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20EE" w:rsidRDefault="00D720EE" w:rsidP="00D720EE">
      <w:pPr>
        <w:pStyle w:val="Tytu"/>
        <w:jc w:val="left"/>
        <w:rPr>
          <w:rFonts w:ascii="Book Antiqua" w:hAnsi="Book Antiqua"/>
          <w:color w:val="000000"/>
          <w:sz w:val="28"/>
        </w:rPr>
      </w:pPr>
    </w:p>
    <w:p w:rsidR="00D720EE" w:rsidRDefault="00D720EE" w:rsidP="00D720EE">
      <w:pPr>
        <w:pStyle w:val="Tytu"/>
        <w:rPr>
          <w:rFonts w:ascii="Book Antiqua" w:hAnsi="Book Antiqua"/>
          <w:color w:val="000000"/>
          <w:sz w:val="28"/>
        </w:rPr>
      </w:pPr>
      <w:r>
        <w:rPr>
          <w:rFonts w:ascii="Book Antiqua" w:hAnsi="Book Antiqua"/>
          <w:color w:val="000000"/>
          <w:sz w:val="28"/>
        </w:rPr>
        <w:t>PREZYDENT MIASTA</w:t>
      </w: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28"/>
        </w:rPr>
      </w:pPr>
    </w:p>
    <w:p w:rsidR="00D720EE" w:rsidRDefault="00D720EE" w:rsidP="00D720EE">
      <w:pPr>
        <w:pStyle w:val="Podtytu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BOLESŁAWIEC</w:t>
      </w:r>
    </w:p>
    <w:p w:rsidR="00D720EE" w:rsidRDefault="00D720EE" w:rsidP="00D720EE">
      <w:pPr>
        <w:pBdr>
          <w:bottom w:val="double" w:sz="6" w:space="1" w:color="auto"/>
        </w:pBd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pStyle w:val="Nagwek1"/>
        <w:rPr>
          <w:rFonts w:ascii="Book Antiqua" w:hAnsi="Book Antiqua"/>
          <w:color w:val="000000"/>
          <w:sz w:val="40"/>
        </w:rPr>
      </w:pPr>
      <w:r>
        <w:rPr>
          <w:rFonts w:ascii="Book Antiqua" w:hAnsi="Book Antiqua"/>
          <w:color w:val="000000"/>
          <w:sz w:val="40"/>
        </w:rPr>
        <w:t xml:space="preserve">SPRAWOZDANIE </w:t>
      </w: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>z wykonania uchwał Rady Miasta Bolesławiec</w:t>
      </w: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 xml:space="preserve">podjętych na </w:t>
      </w:r>
      <w:r w:rsidR="00530D7A">
        <w:rPr>
          <w:rFonts w:ascii="Book Antiqua" w:hAnsi="Book Antiqua"/>
          <w:b/>
          <w:bCs/>
          <w:color w:val="000000"/>
          <w:sz w:val="32"/>
        </w:rPr>
        <w:t>IX</w:t>
      </w:r>
      <w:r>
        <w:rPr>
          <w:rFonts w:ascii="Book Antiqua" w:hAnsi="Book Antiqua"/>
          <w:b/>
          <w:bCs/>
          <w:color w:val="000000"/>
          <w:sz w:val="32"/>
        </w:rPr>
        <w:t xml:space="preserve"> sesji odbytej w dniu </w:t>
      </w:r>
      <w:r w:rsidR="00530D7A">
        <w:rPr>
          <w:rFonts w:ascii="Book Antiqua" w:hAnsi="Book Antiqua"/>
          <w:b/>
          <w:bCs/>
          <w:color w:val="000000"/>
          <w:sz w:val="32"/>
        </w:rPr>
        <w:t>25 maja</w:t>
      </w:r>
      <w:r>
        <w:rPr>
          <w:rFonts w:ascii="Book Antiqua" w:hAnsi="Book Antiqua"/>
          <w:b/>
          <w:bCs/>
          <w:color w:val="000000"/>
          <w:sz w:val="32"/>
        </w:rPr>
        <w:t xml:space="preserve"> 2011 r. </w:t>
      </w:r>
    </w:p>
    <w:p w:rsidR="00D720EE" w:rsidRDefault="00D720EE" w:rsidP="00D720EE">
      <w:pPr>
        <w:tabs>
          <w:tab w:val="left" w:pos="11940"/>
        </w:tabs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ab/>
      </w:r>
    </w:p>
    <w:p w:rsidR="00D720EE" w:rsidRDefault="00D720EE" w:rsidP="00D720EE">
      <w:pPr>
        <w:pBdr>
          <w:bottom w:val="double" w:sz="6" w:space="1" w:color="auto"/>
        </w:pBd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tabs>
          <w:tab w:val="left" w:pos="11940"/>
        </w:tabs>
        <w:rPr>
          <w:rFonts w:ascii="Book Antiqua" w:hAnsi="Book Antiqua"/>
          <w:b/>
          <w:bCs/>
          <w:color w:val="000000"/>
          <w:sz w:val="32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t xml:space="preserve">Bolesławiec, </w:t>
      </w:r>
      <w:r w:rsidR="00530D7A">
        <w:rPr>
          <w:rFonts w:ascii="Book Antiqua" w:hAnsi="Book Antiqua"/>
          <w:b/>
          <w:bCs/>
          <w:color w:val="000000"/>
        </w:rPr>
        <w:t>czerwiec</w:t>
      </w:r>
      <w:r>
        <w:rPr>
          <w:rFonts w:ascii="Book Antiqua" w:hAnsi="Book Antiqua"/>
          <w:b/>
          <w:bCs/>
          <w:color w:val="000000"/>
        </w:rPr>
        <w:t xml:space="preserve"> 2011 r.</w:t>
      </w: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both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both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t>Wysoka Rado!</w:t>
      </w:r>
    </w:p>
    <w:p w:rsidR="00D720EE" w:rsidRDefault="00D720EE" w:rsidP="00D720EE">
      <w:pPr>
        <w:jc w:val="both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ind w:firstLine="708"/>
        <w:jc w:val="both"/>
        <w:rPr>
          <w:rFonts w:ascii="Book Antiqua" w:hAnsi="Book Antiqua"/>
          <w:color w:val="000000"/>
        </w:rPr>
      </w:pPr>
      <w:r w:rsidRPr="007509D4">
        <w:rPr>
          <w:rFonts w:ascii="Book Antiqua" w:hAnsi="Book Antiqua"/>
          <w:color w:val="000000"/>
        </w:rPr>
        <w:t xml:space="preserve">Realizując postanowienia statutowe </w:t>
      </w:r>
      <w:r>
        <w:rPr>
          <w:rFonts w:ascii="Book Antiqua" w:hAnsi="Book Antiqua"/>
          <w:color w:val="000000"/>
        </w:rPr>
        <w:t xml:space="preserve">- Prezydent Miasta Bolesławiec przedkłada Wysokiej Radzie sprawozdanie z wykonania uchwał Rady Miasta podjętych na </w:t>
      </w:r>
      <w:r w:rsidR="00530D7A">
        <w:rPr>
          <w:rFonts w:ascii="Book Antiqua" w:hAnsi="Book Antiqua"/>
          <w:color w:val="000000"/>
        </w:rPr>
        <w:t>IX</w:t>
      </w:r>
      <w:r>
        <w:rPr>
          <w:rFonts w:ascii="Book Antiqua" w:hAnsi="Book Antiqua"/>
          <w:color w:val="000000"/>
        </w:rPr>
        <w:t xml:space="preserve"> sesji odbytej w dniu </w:t>
      </w:r>
      <w:r w:rsidR="00530D7A">
        <w:rPr>
          <w:rFonts w:ascii="Book Antiqua" w:hAnsi="Book Antiqua"/>
          <w:color w:val="000000"/>
        </w:rPr>
        <w:t>25 maja</w:t>
      </w:r>
      <w:r>
        <w:rPr>
          <w:rFonts w:ascii="Book Antiqua" w:hAnsi="Book Antiqua"/>
          <w:color w:val="000000"/>
        </w:rPr>
        <w:t xml:space="preserve"> 2011 r.</w:t>
      </w:r>
    </w:p>
    <w:p w:rsidR="00D720EE" w:rsidRDefault="00D720EE" w:rsidP="00D720EE">
      <w:pPr>
        <w:jc w:val="both"/>
        <w:rPr>
          <w:rFonts w:ascii="Book Antiqua" w:hAnsi="Book Antiqua"/>
          <w:color w:val="000000"/>
        </w:rPr>
      </w:pPr>
      <w:r w:rsidRPr="007509D4">
        <w:rPr>
          <w:rFonts w:ascii="Book Antiqua" w:hAnsi="Book Antiqua"/>
          <w:color w:val="000000"/>
        </w:rPr>
        <w:tab/>
      </w:r>
    </w:p>
    <w:p w:rsidR="00D720EE" w:rsidRDefault="00D720EE" w:rsidP="00D720EE">
      <w:pPr>
        <w:ind w:firstLine="708"/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Na w/w sesji Rada Miasta podjęła 4 uchwały, które dotyczyły:</w:t>
      </w:r>
    </w:p>
    <w:p w:rsidR="00D720EE" w:rsidRDefault="00D720EE" w:rsidP="00D720EE">
      <w:pPr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 xml:space="preserve">- </w:t>
      </w:r>
      <w:r w:rsidR="00530D7A">
        <w:rPr>
          <w:rFonts w:ascii="Book Antiqua" w:hAnsi="Book Antiqua"/>
          <w:color w:val="000000"/>
        </w:rPr>
        <w:t>1</w:t>
      </w:r>
      <w:r>
        <w:rPr>
          <w:rFonts w:ascii="Book Antiqua" w:hAnsi="Book Antiqua"/>
          <w:color w:val="000000"/>
        </w:rPr>
        <w:t xml:space="preserve"> - spraw finansowo-budżetowych,</w:t>
      </w:r>
    </w:p>
    <w:p w:rsidR="00530D7A" w:rsidRDefault="00530D7A" w:rsidP="00D720EE">
      <w:pPr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- 4 – spraw finansowych,</w:t>
      </w:r>
    </w:p>
    <w:p w:rsidR="00D720EE" w:rsidRDefault="00D720EE" w:rsidP="00D720EE">
      <w:pPr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 xml:space="preserve">- </w:t>
      </w:r>
      <w:r w:rsidR="00530D7A">
        <w:rPr>
          <w:rFonts w:ascii="Book Antiqua" w:hAnsi="Book Antiqua"/>
          <w:color w:val="000000"/>
        </w:rPr>
        <w:t>4</w:t>
      </w:r>
      <w:r>
        <w:rPr>
          <w:rFonts w:ascii="Book Antiqua" w:hAnsi="Book Antiqua"/>
          <w:color w:val="000000"/>
        </w:rPr>
        <w:t xml:space="preserve"> - spraw problemowych,</w:t>
      </w:r>
    </w:p>
    <w:p w:rsidR="00530D7A" w:rsidRDefault="00530D7A" w:rsidP="00D720EE">
      <w:pPr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- 1 – spraw organizacyjnych.</w:t>
      </w:r>
    </w:p>
    <w:p w:rsidR="00D720EE" w:rsidRDefault="00D720EE" w:rsidP="00D720EE">
      <w:pPr>
        <w:jc w:val="both"/>
        <w:rPr>
          <w:rFonts w:ascii="Book Antiqua" w:hAnsi="Book Antiqua"/>
          <w:color w:val="000000"/>
        </w:rPr>
      </w:pPr>
    </w:p>
    <w:p w:rsidR="00D720EE" w:rsidRDefault="00D720EE" w:rsidP="00D720EE">
      <w:pPr>
        <w:jc w:val="both"/>
        <w:rPr>
          <w:rFonts w:ascii="Book Antiqua" w:hAnsi="Book Antiqua"/>
        </w:rPr>
      </w:pPr>
    </w:p>
    <w:p w:rsidR="00D720EE" w:rsidRDefault="00D720EE" w:rsidP="00D720EE">
      <w:pPr>
        <w:pStyle w:val="Tekstpodstawowywcity2"/>
      </w:pPr>
      <w:r>
        <w:t xml:space="preserve">Stosownie do przepisu art. 90 ustawy o samorządzie gminnym – po 1 egz. uchwał przesłano Wojewodzie Dolnośląskiemu, a uchwały  finansowo - budżetowe przekazano Regionalnej Izbie Obrachunkowej Zespołowi w Jeleniej Górze. Ponadto </w:t>
      </w:r>
      <w:r w:rsidR="00530D7A">
        <w:t>3 uchwały</w:t>
      </w:r>
      <w:r>
        <w:t xml:space="preserve"> przekazano do publikacji w Dzienniku Urzędowym Województwa Dolnośląskiego.</w:t>
      </w:r>
    </w:p>
    <w:p w:rsidR="00D720EE" w:rsidRDefault="00D720EE" w:rsidP="00D720EE">
      <w:pPr>
        <w:pStyle w:val="Tekstpodstawowywcity2"/>
      </w:pPr>
      <w:r>
        <w:t xml:space="preserve"> </w:t>
      </w:r>
    </w:p>
    <w:p w:rsidR="00D720EE" w:rsidRDefault="00D720EE" w:rsidP="00D720EE">
      <w:pPr>
        <w:pStyle w:val="Tekstpodstawowywcity2"/>
      </w:pPr>
    </w:p>
    <w:p w:rsidR="00D720EE" w:rsidRDefault="00D720EE" w:rsidP="00D720EE">
      <w:pPr>
        <w:pStyle w:val="Tekstpodstawowywcity2"/>
      </w:pPr>
    </w:p>
    <w:p w:rsidR="00D720EE" w:rsidRDefault="00D720EE" w:rsidP="00D720EE">
      <w:pPr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ab/>
      </w:r>
    </w:p>
    <w:p w:rsidR="00D720EE" w:rsidRDefault="00D720EE" w:rsidP="00D720EE">
      <w:pPr>
        <w:ind w:firstLine="708"/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 xml:space="preserve">Wszystkie uchwały opublikowane są także w Biuletynie Informacji Publicznej. </w:t>
      </w:r>
    </w:p>
    <w:p w:rsidR="00D720EE" w:rsidRDefault="00D720EE" w:rsidP="00D720EE">
      <w:pPr>
        <w:jc w:val="both"/>
        <w:rPr>
          <w:rFonts w:ascii="Book Antiqua" w:hAnsi="Book Antiqua"/>
          <w:color w:val="000000"/>
        </w:rPr>
      </w:pPr>
    </w:p>
    <w:p w:rsidR="00D720EE" w:rsidRDefault="00D720EE" w:rsidP="00D720EE">
      <w:pPr>
        <w:ind w:left="708" w:firstLine="708"/>
        <w:rPr>
          <w:rFonts w:ascii="Book Antiqua" w:hAnsi="Book Antiqua"/>
          <w:bCs/>
          <w:color w:val="000000"/>
        </w:rPr>
      </w:pPr>
      <w:r>
        <w:rPr>
          <w:sz w:val="20"/>
          <w:szCs w:val="20"/>
        </w:rPr>
        <w:t xml:space="preserve">    </w:t>
      </w:r>
      <w:hyperlink r:id="rId7" w:history="1">
        <w:r>
          <w:rPr>
            <w:rStyle w:val="Hipercze"/>
            <w:rFonts w:ascii="Book Antiqua" w:hAnsi="Book Antiqua"/>
          </w:rPr>
          <w:t>http://www.um.boleslawiec.bip-gov.pl</w:t>
        </w:r>
      </w:hyperlink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  <w:r w:rsidRPr="00843ED1">
        <w:rPr>
          <w:rFonts w:ascii="Book Antiqua" w:hAnsi="Book Antiqua"/>
          <w:bCs/>
          <w:color w:val="000000"/>
        </w:rPr>
        <w:t xml:space="preserve"> </w:t>
      </w:r>
    </w:p>
    <w:p w:rsidR="00D720EE" w:rsidRDefault="00D720EE" w:rsidP="00D720EE">
      <w:pPr>
        <w:ind w:left="708"/>
        <w:rPr>
          <w:rFonts w:ascii="Book Antiqua" w:hAnsi="Book Antiqua"/>
          <w:bCs/>
          <w:color w:val="000000"/>
        </w:rPr>
      </w:pPr>
    </w:p>
    <w:p w:rsidR="00D720EE" w:rsidRDefault="00D720EE" w:rsidP="00D720EE">
      <w:pPr>
        <w:ind w:left="708"/>
        <w:rPr>
          <w:rFonts w:ascii="Book Antiqua" w:hAnsi="Book Antiqua"/>
          <w:bCs/>
          <w:color w:val="000000"/>
        </w:rPr>
      </w:pPr>
    </w:p>
    <w:p w:rsidR="00D720EE" w:rsidRDefault="00D720EE" w:rsidP="00D720EE">
      <w:pPr>
        <w:ind w:left="708"/>
        <w:rPr>
          <w:rFonts w:ascii="Book Antiqua" w:hAnsi="Book Antiqua"/>
          <w:bCs/>
          <w:color w:val="000000"/>
        </w:rPr>
      </w:pPr>
    </w:p>
    <w:p w:rsidR="006643BC" w:rsidRDefault="007960A8" w:rsidP="007960A8">
      <w:pPr>
        <w:ind w:left="10773"/>
      </w:pPr>
      <w:r>
        <w:t>Prezydent Miasta</w:t>
      </w:r>
    </w:p>
    <w:p w:rsidR="007960A8" w:rsidRDefault="007960A8" w:rsidP="007960A8">
      <w:pPr>
        <w:ind w:left="10773"/>
      </w:pPr>
    </w:p>
    <w:p w:rsidR="00D720EE" w:rsidRDefault="007960A8" w:rsidP="007960A8">
      <w:pPr>
        <w:ind w:left="10773"/>
      </w:pPr>
      <w:r>
        <w:t>/-/ Piotr Roman</w:t>
      </w:r>
    </w:p>
    <w:tbl>
      <w:tblPr>
        <w:tblW w:w="14470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609"/>
        <w:gridCol w:w="2126"/>
        <w:gridCol w:w="2189"/>
        <w:gridCol w:w="3811"/>
        <w:gridCol w:w="5735"/>
      </w:tblGrid>
      <w:tr w:rsidR="00D720EE" w:rsidRPr="00E918F6" w:rsidTr="003D1703">
        <w:trPr>
          <w:trHeight w:val="903"/>
          <w:tblCellSpacing w:w="20" w:type="dxa"/>
        </w:trPr>
        <w:tc>
          <w:tcPr>
            <w:tcW w:w="54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Default="00D720EE" w:rsidP="003D1703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3D1703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D720EE" w:rsidRPr="00E918F6" w:rsidRDefault="00D720EE" w:rsidP="003D1703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D720EE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D720EE" w:rsidTr="003D1703">
        <w:trPr>
          <w:tblCellSpacing w:w="20" w:type="dxa"/>
        </w:trPr>
        <w:tc>
          <w:tcPr>
            <w:tcW w:w="549" w:type="dxa"/>
          </w:tcPr>
          <w:p w:rsidR="00D720EE" w:rsidRPr="009A40B7" w:rsidRDefault="00D720EE" w:rsidP="003D170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086" w:type="dxa"/>
          </w:tcPr>
          <w:p w:rsidR="00D720EE" w:rsidRPr="009A40B7" w:rsidRDefault="00D720EE" w:rsidP="003D170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2149" w:type="dxa"/>
          </w:tcPr>
          <w:p w:rsidR="00D720EE" w:rsidRPr="009A40B7" w:rsidRDefault="00D720EE" w:rsidP="003D170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771" w:type="dxa"/>
          </w:tcPr>
          <w:p w:rsidR="00D720EE" w:rsidRPr="009A40B7" w:rsidRDefault="00D720EE" w:rsidP="003D170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75" w:type="dxa"/>
          </w:tcPr>
          <w:p w:rsidR="00D720EE" w:rsidRPr="009A40B7" w:rsidRDefault="00D720EE" w:rsidP="003D170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D720EE" w:rsidTr="003D1703">
        <w:trPr>
          <w:trHeight w:val="1133"/>
          <w:tblCellSpacing w:w="20" w:type="dxa"/>
        </w:trPr>
        <w:tc>
          <w:tcPr>
            <w:tcW w:w="54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D720EE" w:rsidRPr="00154346" w:rsidRDefault="00D720EE" w:rsidP="003D1703">
            <w:pPr>
              <w:rPr>
                <w:rFonts w:ascii="Book Antiqua" w:hAnsi="Book Antiqua"/>
                <w:i/>
                <w:color w:val="000000"/>
              </w:rPr>
            </w:pPr>
          </w:p>
          <w:p w:rsidR="00D720EE" w:rsidRPr="00154346" w:rsidRDefault="00D720EE" w:rsidP="003D1703">
            <w:pPr>
              <w:rPr>
                <w:rFonts w:ascii="Book Antiqua" w:hAnsi="Book Antiqua"/>
                <w:i/>
                <w:color w:val="000000"/>
              </w:rPr>
            </w:pPr>
            <w:r w:rsidRPr="00154346">
              <w:rPr>
                <w:rFonts w:ascii="Book Antiqua" w:hAnsi="Book Antiqua"/>
                <w:i/>
                <w:color w:val="000000"/>
                <w:sz w:val="22"/>
                <w:szCs w:val="22"/>
              </w:rPr>
              <w:t>1.</w:t>
            </w:r>
          </w:p>
        </w:tc>
        <w:tc>
          <w:tcPr>
            <w:tcW w:w="2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Pr="00B95522" w:rsidRDefault="00D720EE" w:rsidP="003D1703">
            <w:pPr>
              <w:rPr>
                <w:rFonts w:ascii="Book Antiqua" w:hAnsi="Book Antiqua"/>
                <w:i/>
                <w:color w:val="000000"/>
              </w:rPr>
            </w:pPr>
          </w:p>
          <w:p w:rsidR="00D720EE" w:rsidRPr="00670DDE" w:rsidRDefault="00530D7A" w:rsidP="003D1703">
            <w:pPr>
              <w:rPr>
                <w:rStyle w:val="StylBookAntiqua11pktKursywa"/>
              </w:rPr>
            </w:pPr>
            <w:r>
              <w:rPr>
                <w:rStyle w:val="StylBookAntiqua11pktKursywa"/>
              </w:rPr>
              <w:t>IX/52/11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Pr="00B95522" w:rsidRDefault="00D720EE" w:rsidP="003D1703">
            <w:pPr>
              <w:jc w:val="center"/>
              <w:rPr>
                <w:rFonts w:ascii="Book Antiqua" w:hAnsi="Book Antiqua"/>
                <w:i/>
                <w:color w:val="000000"/>
              </w:rPr>
            </w:pPr>
          </w:p>
          <w:p w:rsidR="00D720EE" w:rsidRPr="00670DDE" w:rsidRDefault="00530D7A" w:rsidP="003D1703">
            <w:pPr>
              <w:jc w:val="center"/>
              <w:rPr>
                <w:rStyle w:val="StylBookAntiqua11pktKursywa"/>
              </w:rPr>
            </w:pPr>
            <w:r>
              <w:rPr>
                <w:rStyle w:val="StylBookAntiqua11pktKursywa"/>
              </w:rPr>
              <w:t>2</w:t>
            </w:r>
            <w:r w:rsidR="0064195B">
              <w:rPr>
                <w:rStyle w:val="StylBookAntiqua11pktKursywa"/>
              </w:rPr>
              <w:t>5</w:t>
            </w:r>
            <w:r>
              <w:rPr>
                <w:rStyle w:val="StylBookAntiqua11pktKursywa"/>
              </w:rPr>
              <w:t>.05.</w:t>
            </w:r>
            <w:r w:rsidR="00D720EE" w:rsidRPr="00670DDE">
              <w:rPr>
                <w:rStyle w:val="StylBookAntiqua11pktKursywa"/>
              </w:rPr>
              <w:t>2011 r.</w:t>
            </w:r>
          </w:p>
          <w:p w:rsidR="00D720EE" w:rsidRPr="00B95522" w:rsidRDefault="00D720EE" w:rsidP="003D1703">
            <w:pPr>
              <w:jc w:val="center"/>
              <w:rPr>
                <w:rFonts w:ascii="Book Antiqua" w:hAnsi="Book Antiqua"/>
                <w:i/>
                <w:color w:val="000000"/>
              </w:rPr>
            </w:pP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Pr="00B95522" w:rsidRDefault="00D720EE" w:rsidP="003D1703">
            <w:pPr>
              <w:rPr>
                <w:rFonts w:ascii="Book Antiqua" w:hAnsi="Book Antiqua"/>
                <w:i/>
                <w:color w:val="000000"/>
              </w:rPr>
            </w:pPr>
          </w:p>
          <w:p w:rsidR="00394169" w:rsidRPr="00530D7A" w:rsidRDefault="00530D7A" w:rsidP="00530D7A">
            <w:pPr>
              <w:rPr>
                <w:rFonts w:ascii="Book Antiqua" w:eastAsia="Calibri" w:hAnsi="Book Antiqua"/>
                <w:i/>
                <w:lang w:eastAsia="en-US"/>
              </w:rPr>
            </w:pPr>
            <w:r w:rsidRPr="00530D7A">
              <w:rPr>
                <w:rFonts w:ascii="Book Antiqua" w:eastAsia="Calibri" w:hAnsi="Book Antiqua"/>
                <w:i/>
                <w:sz w:val="22"/>
                <w:szCs w:val="22"/>
                <w:lang w:eastAsia="en-US"/>
              </w:rPr>
              <w:t>w sprawie uchwalenia miejscowego planu zagospodarowania przestrzennego terenu zlokalizowanego przy ul. Widok w Bolesławcu</w:t>
            </w: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D720EE" w:rsidRPr="00670DDE" w:rsidRDefault="00D720EE" w:rsidP="003D1703">
            <w:pPr>
              <w:jc w:val="both"/>
              <w:rPr>
                <w:rStyle w:val="StylBookAntiqua11pktKursywa"/>
              </w:rPr>
            </w:pPr>
            <w:r w:rsidRPr="00B95522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</w:p>
          <w:p w:rsidR="00D720EE" w:rsidRDefault="00D720EE" w:rsidP="00394169">
            <w:pPr>
              <w:rPr>
                <w:rFonts w:ascii="Book Antiqua" w:hAnsi="Book Antiqua"/>
                <w:i/>
                <w:iCs/>
              </w:rPr>
            </w:pPr>
            <w:r w:rsidRPr="00670DDE">
              <w:rPr>
                <w:rFonts w:ascii="Book Antiqua" w:hAnsi="Book Antiqua"/>
                <w:i/>
                <w:iCs/>
                <w:sz w:val="22"/>
                <w:szCs w:val="22"/>
              </w:rPr>
              <w:t xml:space="preserve">Tekst uchwały </w:t>
            </w:r>
            <w:r>
              <w:rPr>
                <w:rFonts w:ascii="Book Antiqua" w:hAnsi="Book Antiqua"/>
                <w:i/>
                <w:iCs/>
                <w:sz w:val="22"/>
                <w:szCs w:val="22"/>
              </w:rPr>
              <w:t>został przekazany</w:t>
            </w:r>
            <w:r w:rsidRPr="00670DDE">
              <w:rPr>
                <w:rFonts w:ascii="Book Antiqua" w:hAnsi="Book Antiqua"/>
                <w:i/>
                <w:iCs/>
                <w:sz w:val="22"/>
                <w:szCs w:val="22"/>
              </w:rPr>
              <w:t xml:space="preserve"> Wojewodzie Dolnośląskiemu w trybie nadzoru. </w:t>
            </w:r>
          </w:p>
          <w:p w:rsidR="00B16EE5" w:rsidRPr="00B95522" w:rsidRDefault="00B16EE5" w:rsidP="00394169">
            <w:pPr>
              <w:rPr>
                <w:rFonts w:ascii="Book Antiqua" w:hAnsi="Book Antiqua"/>
                <w:i/>
                <w:color w:val="000000"/>
              </w:rPr>
            </w:pPr>
            <w:r>
              <w:rPr>
                <w:rFonts w:ascii="Book Antiqua" w:hAnsi="Book Antiqua"/>
                <w:i/>
                <w:iCs/>
                <w:sz w:val="22"/>
                <w:szCs w:val="22"/>
              </w:rPr>
              <w:t>Uchwała oczekuje na publikację.</w:t>
            </w:r>
          </w:p>
        </w:tc>
      </w:tr>
      <w:tr w:rsidR="00D720EE" w:rsidRPr="006E4A33" w:rsidTr="003D1703">
        <w:trPr>
          <w:trHeight w:val="1061"/>
          <w:tblCellSpacing w:w="20" w:type="dxa"/>
        </w:trPr>
        <w:tc>
          <w:tcPr>
            <w:tcW w:w="54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D720EE" w:rsidRPr="008E5956" w:rsidRDefault="00D720EE" w:rsidP="003D1703">
            <w:pPr>
              <w:rPr>
                <w:rFonts w:ascii="Book Antiqua" w:hAnsi="Book Antiqua"/>
                <w:i/>
                <w:color w:val="000000"/>
              </w:rPr>
            </w:pPr>
          </w:p>
          <w:p w:rsidR="00D720EE" w:rsidRPr="008E5956" w:rsidRDefault="00D720EE" w:rsidP="003D1703">
            <w:pPr>
              <w:rPr>
                <w:rFonts w:ascii="Book Antiqua" w:hAnsi="Book Antiqua"/>
                <w:i/>
                <w:color w:val="000000"/>
              </w:rPr>
            </w:pPr>
            <w:r w:rsidRPr="008E5956">
              <w:rPr>
                <w:rFonts w:ascii="Book Antiqua" w:hAnsi="Book Antiqua"/>
                <w:i/>
                <w:color w:val="000000"/>
                <w:sz w:val="22"/>
                <w:szCs w:val="22"/>
              </w:rPr>
              <w:t>2.</w:t>
            </w:r>
          </w:p>
          <w:p w:rsidR="00D720EE" w:rsidRPr="008E5956" w:rsidRDefault="00D720EE" w:rsidP="003D1703">
            <w:pPr>
              <w:rPr>
                <w:rFonts w:ascii="Book Antiqua" w:hAnsi="Book Antiqua"/>
                <w:i/>
                <w:color w:val="000000"/>
              </w:rPr>
            </w:pPr>
          </w:p>
          <w:p w:rsidR="00D720EE" w:rsidRPr="008E5956" w:rsidRDefault="00D720EE" w:rsidP="003D1703">
            <w:pPr>
              <w:rPr>
                <w:rFonts w:ascii="Book Antiqua" w:hAnsi="Book Antiqua"/>
                <w:i/>
                <w:color w:val="000000"/>
              </w:rPr>
            </w:pPr>
          </w:p>
          <w:p w:rsidR="00D720EE" w:rsidRPr="008E5956" w:rsidRDefault="00D720EE" w:rsidP="003D1703">
            <w:pPr>
              <w:rPr>
                <w:rFonts w:ascii="Book Antiqua" w:hAnsi="Book Antiqua"/>
                <w:i/>
                <w:color w:val="000000"/>
              </w:rPr>
            </w:pPr>
          </w:p>
        </w:tc>
        <w:tc>
          <w:tcPr>
            <w:tcW w:w="2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Pr="00670DDE" w:rsidRDefault="00D720EE" w:rsidP="003D1703">
            <w:pPr>
              <w:rPr>
                <w:rStyle w:val="StylBookAntiqua11pktKursywa"/>
              </w:rPr>
            </w:pPr>
          </w:p>
          <w:p w:rsidR="00D720EE" w:rsidRPr="00917576" w:rsidRDefault="00530D7A" w:rsidP="003D1703">
            <w:pPr>
              <w:rPr>
                <w:rFonts w:ascii="Book Antiqua" w:hAnsi="Book Antiqua"/>
                <w:i/>
                <w:iCs/>
              </w:rPr>
            </w:pPr>
            <w:r>
              <w:rPr>
                <w:rStyle w:val="StylBookAntiqua11pktKursywa"/>
              </w:rPr>
              <w:t>IX/53</w:t>
            </w:r>
            <w:r w:rsidR="00D720EE" w:rsidRPr="00670DDE">
              <w:rPr>
                <w:rStyle w:val="StylBookAntiqua11pktKursywa"/>
              </w:rPr>
              <w:t>/11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Pr="00B95522" w:rsidRDefault="00D720EE" w:rsidP="003D1703">
            <w:pPr>
              <w:jc w:val="center"/>
              <w:rPr>
                <w:rFonts w:ascii="Book Antiqua" w:hAnsi="Book Antiqua"/>
                <w:i/>
                <w:iCs/>
              </w:rPr>
            </w:pPr>
          </w:p>
          <w:p w:rsidR="00D720EE" w:rsidRDefault="00530D7A" w:rsidP="003D1703">
            <w:pPr>
              <w:jc w:val="center"/>
              <w:rPr>
                <w:rStyle w:val="StylBookAntiqua11pktKursywa"/>
              </w:rPr>
            </w:pPr>
            <w:r>
              <w:rPr>
                <w:rStyle w:val="StylBookAntiqua11pktKursywa"/>
              </w:rPr>
              <w:t>25.05.</w:t>
            </w:r>
            <w:r w:rsidR="00D720EE" w:rsidRPr="00670DDE">
              <w:rPr>
                <w:rStyle w:val="StylBookAntiqua11pktKursywa"/>
              </w:rPr>
              <w:t xml:space="preserve"> 2011 r.</w:t>
            </w:r>
          </w:p>
          <w:p w:rsidR="00D720EE" w:rsidRPr="00917576" w:rsidRDefault="00D720EE" w:rsidP="003D1703">
            <w:pPr>
              <w:rPr>
                <w:rFonts w:ascii="Book Antiqua" w:hAnsi="Book Antiqua"/>
                <w:i/>
                <w:iCs/>
              </w:rPr>
            </w:pP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Pr="00670DDE" w:rsidRDefault="00D720EE" w:rsidP="003D1703">
            <w:pPr>
              <w:rPr>
                <w:rStyle w:val="StylBookAntiqua11pktKursywa"/>
              </w:rPr>
            </w:pPr>
          </w:p>
          <w:p w:rsidR="00530D7A" w:rsidRPr="00812438" w:rsidRDefault="00530D7A" w:rsidP="00530D7A">
            <w:pPr>
              <w:rPr>
                <w:rFonts w:ascii="Book Antiqua" w:eastAsia="Calibri" w:hAnsi="Book Antiqua"/>
                <w:i/>
                <w:lang w:eastAsia="en-US"/>
              </w:rPr>
            </w:pPr>
            <w:r w:rsidRPr="00812438">
              <w:rPr>
                <w:rFonts w:ascii="Book Antiqua" w:eastAsia="Calibri" w:hAnsi="Book Antiqua"/>
                <w:i/>
                <w:sz w:val="22"/>
                <w:szCs w:val="22"/>
                <w:lang w:eastAsia="en-US"/>
              </w:rPr>
              <w:t>w sprawie przystąpienia do sporządzenia miejscowego planu zagospodarowania przestrzennego terenu zlokalizowanego przy</w:t>
            </w:r>
          </w:p>
          <w:p w:rsidR="00394169" w:rsidRPr="00394169" w:rsidRDefault="00530D7A" w:rsidP="00530D7A">
            <w:pPr>
              <w:rPr>
                <w:rFonts w:ascii="Book Antiqua" w:eastAsia="Calibri" w:hAnsi="Book Antiqua"/>
                <w:i/>
                <w:lang w:eastAsia="en-US"/>
              </w:rPr>
            </w:pPr>
            <w:r w:rsidRPr="00812438">
              <w:rPr>
                <w:rFonts w:ascii="Book Antiqua" w:eastAsia="Calibri" w:hAnsi="Book Antiqua"/>
                <w:i/>
                <w:sz w:val="22"/>
                <w:szCs w:val="22"/>
                <w:lang w:eastAsia="en-US"/>
              </w:rPr>
              <w:t>ul. St. Starzyńskiego w Bolesławcu</w:t>
            </w: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D720EE" w:rsidRPr="00B95522" w:rsidRDefault="00D720EE" w:rsidP="003D1703">
            <w:pPr>
              <w:rPr>
                <w:rFonts w:ascii="Book Antiqua" w:hAnsi="Book Antiqua"/>
                <w:i/>
                <w:color w:val="000000"/>
              </w:rPr>
            </w:pPr>
          </w:p>
          <w:p w:rsidR="00D720EE" w:rsidRDefault="00D720EE" w:rsidP="00394169">
            <w:pPr>
              <w:rPr>
                <w:rFonts w:ascii="Book Antiqua" w:hAnsi="Book Antiqua"/>
                <w:i/>
                <w:color w:val="000000"/>
              </w:rPr>
            </w:pPr>
            <w:r w:rsidRPr="00883224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</w:p>
          <w:p w:rsidR="00B16EE5" w:rsidRPr="00B95522" w:rsidRDefault="00414A60" w:rsidP="00414A60">
            <w:pPr>
              <w:rPr>
                <w:rFonts w:ascii="Book Antiqua" w:hAnsi="Book Antiqua"/>
                <w:i/>
                <w:color w:val="000000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Wyłoniono projektanta planu.</w:t>
            </w:r>
            <w:r w:rsidR="00B16EE5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Z</w:t>
            </w:r>
            <w:r w:rsidR="00B16EE5">
              <w:rPr>
                <w:rFonts w:ascii="Book Antiqua" w:hAnsi="Book Antiqua"/>
                <w:i/>
                <w:color w:val="000000"/>
                <w:sz w:val="22"/>
                <w:szCs w:val="22"/>
              </w:rPr>
              <w:t>ostała rozpoczęta procedura opracowania planu miejscowego.</w:t>
            </w:r>
          </w:p>
        </w:tc>
      </w:tr>
      <w:tr w:rsidR="00D720EE" w:rsidRPr="00C942AE" w:rsidTr="003D1703">
        <w:trPr>
          <w:trHeight w:val="1172"/>
          <w:tblCellSpacing w:w="20" w:type="dxa"/>
        </w:trPr>
        <w:tc>
          <w:tcPr>
            <w:tcW w:w="54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D720EE" w:rsidRDefault="00D720EE" w:rsidP="003D1703">
            <w:pPr>
              <w:rPr>
                <w:rFonts w:ascii="Book Antiqua" w:hAnsi="Book Antiqua"/>
                <w:i/>
                <w:color w:val="000000"/>
              </w:rPr>
            </w:pPr>
          </w:p>
          <w:p w:rsidR="00D720EE" w:rsidRPr="008E5956" w:rsidRDefault="00D720EE" w:rsidP="003D1703">
            <w:pPr>
              <w:rPr>
                <w:rFonts w:ascii="Book Antiqua" w:hAnsi="Book Antiqua"/>
                <w:i/>
                <w:color w:val="000000"/>
              </w:rPr>
            </w:pPr>
            <w:r w:rsidRPr="008E5956">
              <w:rPr>
                <w:rFonts w:ascii="Book Antiqua" w:hAnsi="Book Antiqua"/>
                <w:i/>
                <w:color w:val="000000"/>
                <w:sz w:val="22"/>
                <w:szCs w:val="22"/>
              </w:rPr>
              <w:t>3.</w:t>
            </w:r>
          </w:p>
        </w:tc>
        <w:tc>
          <w:tcPr>
            <w:tcW w:w="2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Pr="00670DDE" w:rsidRDefault="00D720EE" w:rsidP="003D1703">
            <w:pPr>
              <w:rPr>
                <w:rStyle w:val="StylBookAntiqua11pktKursywa"/>
              </w:rPr>
            </w:pPr>
          </w:p>
          <w:p w:rsidR="00D720EE" w:rsidRPr="00B95522" w:rsidRDefault="00530D7A" w:rsidP="003D1703">
            <w:pPr>
              <w:rPr>
                <w:rFonts w:ascii="Book Antiqua" w:hAnsi="Book Antiqua"/>
                <w:i/>
              </w:rPr>
            </w:pPr>
            <w:r>
              <w:rPr>
                <w:rStyle w:val="StylBookAntiqua11pktKursywa"/>
              </w:rPr>
              <w:t>IX/54/</w:t>
            </w:r>
            <w:r w:rsidR="00D720EE" w:rsidRPr="00670DDE">
              <w:rPr>
                <w:rStyle w:val="StylBookAntiqua11pktKursywa"/>
              </w:rPr>
              <w:t>11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Pr="00670DDE" w:rsidRDefault="00D720EE" w:rsidP="003D1703">
            <w:pPr>
              <w:rPr>
                <w:rStyle w:val="StylBookAntiqua11pktKursywa"/>
              </w:rPr>
            </w:pPr>
          </w:p>
          <w:p w:rsidR="00D720EE" w:rsidRPr="00670DDE" w:rsidRDefault="0064195B" w:rsidP="003D1703">
            <w:pPr>
              <w:jc w:val="center"/>
              <w:rPr>
                <w:rStyle w:val="StylBookAntiqua11pktKursywa"/>
              </w:rPr>
            </w:pPr>
            <w:r>
              <w:rPr>
                <w:rStyle w:val="StylBookAntiqua11pktKursywa"/>
              </w:rPr>
              <w:t>2</w:t>
            </w:r>
            <w:r w:rsidR="00530D7A">
              <w:rPr>
                <w:rStyle w:val="StylBookAntiqua11pktKursywa"/>
              </w:rPr>
              <w:t>5.05</w:t>
            </w:r>
            <w:r w:rsidR="00D720EE" w:rsidRPr="00670DDE">
              <w:rPr>
                <w:rStyle w:val="StylBookAntiqua11pktKursywa"/>
              </w:rPr>
              <w:t>. 2011 r.</w:t>
            </w:r>
          </w:p>
          <w:p w:rsidR="00D720EE" w:rsidRPr="00B95522" w:rsidRDefault="00D720EE" w:rsidP="003D1703">
            <w:pPr>
              <w:jc w:val="center"/>
              <w:rPr>
                <w:rFonts w:ascii="Book Antiqua" w:hAnsi="Book Antiqua"/>
                <w:i/>
                <w:iCs/>
              </w:rPr>
            </w:pP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12438" w:rsidRDefault="00812438" w:rsidP="00530D7A">
            <w:pPr>
              <w:rPr>
                <w:rStyle w:val="StylBookAntiqua11pktKursywa"/>
              </w:rPr>
            </w:pPr>
          </w:p>
          <w:p w:rsidR="00530D7A" w:rsidRPr="00530D7A" w:rsidRDefault="00530D7A" w:rsidP="00530D7A">
            <w:pPr>
              <w:rPr>
                <w:rStyle w:val="StylBookAntiqua11pktKursywa"/>
              </w:rPr>
            </w:pPr>
            <w:r w:rsidRPr="00530D7A">
              <w:rPr>
                <w:rStyle w:val="StylBookAntiqua11pktKursywa"/>
              </w:rPr>
              <w:t xml:space="preserve">w sprawie wyrażenia zgody na wydzierżawienie na okres 10 lat </w:t>
            </w:r>
          </w:p>
          <w:p w:rsidR="00D720EE" w:rsidRDefault="00530D7A" w:rsidP="00530D7A">
            <w:pPr>
              <w:rPr>
                <w:rStyle w:val="StylBookAntiqua11pktKursywa"/>
              </w:rPr>
            </w:pPr>
            <w:r w:rsidRPr="00530D7A">
              <w:rPr>
                <w:rStyle w:val="StylBookAntiqua11pktKursywa"/>
              </w:rPr>
              <w:t>w trybie bezprzetargowym lokalu użytkowego nr 12 zlokalizowanego w budynkach nr 36, 37, 38 położonych na działkach oznaczonych numerami ewidencyjnymi 280, 281, 282, obręb – 9, w Bolesławcu przy ul. Rynek</w:t>
            </w:r>
          </w:p>
          <w:p w:rsidR="00D720EE" w:rsidRPr="003312B4" w:rsidRDefault="00D720EE" w:rsidP="003D1703">
            <w:pPr>
              <w:rPr>
                <w:rFonts w:ascii="Book Antiqua" w:eastAsia="Calibri" w:hAnsi="Book Antiqua"/>
                <w:i/>
                <w:lang w:eastAsia="en-US"/>
              </w:rPr>
            </w:pP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D720EE" w:rsidRDefault="00D720EE" w:rsidP="003D1703">
            <w:pPr>
              <w:rPr>
                <w:rFonts w:ascii="Book Antiqua" w:hAnsi="Book Antiqua"/>
                <w:i/>
                <w:color w:val="000000"/>
              </w:rPr>
            </w:pPr>
          </w:p>
          <w:p w:rsidR="00D720EE" w:rsidRDefault="00D720EE" w:rsidP="00394169">
            <w:pPr>
              <w:rPr>
                <w:rFonts w:ascii="Book Antiqua" w:hAnsi="Book Antiqua"/>
                <w:i/>
                <w:color w:val="000000"/>
              </w:rPr>
            </w:pPr>
            <w:r w:rsidRPr="00883224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</w:t>
            </w:r>
            <w:r w:rsidR="00394169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Wojewodzie Dolnośląskiemu </w:t>
            </w:r>
            <w:r w:rsidRPr="00883224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trybie nadzoru. </w:t>
            </w:r>
          </w:p>
          <w:p w:rsidR="00B16EE5" w:rsidRPr="00B95522" w:rsidRDefault="00B16EE5" w:rsidP="00394169">
            <w:pPr>
              <w:rPr>
                <w:rFonts w:ascii="Book Antiqua" w:hAnsi="Book Antiqua"/>
                <w:i/>
                <w:color w:val="000000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W III kw. bieżącego roku zostanie przygotowana umowa dzierżawy.</w:t>
            </w:r>
          </w:p>
        </w:tc>
      </w:tr>
    </w:tbl>
    <w:p w:rsidR="00D720EE" w:rsidRDefault="00D720EE"/>
    <w:tbl>
      <w:tblPr>
        <w:tblW w:w="14470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609"/>
        <w:gridCol w:w="2126"/>
        <w:gridCol w:w="2189"/>
        <w:gridCol w:w="3811"/>
        <w:gridCol w:w="5735"/>
      </w:tblGrid>
      <w:tr w:rsidR="00D720EE" w:rsidRPr="00E918F6" w:rsidTr="003D1703">
        <w:trPr>
          <w:trHeight w:val="903"/>
          <w:tblCellSpacing w:w="20" w:type="dxa"/>
        </w:trPr>
        <w:tc>
          <w:tcPr>
            <w:tcW w:w="54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Default="00D720EE" w:rsidP="003D1703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3D1703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D720EE" w:rsidRPr="00E918F6" w:rsidRDefault="00D720EE" w:rsidP="003D1703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D720EE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D720EE" w:rsidRPr="009A40B7" w:rsidTr="003D1703">
        <w:trPr>
          <w:tblCellSpacing w:w="20" w:type="dxa"/>
        </w:trPr>
        <w:tc>
          <w:tcPr>
            <w:tcW w:w="549" w:type="dxa"/>
          </w:tcPr>
          <w:p w:rsidR="00D720EE" w:rsidRPr="009A40B7" w:rsidRDefault="00D720EE" w:rsidP="003D170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086" w:type="dxa"/>
          </w:tcPr>
          <w:p w:rsidR="00D720EE" w:rsidRPr="009A40B7" w:rsidRDefault="00D720EE" w:rsidP="003D170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2149" w:type="dxa"/>
          </w:tcPr>
          <w:p w:rsidR="00D720EE" w:rsidRPr="009A40B7" w:rsidRDefault="00D720EE" w:rsidP="003D170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771" w:type="dxa"/>
          </w:tcPr>
          <w:p w:rsidR="00D720EE" w:rsidRPr="009A40B7" w:rsidRDefault="00D720EE" w:rsidP="003D170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75" w:type="dxa"/>
          </w:tcPr>
          <w:p w:rsidR="00D720EE" w:rsidRPr="009A40B7" w:rsidRDefault="00D720EE" w:rsidP="003D170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D720EE" w:rsidRPr="00B95522" w:rsidTr="003D1703">
        <w:trPr>
          <w:trHeight w:val="1133"/>
          <w:tblCellSpacing w:w="20" w:type="dxa"/>
        </w:trPr>
        <w:tc>
          <w:tcPr>
            <w:tcW w:w="54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D720EE" w:rsidRDefault="00D720EE" w:rsidP="00D720EE">
            <w:pPr>
              <w:rPr>
                <w:rFonts w:ascii="Book Antiqua" w:hAnsi="Book Antiqua"/>
                <w:i/>
                <w:color w:val="000000"/>
              </w:rPr>
            </w:pPr>
          </w:p>
          <w:p w:rsidR="00D720EE" w:rsidRPr="00154346" w:rsidRDefault="00D720EE" w:rsidP="00D720EE">
            <w:pPr>
              <w:rPr>
                <w:rFonts w:ascii="Book Antiqua" w:hAnsi="Book Antiqua"/>
                <w:i/>
                <w:color w:val="000000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4.</w:t>
            </w:r>
          </w:p>
        </w:tc>
        <w:tc>
          <w:tcPr>
            <w:tcW w:w="2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Default="00D720EE" w:rsidP="00D720EE">
            <w:pPr>
              <w:jc w:val="center"/>
              <w:rPr>
                <w:rFonts w:ascii="Book Antiqua" w:hAnsi="Book Antiqua"/>
                <w:i/>
                <w:color w:val="000000"/>
              </w:rPr>
            </w:pPr>
          </w:p>
          <w:p w:rsidR="00D720EE" w:rsidRPr="009A40B7" w:rsidRDefault="00812438" w:rsidP="00D720EE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IX/55/</w:t>
            </w:r>
            <w:r w:rsidR="00D720EE" w:rsidRPr="00A568A3">
              <w:rPr>
                <w:rFonts w:ascii="Book Antiqua" w:hAnsi="Book Antiqua"/>
                <w:i/>
                <w:color w:val="000000"/>
                <w:sz w:val="22"/>
                <w:szCs w:val="22"/>
              </w:rPr>
              <w:t>11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Default="00D720EE" w:rsidP="00D720EE">
            <w:pPr>
              <w:rPr>
                <w:rFonts w:ascii="Book Antiqua" w:hAnsi="Book Antiqua"/>
                <w:i/>
                <w:color w:val="000000"/>
              </w:rPr>
            </w:pPr>
          </w:p>
          <w:p w:rsidR="00D720EE" w:rsidRPr="00A568A3" w:rsidRDefault="00812438" w:rsidP="00812438">
            <w:pPr>
              <w:jc w:val="center"/>
              <w:rPr>
                <w:rFonts w:ascii="Book Antiqua" w:hAnsi="Book Antiqua"/>
                <w:i/>
                <w:color w:val="000000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25.05.</w:t>
            </w:r>
            <w:r w:rsidR="00D720EE" w:rsidRPr="00A568A3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2011 r.</w:t>
            </w:r>
          </w:p>
          <w:p w:rsidR="00D720EE" w:rsidRPr="009A40B7" w:rsidRDefault="00D720EE" w:rsidP="00D720EE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Default="00D720EE" w:rsidP="00D720EE">
            <w:pPr>
              <w:rPr>
                <w:rFonts w:ascii="Book Antiqua" w:hAnsi="Book Antiqua"/>
                <w:i/>
                <w:color w:val="000000"/>
              </w:rPr>
            </w:pPr>
          </w:p>
          <w:p w:rsidR="00D720EE" w:rsidRPr="00812438" w:rsidRDefault="00812438" w:rsidP="00D720EE">
            <w:pPr>
              <w:rPr>
                <w:rFonts w:ascii="Book Antiqua" w:hAnsi="Book Antiqua"/>
                <w:i/>
                <w:color w:val="000000"/>
              </w:rPr>
            </w:pPr>
            <w:r w:rsidRPr="00812438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sprawie zmiany Wieloletniej Prognozy Finansowej Gminy Miejskiej Bolesławiec na lata 2011-2021</w:t>
            </w:r>
          </w:p>
          <w:p w:rsidR="00D720EE" w:rsidRPr="009A40B7" w:rsidRDefault="00D720EE" w:rsidP="00D720EE">
            <w:pPr>
              <w:rPr>
                <w:rFonts w:ascii="Book Antiqua" w:hAnsi="Book Antiqua"/>
                <w:color w:val="000000"/>
                <w:sz w:val="18"/>
                <w:szCs w:val="18"/>
              </w:rPr>
            </w:pP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D720EE" w:rsidRPr="00A568A3" w:rsidRDefault="00D720EE" w:rsidP="00D720EE">
            <w:pPr>
              <w:rPr>
                <w:rFonts w:ascii="Book Antiqua" w:hAnsi="Book Antiqua"/>
                <w:i/>
                <w:color w:val="000000"/>
              </w:rPr>
            </w:pPr>
          </w:p>
          <w:p w:rsidR="00D720EE" w:rsidRDefault="00D720EE" w:rsidP="00D720EE">
            <w:pPr>
              <w:rPr>
                <w:rFonts w:ascii="Book Antiqua" w:hAnsi="Book Antiqua"/>
                <w:i/>
                <w:color w:val="000000"/>
              </w:rPr>
            </w:pPr>
            <w:r w:rsidRPr="00A568A3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 w:rsidR="00812438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</w:t>
            </w:r>
            <w:r w:rsidRPr="00A568A3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trybie nadzoru. </w:t>
            </w:r>
          </w:p>
          <w:p w:rsidR="00B16EE5" w:rsidRPr="00A568A3" w:rsidRDefault="00B16EE5" w:rsidP="00D720EE">
            <w:pPr>
              <w:rPr>
                <w:rFonts w:ascii="Book Antiqua" w:hAnsi="Book Antiqua"/>
                <w:i/>
                <w:color w:val="000000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Uchwałę przekazano merytorycznym wydziałom </w:t>
            </w:r>
            <w:r w:rsidR="00414A60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w celu realizacji.</w:t>
            </w:r>
          </w:p>
          <w:p w:rsidR="00D720EE" w:rsidRPr="009A40B7" w:rsidRDefault="00D720EE" w:rsidP="00D720EE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</w:p>
        </w:tc>
      </w:tr>
      <w:tr w:rsidR="00545A46" w:rsidRPr="009A40B7" w:rsidTr="00034B59">
        <w:trPr>
          <w:tblCellSpacing w:w="20" w:type="dxa"/>
        </w:trPr>
        <w:tc>
          <w:tcPr>
            <w:tcW w:w="549" w:type="dxa"/>
          </w:tcPr>
          <w:p w:rsidR="00812438" w:rsidRDefault="00812438" w:rsidP="00034B59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</w:p>
          <w:p w:rsidR="00545A46" w:rsidRPr="009A40B7" w:rsidRDefault="00812438" w:rsidP="00034B59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>
              <w:rPr>
                <w:rFonts w:ascii="Book Antiqua" w:hAnsi="Book Antiqua"/>
                <w:color w:val="000000"/>
                <w:sz w:val="18"/>
                <w:szCs w:val="18"/>
              </w:rPr>
              <w:t>5.</w:t>
            </w:r>
          </w:p>
        </w:tc>
        <w:tc>
          <w:tcPr>
            <w:tcW w:w="2086" w:type="dxa"/>
          </w:tcPr>
          <w:p w:rsidR="00812438" w:rsidRDefault="00812438" w:rsidP="00034B59">
            <w:pPr>
              <w:jc w:val="center"/>
              <w:rPr>
                <w:rFonts w:ascii="Book Antiqua" w:hAnsi="Book Antiqua"/>
                <w:color w:val="000000"/>
              </w:rPr>
            </w:pPr>
          </w:p>
          <w:p w:rsidR="00545A46" w:rsidRPr="00812438" w:rsidRDefault="00812438" w:rsidP="00034B59">
            <w:pPr>
              <w:jc w:val="center"/>
              <w:rPr>
                <w:rFonts w:ascii="Book Antiqua" w:hAnsi="Book Antiqua"/>
                <w:color w:val="000000"/>
              </w:rPr>
            </w:pPr>
            <w:r w:rsidRPr="00812438">
              <w:rPr>
                <w:rFonts w:ascii="Book Antiqua" w:hAnsi="Book Antiqua"/>
                <w:color w:val="000000"/>
                <w:sz w:val="22"/>
                <w:szCs w:val="22"/>
              </w:rPr>
              <w:t>IX/56/11</w:t>
            </w:r>
          </w:p>
        </w:tc>
        <w:tc>
          <w:tcPr>
            <w:tcW w:w="2149" w:type="dxa"/>
          </w:tcPr>
          <w:p w:rsidR="00812438" w:rsidRDefault="00812438" w:rsidP="00034B59">
            <w:pPr>
              <w:jc w:val="center"/>
              <w:rPr>
                <w:rFonts w:ascii="Book Antiqua" w:hAnsi="Book Antiqua"/>
                <w:color w:val="000000"/>
              </w:rPr>
            </w:pPr>
          </w:p>
          <w:p w:rsidR="00545A46" w:rsidRPr="00812438" w:rsidRDefault="00812438" w:rsidP="00034B59">
            <w:pPr>
              <w:jc w:val="center"/>
              <w:rPr>
                <w:rFonts w:ascii="Book Antiqua" w:hAnsi="Book Antiqua"/>
                <w:color w:val="000000"/>
              </w:rPr>
            </w:pPr>
            <w:r w:rsidRPr="00812438">
              <w:rPr>
                <w:rFonts w:ascii="Book Antiqua" w:hAnsi="Book Antiqua"/>
                <w:color w:val="000000"/>
                <w:sz w:val="22"/>
                <w:szCs w:val="22"/>
              </w:rPr>
              <w:t>25.05.2011 r.</w:t>
            </w:r>
          </w:p>
        </w:tc>
        <w:tc>
          <w:tcPr>
            <w:tcW w:w="3771" w:type="dxa"/>
          </w:tcPr>
          <w:p w:rsidR="00812438" w:rsidRDefault="00812438" w:rsidP="00545A46">
            <w:pPr>
              <w:rPr>
                <w:rFonts w:ascii="Book Antiqua" w:hAnsi="Book Antiqua"/>
                <w:i/>
                <w:color w:val="000000"/>
              </w:rPr>
            </w:pPr>
          </w:p>
          <w:p w:rsidR="00545A46" w:rsidRPr="00812438" w:rsidRDefault="00812438" w:rsidP="00545A46">
            <w:pPr>
              <w:rPr>
                <w:rFonts w:ascii="Book Antiqua" w:hAnsi="Book Antiqua"/>
                <w:i/>
                <w:color w:val="000000"/>
              </w:rPr>
            </w:pPr>
            <w:r w:rsidRPr="00812438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sprawie zmian w budżecie miasta na 2011 r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5675" w:type="dxa"/>
          </w:tcPr>
          <w:p w:rsidR="00812438" w:rsidRDefault="00812438" w:rsidP="00812438">
            <w:pPr>
              <w:rPr>
                <w:rFonts w:ascii="Book Antiqua" w:hAnsi="Book Antiqua"/>
                <w:i/>
                <w:color w:val="000000"/>
              </w:rPr>
            </w:pPr>
          </w:p>
          <w:p w:rsidR="00812438" w:rsidRDefault="00812438" w:rsidP="00812438">
            <w:pPr>
              <w:rPr>
                <w:rFonts w:ascii="Book Antiqua" w:hAnsi="Book Antiqua"/>
                <w:i/>
                <w:color w:val="000000"/>
              </w:rPr>
            </w:pPr>
            <w:r w:rsidRPr="00A568A3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</w:t>
            </w:r>
            <w:r w:rsidR="00394169">
              <w:rPr>
                <w:rFonts w:ascii="Book Antiqua" w:hAnsi="Book Antiqua"/>
                <w:i/>
                <w:color w:val="000000"/>
                <w:sz w:val="22"/>
                <w:szCs w:val="22"/>
              </w:rPr>
              <w:t>R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egionalnej Izbie Obrachunkowej </w:t>
            </w:r>
            <w:r w:rsidRPr="00A568A3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trybie nadzoru. </w:t>
            </w:r>
          </w:p>
          <w:p w:rsidR="00B16EE5" w:rsidRDefault="00B16EE5" w:rsidP="00812438">
            <w:pPr>
              <w:rPr>
                <w:rFonts w:ascii="Book Antiqua" w:hAnsi="Book Antiqua"/>
                <w:i/>
                <w:color w:val="000000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Naniesiono do programów celem ustalenia planu dochodów i wydatków budżetu miasta: SIGID, </w:t>
            </w:r>
            <w:proofErr w:type="spellStart"/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Besti</w:t>
            </w:r>
            <w:proofErr w:type="spellEnd"/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@, EXCEL.</w:t>
            </w:r>
          </w:p>
          <w:p w:rsidR="00B16EE5" w:rsidRPr="00A568A3" w:rsidRDefault="00B16EE5" w:rsidP="00812438">
            <w:pPr>
              <w:rPr>
                <w:rFonts w:ascii="Book Antiqua" w:hAnsi="Book Antiqua"/>
                <w:i/>
                <w:color w:val="000000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Uchwałę przesłano drogą elektroniczną do Wydz. OR celem zamieszczenia w BIP. Przekazano do wydziałów FB, KO, SP, ZI, OR, </w:t>
            </w:r>
            <w:proofErr w:type="spellStart"/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MiG</w:t>
            </w:r>
            <w:proofErr w:type="spellEnd"/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, SO, MZEA, MOPS celem zapoznania się i stosowania.</w:t>
            </w:r>
          </w:p>
          <w:p w:rsidR="00545A46" w:rsidRPr="009A40B7" w:rsidRDefault="00545A46" w:rsidP="00034B59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</w:p>
        </w:tc>
      </w:tr>
      <w:tr w:rsidR="00812438" w:rsidRPr="009A40B7" w:rsidTr="00034B59">
        <w:trPr>
          <w:tblCellSpacing w:w="20" w:type="dxa"/>
        </w:trPr>
        <w:tc>
          <w:tcPr>
            <w:tcW w:w="549" w:type="dxa"/>
          </w:tcPr>
          <w:p w:rsidR="00812438" w:rsidRDefault="00812438" w:rsidP="00034B59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</w:p>
          <w:p w:rsidR="00812438" w:rsidRDefault="00812438" w:rsidP="00034B59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>
              <w:rPr>
                <w:rFonts w:ascii="Book Antiqua" w:hAnsi="Book Antiqua"/>
                <w:color w:val="000000"/>
                <w:sz w:val="18"/>
                <w:szCs w:val="18"/>
              </w:rPr>
              <w:t>6.</w:t>
            </w:r>
          </w:p>
        </w:tc>
        <w:tc>
          <w:tcPr>
            <w:tcW w:w="2086" w:type="dxa"/>
          </w:tcPr>
          <w:p w:rsidR="00812438" w:rsidRDefault="00812438" w:rsidP="00034B59">
            <w:pPr>
              <w:jc w:val="center"/>
              <w:rPr>
                <w:rFonts w:ascii="Book Antiqua" w:hAnsi="Book Antiqua"/>
                <w:color w:val="000000"/>
              </w:rPr>
            </w:pPr>
          </w:p>
          <w:p w:rsidR="00812438" w:rsidRPr="00812438" w:rsidRDefault="00812438" w:rsidP="00034B59">
            <w:pPr>
              <w:jc w:val="center"/>
              <w:rPr>
                <w:rFonts w:ascii="Book Antiqua" w:hAnsi="Book Antiqua"/>
                <w:color w:val="000000"/>
              </w:rPr>
            </w:pPr>
            <w:r>
              <w:rPr>
                <w:rFonts w:ascii="Book Antiqua" w:hAnsi="Book Antiqua"/>
                <w:color w:val="000000"/>
                <w:sz w:val="22"/>
                <w:szCs w:val="22"/>
              </w:rPr>
              <w:t>IX/57/11</w:t>
            </w:r>
          </w:p>
        </w:tc>
        <w:tc>
          <w:tcPr>
            <w:tcW w:w="2149" w:type="dxa"/>
          </w:tcPr>
          <w:p w:rsidR="00812438" w:rsidRDefault="00812438" w:rsidP="00034B59">
            <w:pPr>
              <w:jc w:val="center"/>
              <w:rPr>
                <w:rFonts w:ascii="Book Antiqua" w:hAnsi="Book Antiqua"/>
                <w:color w:val="000000"/>
              </w:rPr>
            </w:pPr>
          </w:p>
          <w:p w:rsidR="00812438" w:rsidRPr="00812438" w:rsidRDefault="00812438" w:rsidP="00034B59">
            <w:pPr>
              <w:jc w:val="center"/>
              <w:rPr>
                <w:rFonts w:ascii="Book Antiqua" w:hAnsi="Book Antiqua"/>
                <w:color w:val="000000"/>
              </w:rPr>
            </w:pPr>
            <w:r>
              <w:rPr>
                <w:rFonts w:ascii="Book Antiqua" w:hAnsi="Book Antiqua"/>
                <w:color w:val="000000"/>
                <w:sz w:val="22"/>
                <w:szCs w:val="22"/>
              </w:rPr>
              <w:t>25.05.2011 r.</w:t>
            </w:r>
          </w:p>
        </w:tc>
        <w:tc>
          <w:tcPr>
            <w:tcW w:w="3771" w:type="dxa"/>
          </w:tcPr>
          <w:p w:rsidR="00812438" w:rsidRDefault="00812438" w:rsidP="00812438">
            <w:pPr>
              <w:rPr>
                <w:rFonts w:ascii="Book Antiqua" w:hAnsi="Book Antiqua"/>
                <w:i/>
                <w:color w:val="000000"/>
              </w:rPr>
            </w:pPr>
          </w:p>
          <w:p w:rsidR="00812438" w:rsidRPr="00812438" w:rsidRDefault="00812438" w:rsidP="00812438">
            <w:pPr>
              <w:rPr>
                <w:rFonts w:ascii="Book Antiqua" w:hAnsi="Book Antiqua"/>
                <w:i/>
                <w:color w:val="000000"/>
              </w:rPr>
            </w:pPr>
            <w:r w:rsidRPr="00812438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sprawie utworzenia Miejskiego Zespołu Szkół nr 3 </w:t>
            </w:r>
          </w:p>
          <w:p w:rsidR="00812438" w:rsidRDefault="00812438" w:rsidP="00812438">
            <w:pPr>
              <w:rPr>
                <w:rFonts w:ascii="Book Antiqua" w:hAnsi="Book Antiqua"/>
                <w:i/>
                <w:color w:val="000000"/>
              </w:rPr>
            </w:pPr>
            <w:r w:rsidRPr="00812438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Bolesławcu</w:t>
            </w:r>
          </w:p>
          <w:p w:rsidR="00C84A0A" w:rsidRPr="00812438" w:rsidRDefault="00C84A0A" w:rsidP="00812438">
            <w:pPr>
              <w:rPr>
                <w:rFonts w:ascii="Book Antiqua" w:hAnsi="Book Antiqua"/>
                <w:i/>
                <w:color w:val="000000"/>
              </w:rPr>
            </w:pPr>
          </w:p>
        </w:tc>
        <w:tc>
          <w:tcPr>
            <w:tcW w:w="5675" w:type="dxa"/>
          </w:tcPr>
          <w:p w:rsidR="00812438" w:rsidRDefault="00812438" w:rsidP="00812438">
            <w:pPr>
              <w:rPr>
                <w:rFonts w:ascii="Book Antiqua" w:hAnsi="Book Antiqua"/>
                <w:i/>
                <w:color w:val="000000"/>
              </w:rPr>
            </w:pPr>
          </w:p>
          <w:p w:rsidR="00812438" w:rsidRDefault="00812438" w:rsidP="00812438">
            <w:pPr>
              <w:rPr>
                <w:rFonts w:ascii="Book Antiqua" w:hAnsi="Book Antiqua"/>
                <w:i/>
                <w:color w:val="000000"/>
              </w:rPr>
            </w:pPr>
            <w:r w:rsidRPr="00812438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  <w:p w:rsidR="00F31AB5" w:rsidRDefault="00F31AB5" w:rsidP="00812438">
            <w:pPr>
              <w:rPr>
                <w:rFonts w:ascii="Book Antiqua" w:hAnsi="Book Antiqua"/>
                <w:i/>
                <w:color w:val="000000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Uchwałę skierowano do publikacji.</w:t>
            </w:r>
          </w:p>
          <w:p w:rsidR="00F31AB5" w:rsidRDefault="00F31AB5" w:rsidP="00812438">
            <w:pPr>
              <w:rPr>
                <w:rFonts w:ascii="Book Antiqua" w:hAnsi="Book Antiqua"/>
                <w:i/>
                <w:color w:val="000000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Uchwała zostanie przekazana Dyrektorowi MZS nr 3 w Bolesławcu.</w:t>
            </w:r>
          </w:p>
          <w:p w:rsidR="00F31AB5" w:rsidRPr="00A568A3" w:rsidRDefault="00F31AB5" w:rsidP="00812438">
            <w:pPr>
              <w:rPr>
                <w:rFonts w:ascii="Book Antiqua" w:hAnsi="Book Antiqua"/>
                <w:i/>
                <w:color w:val="000000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                    </w:t>
            </w:r>
          </w:p>
        </w:tc>
      </w:tr>
    </w:tbl>
    <w:p w:rsidR="00414A60" w:rsidRDefault="00414A60"/>
    <w:tbl>
      <w:tblPr>
        <w:tblW w:w="14470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609"/>
        <w:gridCol w:w="2126"/>
        <w:gridCol w:w="2189"/>
        <w:gridCol w:w="3811"/>
        <w:gridCol w:w="5735"/>
      </w:tblGrid>
      <w:tr w:rsidR="00414A60" w:rsidRPr="00E918F6" w:rsidTr="00EE52EF">
        <w:trPr>
          <w:trHeight w:val="903"/>
          <w:tblCellSpacing w:w="20" w:type="dxa"/>
        </w:trPr>
        <w:tc>
          <w:tcPr>
            <w:tcW w:w="54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414A60" w:rsidRPr="00E918F6" w:rsidRDefault="00414A60" w:rsidP="00EE52E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414A60" w:rsidRPr="00E918F6" w:rsidRDefault="00414A60" w:rsidP="00EE52E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414A60" w:rsidRPr="00E918F6" w:rsidRDefault="00414A60" w:rsidP="00EE52E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14A60" w:rsidRPr="00E918F6" w:rsidRDefault="00414A60" w:rsidP="00EE52E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414A60" w:rsidRDefault="00414A60" w:rsidP="00EE52E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414A60" w:rsidRPr="00E918F6" w:rsidRDefault="00414A60" w:rsidP="00EE52E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14A60" w:rsidRPr="00E918F6" w:rsidRDefault="00414A60" w:rsidP="00EE52E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414A60" w:rsidRPr="00E918F6" w:rsidRDefault="00414A60" w:rsidP="00EE52E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414A60" w:rsidRPr="00E918F6" w:rsidRDefault="00414A60" w:rsidP="00EE52E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14A60" w:rsidRDefault="00414A60" w:rsidP="00EE52EF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414A60" w:rsidRPr="00E918F6" w:rsidRDefault="00414A60" w:rsidP="00EE52EF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414A60" w:rsidRPr="00E918F6" w:rsidRDefault="00414A60" w:rsidP="00EE52EF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414A60" w:rsidRDefault="00414A60" w:rsidP="00EE52E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414A60" w:rsidRPr="00E918F6" w:rsidRDefault="00414A60" w:rsidP="00EE52E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414A60" w:rsidRPr="00E918F6" w:rsidRDefault="00414A60" w:rsidP="00EE52E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414A60" w:rsidRPr="009A40B7" w:rsidTr="00EE52EF">
        <w:trPr>
          <w:tblCellSpacing w:w="20" w:type="dxa"/>
        </w:trPr>
        <w:tc>
          <w:tcPr>
            <w:tcW w:w="549" w:type="dxa"/>
          </w:tcPr>
          <w:p w:rsidR="00414A60" w:rsidRPr="009A40B7" w:rsidRDefault="00414A60" w:rsidP="00EE52E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086" w:type="dxa"/>
          </w:tcPr>
          <w:p w:rsidR="00414A60" w:rsidRPr="009A40B7" w:rsidRDefault="00414A60" w:rsidP="00EE52E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2149" w:type="dxa"/>
          </w:tcPr>
          <w:p w:rsidR="00414A60" w:rsidRPr="009A40B7" w:rsidRDefault="00414A60" w:rsidP="00EE52E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771" w:type="dxa"/>
          </w:tcPr>
          <w:p w:rsidR="00414A60" w:rsidRPr="009A40B7" w:rsidRDefault="00414A60" w:rsidP="00EE52E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75" w:type="dxa"/>
          </w:tcPr>
          <w:p w:rsidR="00414A60" w:rsidRPr="009A40B7" w:rsidRDefault="00414A60" w:rsidP="00EE52E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414A60" w:rsidRPr="009A40B7" w:rsidTr="00EE52EF">
        <w:trPr>
          <w:tblCellSpacing w:w="20" w:type="dxa"/>
        </w:trPr>
        <w:tc>
          <w:tcPr>
            <w:tcW w:w="549" w:type="dxa"/>
          </w:tcPr>
          <w:p w:rsidR="00414A60" w:rsidRPr="009A40B7" w:rsidRDefault="00414A60" w:rsidP="00EE52E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>
              <w:rPr>
                <w:rFonts w:ascii="Book Antiqua" w:hAnsi="Book Antiqua"/>
                <w:color w:val="000000"/>
                <w:sz w:val="18"/>
                <w:szCs w:val="18"/>
              </w:rPr>
              <w:t>7.</w:t>
            </w:r>
          </w:p>
        </w:tc>
        <w:tc>
          <w:tcPr>
            <w:tcW w:w="2086" w:type="dxa"/>
          </w:tcPr>
          <w:p w:rsidR="00414A60" w:rsidRPr="009A40B7" w:rsidRDefault="00414A60" w:rsidP="00EE52E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>
              <w:rPr>
                <w:rFonts w:ascii="Book Antiqua" w:hAnsi="Book Antiqua"/>
                <w:color w:val="000000"/>
                <w:sz w:val="22"/>
                <w:szCs w:val="22"/>
              </w:rPr>
              <w:t>IX/58/11</w:t>
            </w:r>
          </w:p>
        </w:tc>
        <w:tc>
          <w:tcPr>
            <w:tcW w:w="2149" w:type="dxa"/>
          </w:tcPr>
          <w:p w:rsidR="00414A60" w:rsidRPr="009A40B7" w:rsidRDefault="00414A60" w:rsidP="00EE52E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>
              <w:rPr>
                <w:rFonts w:ascii="Book Antiqua" w:hAnsi="Book Antiqua"/>
                <w:color w:val="000000"/>
                <w:sz w:val="22"/>
                <w:szCs w:val="22"/>
              </w:rPr>
              <w:t>25.05.2011 r.</w:t>
            </w:r>
          </w:p>
        </w:tc>
        <w:tc>
          <w:tcPr>
            <w:tcW w:w="3771" w:type="dxa"/>
          </w:tcPr>
          <w:p w:rsidR="00414A60" w:rsidRDefault="00414A60" w:rsidP="00414A60">
            <w:pPr>
              <w:rPr>
                <w:rFonts w:ascii="Book Antiqua" w:hAnsi="Book Antiqua"/>
                <w:i/>
                <w:color w:val="000000"/>
              </w:rPr>
            </w:pPr>
            <w:r w:rsidRPr="00812438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sprawie trybu i sposobu powoływania i odwoływania członków zespołu interdyscyplinarnego zajmującego się przeciwdziałaniem przemocy w rodzinie oraz szczegółowych warunków jego funkcjonowania</w:t>
            </w:r>
          </w:p>
          <w:p w:rsidR="00414A60" w:rsidRPr="009A40B7" w:rsidRDefault="00414A60" w:rsidP="00EE52E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</w:p>
        </w:tc>
        <w:tc>
          <w:tcPr>
            <w:tcW w:w="5675" w:type="dxa"/>
          </w:tcPr>
          <w:p w:rsidR="00414A60" w:rsidRDefault="00414A60" w:rsidP="00414A60">
            <w:pPr>
              <w:rPr>
                <w:rFonts w:ascii="Book Antiqua" w:hAnsi="Book Antiqua"/>
                <w:i/>
                <w:color w:val="000000"/>
              </w:rPr>
            </w:pPr>
            <w:r w:rsidRPr="00812438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Dolnośląskiemu.</w:t>
            </w:r>
          </w:p>
          <w:p w:rsidR="00414A60" w:rsidRPr="009A40B7" w:rsidRDefault="00414A60" w:rsidP="00414A60">
            <w:pPr>
              <w:rPr>
                <w:rFonts w:ascii="Book Antiqua" w:hAnsi="Book Antiqua"/>
                <w:color w:val="000000"/>
                <w:sz w:val="18"/>
                <w:szCs w:val="18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przekazano do MOPS celem realizacji.</w:t>
            </w:r>
          </w:p>
        </w:tc>
      </w:tr>
      <w:tr w:rsidR="00414A60" w:rsidRPr="009A40B7" w:rsidTr="00EE52EF">
        <w:trPr>
          <w:tblCellSpacing w:w="20" w:type="dxa"/>
        </w:trPr>
        <w:tc>
          <w:tcPr>
            <w:tcW w:w="549" w:type="dxa"/>
          </w:tcPr>
          <w:p w:rsidR="00414A60" w:rsidRDefault="00414A60" w:rsidP="00EE52E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C84A0A">
              <w:rPr>
                <w:rFonts w:ascii="Book Antiqua" w:hAnsi="Book Antiqua"/>
                <w:color w:val="000000"/>
                <w:sz w:val="22"/>
                <w:szCs w:val="22"/>
              </w:rPr>
              <w:t>8.</w:t>
            </w:r>
          </w:p>
        </w:tc>
        <w:tc>
          <w:tcPr>
            <w:tcW w:w="2086" w:type="dxa"/>
          </w:tcPr>
          <w:p w:rsidR="00414A60" w:rsidRDefault="00414A60" w:rsidP="00EE52EF">
            <w:pPr>
              <w:jc w:val="center"/>
              <w:rPr>
                <w:rFonts w:ascii="Book Antiqua" w:hAnsi="Book Antiqua"/>
                <w:color w:val="000000"/>
              </w:rPr>
            </w:pPr>
            <w:r w:rsidRPr="00C84A0A">
              <w:rPr>
                <w:rFonts w:ascii="Book Antiqua" w:hAnsi="Book Antiqua"/>
                <w:color w:val="000000"/>
                <w:sz w:val="22"/>
                <w:szCs w:val="22"/>
              </w:rPr>
              <w:t>IX/59/11</w:t>
            </w:r>
          </w:p>
        </w:tc>
        <w:tc>
          <w:tcPr>
            <w:tcW w:w="2149" w:type="dxa"/>
          </w:tcPr>
          <w:p w:rsidR="00414A60" w:rsidRDefault="00414A60" w:rsidP="00EE52EF">
            <w:pPr>
              <w:jc w:val="center"/>
              <w:rPr>
                <w:rFonts w:ascii="Book Antiqua" w:hAnsi="Book Antiqua"/>
                <w:color w:val="000000"/>
              </w:rPr>
            </w:pPr>
            <w:r w:rsidRPr="00C84A0A">
              <w:rPr>
                <w:rFonts w:ascii="Book Antiqua" w:hAnsi="Book Antiqua"/>
                <w:color w:val="000000"/>
                <w:sz w:val="22"/>
                <w:szCs w:val="22"/>
              </w:rPr>
              <w:t>25.05.2011 r.</w:t>
            </w:r>
          </w:p>
        </w:tc>
        <w:tc>
          <w:tcPr>
            <w:tcW w:w="3771" w:type="dxa"/>
          </w:tcPr>
          <w:p w:rsidR="00414A60" w:rsidRPr="00C84A0A" w:rsidRDefault="00414A60" w:rsidP="00414A60">
            <w:pPr>
              <w:rPr>
                <w:rFonts w:ascii="Book Antiqua" w:hAnsi="Book Antiqua"/>
                <w:i/>
                <w:color w:val="000000"/>
              </w:rPr>
            </w:pPr>
            <w:r w:rsidRPr="00C84A0A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sprawie zatwierdzenia rocznego sprawozdania finansowego samorządowej instytucji kultury – Muzeum Ceramiki </w:t>
            </w:r>
          </w:p>
          <w:p w:rsidR="00414A60" w:rsidRDefault="00414A60" w:rsidP="00414A60">
            <w:pPr>
              <w:rPr>
                <w:rFonts w:ascii="Book Antiqua" w:hAnsi="Book Antiqua"/>
                <w:i/>
                <w:color w:val="000000"/>
              </w:rPr>
            </w:pPr>
            <w:r w:rsidRPr="00C84A0A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Bolesławcu</w:t>
            </w:r>
          </w:p>
          <w:p w:rsidR="00414A60" w:rsidRPr="00812438" w:rsidRDefault="00414A60" w:rsidP="00414A60">
            <w:pPr>
              <w:rPr>
                <w:rFonts w:ascii="Book Antiqua" w:hAnsi="Book Antiqua"/>
                <w:i/>
                <w:color w:val="000000"/>
              </w:rPr>
            </w:pPr>
          </w:p>
        </w:tc>
        <w:tc>
          <w:tcPr>
            <w:tcW w:w="5675" w:type="dxa"/>
          </w:tcPr>
          <w:p w:rsidR="00414A60" w:rsidRDefault="00414A60" w:rsidP="00414A60">
            <w:pPr>
              <w:rPr>
                <w:rFonts w:ascii="Book Antiqua" w:hAnsi="Book Antiqua"/>
                <w:i/>
                <w:color w:val="000000"/>
              </w:rPr>
            </w:pPr>
            <w:r w:rsidRPr="00A568A3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</w:t>
            </w:r>
            <w:r w:rsidRPr="00A568A3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trybie nadzoru. </w:t>
            </w:r>
          </w:p>
          <w:p w:rsidR="00414A60" w:rsidRPr="00A568A3" w:rsidRDefault="00414A60" w:rsidP="00414A60">
            <w:pPr>
              <w:rPr>
                <w:rFonts w:ascii="Book Antiqua" w:hAnsi="Book Antiqua"/>
                <w:i/>
                <w:color w:val="000000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Informację o zatwierdzeniu sprawozdania wpisano do rejestru Muzeum Ceramiki.</w:t>
            </w:r>
          </w:p>
          <w:p w:rsidR="00414A60" w:rsidRPr="00812438" w:rsidRDefault="00414A60" w:rsidP="00414A60">
            <w:pPr>
              <w:rPr>
                <w:rFonts w:ascii="Book Antiqua" w:hAnsi="Book Antiqua"/>
                <w:i/>
                <w:color w:val="000000"/>
              </w:rPr>
            </w:pPr>
          </w:p>
        </w:tc>
      </w:tr>
      <w:tr w:rsidR="00414A60" w:rsidRPr="009A40B7" w:rsidTr="00EE52EF">
        <w:trPr>
          <w:tblCellSpacing w:w="20" w:type="dxa"/>
        </w:trPr>
        <w:tc>
          <w:tcPr>
            <w:tcW w:w="549" w:type="dxa"/>
          </w:tcPr>
          <w:p w:rsidR="00414A60" w:rsidRPr="00C84A0A" w:rsidRDefault="00414A60" w:rsidP="00EE52EF">
            <w:pPr>
              <w:jc w:val="center"/>
              <w:rPr>
                <w:rFonts w:ascii="Book Antiqua" w:hAnsi="Book Antiqua"/>
                <w:color w:val="000000"/>
              </w:rPr>
            </w:pPr>
            <w:r w:rsidRPr="00C84A0A">
              <w:rPr>
                <w:rFonts w:ascii="Book Antiqua" w:hAnsi="Book Antiqua"/>
                <w:color w:val="000000"/>
                <w:sz w:val="22"/>
                <w:szCs w:val="22"/>
              </w:rPr>
              <w:t>9.</w:t>
            </w:r>
          </w:p>
        </w:tc>
        <w:tc>
          <w:tcPr>
            <w:tcW w:w="2086" w:type="dxa"/>
          </w:tcPr>
          <w:p w:rsidR="00414A60" w:rsidRPr="00C84A0A" w:rsidRDefault="00414A60" w:rsidP="00EE52EF">
            <w:pPr>
              <w:jc w:val="center"/>
              <w:rPr>
                <w:rFonts w:ascii="Book Antiqua" w:hAnsi="Book Antiqua"/>
                <w:color w:val="000000"/>
              </w:rPr>
            </w:pPr>
            <w:r w:rsidRPr="00C84A0A">
              <w:rPr>
                <w:rFonts w:ascii="Book Antiqua" w:hAnsi="Book Antiqua"/>
                <w:color w:val="000000"/>
                <w:sz w:val="22"/>
                <w:szCs w:val="22"/>
              </w:rPr>
              <w:t>IX/60/11</w:t>
            </w:r>
          </w:p>
        </w:tc>
        <w:tc>
          <w:tcPr>
            <w:tcW w:w="2149" w:type="dxa"/>
          </w:tcPr>
          <w:p w:rsidR="00414A60" w:rsidRPr="00C84A0A" w:rsidRDefault="00414A60" w:rsidP="00EE52EF">
            <w:pPr>
              <w:jc w:val="center"/>
              <w:rPr>
                <w:rFonts w:ascii="Book Antiqua" w:hAnsi="Book Antiqua"/>
                <w:color w:val="000000"/>
              </w:rPr>
            </w:pPr>
            <w:r w:rsidRPr="00C84A0A">
              <w:rPr>
                <w:rFonts w:ascii="Book Antiqua" w:hAnsi="Book Antiqua"/>
                <w:color w:val="000000"/>
                <w:sz w:val="22"/>
                <w:szCs w:val="22"/>
              </w:rPr>
              <w:t>25.05.2011 r.</w:t>
            </w:r>
          </w:p>
        </w:tc>
        <w:tc>
          <w:tcPr>
            <w:tcW w:w="3771" w:type="dxa"/>
          </w:tcPr>
          <w:p w:rsidR="00414A60" w:rsidRDefault="00414A60" w:rsidP="00414A60">
            <w:pPr>
              <w:rPr>
                <w:rFonts w:ascii="Book Antiqua" w:hAnsi="Book Antiqua"/>
                <w:i/>
                <w:color w:val="000000"/>
              </w:rPr>
            </w:pPr>
            <w:r w:rsidRPr="00C84A0A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sprawie zatwierdzenia rocznego sprawozdania finansowego samorządowej instytucji kultury – Bolesławieckiego Ośrodka Kultury – Międzynarodowego Centrum Ceramiki w Bolesławcu</w:t>
            </w:r>
          </w:p>
          <w:p w:rsidR="00414A60" w:rsidRPr="00C84A0A" w:rsidRDefault="00414A60" w:rsidP="00414A60">
            <w:pPr>
              <w:rPr>
                <w:rFonts w:ascii="Book Antiqua" w:hAnsi="Book Antiqua"/>
                <w:i/>
                <w:color w:val="000000"/>
              </w:rPr>
            </w:pPr>
          </w:p>
        </w:tc>
        <w:tc>
          <w:tcPr>
            <w:tcW w:w="5675" w:type="dxa"/>
          </w:tcPr>
          <w:p w:rsidR="00414A60" w:rsidRDefault="00414A60" w:rsidP="00414A60">
            <w:pPr>
              <w:rPr>
                <w:rFonts w:ascii="Book Antiqua" w:hAnsi="Book Antiqua"/>
                <w:i/>
                <w:color w:val="000000"/>
              </w:rPr>
            </w:pPr>
            <w:r w:rsidRPr="00C84A0A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Wojewodzie Dolnośląskiemu oraz R</w:t>
            </w:r>
            <w:r w:rsidRPr="00C84A0A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egionalnej Izbie Obrachunkowej w trybie nadzoru. </w:t>
            </w:r>
          </w:p>
          <w:p w:rsidR="00414A60" w:rsidRPr="00C84A0A" w:rsidRDefault="00414A60" w:rsidP="00414A60">
            <w:pPr>
              <w:rPr>
                <w:rFonts w:ascii="Book Antiqua" w:hAnsi="Book Antiqua"/>
                <w:i/>
                <w:color w:val="000000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Informację o zatwierdzeniu sprawozdania wpisano do rejestru BOK-MCC.</w:t>
            </w:r>
          </w:p>
          <w:p w:rsidR="00414A60" w:rsidRPr="00A568A3" w:rsidRDefault="00414A60" w:rsidP="00414A60">
            <w:pPr>
              <w:rPr>
                <w:rFonts w:ascii="Book Antiqua" w:hAnsi="Book Antiqua"/>
                <w:i/>
                <w:color w:val="000000"/>
              </w:rPr>
            </w:pPr>
          </w:p>
        </w:tc>
      </w:tr>
    </w:tbl>
    <w:p w:rsidR="00414A60" w:rsidRDefault="00414A60"/>
    <w:p w:rsidR="00414A60" w:rsidRDefault="00414A60"/>
    <w:p w:rsidR="00414A60" w:rsidRDefault="00414A60"/>
    <w:tbl>
      <w:tblPr>
        <w:tblW w:w="14470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609"/>
        <w:gridCol w:w="2126"/>
        <w:gridCol w:w="2189"/>
        <w:gridCol w:w="3811"/>
        <w:gridCol w:w="5735"/>
      </w:tblGrid>
      <w:tr w:rsidR="00812438" w:rsidRPr="00E918F6" w:rsidTr="00CD63F5">
        <w:trPr>
          <w:trHeight w:val="903"/>
          <w:tblCellSpacing w:w="20" w:type="dxa"/>
        </w:trPr>
        <w:tc>
          <w:tcPr>
            <w:tcW w:w="54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812438" w:rsidRPr="00E918F6" w:rsidRDefault="00812438" w:rsidP="00CD63F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12438" w:rsidRPr="00E918F6" w:rsidRDefault="00812438" w:rsidP="00CD63F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12438" w:rsidRPr="00E918F6" w:rsidRDefault="00812438" w:rsidP="00CD63F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12438" w:rsidRPr="00E918F6" w:rsidRDefault="00812438" w:rsidP="00CD63F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12438" w:rsidRDefault="00812438" w:rsidP="00CD63F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12438" w:rsidRPr="00E918F6" w:rsidRDefault="00812438" w:rsidP="00CD63F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12438" w:rsidRPr="00E918F6" w:rsidRDefault="00812438" w:rsidP="00CD63F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12438" w:rsidRPr="00E918F6" w:rsidRDefault="00812438" w:rsidP="00CD63F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812438" w:rsidRPr="00E918F6" w:rsidRDefault="00812438" w:rsidP="00CD63F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12438" w:rsidRDefault="00812438" w:rsidP="00CD63F5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12438" w:rsidRPr="00E918F6" w:rsidRDefault="00812438" w:rsidP="00CD63F5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812438" w:rsidRPr="00E918F6" w:rsidRDefault="00812438" w:rsidP="00CD63F5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812438" w:rsidRDefault="00812438" w:rsidP="00CD63F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12438" w:rsidRPr="00E918F6" w:rsidRDefault="00812438" w:rsidP="00CD63F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812438" w:rsidRPr="00E918F6" w:rsidRDefault="00812438" w:rsidP="00CD63F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812438" w:rsidRPr="009A40B7" w:rsidTr="00CD63F5">
        <w:trPr>
          <w:tblCellSpacing w:w="20" w:type="dxa"/>
        </w:trPr>
        <w:tc>
          <w:tcPr>
            <w:tcW w:w="549" w:type="dxa"/>
          </w:tcPr>
          <w:p w:rsidR="00812438" w:rsidRPr="009A40B7" w:rsidRDefault="00812438" w:rsidP="00CD63F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086" w:type="dxa"/>
          </w:tcPr>
          <w:p w:rsidR="00812438" w:rsidRPr="009A40B7" w:rsidRDefault="00812438" w:rsidP="00CD63F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2149" w:type="dxa"/>
          </w:tcPr>
          <w:p w:rsidR="00812438" w:rsidRPr="009A40B7" w:rsidRDefault="00812438" w:rsidP="00CD63F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771" w:type="dxa"/>
          </w:tcPr>
          <w:p w:rsidR="00812438" w:rsidRPr="009A40B7" w:rsidRDefault="00812438" w:rsidP="00CD63F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75" w:type="dxa"/>
          </w:tcPr>
          <w:p w:rsidR="00812438" w:rsidRPr="009A40B7" w:rsidRDefault="00812438" w:rsidP="00CD63F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C84A0A" w:rsidRPr="009A40B7" w:rsidTr="00CD63F5">
        <w:trPr>
          <w:tblCellSpacing w:w="20" w:type="dxa"/>
        </w:trPr>
        <w:tc>
          <w:tcPr>
            <w:tcW w:w="549" w:type="dxa"/>
          </w:tcPr>
          <w:p w:rsidR="00C84A0A" w:rsidRDefault="00C84A0A" w:rsidP="00CD63F5">
            <w:pPr>
              <w:jc w:val="center"/>
              <w:rPr>
                <w:rFonts w:ascii="Book Antiqua" w:hAnsi="Book Antiqua"/>
                <w:color w:val="000000"/>
              </w:rPr>
            </w:pPr>
          </w:p>
          <w:p w:rsidR="00C84A0A" w:rsidRPr="00C84A0A" w:rsidRDefault="00C84A0A" w:rsidP="00CD63F5">
            <w:pPr>
              <w:jc w:val="center"/>
              <w:rPr>
                <w:rFonts w:ascii="Book Antiqua" w:hAnsi="Book Antiqua"/>
                <w:color w:val="000000"/>
              </w:rPr>
            </w:pPr>
            <w:r>
              <w:rPr>
                <w:rFonts w:ascii="Book Antiqua" w:hAnsi="Book Antiqua"/>
                <w:color w:val="000000"/>
                <w:sz w:val="22"/>
                <w:szCs w:val="22"/>
              </w:rPr>
              <w:t>10</w:t>
            </w:r>
          </w:p>
        </w:tc>
        <w:tc>
          <w:tcPr>
            <w:tcW w:w="2086" w:type="dxa"/>
          </w:tcPr>
          <w:p w:rsidR="00C84A0A" w:rsidRDefault="00C84A0A" w:rsidP="00CD63F5">
            <w:pPr>
              <w:jc w:val="center"/>
              <w:rPr>
                <w:rFonts w:ascii="Book Antiqua" w:hAnsi="Book Antiqua"/>
                <w:color w:val="000000"/>
              </w:rPr>
            </w:pPr>
          </w:p>
          <w:p w:rsidR="00C84A0A" w:rsidRPr="00C84A0A" w:rsidRDefault="00C84A0A" w:rsidP="00CD63F5">
            <w:pPr>
              <w:jc w:val="center"/>
              <w:rPr>
                <w:rFonts w:ascii="Book Antiqua" w:hAnsi="Book Antiqua"/>
                <w:color w:val="000000"/>
              </w:rPr>
            </w:pPr>
            <w:r>
              <w:rPr>
                <w:rFonts w:ascii="Book Antiqua" w:hAnsi="Book Antiqua"/>
                <w:color w:val="000000"/>
                <w:sz w:val="22"/>
                <w:szCs w:val="22"/>
              </w:rPr>
              <w:t>IX/61/11</w:t>
            </w:r>
          </w:p>
        </w:tc>
        <w:tc>
          <w:tcPr>
            <w:tcW w:w="2149" w:type="dxa"/>
          </w:tcPr>
          <w:p w:rsidR="00C84A0A" w:rsidRDefault="00C84A0A" w:rsidP="00CD63F5">
            <w:pPr>
              <w:jc w:val="center"/>
              <w:rPr>
                <w:rFonts w:ascii="Book Antiqua" w:hAnsi="Book Antiqua"/>
                <w:color w:val="000000"/>
              </w:rPr>
            </w:pPr>
          </w:p>
          <w:p w:rsidR="00C84A0A" w:rsidRPr="00C84A0A" w:rsidRDefault="00C84A0A" w:rsidP="00CD63F5">
            <w:pPr>
              <w:jc w:val="center"/>
              <w:rPr>
                <w:rFonts w:ascii="Book Antiqua" w:hAnsi="Book Antiqua"/>
                <w:color w:val="000000"/>
              </w:rPr>
            </w:pPr>
            <w:r>
              <w:rPr>
                <w:rFonts w:ascii="Book Antiqua" w:hAnsi="Book Antiqua"/>
                <w:color w:val="000000"/>
                <w:sz w:val="22"/>
                <w:szCs w:val="22"/>
              </w:rPr>
              <w:t>25.05.2011 r.</w:t>
            </w:r>
          </w:p>
        </w:tc>
        <w:tc>
          <w:tcPr>
            <w:tcW w:w="3771" w:type="dxa"/>
          </w:tcPr>
          <w:p w:rsidR="00C84A0A" w:rsidRDefault="00C84A0A" w:rsidP="00C84A0A">
            <w:pPr>
              <w:rPr>
                <w:rFonts w:ascii="Book Antiqua" w:hAnsi="Book Antiqua"/>
                <w:i/>
                <w:color w:val="000000"/>
              </w:rPr>
            </w:pPr>
          </w:p>
          <w:p w:rsidR="00C84A0A" w:rsidRPr="00C84A0A" w:rsidRDefault="00C84A0A" w:rsidP="00C84A0A">
            <w:pPr>
              <w:rPr>
                <w:rFonts w:ascii="Book Antiqua" w:hAnsi="Book Antiqua"/>
                <w:i/>
                <w:color w:val="000000"/>
              </w:rPr>
            </w:pPr>
            <w:r w:rsidRPr="00C84A0A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sprawie zatwierdzenia rocznego sprawozdania finansowego samorządowej instytucji kultury – Miejskiej Biblioteki Publicznej w Bolesławcu</w:t>
            </w:r>
          </w:p>
          <w:p w:rsidR="00C84A0A" w:rsidRDefault="00C84A0A" w:rsidP="00C84A0A">
            <w:pPr>
              <w:rPr>
                <w:rFonts w:ascii="Book Antiqua" w:hAnsi="Book Antiqua"/>
                <w:i/>
                <w:color w:val="000000"/>
              </w:rPr>
            </w:pPr>
          </w:p>
        </w:tc>
        <w:tc>
          <w:tcPr>
            <w:tcW w:w="5675" w:type="dxa"/>
          </w:tcPr>
          <w:p w:rsidR="00C84A0A" w:rsidRDefault="00C84A0A" w:rsidP="00C84A0A">
            <w:pPr>
              <w:rPr>
                <w:rFonts w:ascii="Book Antiqua" w:hAnsi="Book Antiqua"/>
                <w:i/>
                <w:color w:val="000000"/>
              </w:rPr>
            </w:pPr>
          </w:p>
          <w:p w:rsidR="00C84A0A" w:rsidRDefault="00C84A0A" w:rsidP="00C84A0A">
            <w:pPr>
              <w:rPr>
                <w:rFonts w:ascii="Book Antiqua" w:hAnsi="Book Antiqua"/>
                <w:i/>
                <w:color w:val="000000"/>
              </w:rPr>
            </w:pPr>
            <w:r w:rsidRPr="00C84A0A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</w:t>
            </w:r>
            <w:r w:rsidR="00984549">
              <w:rPr>
                <w:rFonts w:ascii="Book Antiqua" w:hAnsi="Book Antiqua"/>
                <w:i/>
                <w:color w:val="000000"/>
                <w:sz w:val="22"/>
                <w:szCs w:val="22"/>
              </w:rPr>
              <w:t>Wojewodzie Dolnośląskiemu oraz R</w:t>
            </w:r>
            <w:r w:rsidRPr="00C84A0A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egionalnej Izbie Obrachunkowej w trybie nadzoru. </w:t>
            </w:r>
          </w:p>
          <w:p w:rsidR="00F31AB5" w:rsidRPr="00C84A0A" w:rsidRDefault="00F31AB5" w:rsidP="00C84A0A">
            <w:pPr>
              <w:rPr>
                <w:rFonts w:ascii="Book Antiqua" w:hAnsi="Book Antiqua"/>
                <w:i/>
                <w:color w:val="000000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Informację o zatwierdzeniu sprawozdania wpisano do rejestru Miejskiej Biblioteki Publicznej.</w:t>
            </w:r>
          </w:p>
          <w:p w:rsidR="00C84A0A" w:rsidRDefault="00C84A0A" w:rsidP="00C84A0A">
            <w:pPr>
              <w:rPr>
                <w:rFonts w:ascii="Book Antiqua" w:hAnsi="Book Antiqua"/>
                <w:i/>
                <w:color w:val="000000"/>
              </w:rPr>
            </w:pPr>
          </w:p>
        </w:tc>
      </w:tr>
    </w:tbl>
    <w:p w:rsidR="00812438" w:rsidRDefault="00812438"/>
    <w:p w:rsidR="007960A8" w:rsidRDefault="007960A8"/>
    <w:p w:rsidR="00C84A0A" w:rsidRDefault="007960A8" w:rsidP="007960A8">
      <w:pPr>
        <w:ind w:left="10490"/>
      </w:pPr>
      <w:r>
        <w:t>Prezydent Miasta</w:t>
      </w:r>
    </w:p>
    <w:p w:rsidR="007960A8" w:rsidRDefault="007960A8" w:rsidP="007960A8">
      <w:pPr>
        <w:ind w:left="10490"/>
      </w:pPr>
    </w:p>
    <w:p w:rsidR="007960A8" w:rsidRDefault="007960A8" w:rsidP="007960A8">
      <w:pPr>
        <w:ind w:left="10490"/>
      </w:pPr>
      <w:bookmarkStart w:id="0" w:name="_GoBack"/>
      <w:bookmarkEnd w:id="0"/>
      <w:r>
        <w:t>/-/ Piotr Roman</w:t>
      </w:r>
    </w:p>
    <w:sectPr w:rsidR="007960A8" w:rsidSect="00D720EE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411C" w:rsidRDefault="00B1411C" w:rsidP="00545A46">
      <w:r>
        <w:separator/>
      </w:r>
    </w:p>
  </w:endnote>
  <w:endnote w:type="continuationSeparator" w:id="0">
    <w:p w:rsidR="00B1411C" w:rsidRDefault="00B1411C" w:rsidP="00545A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411C" w:rsidRDefault="00B1411C" w:rsidP="00545A46">
      <w:r>
        <w:separator/>
      </w:r>
    </w:p>
  </w:footnote>
  <w:footnote w:type="continuationSeparator" w:id="0">
    <w:p w:rsidR="00B1411C" w:rsidRDefault="00B1411C" w:rsidP="00545A4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720EE"/>
    <w:rsid w:val="00276028"/>
    <w:rsid w:val="002866E5"/>
    <w:rsid w:val="002D41E1"/>
    <w:rsid w:val="00394169"/>
    <w:rsid w:val="003C10D9"/>
    <w:rsid w:val="00414A60"/>
    <w:rsid w:val="00421E39"/>
    <w:rsid w:val="004816F6"/>
    <w:rsid w:val="004D0BB9"/>
    <w:rsid w:val="00530D7A"/>
    <w:rsid w:val="00545A46"/>
    <w:rsid w:val="0064195B"/>
    <w:rsid w:val="00675760"/>
    <w:rsid w:val="007960A8"/>
    <w:rsid w:val="00812438"/>
    <w:rsid w:val="00984549"/>
    <w:rsid w:val="00B1411C"/>
    <w:rsid w:val="00B16EE5"/>
    <w:rsid w:val="00C84A0A"/>
    <w:rsid w:val="00D63179"/>
    <w:rsid w:val="00D720EE"/>
    <w:rsid w:val="00DC05B7"/>
    <w:rsid w:val="00E06F21"/>
    <w:rsid w:val="00E34A69"/>
    <w:rsid w:val="00E574C7"/>
    <w:rsid w:val="00F134F1"/>
    <w:rsid w:val="00F31A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14A60"/>
    <w:pPr>
      <w:spacing w:after="0" w:line="240" w:lineRule="auto"/>
    </w:pPr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D720EE"/>
    <w:pPr>
      <w:keepNext/>
      <w:jc w:val="center"/>
      <w:outlineLvl w:val="0"/>
    </w:pPr>
    <w:rPr>
      <w:b/>
      <w:bCs/>
      <w:i/>
      <w:iCs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720EE"/>
    <w:rPr>
      <w:rFonts w:ascii="Times New Roman" w:eastAsia="Times New Roman" w:hAnsi="Times New Roman" w:cs="Times New Roman"/>
      <w:b/>
      <w:bCs/>
      <w:i/>
      <w:iCs/>
      <w:spacing w:val="20"/>
      <w:sz w:val="32"/>
      <w:szCs w:val="24"/>
      <w:lang w:eastAsia="pl-PL"/>
    </w:rPr>
  </w:style>
  <w:style w:type="paragraph" w:styleId="Tytu">
    <w:name w:val="Title"/>
    <w:basedOn w:val="Normalny"/>
    <w:link w:val="TytuZnak"/>
    <w:qFormat/>
    <w:rsid w:val="00D720EE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D720EE"/>
    <w:rPr>
      <w:rFonts w:ascii="Times New Roman" w:eastAsia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D720EE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rsid w:val="00D720EE"/>
    <w:rPr>
      <w:rFonts w:ascii="Times New Roman" w:eastAsia="Times New Roman" w:hAnsi="Times New Roman" w:cs="Times New Roman"/>
      <w:b/>
      <w:bCs/>
      <w:spacing w:val="20"/>
      <w:sz w:val="28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D720EE"/>
    <w:pPr>
      <w:ind w:firstLine="708"/>
      <w:jc w:val="both"/>
    </w:pPr>
    <w:rPr>
      <w:rFonts w:ascii="Book Antiqua" w:hAnsi="Book Antiqua"/>
      <w:color w:val="00000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D720EE"/>
    <w:rPr>
      <w:rFonts w:ascii="Book Antiqua" w:eastAsia="Times New Roman" w:hAnsi="Book Antiqua" w:cs="Times New Roman"/>
      <w:color w:val="000000"/>
      <w:spacing w:val="20"/>
      <w:sz w:val="24"/>
      <w:szCs w:val="24"/>
    </w:rPr>
  </w:style>
  <w:style w:type="character" w:styleId="Hipercze">
    <w:name w:val="Hyperlink"/>
    <w:rsid w:val="00D720EE"/>
    <w:rPr>
      <w:color w:val="0000FF"/>
      <w:u w:val="single"/>
    </w:rPr>
  </w:style>
  <w:style w:type="character" w:customStyle="1" w:styleId="StylBookAntiqua11pktKursywa">
    <w:name w:val="Styl Book Antiqua 11 pkt Kursywa"/>
    <w:rsid w:val="00D720EE"/>
    <w:rPr>
      <w:rFonts w:ascii="Book Antiqua" w:hAnsi="Book Antiqua"/>
      <w:i/>
      <w:iCs/>
      <w:sz w:val="22"/>
    </w:rPr>
  </w:style>
  <w:style w:type="paragraph" w:styleId="Nagwek">
    <w:name w:val="header"/>
    <w:basedOn w:val="Normalny"/>
    <w:link w:val="NagwekZnak"/>
    <w:uiPriority w:val="99"/>
    <w:unhideWhenUsed/>
    <w:rsid w:val="00545A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45A46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45A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5A46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um.boleslawiec.bip-gov.pl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6</Pages>
  <Words>724</Words>
  <Characters>4345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</Company>
  <LinksUpToDate>false</LinksUpToDate>
  <CharactersWithSpaces>5059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chruszczs</dc:creator>
  <cp:keywords/>
  <dc:description/>
  <cp:lastModifiedBy>Małgorzata Zadora</cp:lastModifiedBy>
  <cp:revision>9</cp:revision>
  <cp:lastPrinted>2011-06-14T08:34:00Z</cp:lastPrinted>
  <dcterms:created xsi:type="dcterms:W3CDTF">2011-05-16T07:24:00Z</dcterms:created>
  <dcterms:modified xsi:type="dcterms:W3CDTF">2011-06-27T07:53:00Z</dcterms:modified>
</cp:coreProperties>
</file>