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D9" w:rsidRDefault="00CE78D9" w:rsidP="00CE78D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</w:t>
      </w:r>
      <w:r w:rsidR="00C223AE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.</w:t>
      </w:r>
      <w:r w:rsidR="00C223A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.2011</w:t>
      </w:r>
    </w:p>
    <w:p w:rsidR="00CE78D9" w:rsidRDefault="00CE78D9" w:rsidP="00CE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E78D9" w:rsidRPr="001B08C1" w:rsidRDefault="00CE78D9" w:rsidP="00CE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CE78D9" w:rsidRPr="001B08C1" w:rsidRDefault="00CE78D9" w:rsidP="00CE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CE78D9" w:rsidRPr="001B08C1" w:rsidRDefault="00CE78D9" w:rsidP="00CE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</w:t>
      </w:r>
      <w:r w:rsidRPr="001B08C1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CE78D9" w:rsidRDefault="00CE78D9" w:rsidP="00CE78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</w:t>
      </w:r>
      <w:r w:rsidR="00C223AE">
        <w:rPr>
          <w:rFonts w:ascii="Times New Roman" w:hAnsi="Times New Roman"/>
          <w:b/>
          <w:sz w:val="28"/>
          <w:szCs w:val="28"/>
        </w:rPr>
        <w:t>22 czerwca</w:t>
      </w:r>
      <w:r>
        <w:rPr>
          <w:rFonts w:ascii="Times New Roman" w:hAnsi="Times New Roman"/>
          <w:b/>
          <w:sz w:val="28"/>
          <w:szCs w:val="28"/>
        </w:rPr>
        <w:t xml:space="preserve"> 2011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78D9" w:rsidRPr="00C223AE" w:rsidRDefault="00CE78D9" w:rsidP="00C223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78D9" w:rsidRPr="00AA4A98" w:rsidRDefault="00CE78D9" w:rsidP="00CE78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okresie od </w:t>
      </w:r>
      <w:r w:rsidR="00C223AE">
        <w:rPr>
          <w:rFonts w:ascii="Times New Roman" w:hAnsi="Times New Roman"/>
          <w:sz w:val="28"/>
          <w:szCs w:val="28"/>
        </w:rPr>
        <w:t>IX</w:t>
      </w:r>
      <w:r>
        <w:rPr>
          <w:rFonts w:ascii="Times New Roman" w:hAnsi="Times New Roman"/>
          <w:sz w:val="28"/>
          <w:szCs w:val="28"/>
        </w:rPr>
        <w:t xml:space="preserve"> sesji Rady Miasta odbytej w dniu </w:t>
      </w:r>
      <w:r w:rsidR="00C223AE">
        <w:rPr>
          <w:rFonts w:ascii="Times New Roman" w:hAnsi="Times New Roman"/>
          <w:sz w:val="28"/>
          <w:szCs w:val="28"/>
        </w:rPr>
        <w:t>25 maja</w:t>
      </w:r>
      <w:r>
        <w:rPr>
          <w:rFonts w:ascii="Times New Roman" w:hAnsi="Times New Roman"/>
          <w:sz w:val="28"/>
          <w:szCs w:val="28"/>
        </w:rPr>
        <w:t xml:space="preserve"> 2011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CE78D9" w:rsidRDefault="00CE78D9" w:rsidP="00CE78D9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C4F30">
        <w:rPr>
          <w:rFonts w:ascii="Times New Roman" w:hAnsi="Times New Roman"/>
          <w:sz w:val="28"/>
          <w:szCs w:val="28"/>
          <w:u w:val="single"/>
        </w:rPr>
        <w:t xml:space="preserve">Na </w:t>
      </w:r>
      <w:r w:rsidR="00C223AE">
        <w:rPr>
          <w:rFonts w:ascii="Times New Roman" w:hAnsi="Times New Roman"/>
          <w:sz w:val="28"/>
          <w:szCs w:val="28"/>
          <w:u w:val="single"/>
        </w:rPr>
        <w:t>X</w:t>
      </w:r>
      <w:r w:rsidRPr="00AC4F30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CE78D9" w:rsidRPr="00DA368E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>w sprawie nadania nazwy ulicy na terenie miasta Bolesławiec,</w:t>
      </w: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>w sprawie pozbawienia części ulicy kategorii drogi gminnej na terenie miasta Bolesławiec,</w:t>
      </w: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 xml:space="preserve">w sprawie wyrażenia zgody na udzielenie bonifikaty od ceny sprzedaży lokalu mieszkalnego nr 2, położonego w budynku Nr 6 przy ul. Żwirki </w:t>
      </w:r>
      <w:r w:rsidRPr="00C223AE">
        <w:rPr>
          <w:rFonts w:ascii="Times New Roman" w:hAnsi="Times New Roman"/>
          <w:sz w:val="28"/>
          <w:szCs w:val="28"/>
        </w:rPr>
        <w:br/>
        <w:t>i Wigury w Bolesławcu,</w:t>
      </w: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 xml:space="preserve">w sprawie wyrażenia zgody na udzielenie bonifikaty od ceny sprzedaży lokalu mieszkalnego w budynku jednorodzinnym, położonym przy </w:t>
      </w:r>
      <w:r w:rsidRPr="00C223AE">
        <w:rPr>
          <w:rFonts w:ascii="Times New Roman" w:hAnsi="Times New Roman"/>
          <w:sz w:val="28"/>
          <w:szCs w:val="28"/>
        </w:rPr>
        <w:br/>
        <w:t>ul. Warszawskiej Nr 12a w Bolesławcu,</w:t>
      </w:r>
    </w:p>
    <w:p w:rsidR="00C223AE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>w sprawie zmiany Wieloletniej Prognozy Finansowej Gminy Miejskiej Bolesławiec na lata 2011-2021,</w:t>
      </w:r>
    </w:p>
    <w:p w:rsidR="00CE78D9" w:rsidRPr="00C223AE" w:rsidRDefault="00C223AE" w:rsidP="00C223AE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C223AE">
        <w:rPr>
          <w:rFonts w:ascii="Times New Roman" w:hAnsi="Times New Roman"/>
          <w:sz w:val="28"/>
          <w:szCs w:val="28"/>
        </w:rPr>
        <w:t>w sprawie zmian w budżecie miasta na 2011 r.,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Wydałem również w tym </w:t>
      </w:r>
      <w:r>
        <w:rPr>
          <w:rFonts w:ascii="Times New Roman" w:hAnsi="Times New Roman"/>
          <w:b/>
          <w:sz w:val="28"/>
          <w:szCs w:val="28"/>
          <w:u w:val="single"/>
        </w:rPr>
        <w:t>czasie 3</w:t>
      </w:r>
      <w:r w:rsidR="00C223AE">
        <w:rPr>
          <w:rFonts w:ascii="Times New Roman" w:hAnsi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zarządzenia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C223AE" w:rsidRPr="00C223AE" w:rsidRDefault="00CE78D9" w:rsidP="00C223A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 xml:space="preserve">- </w:t>
      </w:r>
      <w:r w:rsidR="00C223AE" w:rsidRPr="00C223AE">
        <w:rPr>
          <w:rFonts w:ascii="Times New Roman" w:hAnsi="Times New Roman"/>
          <w:sz w:val="28"/>
          <w:szCs w:val="28"/>
        </w:rPr>
        <w:t>w sprawie powołania komisji do przeprowadzenia postępowania o udzielenie zamówienia publicznego na „Uzbrojenie terenów w sieć wodociągową w Bolesławcu – Etap VIII, teren w rejonie ul. Piastów,</w:t>
      </w:r>
    </w:p>
    <w:p w:rsidR="00CE78D9" w:rsidRPr="00A0058B" w:rsidRDefault="00CE78D9" w:rsidP="00CE78D9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E78D9" w:rsidRPr="00A0058B" w:rsidRDefault="00CE78D9" w:rsidP="00CE78D9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E78D9" w:rsidRPr="00A0058B" w:rsidRDefault="00CE78D9" w:rsidP="00CE78D9">
      <w:pPr>
        <w:spacing w:after="0" w:line="240" w:lineRule="auto"/>
        <w:ind w:left="858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b/>
          <w:sz w:val="28"/>
          <w:szCs w:val="28"/>
          <w:u w:val="single"/>
        </w:rPr>
        <w:t xml:space="preserve">- </w:t>
      </w:r>
      <w:r w:rsidRPr="00A0058B">
        <w:rPr>
          <w:rFonts w:ascii="Times New Roman" w:hAnsi="Times New Roman"/>
          <w:sz w:val="28"/>
          <w:szCs w:val="28"/>
          <w:u w:val="single"/>
        </w:rPr>
        <w:t>w sprawie przeznaczenia gruntów położonych w Bolesławcu do       oddania w dzierżawę, w drodze bezprzetargowej:</w:t>
      </w:r>
    </w:p>
    <w:p w:rsidR="00CE78D9" w:rsidRPr="00A0058B" w:rsidRDefault="00CE78D9" w:rsidP="00CE78D9">
      <w:pPr>
        <w:spacing w:after="0" w:line="240" w:lineRule="auto"/>
        <w:ind w:left="858"/>
        <w:jc w:val="both"/>
        <w:rPr>
          <w:rFonts w:ascii="Times New Roman" w:hAnsi="Times New Roman"/>
          <w:sz w:val="28"/>
          <w:szCs w:val="28"/>
        </w:rPr>
      </w:pP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456F">
        <w:rPr>
          <w:rFonts w:ascii="Times New Roman" w:hAnsi="Times New Roman"/>
          <w:sz w:val="28"/>
          <w:szCs w:val="28"/>
        </w:rPr>
        <w:t>w sprawie przeznaczenia gruntu położonego w Bolesławcu przy ul. Górne Młyny do oddania w dzierżawę na okres 6 miesięcy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 - w sprawie przeznaczenia gruntu położonego w Bolesławcu przy ul. Rynek do oddania w dzierżawę na okres 5 miesięcy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gruntu położonego w Bolesławcu przy ul. Rynek, do oddania w dzierżawę na okres 4,5 miesiąca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 sprawie przeznaczenia gruntu położonego w Bolesławcu przy ul. Ks. J. Popiełuszki do oddania w dzierżawę na okre</w:t>
      </w:r>
      <w:r w:rsidR="00DE31AA">
        <w:rPr>
          <w:rFonts w:ascii="Times New Roman" w:hAnsi="Times New Roman"/>
          <w:sz w:val="28"/>
          <w:szCs w:val="28"/>
        </w:rPr>
        <w:t>s</w:t>
      </w:r>
      <w:r w:rsidRPr="00E1456F">
        <w:rPr>
          <w:rFonts w:ascii="Times New Roman" w:hAnsi="Times New Roman"/>
          <w:sz w:val="28"/>
          <w:szCs w:val="28"/>
        </w:rPr>
        <w:t xml:space="preserve"> 3 lat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przeznaczenia gruntów niezabudowanych położonych w Bolesławcu </w:t>
      </w:r>
      <w:r w:rsidR="00DE31AA">
        <w:rPr>
          <w:rFonts w:ascii="Times New Roman" w:hAnsi="Times New Roman"/>
          <w:sz w:val="28"/>
          <w:szCs w:val="28"/>
        </w:rPr>
        <w:t xml:space="preserve">przy ul. </w:t>
      </w:r>
      <w:proofErr w:type="spellStart"/>
      <w:r w:rsidR="00DE31AA">
        <w:rPr>
          <w:rFonts w:ascii="Times New Roman" w:hAnsi="Times New Roman"/>
          <w:sz w:val="28"/>
          <w:szCs w:val="28"/>
        </w:rPr>
        <w:t>Modłowej</w:t>
      </w:r>
      <w:proofErr w:type="spellEnd"/>
      <w:r w:rsidR="00DE31AA">
        <w:rPr>
          <w:rFonts w:ascii="Times New Roman" w:hAnsi="Times New Roman"/>
          <w:sz w:val="28"/>
          <w:szCs w:val="28"/>
        </w:rPr>
        <w:t xml:space="preserve">, Różanej i Kosiby </w:t>
      </w:r>
      <w:r w:rsidRPr="00E1456F">
        <w:rPr>
          <w:rFonts w:ascii="Times New Roman" w:hAnsi="Times New Roman"/>
          <w:sz w:val="28"/>
          <w:szCs w:val="28"/>
        </w:rPr>
        <w:t>do oddania w dzierżawę  -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gruntu położonego w Bolesławcu przy ul. Zgorzeleckiej do oddania w dzierżawę na okres 3 lat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-w sprawie przeznaczenia gruntu położonego w Bolesławcu w rejonie ul. Jarzębinowej – Czerwonych Maków, do oddania w dzierżawę na okres 2 miesięcy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gruntu położonego w Bolesławcu przy ul. Targowej do oddania w dzierżawę na okres 1 roku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gruntu położonego w Bolesławcu przy ul. Piastów, do oddania w dzierżawę na okres 1 roku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przeznaczenia gruntu położonego przy ul. Rynek w Bolesławcu do oddania w dzierżawę na okres 8 miesięcy – w drodze bezprzetargowej 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456F" w:rsidRDefault="00E1456F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456F" w:rsidRDefault="00E1456F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1456F" w:rsidRDefault="00E1456F" w:rsidP="00E1456F">
      <w:pPr>
        <w:jc w:val="both"/>
        <w:rPr>
          <w:rFonts w:ascii="Times New Roman" w:hAnsi="Times New Roman"/>
          <w:sz w:val="24"/>
          <w:szCs w:val="24"/>
        </w:rPr>
      </w:pPr>
    </w:p>
    <w:p w:rsidR="00E1456F" w:rsidRDefault="00E1456F" w:rsidP="000A5BB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lastRenderedPageBreak/>
        <w:t>- w  sprawie przeznaczenia nieruchomości gruntowej, położonej w Bolesławcu przy ul. Mazowieckiej – do oddania w użytkowanie wieczyste w drodze bezprzetargowej,</w:t>
      </w:r>
    </w:p>
    <w:p w:rsidR="00E1456F" w:rsidRPr="00A0058B" w:rsidRDefault="00E1456F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78D9" w:rsidRPr="00A0058B" w:rsidRDefault="00CE78D9" w:rsidP="00CE78D9">
      <w:pPr>
        <w:spacing w:after="0" w:line="240" w:lineRule="auto"/>
        <w:ind w:left="1418" w:hanging="560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sz w:val="28"/>
          <w:szCs w:val="28"/>
          <w:u w:val="single"/>
        </w:rPr>
        <w:t>- w sprawie przeznaczenia do sprzedaży:</w:t>
      </w:r>
    </w:p>
    <w:p w:rsidR="00E1456F" w:rsidRDefault="00E1456F" w:rsidP="00E1456F">
      <w:pPr>
        <w:jc w:val="both"/>
        <w:rPr>
          <w:rFonts w:ascii="Times New Roman" w:hAnsi="Times New Roman"/>
          <w:sz w:val="24"/>
          <w:szCs w:val="24"/>
        </w:rPr>
      </w:pP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 - w sprawie przeznaczenia do sprzedaży – na rzecz najemców – nieruchomości gruntowych zabudowanych garażami, położonych przy ul. Bankowej (obręb 9) i ul. Garncarskiej,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przeznaczenia do sprzedaży – na rzecz najemców – lokali mieszkalnych wraz ze sprzedażą ułamkowych części gruntu zabudowanego budynkami – w trybie bezprzetargowym, 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do sprzedaży – na rzecz najemcy – nieruchomości gruntowej zabudowanej garażem, położonej przy ul. Sądowej (obręb 9) – w trybie bezprzetargowym,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gruntu niezabudowanego, położonego w Bolesławcu przy ul. Starzyńskiego – do sprzedaży w drodze przetargu ustnego nieograniczonego,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przeznaczenia do sprzedaży – na rzecz najemcy – nieruchomości gruntowej zabudowanej garażem, położonej przy ul. </w:t>
      </w:r>
      <w:r w:rsidR="004B5174">
        <w:rPr>
          <w:rFonts w:ascii="Times New Roman" w:hAnsi="Times New Roman"/>
          <w:sz w:val="28"/>
          <w:szCs w:val="28"/>
        </w:rPr>
        <w:t>Polnej (obręb 9) – w trybie bez</w:t>
      </w:r>
      <w:r w:rsidRPr="00E1456F">
        <w:rPr>
          <w:rFonts w:ascii="Times New Roman" w:hAnsi="Times New Roman"/>
          <w:sz w:val="28"/>
          <w:szCs w:val="28"/>
        </w:rPr>
        <w:t>przetargowym,</w:t>
      </w:r>
    </w:p>
    <w:p w:rsidR="00CE78D9" w:rsidRPr="00A0058B" w:rsidRDefault="00E1456F" w:rsidP="000A5BBA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przeznaczenia do sprzedaży – na rzecz najemców lokali mieszkalnych wraz z oddaniem w użytkowanie wieczyste ułamkowych części gruntu zabudowanego budynkami – w trybie bezprzetargowym,</w:t>
      </w: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0058B">
        <w:rPr>
          <w:rFonts w:ascii="Times New Roman" w:hAnsi="Times New Roman"/>
          <w:sz w:val="28"/>
          <w:szCs w:val="28"/>
          <w:u w:val="single"/>
        </w:rPr>
        <w:t>- w sprawie obniżenia:</w:t>
      </w:r>
    </w:p>
    <w:p w:rsidR="00E1456F" w:rsidRDefault="00E1456F" w:rsidP="00E1456F">
      <w:pPr>
        <w:jc w:val="both"/>
        <w:rPr>
          <w:rFonts w:ascii="Times New Roman" w:hAnsi="Times New Roman"/>
          <w:sz w:val="24"/>
          <w:szCs w:val="24"/>
        </w:rPr>
      </w:pP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obniżenia ceny wywoławczej z III przetargu ustnego nieograniczonego na sprzedaż nieruchomości gruntowej zabudowanej, położonej przy ul. Komuny Paryskiej nr 14 w Bolesławcu, wraz ze sprzedażą posadowionych  na tej nieruchomości budynków – w związku z przeznaczeniem tej nieruchomości do sprzeda</w:t>
      </w:r>
      <w:r w:rsidR="004B5174">
        <w:rPr>
          <w:rFonts w:ascii="Times New Roman" w:hAnsi="Times New Roman"/>
          <w:sz w:val="28"/>
          <w:szCs w:val="28"/>
        </w:rPr>
        <w:t>ż</w:t>
      </w:r>
      <w:r w:rsidRPr="00E1456F">
        <w:rPr>
          <w:rFonts w:ascii="Times New Roman" w:hAnsi="Times New Roman"/>
          <w:sz w:val="28"/>
          <w:szCs w:val="28"/>
        </w:rPr>
        <w:t>y – w drodze IV przetargu ustnego nieograniczonego,</w:t>
      </w:r>
    </w:p>
    <w:p w:rsidR="00CE78D9" w:rsidRPr="00A0058B" w:rsidRDefault="00E1456F" w:rsidP="000A5BBA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lastRenderedPageBreak/>
        <w:t xml:space="preserve">- w sprawie obniżenia ceny wywoławczej z II przetargu ustnego nieograniczonego na sprzedaż nieruchomości gruntowej zabudowanej wraz z budynkiem mieszkalnym, położonej przy ul. Zgorzeleckiej nr 34 w Bolesławcu – w związku z przeznaczeniem tej nieruchomości do sprzedaży – w drodze III przetargu ustnego nieograniczonego, </w:t>
      </w: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 xml:space="preserve"> </w:t>
      </w: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o zmianie:</w:t>
      </w:r>
    </w:p>
    <w:p w:rsidR="00CE78D9" w:rsidRPr="00A0058B" w:rsidRDefault="00CE78D9" w:rsidP="00CE78D9">
      <w:pPr>
        <w:spacing w:after="0" w:line="240" w:lineRule="auto"/>
        <w:ind w:left="851" w:hanging="143"/>
        <w:jc w:val="both"/>
        <w:rPr>
          <w:rFonts w:ascii="Times New Roman" w:hAnsi="Times New Roman"/>
          <w:sz w:val="28"/>
          <w:szCs w:val="28"/>
        </w:rPr>
      </w:pP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 sprawie  zmiany zarządzenia nr 40 /2011 Prezydenta Miasta Bolesławiec z dnia 1 lutego 2011 r. w sprawie przeniesienia własności nieruchomości gruntowej niezabudowanej, położonej w Bolesławcu przy ul. Gdańskiej – w drodze bezprzetargowej,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zmiany </w:t>
      </w:r>
      <w:r w:rsidR="004B5174">
        <w:rPr>
          <w:rFonts w:ascii="Times New Roman" w:hAnsi="Times New Roman"/>
          <w:sz w:val="28"/>
          <w:szCs w:val="28"/>
        </w:rPr>
        <w:t>z</w:t>
      </w:r>
      <w:r w:rsidRPr="00E1456F">
        <w:rPr>
          <w:rFonts w:ascii="Times New Roman" w:hAnsi="Times New Roman"/>
          <w:sz w:val="28"/>
          <w:szCs w:val="28"/>
        </w:rPr>
        <w:t>arządzenia nr 287/09 Prezydenta Miasta Bolesławiec z dnia 21 września 2009 roku w sprawie przeznaczenia do oddania w użytkowanie wieczyste w drodze bezprzetargowej nieruchomości gruntowej zabudowanej, położonej w Bolesławcu przy ul. Chopina, na rzecz współużytkowników wieczystych nieruchomości przyległej wraz ze sprzedażą części budynku – celem uregulowania stanu prawnego nieruchomości,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zmiany </w:t>
      </w:r>
      <w:r w:rsidR="004B5174">
        <w:rPr>
          <w:rFonts w:ascii="Times New Roman" w:hAnsi="Times New Roman"/>
          <w:sz w:val="28"/>
          <w:szCs w:val="28"/>
        </w:rPr>
        <w:t>z</w:t>
      </w:r>
      <w:r w:rsidRPr="00E1456F">
        <w:rPr>
          <w:rFonts w:ascii="Times New Roman" w:hAnsi="Times New Roman"/>
          <w:sz w:val="28"/>
          <w:szCs w:val="28"/>
        </w:rPr>
        <w:t xml:space="preserve">arządzenia Nr 286/09 Prezydenta Miasta Bolesławiec z dnia 21 września 2009 r. w sprawie przeznaczenia do oddania w użytkowanie wieczyste w drodze bezprzetargowej nieruchomości gruntowej zabudowanej, położonej w Bolesławcu przy ul. Chopina, na rzecz współużytkowników wieczystych nieruchomości przyległej wraz ze sprzedażą części budynku – celem uregulowania stanu prawnego nieruchomości, 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o zmianie </w:t>
      </w:r>
      <w:r w:rsidR="004B5174">
        <w:rPr>
          <w:rFonts w:ascii="Times New Roman" w:hAnsi="Times New Roman"/>
          <w:sz w:val="28"/>
          <w:szCs w:val="28"/>
        </w:rPr>
        <w:t>z</w:t>
      </w:r>
      <w:r w:rsidRPr="00E1456F">
        <w:rPr>
          <w:rFonts w:ascii="Times New Roman" w:hAnsi="Times New Roman"/>
          <w:sz w:val="28"/>
          <w:szCs w:val="28"/>
        </w:rPr>
        <w:t xml:space="preserve">arządzenia nr 181/11 Prezydenta Miasta Bolesławiec z dnia 30 maja 2011 r. w sprawie przeznaczenia gruntu położonego w Bolesławcu przy </w:t>
      </w:r>
      <w:proofErr w:type="spellStart"/>
      <w:r w:rsidRPr="00E1456F">
        <w:rPr>
          <w:rFonts w:ascii="Times New Roman" w:hAnsi="Times New Roman"/>
          <w:sz w:val="28"/>
          <w:szCs w:val="28"/>
        </w:rPr>
        <w:t>pl</w:t>
      </w:r>
      <w:proofErr w:type="spellEnd"/>
      <w:r w:rsidRPr="00E1456F">
        <w:rPr>
          <w:rFonts w:ascii="Times New Roman" w:hAnsi="Times New Roman"/>
          <w:sz w:val="28"/>
          <w:szCs w:val="28"/>
        </w:rPr>
        <w:t xml:space="preserve"> ks. J. Popiełuszki, do oddania w dzierżawę na okres 3 lat – w drodze bezprzetargowej,</w:t>
      </w:r>
    </w:p>
    <w:p w:rsidR="00E1456F" w:rsidRPr="00E1456F" w:rsidRDefault="00E1456F" w:rsidP="00CE78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E1456F" w:rsidRDefault="00E1456F" w:rsidP="00CE78D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przekazania uprawnień Komendantowi Straży Miejskiej w Bolesławcu,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lastRenderedPageBreak/>
        <w:t>- w sprawie przekazania uprawnień kierownikom jednostek budżetowych Gminy Miejskiej Bolesławiec,</w:t>
      </w:r>
    </w:p>
    <w:p w:rsidR="00CE78D9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zmian w budżecie miasta na 2011 r.</w:t>
      </w:r>
    </w:p>
    <w:p w:rsidR="00CE78D9" w:rsidRPr="00A0058B" w:rsidRDefault="00CE78D9" w:rsidP="00CE78D9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CE78D9" w:rsidRPr="00A0058B" w:rsidRDefault="00CE78D9" w:rsidP="00CE78D9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A0058B">
        <w:rPr>
          <w:rFonts w:ascii="Times New Roman" w:hAnsi="Times New Roman"/>
          <w:b/>
          <w:bCs/>
          <w:sz w:val="28"/>
          <w:szCs w:val="28"/>
        </w:rPr>
        <w:t>- inne: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odwołania I Zastępcy prezydenta Miasta p. Wiesława </w:t>
      </w:r>
      <w:r w:rsidR="000C52FF">
        <w:rPr>
          <w:rFonts w:ascii="Times New Roman" w:hAnsi="Times New Roman"/>
          <w:sz w:val="28"/>
          <w:szCs w:val="28"/>
        </w:rPr>
        <w:t>O</w:t>
      </w:r>
      <w:r w:rsidRPr="00E1456F">
        <w:rPr>
          <w:rFonts w:ascii="Times New Roman" w:hAnsi="Times New Roman"/>
          <w:sz w:val="28"/>
          <w:szCs w:val="28"/>
        </w:rPr>
        <w:t>grodnika,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przyznania nagrody rocznej za 2010 r. Pani Halinie Majewskiej – Dyrektorowi Miejskiej </w:t>
      </w:r>
      <w:r w:rsidR="000C52FF">
        <w:rPr>
          <w:rFonts w:ascii="Times New Roman" w:hAnsi="Times New Roman"/>
          <w:sz w:val="28"/>
          <w:szCs w:val="28"/>
        </w:rPr>
        <w:t>B</w:t>
      </w:r>
      <w:r w:rsidRPr="00E1456F">
        <w:rPr>
          <w:rFonts w:ascii="Times New Roman" w:hAnsi="Times New Roman"/>
          <w:sz w:val="28"/>
          <w:szCs w:val="28"/>
        </w:rPr>
        <w:t xml:space="preserve">iblioteki Publicznej w Bolesławcu, 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przyznania nagrody rocznej za 2010 </w:t>
      </w:r>
      <w:proofErr w:type="spellStart"/>
      <w:r w:rsidRPr="00E1456F">
        <w:rPr>
          <w:rFonts w:ascii="Times New Roman" w:hAnsi="Times New Roman"/>
          <w:sz w:val="28"/>
          <w:szCs w:val="28"/>
        </w:rPr>
        <w:t>r.</w:t>
      </w:r>
      <w:r w:rsidR="004B5174">
        <w:rPr>
          <w:rFonts w:ascii="Times New Roman" w:hAnsi="Times New Roman"/>
          <w:sz w:val="28"/>
          <w:szCs w:val="28"/>
        </w:rPr>
        <w:t>P</w:t>
      </w:r>
      <w:r w:rsidRPr="00E1456F">
        <w:rPr>
          <w:rFonts w:ascii="Times New Roman" w:hAnsi="Times New Roman"/>
          <w:sz w:val="28"/>
          <w:szCs w:val="28"/>
        </w:rPr>
        <w:t>ani</w:t>
      </w:r>
      <w:proofErr w:type="spellEnd"/>
      <w:r w:rsidRPr="00E1456F">
        <w:rPr>
          <w:rFonts w:ascii="Times New Roman" w:hAnsi="Times New Roman"/>
          <w:sz w:val="28"/>
          <w:szCs w:val="28"/>
        </w:rPr>
        <w:t xml:space="preserve"> Annie Bober – </w:t>
      </w:r>
      <w:proofErr w:type="spellStart"/>
      <w:r w:rsidRPr="00E1456F">
        <w:rPr>
          <w:rFonts w:ascii="Times New Roman" w:hAnsi="Times New Roman"/>
          <w:sz w:val="28"/>
          <w:szCs w:val="28"/>
        </w:rPr>
        <w:t>Tubaj</w:t>
      </w:r>
      <w:proofErr w:type="spellEnd"/>
      <w:r w:rsidRPr="00E1456F">
        <w:rPr>
          <w:rFonts w:ascii="Times New Roman" w:hAnsi="Times New Roman"/>
          <w:sz w:val="28"/>
          <w:szCs w:val="28"/>
        </w:rPr>
        <w:t xml:space="preserve"> – Dyrektorowi Muzeum Ceramiki w Bolesławcu,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 xml:space="preserve">- w sprawie przyznania </w:t>
      </w:r>
      <w:r w:rsidR="004B5174">
        <w:rPr>
          <w:rFonts w:ascii="Times New Roman" w:hAnsi="Times New Roman"/>
          <w:sz w:val="28"/>
          <w:szCs w:val="28"/>
        </w:rPr>
        <w:t>nagrody rocznej za 2010 r. Pani</w:t>
      </w:r>
      <w:r w:rsidRPr="00E1456F">
        <w:rPr>
          <w:rFonts w:ascii="Times New Roman" w:hAnsi="Times New Roman"/>
          <w:sz w:val="28"/>
          <w:szCs w:val="28"/>
        </w:rPr>
        <w:t xml:space="preserve"> Ewie </w:t>
      </w:r>
      <w:proofErr w:type="spellStart"/>
      <w:r w:rsidRPr="00E1456F">
        <w:rPr>
          <w:rFonts w:ascii="Times New Roman" w:hAnsi="Times New Roman"/>
          <w:sz w:val="28"/>
          <w:szCs w:val="28"/>
        </w:rPr>
        <w:t>Lijewskiej-Małachowskiej</w:t>
      </w:r>
      <w:proofErr w:type="spellEnd"/>
      <w:r w:rsidRPr="00E1456F">
        <w:rPr>
          <w:rFonts w:ascii="Times New Roman" w:hAnsi="Times New Roman"/>
          <w:sz w:val="28"/>
          <w:szCs w:val="28"/>
        </w:rPr>
        <w:t xml:space="preserve"> – Dyrektorowi Bolesławieckiego Ośrodka Kultury – Międzynarodowego Centrum </w:t>
      </w:r>
      <w:r w:rsidR="001029CD">
        <w:rPr>
          <w:rFonts w:ascii="Times New Roman" w:hAnsi="Times New Roman"/>
          <w:sz w:val="28"/>
          <w:szCs w:val="28"/>
        </w:rPr>
        <w:t>C</w:t>
      </w:r>
      <w:r w:rsidRPr="00E1456F">
        <w:rPr>
          <w:rFonts w:ascii="Times New Roman" w:hAnsi="Times New Roman"/>
          <w:sz w:val="28"/>
          <w:szCs w:val="28"/>
        </w:rPr>
        <w:t xml:space="preserve">eramiki w Bolesławcu. 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określenia regulaminu konkursu na stanowiska dyrektorów: Miejskiego Przedszkola Publicznego Nr 2 w Bolesławcu, Szkoły Podstawowej Nr 3 w Bolesławcu, Miejskiego Zespołu Nr 3 w Bolesławcu,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przekazania środka trwałego,</w:t>
      </w:r>
    </w:p>
    <w:p w:rsidR="00E1456F" w:rsidRPr="00E1456F" w:rsidRDefault="00E1456F" w:rsidP="00E1456F">
      <w:pPr>
        <w:jc w:val="both"/>
        <w:rPr>
          <w:rFonts w:ascii="Times New Roman" w:hAnsi="Times New Roman"/>
          <w:sz w:val="28"/>
          <w:szCs w:val="28"/>
        </w:rPr>
      </w:pPr>
      <w:r w:rsidRPr="00E1456F">
        <w:rPr>
          <w:rFonts w:ascii="Times New Roman" w:hAnsi="Times New Roman"/>
          <w:sz w:val="28"/>
          <w:szCs w:val="28"/>
        </w:rPr>
        <w:t>- w sprawie ustalenia w 2011 roku terminu obchodów dni miasta pod nazwą „Dni Bolesławca”,</w:t>
      </w:r>
    </w:p>
    <w:p w:rsidR="00CE78D9" w:rsidRDefault="00CE78D9" w:rsidP="00CE78D9">
      <w:pPr>
        <w:spacing w:after="0"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E1456F" w:rsidRPr="008C1B77" w:rsidRDefault="00E1456F" w:rsidP="00CE78D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CE78D9" w:rsidRDefault="00CE78D9" w:rsidP="00CE78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BC3EA9" w:rsidRPr="00BC3EA9" w:rsidRDefault="00EA280C" w:rsidP="00EA280C">
      <w:pPr>
        <w:pStyle w:val="Tekstpodstawowy"/>
        <w:numPr>
          <w:ilvl w:val="0"/>
          <w:numId w:val="12"/>
        </w:numPr>
        <w:rPr>
          <w:b/>
          <w:szCs w:val="28"/>
        </w:rPr>
      </w:pPr>
      <w:r>
        <w:rPr>
          <w:b/>
          <w:szCs w:val="28"/>
        </w:rPr>
        <w:t>w</w:t>
      </w:r>
      <w:r w:rsidR="00BC3EA9" w:rsidRPr="00BC3EA9">
        <w:rPr>
          <w:b/>
          <w:szCs w:val="28"/>
        </w:rPr>
        <w:t xml:space="preserve"> zakresie gospodarki odpadami,  ochrony środowiska i go-   spodarki wodnej</w:t>
      </w:r>
    </w:p>
    <w:p w:rsidR="00BC3EA9" w:rsidRPr="00BC3EA9" w:rsidRDefault="00BC3EA9" w:rsidP="00BC3EA9">
      <w:pPr>
        <w:pStyle w:val="Tekstpodstawowy"/>
        <w:rPr>
          <w:b/>
          <w:szCs w:val="28"/>
        </w:rPr>
      </w:pPr>
    </w:p>
    <w:p w:rsidR="00BC3EA9" w:rsidRPr="00BC3EA9" w:rsidRDefault="00BC3EA9" w:rsidP="00BC3EA9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>Wydano dziewięć decyzji w sprawie zezwolenia na usunięcie drzew lub krzewów.</w:t>
      </w:r>
    </w:p>
    <w:p w:rsidR="00BC3EA9" w:rsidRPr="00BC3EA9" w:rsidRDefault="00BC3EA9" w:rsidP="00BC3EA9">
      <w:pPr>
        <w:ind w:left="69"/>
        <w:rPr>
          <w:rFonts w:ascii="Times New Roman" w:hAnsi="Times New Roman"/>
          <w:b/>
          <w:sz w:val="28"/>
          <w:szCs w:val="28"/>
        </w:rPr>
      </w:pPr>
    </w:p>
    <w:p w:rsidR="00BC3EA9" w:rsidRPr="00EA280C" w:rsidRDefault="00EA280C" w:rsidP="00EA280C">
      <w:pPr>
        <w:pStyle w:val="Akapitzlist"/>
        <w:numPr>
          <w:ilvl w:val="0"/>
          <w:numId w:val="12"/>
        </w:numPr>
        <w:rPr>
          <w:rFonts w:ascii="Times New Roman" w:hAnsi="Times New Roman"/>
          <w:b/>
          <w:sz w:val="28"/>
          <w:szCs w:val="28"/>
        </w:rPr>
      </w:pPr>
      <w:r w:rsidRPr="00EA280C">
        <w:rPr>
          <w:rFonts w:ascii="Times New Roman" w:hAnsi="Times New Roman"/>
          <w:b/>
          <w:sz w:val="28"/>
          <w:szCs w:val="28"/>
        </w:rPr>
        <w:t>w</w:t>
      </w:r>
      <w:r w:rsidR="00BC3EA9" w:rsidRPr="00EA280C">
        <w:rPr>
          <w:rFonts w:ascii="Times New Roman" w:hAnsi="Times New Roman"/>
          <w:b/>
          <w:sz w:val="28"/>
          <w:szCs w:val="28"/>
        </w:rPr>
        <w:t xml:space="preserve"> zakresie zarządzania pasem drogowym i terenami komunalnymi</w:t>
      </w: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</w:rPr>
      </w:pP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  <w:u w:val="single"/>
        </w:rPr>
      </w:pPr>
      <w:r w:rsidRPr="00BC3EA9">
        <w:rPr>
          <w:bCs/>
          <w:szCs w:val="28"/>
        </w:rPr>
        <w:t xml:space="preserve">Wydano 9 decyzji </w:t>
      </w:r>
      <w:r w:rsidRPr="00BC3EA9">
        <w:rPr>
          <w:b/>
          <w:bCs/>
          <w:szCs w:val="28"/>
        </w:rPr>
        <w:t xml:space="preserve"> </w:t>
      </w:r>
      <w:r w:rsidRPr="00BC3EA9">
        <w:rPr>
          <w:bCs/>
          <w:szCs w:val="28"/>
        </w:rPr>
        <w:t>w celu wykonania robót budowlanych lub umieszczenia w nim urządzenia technicznego oraz w celu ustawienia stolików z parasolami i krzesłami</w:t>
      </w:r>
      <w:r w:rsidRPr="00BC3EA9">
        <w:rPr>
          <w:b/>
          <w:bCs/>
          <w:szCs w:val="28"/>
        </w:rPr>
        <w:t xml:space="preserve"> </w:t>
      </w:r>
      <w:r w:rsidRPr="00BC3EA9">
        <w:rPr>
          <w:bCs/>
          <w:szCs w:val="28"/>
        </w:rPr>
        <w:t>– ul. Zbigniewa Herberta, ul. Chopina, ul. Teatralna, ul. Zielona, ul. Daszyńskiego, ul. Armii Krajowej, ul. Rzemieślnicza i ul. Masarska –</w:t>
      </w:r>
      <w:r w:rsidRPr="00BC3EA9">
        <w:rPr>
          <w:b/>
          <w:bCs/>
          <w:szCs w:val="28"/>
        </w:rPr>
        <w:t xml:space="preserve"> </w:t>
      </w:r>
      <w:r w:rsidRPr="00BC3EA9">
        <w:rPr>
          <w:b/>
          <w:bCs/>
          <w:szCs w:val="28"/>
          <w:u w:val="single"/>
        </w:rPr>
        <w:t>opłata łączna  3.497,82 zł</w:t>
      </w: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  <w:u w:val="single"/>
        </w:rPr>
      </w:pPr>
    </w:p>
    <w:p w:rsidR="00BC3EA9" w:rsidRPr="00BC3EA9" w:rsidRDefault="00BC3EA9" w:rsidP="00177989">
      <w:pPr>
        <w:pStyle w:val="Tekstpodstawowy"/>
        <w:jc w:val="both"/>
        <w:rPr>
          <w:szCs w:val="28"/>
        </w:rPr>
      </w:pPr>
      <w:r w:rsidRPr="00BC3EA9">
        <w:rPr>
          <w:szCs w:val="28"/>
        </w:rPr>
        <w:t>Wydano 10 decyzji uzg</w:t>
      </w:r>
      <w:r w:rsidR="00177989">
        <w:rPr>
          <w:szCs w:val="28"/>
        </w:rPr>
        <w:t xml:space="preserve">adniających projekty  sieci i </w:t>
      </w:r>
      <w:r w:rsidRPr="00BC3EA9">
        <w:rPr>
          <w:szCs w:val="28"/>
        </w:rPr>
        <w:t xml:space="preserve">przyłączy                wodociągowych, kanalizacyjnych, gazowych, telefonicznych oraz lokalizacji elementów budynku przy ulicach: Karkonoska,  Pasteura, Ślusarska, ul. Chopina, ul. Piaskowa, ul. Narutowicza, ul. Słoneczna, ul. Kościuszki i ul. Starzyńskiego - </w:t>
      </w:r>
      <w:r w:rsidRPr="00BC3EA9">
        <w:rPr>
          <w:b/>
          <w:szCs w:val="28"/>
          <w:u w:val="single"/>
        </w:rPr>
        <w:t>bez opłat</w:t>
      </w:r>
      <w:r w:rsidRPr="00BC3EA9">
        <w:rPr>
          <w:szCs w:val="28"/>
          <w:u w:val="single"/>
        </w:rPr>
        <w:t>.</w:t>
      </w:r>
      <w:r w:rsidRPr="00BC3EA9">
        <w:rPr>
          <w:szCs w:val="28"/>
        </w:rPr>
        <w:t xml:space="preserve"> </w:t>
      </w:r>
    </w:p>
    <w:p w:rsidR="00BC3EA9" w:rsidRPr="00BC3EA9" w:rsidRDefault="00BC3EA9" w:rsidP="00BC3EA9">
      <w:pPr>
        <w:pStyle w:val="Tekstpodstawowy"/>
        <w:jc w:val="both"/>
        <w:rPr>
          <w:szCs w:val="28"/>
        </w:rPr>
      </w:pPr>
    </w:p>
    <w:p w:rsidR="00BC3EA9" w:rsidRPr="00BC3EA9" w:rsidRDefault="00BC3EA9" w:rsidP="00BC3EA9">
      <w:pPr>
        <w:pStyle w:val="Tekstpodstawowy"/>
        <w:jc w:val="both"/>
        <w:rPr>
          <w:szCs w:val="28"/>
        </w:rPr>
      </w:pPr>
      <w:r w:rsidRPr="00BC3EA9">
        <w:rPr>
          <w:b/>
          <w:szCs w:val="28"/>
        </w:rPr>
        <w:t xml:space="preserve"> </w:t>
      </w:r>
      <w:r w:rsidR="00F5569F">
        <w:rPr>
          <w:szCs w:val="28"/>
        </w:rPr>
        <w:t xml:space="preserve">Wydano </w:t>
      </w:r>
      <w:r w:rsidRPr="00BC3EA9">
        <w:rPr>
          <w:szCs w:val="28"/>
        </w:rPr>
        <w:t xml:space="preserve">3 rozstrzygnięcia dot. uzgodnienia lokalizacji sieci: elektroenergetycznej, kanalizacyjnej i przyłącza gazu w działkach drogowych nie będących drogami publicznymi - w rejonie ul. Mostowej i Granicznej, ul. Lubańskiej oraz  ul. Gdańskiej - </w:t>
      </w:r>
      <w:r w:rsidRPr="00BC3EA9">
        <w:rPr>
          <w:szCs w:val="28"/>
          <w:u w:val="single"/>
        </w:rPr>
        <w:t>bez opłat.</w:t>
      </w:r>
      <w:r w:rsidRPr="00BC3EA9">
        <w:rPr>
          <w:szCs w:val="28"/>
        </w:rPr>
        <w:t xml:space="preserve"> </w:t>
      </w:r>
    </w:p>
    <w:p w:rsidR="00BC3EA9" w:rsidRPr="00BC3EA9" w:rsidRDefault="00BC3EA9" w:rsidP="00BC3EA9">
      <w:pPr>
        <w:pStyle w:val="Tekstpodstawowy"/>
        <w:jc w:val="both"/>
        <w:rPr>
          <w:szCs w:val="28"/>
        </w:rPr>
      </w:pPr>
    </w:p>
    <w:p w:rsidR="00BC3EA9" w:rsidRPr="00BC3EA9" w:rsidRDefault="00BC3EA9" w:rsidP="00BC3EA9">
      <w:pPr>
        <w:pStyle w:val="Tekstpodstawowy"/>
        <w:jc w:val="both"/>
        <w:rPr>
          <w:b/>
          <w:szCs w:val="28"/>
          <w:u w:val="single"/>
        </w:rPr>
      </w:pPr>
      <w:r w:rsidRPr="00BC3EA9">
        <w:rPr>
          <w:szCs w:val="28"/>
        </w:rPr>
        <w:t xml:space="preserve">Zawarto jedną umowę na umieszczenie dwóch reklam na terenie komunalnym: przy ul. </w:t>
      </w:r>
      <w:proofErr w:type="spellStart"/>
      <w:r w:rsidRPr="00BC3EA9">
        <w:rPr>
          <w:szCs w:val="28"/>
        </w:rPr>
        <w:t>Modłowej</w:t>
      </w:r>
      <w:proofErr w:type="spellEnd"/>
      <w:r w:rsidRPr="00BC3EA9">
        <w:rPr>
          <w:szCs w:val="28"/>
        </w:rPr>
        <w:t xml:space="preserve">  i ul. Jeleniogórskiej – </w:t>
      </w:r>
      <w:r w:rsidRPr="00BC3EA9">
        <w:rPr>
          <w:b/>
          <w:szCs w:val="28"/>
          <w:u w:val="single"/>
        </w:rPr>
        <w:t>opłata 3.840,00 zł</w:t>
      </w: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</w:rPr>
      </w:pPr>
    </w:p>
    <w:p w:rsidR="00BC3EA9" w:rsidRPr="00BC3EA9" w:rsidRDefault="00BC3EA9" w:rsidP="00BC3EA9">
      <w:pPr>
        <w:pStyle w:val="Tekstpodstawowy"/>
        <w:jc w:val="both"/>
        <w:rPr>
          <w:szCs w:val="28"/>
        </w:rPr>
      </w:pPr>
      <w:r w:rsidRPr="00BC3EA9">
        <w:rPr>
          <w:szCs w:val="28"/>
        </w:rPr>
        <w:t>Wydano 12 decyzji na awaryjne zajęcie pasa drogowego (Kosiby (2x), Konradowska (2x), Kołłątaja, Górne Młyny, Brzozowa, Konopnickiej, Okrzei, Różana, Klonowa, Akacjowa).</w:t>
      </w: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</w:rPr>
      </w:pPr>
      <w:r w:rsidRPr="00BC3EA9">
        <w:rPr>
          <w:szCs w:val="28"/>
        </w:rPr>
        <w:t xml:space="preserve">Uzyskano dochód  </w:t>
      </w:r>
      <w:r w:rsidRPr="00BC3EA9">
        <w:rPr>
          <w:b/>
          <w:szCs w:val="28"/>
          <w:u w:val="single"/>
        </w:rPr>
        <w:t>1 172 zł</w:t>
      </w:r>
    </w:p>
    <w:p w:rsidR="00BC3EA9" w:rsidRPr="00BC3EA9" w:rsidRDefault="00BC3EA9" w:rsidP="00BC3EA9">
      <w:pPr>
        <w:pStyle w:val="Tekstpodstawowy"/>
        <w:jc w:val="both"/>
        <w:rPr>
          <w:b/>
          <w:bCs/>
          <w:szCs w:val="28"/>
        </w:rPr>
      </w:pPr>
    </w:p>
    <w:p w:rsidR="00BC3EA9" w:rsidRPr="00BC3EA9" w:rsidRDefault="00BC3EA9" w:rsidP="00BC3EA9">
      <w:pPr>
        <w:pStyle w:val="Tekstpodstawowy"/>
        <w:jc w:val="both"/>
        <w:rPr>
          <w:bCs/>
          <w:szCs w:val="28"/>
        </w:rPr>
      </w:pPr>
      <w:r w:rsidRPr="00BC3EA9">
        <w:rPr>
          <w:bCs/>
          <w:szCs w:val="28"/>
        </w:rPr>
        <w:t>Wydano 1 decyzję uzgadniającą lokalizację zjazdu z drogi publicznej (ul. Sobieskiego) oraz 1 uzgodnienie zjazdu z działki drogowej niebędącej drogą publiczną (boczna ul. Piaskowej)</w:t>
      </w:r>
    </w:p>
    <w:p w:rsidR="00BC3EA9" w:rsidRPr="00BC3EA9" w:rsidRDefault="00BC3EA9" w:rsidP="00BC3EA9">
      <w:pPr>
        <w:pStyle w:val="Tekstpodstawowy"/>
        <w:jc w:val="both"/>
        <w:rPr>
          <w:bCs/>
          <w:szCs w:val="28"/>
        </w:rPr>
      </w:pPr>
    </w:p>
    <w:p w:rsidR="00BC3EA9" w:rsidRDefault="00EA280C" w:rsidP="00EA280C">
      <w:pPr>
        <w:pStyle w:val="Tekstpodstawowy"/>
        <w:numPr>
          <w:ilvl w:val="0"/>
          <w:numId w:val="12"/>
        </w:numPr>
        <w:jc w:val="both"/>
        <w:rPr>
          <w:b/>
          <w:bCs/>
          <w:szCs w:val="28"/>
        </w:rPr>
      </w:pPr>
      <w:r>
        <w:rPr>
          <w:b/>
          <w:bCs/>
          <w:szCs w:val="28"/>
        </w:rPr>
        <w:t>i</w:t>
      </w:r>
      <w:r w:rsidR="00BC3EA9" w:rsidRPr="00BC3EA9">
        <w:rPr>
          <w:b/>
          <w:bCs/>
          <w:szCs w:val="28"/>
        </w:rPr>
        <w:t>nne:</w:t>
      </w:r>
    </w:p>
    <w:p w:rsidR="00EA280C" w:rsidRDefault="00EA280C" w:rsidP="00EA280C">
      <w:pPr>
        <w:pStyle w:val="Tekstpodstawowy"/>
        <w:ind w:left="720"/>
        <w:jc w:val="both"/>
        <w:rPr>
          <w:b/>
          <w:bCs/>
          <w:szCs w:val="28"/>
        </w:rPr>
      </w:pPr>
    </w:p>
    <w:p w:rsidR="00EA280C" w:rsidRPr="00BC3EA9" w:rsidRDefault="00EA280C" w:rsidP="00EA280C">
      <w:pPr>
        <w:pStyle w:val="Tekstpodstawowy"/>
        <w:numPr>
          <w:ilvl w:val="1"/>
          <w:numId w:val="12"/>
        </w:numPr>
        <w:jc w:val="both"/>
        <w:rPr>
          <w:b/>
          <w:bCs/>
          <w:szCs w:val="28"/>
        </w:rPr>
      </w:pPr>
      <w:r w:rsidRPr="00BC3EA9">
        <w:rPr>
          <w:bCs/>
          <w:szCs w:val="28"/>
        </w:rPr>
        <w:t xml:space="preserve">zwrócono się do Starostwa </w:t>
      </w:r>
      <w:r w:rsidR="00D244F0">
        <w:rPr>
          <w:bCs/>
          <w:szCs w:val="28"/>
        </w:rPr>
        <w:t xml:space="preserve">Powiatowego </w:t>
      </w:r>
      <w:r w:rsidRPr="00BC3EA9">
        <w:rPr>
          <w:bCs/>
          <w:szCs w:val="28"/>
        </w:rPr>
        <w:t>o zatwierdzenie dwóch nowych, docelowych organizacji ruchu na ul. Matejki i Braci Śniadeckich,</w:t>
      </w:r>
    </w:p>
    <w:p w:rsidR="00EA280C" w:rsidRPr="00BC3EA9" w:rsidRDefault="00EA280C" w:rsidP="00EA280C">
      <w:pPr>
        <w:pStyle w:val="Tekstpodstawowy"/>
        <w:numPr>
          <w:ilvl w:val="1"/>
          <w:numId w:val="12"/>
        </w:numPr>
        <w:jc w:val="both"/>
        <w:rPr>
          <w:b/>
          <w:bCs/>
          <w:szCs w:val="28"/>
        </w:rPr>
      </w:pPr>
      <w:r w:rsidRPr="00BC3EA9">
        <w:rPr>
          <w:bCs/>
          <w:szCs w:val="28"/>
        </w:rPr>
        <w:t>wydano 12 postanowień opiniujących rozkład jazdy autobusów PKS i jednego  przewoźnika prywatnego,</w:t>
      </w:r>
    </w:p>
    <w:p w:rsidR="00EA280C" w:rsidRDefault="00EA280C" w:rsidP="00EA280C">
      <w:pPr>
        <w:pStyle w:val="Tekstpodstawowy"/>
        <w:ind w:left="720"/>
        <w:jc w:val="both"/>
        <w:rPr>
          <w:b/>
          <w:bCs/>
          <w:szCs w:val="28"/>
        </w:rPr>
      </w:pPr>
    </w:p>
    <w:p w:rsidR="00EA280C" w:rsidRDefault="00EA280C" w:rsidP="00EA280C">
      <w:pPr>
        <w:pStyle w:val="Tekstpodstawowy"/>
        <w:jc w:val="both"/>
        <w:rPr>
          <w:b/>
          <w:bCs/>
          <w:szCs w:val="28"/>
        </w:rPr>
      </w:pPr>
    </w:p>
    <w:p w:rsidR="00BC3EA9" w:rsidRPr="00D244F0" w:rsidRDefault="00EA280C" w:rsidP="00D244F0">
      <w:pPr>
        <w:pStyle w:val="Akapitzlist"/>
        <w:numPr>
          <w:ilvl w:val="0"/>
          <w:numId w:val="1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</w:t>
      </w:r>
      <w:r w:rsidRPr="00EA280C">
        <w:rPr>
          <w:rFonts w:ascii="Times New Roman" w:hAnsi="Times New Roman"/>
          <w:b/>
          <w:sz w:val="28"/>
          <w:szCs w:val="28"/>
        </w:rPr>
        <w:t xml:space="preserve"> zakresie remontów i inwestycji na drogach</w:t>
      </w:r>
    </w:p>
    <w:p w:rsidR="00BC3EA9" w:rsidRPr="00BC3EA9" w:rsidRDefault="00BC3EA9" w:rsidP="00EA280C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lastRenderedPageBreak/>
        <w:t>1. W dniu 20 maja 2011 r. przekazano plac budowy  na zadanie pn. „Remont ulicy Kosiby – utwardzenie miejsc postojowych w miejscu istniejącego w pasie drogowym pasa zieleni”. Wykonawcą jest firma BUDROMAX z Rząsin. Wartość umowna 109.563,16 zł. Termin realizacji 15.10.2011 r. Powstanie około 53 nowych miejsc postojowych. Po zrealizowaniu zadania wzdłuż tej ulicy będzie  ogółem około 135 miejsc.</w:t>
      </w: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>2. Na wniosek Komisji Oceny Projektu Inwestycyjnego dokonano rozszerzenia zakresu opracowania projektowego dla zadania</w:t>
      </w:r>
      <w:r w:rsidRPr="00BC3EA9">
        <w:rPr>
          <w:rFonts w:ascii="Times New Roman" w:hAnsi="Times New Roman"/>
          <w:b/>
          <w:sz w:val="28"/>
          <w:szCs w:val="28"/>
        </w:rPr>
        <w:t xml:space="preserve"> </w:t>
      </w:r>
      <w:r w:rsidRPr="00BC3EA9">
        <w:rPr>
          <w:rFonts w:ascii="Times New Roman" w:hAnsi="Times New Roman"/>
          <w:sz w:val="28"/>
          <w:szCs w:val="28"/>
        </w:rPr>
        <w:t xml:space="preserve">„Budowa sygnalizacji świetlnej na skrzyżowaniu ulic Aleja Tysiąclecia - Gałczyńskiego (PCK)” w Bolesławcu. W ramach tego zadania będzie zaprojektowana wewnętrzna droga zbiorcza o szerokości </w:t>
      </w:r>
      <w:smartTag w:uri="urn:schemas-microsoft-com:office:smarttags" w:element="metricconverter">
        <w:smartTagPr>
          <w:attr w:name="ProductID" w:val="5 m"/>
        </w:smartTagPr>
        <w:r w:rsidRPr="00BC3EA9">
          <w:rPr>
            <w:rFonts w:ascii="Times New Roman" w:hAnsi="Times New Roman"/>
            <w:sz w:val="28"/>
            <w:szCs w:val="28"/>
          </w:rPr>
          <w:t>5 m</w:t>
        </w:r>
      </w:smartTag>
      <w:r w:rsidRPr="00BC3EA9">
        <w:rPr>
          <w:rFonts w:ascii="Times New Roman" w:hAnsi="Times New Roman"/>
          <w:sz w:val="28"/>
          <w:szCs w:val="28"/>
        </w:rPr>
        <w:t>, z wylotem usytuowanym w osi drogi ul. Gałczyńskiego. Wartość umowy zwiększy się o kwotę 11.070 zł.. Termin realizacji 30.11.2011 r.</w:t>
      </w: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 xml:space="preserve">3.  Podpisano umowę na wykonanie robót dodatkowych na  zadaniu  „Budowa parkingu przy ul. Buczka” w zakresie poszerzenia drogi dojazdowej do parkingu. W ramach tej umowy, na gruncie użyczonym przez Spółdzielnię Mieszkaniową Bolesławianka, wykonana zostanie droga  o szerokości </w:t>
      </w:r>
      <w:smartTag w:uri="urn:schemas-microsoft-com:office:smarttags" w:element="metricconverter">
        <w:smartTagPr>
          <w:attr w:name="ProductID" w:val="5 m"/>
        </w:smartTagPr>
        <w:r w:rsidRPr="00BC3EA9">
          <w:rPr>
            <w:rFonts w:ascii="Times New Roman" w:hAnsi="Times New Roman"/>
            <w:sz w:val="28"/>
            <w:szCs w:val="28"/>
          </w:rPr>
          <w:t>5 m</w:t>
        </w:r>
      </w:smartTag>
      <w:r w:rsidRPr="00BC3EA9">
        <w:rPr>
          <w:rFonts w:ascii="Times New Roman" w:hAnsi="Times New Roman"/>
          <w:sz w:val="28"/>
          <w:szCs w:val="28"/>
        </w:rPr>
        <w:t>. Pozwoli to na swobodny wjazd i wyjazd w kierunku ul. Buczka. Wartość przedmiotu umowy 24</w:t>
      </w:r>
      <w:r w:rsidR="00E63292">
        <w:rPr>
          <w:rFonts w:ascii="Times New Roman" w:hAnsi="Times New Roman"/>
          <w:sz w:val="28"/>
          <w:szCs w:val="28"/>
        </w:rPr>
        <w:t>.</w:t>
      </w:r>
      <w:r w:rsidRPr="00BC3EA9">
        <w:rPr>
          <w:rFonts w:ascii="Times New Roman" w:hAnsi="Times New Roman"/>
          <w:sz w:val="28"/>
          <w:szCs w:val="28"/>
        </w:rPr>
        <w:t> 600 zł brutto. Termin realizacji - 30.07.2011 r.</w:t>
      </w:r>
    </w:p>
    <w:p w:rsidR="00BC3EA9" w:rsidRPr="00BC3EA9" w:rsidRDefault="00BC3EA9" w:rsidP="00EA280C">
      <w:pPr>
        <w:ind w:left="69"/>
        <w:jc w:val="both"/>
        <w:rPr>
          <w:rFonts w:ascii="Times New Roman" w:hAnsi="Times New Roman"/>
          <w:sz w:val="28"/>
          <w:szCs w:val="28"/>
        </w:rPr>
      </w:pPr>
    </w:p>
    <w:p w:rsidR="00BC3EA9" w:rsidRPr="00BC3EA9" w:rsidRDefault="00D244F0" w:rsidP="00EA280C">
      <w:pPr>
        <w:ind w:left="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C3EA9" w:rsidRPr="00BC3EA9">
        <w:rPr>
          <w:rFonts w:ascii="Times New Roman" w:hAnsi="Times New Roman"/>
          <w:sz w:val="28"/>
          <w:szCs w:val="28"/>
        </w:rPr>
        <w:t xml:space="preserve">. W ramach remontów bieżących wyremontowano nawierzchnię ciągu pieszo-jezdnego przy ul. Dolne Młyny – dojście do II Liceum Ogólnokształcącego oraz wykonywano na bieżąco remonty cząstkowe dróg. </w:t>
      </w:r>
    </w:p>
    <w:p w:rsidR="00BC3EA9" w:rsidRPr="00BC3EA9" w:rsidRDefault="00BC3EA9" w:rsidP="00EA280C">
      <w:pPr>
        <w:ind w:left="69"/>
        <w:jc w:val="both"/>
        <w:rPr>
          <w:rFonts w:ascii="Times New Roman" w:hAnsi="Times New Roman"/>
          <w:sz w:val="28"/>
          <w:szCs w:val="28"/>
        </w:rPr>
      </w:pPr>
    </w:p>
    <w:p w:rsidR="00BC3EA9" w:rsidRDefault="00D244F0" w:rsidP="000A5BBA">
      <w:pPr>
        <w:ind w:left="6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BC3EA9" w:rsidRPr="00BC3EA9">
        <w:rPr>
          <w:rFonts w:ascii="Times New Roman" w:hAnsi="Times New Roman"/>
          <w:sz w:val="28"/>
          <w:szCs w:val="28"/>
        </w:rPr>
        <w:t xml:space="preserve">. Rozpoczęto wykonywanie oznakowania poziomego dróg: przejścia dla pieszych, wyznaczono miejsca  postojowe wzdłuż ulicy A. Asnyka. Obecnie wzdłuż całej ulicy A. Asnyka </w:t>
      </w:r>
      <w:r w:rsidR="00BC3EA9" w:rsidRPr="00BC3EA9">
        <w:rPr>
          <w:rFonts w:ascii="Times New Roman" w:hAnsi="Times New Roman"/>
          <w:b/>
          <w:sz w:val="28"/>
          <w:szCs w:val="28"/>
        </w:rPr>
        <w:t>znajduje się 81 miejsc, w tym  6 dla osób niepełnosprawnych.</w:t>
      </w:r>
    </w:p>
    <w:p w:rsidR="000A5BBA" w:rsidRPr="000A5BBA" w:rsidRDefault="000A5BBA" w:rsidP="000A5BBA">
      <w:pPr>
        <w:ind w:left="69"/>
        <w:jc w:val="both"/>
        <w:rPr>
          <w:rFonts w:ascii="Times New Roman" w:hAnsi="Times New Roman"/>
          <w:b/>
          <w:sz w:val="28"/>
          <w:szCs w:val="28"/>
        </w:rPr>
      </w:pPr>
    </w:p>
    <w:p w:rsidR="00BC3EA9" w:rsidRPr="00EA280C" w:rsidRDefault="00BC3EA9" w:rsidP="00EA280C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/>
          <w:sz w:val="28"/>
          <w:szCs w:val="28"/>
        </w:rPr>
      </w:pPr>
      <w:r w:rsidRPr="00EA280C">
        <w:rPr>
          <w:rFonts w:ascii="Times New Roman" w:hAnsi="Times New Roman"/>
          <w:b/>
          <w:sz w:val="28"/>
          <w:szCs w:val="28"/>
        </w:rPr>
        <w:lastRenderedPageBreak/>
        <w:t>Inne z zakresu gospodarki komunalnej</w:t>
      </w:r>
    </w:p>
    <w:p w:rsidR="00BC3EA9" w:rsidRPr="00BC3EA9" w:rsidRDefault="00BC3EA9" w:rsidP="00EA280C">
      <w:pPr>
        <w:jc w:val="both"/>
        <w:rPr>
          <w:rFonts w:ascii="Times New Roman" w:hAnsi="Times New Roman"/>
          <w:b/>
          <w:sz w:val="28"/>
          <w:szCs w:val="28"/>
        </w:rPr>
      </w:pP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 xml:space="preserve">1. W dniu 9.06.2011 r. podpisano umowę z firmą TOI- TOI przedstawicielstwo we Wrocławiu na wynajęcie i serwis dwóch kabin sanitarnych przenośnych  w terminie od 15 czerwca 2011 r. do 15 września 2011 r. Kabiny ustawiono w parku przy ul. </w:t>
      </w:r>
      <w:proofErr w:type="spellStart"/>
      <w:r w:rsidRPr="00BC3EA9">
        <w:rPr>
          <w:rFonts w:ascii="Times New Roman" w:hAnsi="Times New Roman"/>
          <w:sz w:val="28"/>
          <w:szCs w:val="28"/>
        </w:rPr>
        <w:t>Tyrankiewiczów</w:t>
      </w:r>
      <w:proofErr w:type="spellEnd"/>
      <w:r w:rsidRPr="00BC3EA9">
        <w:rPr>
          <w:rFonts w:ascii="Times New Roman" w:hAnsi="Times New Roman"/>
          <w:sz w:val="28"/>
          <w:szCs w:val="28"/>
        </w:rPr>
        <w:t xml:space="preserve"> – 1 szt.  i na placu zabaw przy ul. Łukasiewicza. Koszt realizacji zadania - 2.053,04 zł brutto.</w:t>
      </w:r>
    </w:p>
    <w:p w:rsidR="00BC3EA9" w:rsidRPr="00BC3EA9" w:rsidRDefault="00BC3EA9" w:rsidP="00E63292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>2. W dniu 20.05.2011 r</w:t>
      </w:r>
      <w:r w:rsidRPr="00BC3EA9">
        <w:rPr>
          <w:rFonts w:ascii="Times New Roman" w:hAnsi="Times New Roman"/>
          <w:color w:val="FF0000"/>
          <w:sz w:val="28"/>
          <w:szCs w:val="28"/>
        </w:rPr>
        <w:t>.</w:t>
      </w:r>
      <w:r w:rsidRPr="00BC3EA9">
        <w:rPr>
          <w:rFonts w:ascii="Times New Roman" w:hAnsi="Times New Roman"/>
          <w:sz w:val="28"/>
          <w:szCs w:val="28"/>
        </w:rPr>
        <w:t xml:space="preserve"> podpisano umowę z panią Bogumiłą </w:t>
      </w:r>
      <w:proofErr w:type="spellStart"/>
      <w:r w:rsidRPr="00BC3EA9">
        <w:rPr>
          <w:rFonts w:ascii="Times New Roman" w:hAnsi="Times New Roman"/>
          <w:sz w:val="28"/>
          <w:szCs w:val="28"/>
        </w:rPr>
        <w:t>Apostoluk</w:t>
      </w:r>
      <w:proofErr w:type="spellEnd"/>
      <w:r w:rsidRPr="00BC3EA9">
        <w:rPr>
          <w:rFonts w:ascii="Times New Roman" w:hAnsi="Times New Roman"/>
          <w:sz w:val="28"/>
          <w:szCs w:val="28"/>
        </w:rPr>
        <w:t xml:space="preserve"> na wywóz 5 p</w:t>
      </w:r>
      <w:r w:rsidR="004B5174">
        <w:rPr>
          <w:rFonts w:ascii="Times New Roman" w:hAnsi="Times New Roman"/>
          <w:sz w:val="28"/>
          <w:szCs w:val="28"/>
        </w:rPr>
        <w:t>sów do schroniska w Niemczech n</w:t>
      </w:r>
      <w:r w:rsidRPr="00BC3EA9">
        <w:rPr>
          <w:rFonts w:ascii="Times New Roman" w:hAnsi="Times New Roman"/>
          <w:sz w:val="28"/>
          <w:szCs w:val="28"/>
        </w:rPr>
        <w:t>a kwotę: 2</w:t>
      </w:r>
      <w:r w:rsidR="00E63292">
        <w:rPr>
          <w:rFonts w:ascii="Times New Roman" w:hAnsi="Times New Roman"/>
          <w:sz w:val="28"/>
          <w:szCs w:val="28"/>
        </w:rPr>
        <w:t>.</w:t>
      </w:r>
      <w:r w:rsidRPr="00BC3EA9">
        <w:rPr>
          <w:rFonts w:ascii="Times New Roman" w:hAnsi="Times New Roman"/>
          <w:sz w:val="28"/>
          <w:szCs w:val="28"/>
        </w:rPr>
        <w:t>970 zł (brutto). W tym samym dniu psy zostały przekazane do schroniska.</w:t>
      </w:r>
    </w:p>
    <w:p w:rsidR="00BC3EA9" w:rsidRPr="00BC3EA9" w:rsidRDefault="00BC3EA9" w:rsidP="000A5BBA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>3. W dniu 1.06.2011 r. podpisano umowy z czterema gabinetami / przychodniami weterynaryjnymi z terenu miasta Bolesławiec na „świadczenie usług lekarsko – weterynaryjnych  bezdomnym zwierzętom na terenie miasta Bolesławiec”. Wartość umów po 7.500 zł</w:t>
      </w:r>
      <w:r w:rsidR="000A5BBA">
        <w:rPr>
          <w:rFonts w:ascii="Times New Roman" w:hAnsi="Times New Roman"/>
          <w:sz w:val="28"/>
          <w:szCs w:val="28"/>
        </w:rPr>
        <w:t xml:space="preserve"> </w:t>
      </w:r>
      <w:r w:rsidRPr="00BC3EA9">
        <w:rPr>
          <w:rFonts w:ascii="Times New Roman" w:hAnsi="Times New Roman"/>
          <w:sz w:val="28"/>
          <w:szCs w:val="28"/>
        </w:rPr>
        <w:t>każda.</w:t>
      </w:r>
    </w:p>
    <w:p w:rsidR="00BC3EA9" w:rsidRPr="00BC3EA9" w:rsidRDefault="00BC3EA9" w:rsidP="000A5BBA">
      <w:pPr>
        <w:ind w:left="69"/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>4. W dniu 8.06.2011 r. dokonano pierwszego przeglądu balkonów, ogródków w zabudowie wielorodzinnej oraz ogródków przy obiektach użyteczności publicznej, zgłoszonych do konkursu pn. „Bolesławiec w kwiatach”.   Do konkursu, w wyznaczonym terminie zgłosiło się 13 osób, z czego  2 zgłoszenia odrzucono, gdyż wnioskodawcy byli laureatami konkursu w edycji z 2010 r. Podczas pierwszego przeglądu komisja wytypowała do oceny dodatko</w:t>
      </w:r>
      <w:r w:rsidR="004B5174">
        <w:rPr>
          <w:rFonts w:ascii="Times New Roman" w:hAnsi="Times New Roman"/>
          <w:sz w:val="28"/>
          <w:szCs w:val="28"/>
        </w:rPr>
        <w:t>w</w:t>
      </w:r>
      <w:r w:rsidRPr="00BC3EA9">
        <w:rPr>
          <w:rFonts w:ascii="Times New Roman" w:hAnsi="Times New Roman"/>
          <w:sz w:val="28"/>
          <w:szCs w:val="28"/>
        </w:rPr>
        <w:t>ych 15 lokalizacji.</w:t>
      </w: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sz w:val="28"/>
          <w:szCs w:val="28"/>
        </w:rPr>
        <w:t xml:space="preserve">5. W dniu 15.06.2011 r. wyłoniono wykonawcę na montaż urządzeń zabawowych dla dzieci do lat 6 na istniejącym placu zabaw przy ul. Łukasiewicza  w Bolesławcu. Wykonawcą jest firma: Place Zabaw „DARMAR” Dariusz Stos z Bożejowic, na kwotę: </w:t>
      </w:r>
      <w:r w:rsidR="000C03F2">
        <w:rPr>
          <w:rFonts w:ascii="Times New Roman" w:hAnsi="Times New Roman"/>
          <w:b/>
          <w:sz w:val="28"/>
          <w:szCs w:val="28"/>
        </w:rPr>
        <w:t>50.</w:t>
      </w:r>
      <w:r w:rsidRPr="00BC3EA9">
        <w:rPr>
          <w:rFonts w:ascii="Times New Roman" w:hAnsi="Times New Roman"/>
          <w:b/>
          <w:sz w:val="28"/>
          <w:szCs w:val="28"/>
        </w:rPr>
        <w:t xml:space="preserve">501,14 zł. </w:t>
      </w:r>
      <w:r w:rsidRPr="00BC3EA9">
        <w:rPr>
          <w:rFonts w:ascii="Times New Roman" w:hAnsi="Times New Roman"/>
          <w:sz w:val="28"/>
          <w:szCs w:val="28"/>
        </w:rPr>
        <w:t>Termin realizacji 8.07.2011 r.</w:t>
      </w: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</w:p>
    <w:p w:rsidR="00BC3EA9" w:rsidRDefault="00EA280C" w:rsidP="00EA280C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</w:t>
      </w:r>
      <w:r w:rsidR="00BC3EA9" w:rsidRPr="00EA280C">
        <w:rPr>
          <w:rFonts w:ascii="Times New Roman" w:hAnsi="Times New Roman"/>
          <w:b/>
          <w:sz w:val="28"/>
          <w:szCs w:val="28"/>
        </w:rPr>
        <w:t>zakresie edukacji ekologicznej:</w:t>
      </w:r>
    </w:p>
    <w:p w:rsidR="000C03F2" w:rsidRPr="000C03F2" w:rsidRDefault="000C03F2" w:rsidP="000C03F2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</w:p>
    <w:p w:rsidR="00BC3EA9" w:rsidRPr="00BC3EA9" w:rsidRDefault="00BC3EA9" w:rsidP="00EA280C">
      <w:pPr>
        <w:pStyle w:val="Tekstpodstawowy"/>
        <w:jc w:val="both"/>
        <w:rPr>
          <w:bCs/>
          <w:szCs w:val="28"/>
        </w:rPr>
      </w:pPr>
      <w:r w:rsidRPr="00BC3EA9">
        <w:rPr>
          <w:bCs/>
          <w:szCs w:val="28"/>
        </w:rPr>
        <w:t>Ogłoszono wyniki konkursów realizowanych przez Miejskie Centrum Edukacji Ekologicznej.</w:t>
      </w:r>
    </w:p>
    <w:p w:rsidR="00EA280C" w:rsidRDefault="00BC3EA9" w:rsidP="00EA280C">
      <w:pPr>
        <w:pStyle w:val="Tekstpodstawowy"/>
        <w:jc w:val="both"/>
        <w:rPr>
          <w:szCs w:val="28"/>
        </w:rPr>
      </w:pPr>
      <w:r w:rsidRPr="00BC3EA9">
        <w:rPr>
          <w:bCs/>
          <w:szCs w:val="28"/>
        </w:rPr>
        <w:t xml:space="preserve"> 1. W dniu 6 czerwca 2011 r. odbył się konkurs wiedzy o lesie p.n. ,,Las bliżej nas”.</w:t>
      </w:r>
      <w:r w:rsidRPr="00BC3EA9">
        <w:rPr>
          <w:szCs w:val="28"/>
        </w:rPr>
        <w:t xml:space="preserve"> Konkurs był podsumowaniem warsztatów z zakresu edukacji leśnej, </w:t>
      </w:r>
      <w:r w:rsidRPr="00BC3EA9">
        <w:rPr>
          <w:szCs w:val="28"/>
        </w:rPr>
        <w:lastRenderedPageBreak/>
        <w:t xml:space="preserve">realizowanych we współpracy z Nadleśnictwem Bolesławiec na terenie Szkółki leśnej w Osieczowie. W warsztatach uczestniczyli uczniowie wszystkich klas II szkół podstawowych (14 oddziałów). </w:t>
      </w:r>
    </w:p>
    <w:p w:rsidR="00BC3EA9" w:rsidRPr="00BC3EA9" w:rsidRDefault="00BC3EA9" w:rsidP="00EA280C">
      <w:pPr>
        <w:pStyle w:val="Tekstpodstawowy"/>
        <w:jc w:val="both"/>
        <w:rPr>
          <w:szCs w:val="28"/>
        </w:rPr>
      </w:pPr>
      <w:r w:rsidRPr="00BC3EA9">
        <w:rPr>
          <w:szCs w:val="28"/>
        </w:rPr>
        <w:t xml:space="preserve">Laureatami konkursu zostali: I miejsce – Amelia Kowalska (S.P. nr 1); II miejsce – Michał </w:t>
      </w:r>
      <w:proofErr w:type="spellStart"/>
      <w:r w:rsidRPr="00BC3EA9">
        <w:rPr>
          <w:szCs w:val="28"/>
        </w:rPr>
        <w:t>Szkirpan</w:t>
      </w:r>
      <w:proofErr w:type="spellEnd"/>
      <w:r w:rsidRPr="00BC3EA9">
        <w:rPr>
          <w:szCs w:val="28"/>
        </w:rPr>
        <w:t xml:space="preserve"> (S.P. nr 4); III miejsce – Jakub </w:t>
      </w:r>
      <w:proofErr w:type="spellStart"/>
      <w:r w:rsidRPr="00BC3EA9">
        <w:rPr>
          <w:szCs w:val="28"/>
        </w:rPr>
        <w:t>Kocełuch</w:t>
      </w:r>
      <w:proofErr w:type="spellEnd"/>
      <w:r w:rsidRPr="00BC3EA9">
        <w:rPr>
          <w:szCs w:val="28"/>
        </w:rPr>
        <w:t xml:space="preserve"> (S.P. nr 4).</w:t>
      </w:r>
    </w:p>
    <w:p w:rsidR="00BC3EA9" w:rsidRPr="00BC3EA9" w:rsidRDefault="00BC3EA9" w:rsidP="00EA280C">
      <w:pPr>
        <w:pStyle w:val="Tekstpodstawowy"/>
        <w:jc w:val="both"/>
        <w:rPr>
          <w:szCs w:val="28"/>
        </w:rPr>
      </w:pPr>
    </w:p>
    <w:p w:rsidR="00BC3EA9" w:rsidRPr="00BC3EA9" w:rsidRDefault="00BC3EA9" w:rsidP="00EA280C">
      <w:pPr>
        <w:pStyle w:val="Tekstpodstawowy"/>
        <w:jc w:val="both"/>
        <w:rPr>
          <w:szCs w:val="28"/>
        </w:rPr>
      </w:pPr>
      <w:r w:rsidRPr="00BC3EA9">
        <w:rPr>
          <w:szCs w:val="28"/>
        </w:rPr>
        <w:t xml:space="preserve">2. W ramach zadania </w:t>
      </w:r>
      <w:r w:rsidRPr="00BC3EA9">
        <w:rPr>
          <w:i/>
          <w:szCs w:val="28"/>
        </w:rPr>
        <w:t>,,Edukacja mieszkańców miasta Bolesławiec w zakresie gospodarki odpadami”,</w:t>
      </w:r>
      <w:r w:rsidRPr="00BC3EA9">
        <w:rPr>
          <w:szCs w:val="28"/>
        </w:rPr>
        <w:t xml:space="preserve"> współfinansowanego przez Wojewódzki Fundusz Ochrony Środowiska i Gospodarki Wodnej we Wrocławiu zrealizowano 3 konkursy, które były podsumowaniem zajęć stacjonarnych w przedszkolach, szkołach podstawowych i gimnazjalnych oraz zajęć terenowych w ZUOK w Trzebieniu.</w:t>
      </w:r>
    </w:p>
    <w:p w:rsidR="00BC3EA9" w:rsidRPr="00BC3EA9" w:rsidRDefault="00BC3EA9" w:rsidP="00EA280C">
      <w:pPr>
        <w:pStyle w:val="Tekstpodstawowy"/>
        <w:jc w:val="both"/>
        <w:rPr>
          <w:szCs w:val="28"/>
        </w:rPr>
      </w:pPr>
      <w:r w:rsidRPr="00BC3EA9">
        <w:rPr>
          <w:bCs/>
          <w:szCs w:val="28"/>
        </w:rPr>
        <w:t xml:space="preserve"> 3. W dniu 31 maja 2011 r. odbył się konkurs wiedzy o odpadach, który </w:t>
      </w:r>
      <w:r w:rsidRPr="00BC3EA9">
        <w:rPr>
          <w:szCs w:val="28"/>
        </w:rPr>
        <w:t xml:space="preserve">skierowany był do uczniów klas IV szkół podstawowych. Do konkursu przystąpiło 26 uczniów, reprezentujących wszystkie klasy IV ze szkół podstawowych. Laureatami konkursu zostali: I miejsce – Zofia Kącka (S.P. nr 4); II miejsce – Dominik Pieniądz (S.P. nr 3); III miejsce – Jacek </w:t>
      </w:r>
      <w:proofErr w:type="spellStart"/>
      <w:r w:rsidRPr="00BC3EA9">
        <w:rPr>
          <w:szCs w:val="28"/>
        </w:rPr>
        <w:t>Myjkowski</w:t>
      </w:r>
      <w:proofErr w:type="spellEnd"/>
      <w:r w:rsidRPr="00BC3EA9">
        <w:rPr>
          <w:szCs w:val="28"/>
        </w:rPr>
        <w:t xml:space="preserve"> (S.P. nr 2).</w:t>
      </w:r>
    </w:p>
    <w:p w:rsidR="00BC3EA9" w:rsidRPr="00BC3EA9" w:rsidRDefault="00BC3EA9" w:rsidP="00EA280C">
      <w:pPr>
        <w:pStyle w:val="Tekstpodstawowy"/>
        <w:jc w:val="both"/>
        <w:rPr>
          <w:szCs w:val="28"/>
        </w:rPr>
      </w:pPr>
      <w:r w:rsidRPr="00BC3EA9">
        <w:rPr>
          <w:szCs w:val="28"/>
        </w:rPr>
        <w:t xml:space="preserve"> 4. W dniu 10 czerwca br. ogłoszono wyniki konkursu na prezentację multimedialną p.n. ,,Czyste środowisko – czyli jak postępować z odpadami”. Konkurs skierowany był do uczniów klas I szkół gimnazjalnych. Warunkiem uczestnictwa w konku</w:t>
      </w:r>
      <w:r w:rsidR="004B5174">
        <w:rPr>
          <w:szCs w:val="28"/>
        </w:rPr>
        <w:t xml:space="preserve">rsie było przygotowanie przez 2 lub </w:t>
      </w:r>
      <w:r w:rsidRPr="00BC3EA9">
        <w:rPr>
          <w:szCs w:val="28"/>
        </w:rPr>
        <w:t>3-osobowe zespoły, prezentacji multime</w:t>
      </w:r>
      <w:r w:rsidR="00C66291">
        <w:rPr>
          <w:szCs w:val="28"/>
        </w:rPr>
        <w:t xml:space="preserve">dialnej </w:t>
      </w:r>
      <w:r w:rsidRPr="00BC3EA9">
        <w:rPr>
          <w:szCs w:val="28"/>
        </w:rPr>
        <w:t xml:space="preserve">o charakterze edukacyjnym. Laureatami konkursu zostali: I miejsce – Kamil </w:t>
      </w:r>
      <w:proofErr w:type="spellStart"/>
      <w:r w:rsidRPr="00BC3EA9">
        <w:rPr>
          <w:szCs w:val="28"/>
        </w:rPr>
        <w:t>Merunowicz</w:t>
      </w:r>
      <w:proofErr w:type="spellEnd"/>
      <w:r w:rsidRPr="00BC3EA9">
        <w:rPr>
          <w:szCs w:val="28"/>
        </w:rPr>
        <w:t>, Mateusz Pałucki (G.S. nr 4); II miejsce – Natalia Janiec, Wioleta Turek (G.S. nr 4); III miejsce – Kamila Kucińska, Sebastian Marchwiński, Piotr Błaszczyk (G.S. nr 4).</w:t>
      </w:r>
    </w:p>
    <w:p w:rsidR="00BC3EA9" w:rsidRPr="00BC3EA9" w:rsidRDefault="00BC3EA9" w:rsidP="00EA280C">
      <w:pPr>
        <w:jc w:val="both"/>
        <w:rPr>
          <w:rFonts w:ascii="Times New Roman" w:hAnsi="Times New Roman"/>
          <w:sz w:val="28"/>
          <w:szCs w:val="28"/>
        </w:rPr>
      </w:pPr>
      <w:r w:rsidRPr="00BC3EA9">
        <w:rPr>
          <w:rFonts w:ascii="Times New Roman" w:hAnsi="Times New Roman"/>
          <w:bCs/>
          <w:sz w:val="28"/>
          <w:szCs w:val="28"/>
        </w:rPr>
        <w:t xml:space="preserve"> 5. W dniu </w:t>
      </w:r>
      <w:r w:rsidRPr="00BC3EA9">
        <w:rPr>
          <w:rFonts w:ascii="Times New Roman" w:hAnsi="Times New Roman"/>
          <w:sz w:val="28"/>
          <w:szCs w:val="28"/>
        </w:rPr>
        <w:t>10 czerwca br. ogłoszono również wyniki konkursu ,,Na baterie też jest sposób 2010/2011”. Konkurs dotyczył selektywnej zbiórki zużytych baterii i skierowany był do przedszkolaków oraz uczniów wszystkich klas szkół podstawowych i gimnazjalnych w Bolesławcu</w:t>
      </w:r>
      <w:r w:rsidRPr="00BC3EA9">
        <w:rPr>
          <w:rFonts w:ascii="Times New Roman" w:hAnsi="Times New Roman"/>
          <w:b/>
          <w:sz w:val="28"/>
          <w:szCs w:val="28"/>
        </w:rPr>
        <w:t xml:space="preserve">. </w:t>
      </w:r>
      <w:r w:rsidRPr="00BC3EA9">
        <w:rPr>
          <w:rFonts w:ascii="Times New Roman" w:hAnsi="Times New Roman"/>
          <w:sz w:val="28"/>
          <w:szCs w:val="28"/>
        </w:rPr>
        <w:t>Zadaniem uczestników konkursu było zebranie jak największej liczby zużytych baterii, które następnie zostały przekazane do recyklingu.</w:t>
      </w:r>
    </w:p>
    <w:p w:rsidR="00CE78D9" w:rsidRPr="00BC3EA9" w:rsidRDefault="00BC3EA9" w:rsidP="00EA280C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BC3EA9">
        <w:rPr>
          <w:rFonts w:ascii="Times New Roman" w:hAnsi="Times New Roman" w:cs="Times New Roman"/>
        </w:rPr>
        <w:t>W konkursie wzięło udział 8 grup przedszkolnych oraz 58 klas bolesławieckich szkół podstawowych i gimnazjalnych - łącznie 1813 osób, które od 17.01.2011r. do 16.05.2011r. rywalizowały w dwóch kategoriach. Zebrano łącznie 93.477 szt. zużytych baterii. Wszystkie baterie zostały przekazane do recyklingu, za pośrednictwem Miejskiego Zakładu Gospodarki Komunalnej Sp. z o. o. w Bolesławcu.</w:t>
      </w:r>
    </w:p>
    <w:p w:rsidR="00CE78D9" w:rsidRPr="00C13566" w:rsidRDefault="00CE78D9" w:rsidP="00CE78D9">
      <w:pPr>
        <w:rPr>
          <w:lang w:eastAsia="pl-PL"/>
        </w:rPr>
      </w:pPr>
    </w:p>
    <w:p w:rsidR="00CE78D9" w:rsidRPr="00FD2A21" w:rsidRDefault="00CE78D9" w:rsidP="00CE78D9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lastRenderedPageBreak/>
        <w:t>W sprawach gospodarowania mieniem komunalnym:</w:t>
      </w:r>
    </w:p>
    <w:p w:rsidR="00CE78D9" w:rsidRPr="000B1462" w:rsidRDefault="00CE78D9" w:rsidP="00CE78D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B1462" w:rsidRPr="00F64782" w:rsidRDefault="00F64782" w:rsidP="000B1462">
      <w:pPr>
        <w:pStyle w:val="Akapitzlist"/>
        <w:numPr>
          <w:ilvl w:val="0"/>
          <w:numId w:val="13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porozumienia, umowy, protokoły uzgodnień: </w:t>
      </w:r>
    </w:p>
    <w:p w:rsidR="000B1462" w:rsidRPr="000C03F2" w:rsidRDefault="000B1462" w:rsidP="000B1462">
      <w:pPr>
        <w:rPr>
          <w:rFonts w:ascii="Times New Roman" w:hAnsi="Times New Roman"/>
          <w:b/>
          <w:sz w:val="28"/>
          <w:szCs w:val="28"/>
          <w:u w:val="single"/>
        </w:rPr>
      </w:pPr>
      <w:r w:rsidRPr="000B1462">
        <w:rPr>
          <w:rFonts w:ascii="Times New Roman" w:hAnsi="Times New Roman"/>
          <w:b/>
          <w:sz w:val="28"/>
          <w:szCs w:val="28"/>
          <w:u w:val="single"/>
        </w:rPr>
        <w:t>I. Sprzedaż :</w:t>
      </w:r>
    </w:p>
    <w:p w:rsidR="000B1462" w:rsidRP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>- kolejne lokale mieszkalne na rzecz najemców - w drodze bezprzetargowej</w:t>
      </w:r>
      <w:r w:rsidRPr="000B1462">
        <w:rPr>
          <w:rFonts w:ascii="Times New Roman" w:hAnsi="Times New Roman"/>
          <w:sz w:val="28"/>
          <w:szCs w:val="28"/>
        </w:rPr>
        <w:br/>
        <w:t xml:space="preserve">   ( podpisano 12 porozumień )</w:t>
      </w:r>
    </w:p>
    <w:p w:rsidR="000B1462" w:rsidRP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 xml:space="preserve">- działka Nr 378 o pow. </w:t>
      </w:r>
      <w:smartTag w:uri="urn:schemas-microsoft-com:office:smarttags" w:element="metricconverter">
        <w:smartTagPr>
          <w:attr w:name="ProductID" w:val="26 m2"/>
        </w:smartTagPr>
        <w:r w:rsidRPr="000B1462">
          <w:rPr>
            <w:rFonts w:ascii="Times New Roman" w:hAnsi="Times New Roman"/>
            <w:sz w:val="28"/>
            <w:szCs w:val="28"/>
          </w:rPr>
          <w:t>26 m2</w:t>
        </w:r>
      </w:smartTag>
      <w:r w:rsidRPr="000B1462">
        <w:rPr>
          <w:rFonts w:ascii="Times New Roman" w:hAnsi="Times New Roman"/>
          <w:sz w:val="28"/>
          <w:szCs w:val="28"/>
        </w:rPr>
        <w:t xml:space="preserve"> wraz z garażem - ul. Okrzei - na rzecz </w:t>
      </w:r>
      <w:r w:rsidRPr="000B1462">
        <w:rPr>
          <w:rFonts w:ascii="Times New Roman" w:hAnsi="Times New Roman"/>
          <w:sz w:val="28"/>
          <w:szCs w:val="28"/>
        </w:rPr>
        <w:br/>
        <w:t xml:space="preserve">   najemcy- w drodze bezprzetargowej ( cena : 8.000,-zł)</w:t>
      </w:r>
    </w:p>
    <w:p w:rsidR="000B1462" w:rsidRPr="000B1462" w:rsidRDefault="000B1462" w:rsidP="004B5174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 xml:space="preserve">- działka Nr 7/7 o pow. </w:t>
      </w:r>
      <w:smartTag w:uri="urn:schemas-microsoft-com:office:smarttags" w:element="metricconverter">
        <w:smartTagPr>
          <w:attr w:name="ProductID" w:val="614 m2"/>
        </w:smartTagPr>
        <w:r w:rsidRPr="000B1462">
          <w:rPr>
            <w:rFonts w:ascii="Times New Roman" w:hAnsi="Times New Roman"/>
            <w:sz w:val="28"/>
            <w:szCs w:val="28"/>
          </w:rPr>
          <w:t>614 m2</w:t>
        </w:r>
      </w:smartTag>
      <w:r w:rsidRPr="000B1462">
        <w:rPr>
          <w:rFonts w:ascii="Times New Roman" w:hAnsi="Times New Roman"/>
          <w:sz w:val="28"/>
          <w:szCs w:val="28"/>
        </w:rPr>
        <w:t xml:space="preserve"> - ul. Wąska 1c - sprzedaż ułamkowych części</w:t>
      </w:r>
      <w:r w:rsidR="004B5174">
        <w:rPr>
          <w:rFonts w:ascii="Times New Roman" w:hAnsi="Times New Roman"/>
          <w:sz w:val="28"/>
          <w:szCs w:val="28"/>
        </w:rPr>
        <w:t xml:space="preserve">    </w:t>
      </w:r>
      <w:r w:rsidRPr="000B1462">
        <w:rPr>
          <w:rFonts w:ascii="Times New Roman" w:hAnsi="Times New Roman"/>
          <w:sz w:val="28"/>
          <w:szCs w:val="28"/>
        </w:rPr>
        <w:t>gruntu na rzecz dotychczasowych użytkow</w:t>
      </w:r>
      <w:r w:rsidR="004B5174">
        <w:rPr>
          <w:rFonts w:ascii="Times New Roman" w:hAnsi="Times New Roman"/>
          <w:sz w:val="28"/>
          <w:szCs w:val="28"/>
        </w:rPr>
        <w:t>ników wieczystych – w drodze</w:t>
      </w:r>
      <w:r w:rsidR="004B5174">
        <w:rPr>
          <w:rFonts w:ascii="Times New Roman" w:hAnsi="Times New Roman"/>
          <w:sz w:val="28"/>
          <w:szCs w:val="28"/>
        </w:rPr>
        <w:br/>
      </w:r>
      <w:r w:rsidRPr="000B1462">
        <w:rPr>
          <w:rFonts w:ascii="Times New Roman" w:hAnsi="Times New Roman"/>
          <w:sz w:val="28"/>
          <w:szCs w:val="28"/>
        </w:rPr>
        <w:t>bezprzetargowej ( cena: 26.000,-zł )</w:t>
      </w:r>
    </w:p>
    <w:p w:rsidR="000B1462" w:rsidRP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</w:p>
    <w:p w:rsidR="000B1462" w:rsidRPr="000B1462" w:rsidRDefault="000B1462" w:rsidP="00C66291">
      <w:pPr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>* działki wylicytowane w drodze przetargu :</w:t>
      </w:r>
    </w:p>
    <w:p w:rsidR="000B1462" w:rsidRP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 xml:space="preserve">- działka Nr 442 o pow. </w:t>
      </w:r>
      <w:smartTag w:uri="urn:schemas-microsoft-com:office:smarttags" w:element="metricconverter">
        <w:smartTagPr>
          <w:attr w:name="ProductID" w:val="1145 m2"/>
        </w:smartTagPr>
        <w:r w:rsidRPr="000B1462">
          <w:rPr>
            <w:rFonts w:ascii="Times New Roman" w:hAnsi="Times New Roman"/>
            <w:sz w:val="28"/>
            <w:szCs w:val="28"/>
          </w:rPr>
          <w:t>1145 m2</w:t>
        </w:r>
      </w:smartTag>
      <w:r w:rsidRPr="000B1462">
        <w:rPr>
          <w:rFonts w:ascii="Times New Roman" w:hAnsi="Times New Roman"/>
          <w:sz w:val="28"/>
          <w:szCs w:val="28"/>
        </w:rPr>
        <w:t xml:space="preserve"> wraz z budynkiem mieszkalnym - ul. </w:t>
      </w:r>
      <w:r w:rsidRPr="000B1462">
        <w:rPr>
          <w:rFonts w:ascii="Times New Roman" w:hAnsi="Times New Roman"/>
          <w:sz w:val="28"/>
          <w:szCs w:val="28"/>
        </w:rPr>
        <w:br/>
        <w:t xml:space="preserve">   Łąkowa 15 ( cena: 386.000,-zł )</w:t>
      </w:r>
    </w:p>
    <w:p w:rsid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 xml:space="preserve">- działka Nr 411 o pow. </w:t>
      </w:r>
      <w:smartTag w:uri="urn:schemas-microsoft-com:office:smarttags" w:element="metricconverter">
        <w:smartTagPr>
          <w:attr w:name="ProductID" w:val="1000 m2"/>
        </w:smartTagPr>
        <w:r w:rsidRPr="000B1462">
          <w:rPr>
            <w:rFonts w:ascii="Times New Roman" w:hAnsi="Times New Roman"/>
            <w:sz w:val="28"/>
            <w:szCs w:val="28"/>
          </w:rPr>
          <w:t>1000 m2</w:t>
        </w:r>
      </w:smartTag>
      <w:r w:rsidRPr="000B1462">
        <w:rPr>
          <w:rFonts w:ascii="Times New Roman" w:hAnsi="Times New Roman"/>
          <w:sz w:val="28"/>
          <w:szCs w:val="28"/>
        </w:rPr>
        <w:t xml:space="preserve"> - ul. Lubańska - pod budownictwo </w:t>
      </w:r>
      <w:r w:rsidRPr="000B1462">
        <w:rPr>
          <w:rFonts w:ascii="Times New Roman" w:hAnsi="Times New Roman"/>
          <w:sz w:val="28"/>
          <w:szCs w:val="28"/>
        </w:rPr>
        <w:br/>
        <w:t xml:space="preserve">    mieszkaniowe ( cena: 72.500,-zł )</w:t>
      </w:r>
    </w:p>
    <w:p w:rsidR="00C66291" w:rsidRPr="000B1462" w:rsidRDefault="00C66291" w:rsidP="000B1462">
      <w:pPr>
        <w:jc w:val="both"/>
        <w:rPr>
          <w:rFonts w:ascii="Times New Roman" w:hAnsi="Times New Roman"/>
          <w:sz w:val="28"/>
          <w:szCs w:val="28"/>
        </w:rPr>
      </w:pPr>
    </w:p>
    <w:p w:rsidR="000B1462" w:rsidRPr="00C66291" w:rsidRDefault="00F64782" w:rsidP="00C66291">
      <w:pPr>
        <w:pStyle w:val="Akapitzlist"/>
        <w:numPr>
          <w:ilvl w:val="0"/>
          <w:numId w:val="13"/>
        </w:numPr>
        <w:rPr>
          <w:rFonts w:ascii="Times New Roman" w:hAnsi="Times New Roman"/>
          <w:b/>
          <w:sz w:val="28"/>
          <w:szCs w:val="28"/>
          <w:u w:val="single"/>
        </w:rPr>
      </w:pPr>
      <w:r w:rsidRPr="00F64782">
        <w:rPr>
          <w:rFonts w:ascii="Times New Roman" w:hAnsi="Times New Roman"/>
          <w:b/>
          <w:sz w:val="28"/>
          <w:szCs w:val="28"/>
          <w:u w:val="single"/>
        </w:rPr>
        <w:t>decyzje</w:t>
      </w:r>
      <w:r w:rsidR="000B1462" w:rsidRPr="00F6478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0B1462" w:rsidRPr="000B1462" w:rsidRDefault="000B1462" w:rsidP="000B1462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>-</w:t>
      </w:r>
      <w:r w:rsidR="006C14CE">
        <w:rPr>
          <w:rFonts w:ascii="Times New Roman" w:hAnsi="Times New Roman"/>
          <w:sz w:val="28"/>
          <w:szCs w:val="28"/>
        </w:rPr>
        <w:t xml:space="preserve">  </w:t>
      </w:r>
      <w:r w:rsidRPr="000B1462">
        <w:rPr>
          <w:rFonts w:ascii="Times New Roman" w:hAnsi="Times New Roman"/>
          <w:sz w:val="28"/>
          <w:szCs w:val="28"/>
        </w:rPr>
        <w:t>w sprawie podziału nieruchomości - wydano 2 decyzje na wniosek strony</w:t>
      </w:r>
      <w:r w:rsidRPr="000B1462">
        <w:rPr>
          <w:rFonts w:ascii="Times New Roman" w:hAnsi="Times New Roman"/>
          <w:sz w:val="28"/>
          <w:szCs w:val="28"/>
        </w:rPr>
        <w:br/>
        <w:t>-</w:t>
      </w:r>
      <w:r w:rsidR="006C14CE">
        <w:rPr>
          <w:rFonts w:ascii="Times New Roman" w:hAnsi="Times New Roman"/>
          <w:sz w:val="28"/>
          <w:szCs w:val="28"/>
        </w:rPr>
        <w:t xml:space="preserve"> </w:t>
      </w:r>
      <w:r w:rsidRPr="000B1462">
        <w:rPr>
          <w:rFonts w:ascii="Times New Roman" w:hAnsi="Times New Roman"/>
          <w:sz w:val="28"/>
          <w:szCs w:val="28"/>
        </w:rPr>
        <w:t xml:space="preserve">w sprawie przekształcenia prawa użytkowania wieczystego w prawo  </w:t>
      </w:r>
      <w:r w:rsidRPr="000B1462">
        <w:rPr>
          <w:rFonts w:ascii="Times New Roman" w:hAnsi="Times New Roman"/>
          <w:sz w:val="28"/>
          <w:szCs w:val="28"/>
        </w:rPr>
        <w:br/>
        <w:t xml:space="preserve"> własności nieruchomości - wydano 10 decyzji</w:t>
      </w:r>
    </w:p>
    <w:p w:rsidR="000B1462" w:rsidRPr="000B1462" w:rsidRDefault="000B1462" w:rsidP="000B1462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B1462" w:rsidRPr="00C66291" w:rsidRDefault="00F64782" w:rsidP="000B1462">
      <w:pPr>
        <w:pStyle w:val="Akapitzlist"/>
        <w:numPr>
          <w:ilvl w:val="0"/>
          <w:numId w:val="13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p</w:t>
      </w:r>
      <w:r w:rsidRPr="00F64782">
        <w:rPr>
          <w:rFonts w:ascii="Times New Roman" w:hAnsi="Times New Roman"/>
          <w:b/>
          <w:sz w:val="28"/>
          <w:szCs w:val="28"/>
          <w:u w:val="single"/>
        </w:rPr>
        <w:t>ozostałe rozstrzygnięcia</w:t>
      </w:r>
      <w:r w:rsidR="000B1462" w:rsidRPr="00F6478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C66291" w:rsidRDefault="000B1462" w:rsidP="00C66291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 xml:space="preserve">Nie wykonano prawa pierwokupu w odniesieniu do niezabudowanej działki Nr 319 o pow. </w:t>
      </w:r>
      <w:smartTag w:uri="urn:schemas-microsoft-com:office:smarttags" w:element="metricconverter">
        <w:smartTagPr>
          <w:attr w:name="ProductID" w:val="352 m2"/>
        </w:smartTagPr>
        <w:r w:rsidRPr="000B1462">
          <w:rPr>
            <w:rFonts w:ascii="Times New Roman" w:hAnsi="Times New Roman"/>
            <w:sz w:val="28"/>
            <w:szCs w:val="28"/>
          </w:rPr>
          <w:t>352 m2</w:t>
        </w:r>
      </w:smartTag>
      <w:r w:rsidRPr="000B1462">
        <w:rPr>
          <w:rFonts w:ascii="Times New Roman" w:hAnsi="Times New Roman"/>
          <w:sz w:val="28"/>
          <w:szCs w:val="28"/>
        </w:rPr>
        <w:t>,  położonej przy ul. Jesionowej 5 w Bolesławcu</w:t>
      </w:r>
      <w:r w:rsidR="006C14CE">
        <w:rPr>
          <w:rFonts w:ascii="Times New Roman" w:hAnsi="Times New Roman"/>
          <w:sz w:val="28"/>
          <w:szCs w:val="28"/>
        </w:rPr>
        <w:t>.</w:t>
      </w:r>
      <w:r w:rsidRPr="000B1462">
        <w:rPr>
          <w:rFonts w:ascii="Times New Roman" w:hAnsi="Times New Roman"/>
          <w:sz w:val="28"/>
          <w:szCs w:val="28"/>
        </w:rPr>
        <w:br/>
        <w:t xml:space="preserve">Nie wykonano prawa pierwokupu w odniesieniu do niezabudowanej działki Nr </w:t>
      </w:r>
      <w:r w:rsidRPr="000B1462">
        <w:rPr>
          <w:rFonts w:ascii="Times New Roman" w:hAnsi="Times New Roman"/>
          <w:sz w:val="28"/>
          <w:szCs w:val="28"/>
        </w:rPr>
        <w:lastRenderedPageBreak/>
        <w:t xml:space="preserve">70/9 o pow. </w:t>
      </w:r>
      <w:smartTag w:uri="urn:schemas-microsoft-com:office:smarttags" w:element="metricconverter">
        <w:smartTagPr>
          <w:attr w:name="ProductID" w:val="1,4659 ha"/>
        </w:smartTagPr>
        <w:r w:rsidRPr="000B1462">
          <w:rPr>
            <w:rFonts w:ascii="Times New Roman" w:hAnsi="Times New Roman"/>
            <w:sz w:val="28"/>
            <w:szCs w:val="28"/>
          </w:rPr>
          <w:t>1,4659 ha</w:t>
        </w:r>
      </w:smartTag>
      <w:r w:rsidRPr="000B1462">
        <w:rPr>
          <w:rFonts w:ascii="Times New Roman" w:hAnsi="Times New Roman"/>
          <w:sz w:val="28"/>
          <w:szCs w:val="28"/>
        </w:rPr>
        <w:t xml:space="preserve">,  położonej przy ul. </w:t>
      </w:r>
      <w:proofErr w:type="spellStart"/>
      <w:r w:rsidRPr="000B1462">
        <w:rPr>
          <w:rFonts w:ascii="Times New Roman" w:hAnsi="Times New Roman"/>
          <w:sz w:val="28"/>
          <w:szCs w:val="28"/>
        </w:rPr>
        <w:t>Staroszkolnej</w:t>
      </w:r>
      <w:proofErr w:type="spellEnd"/>
      <w:r w:rsidRPr="000B1462">
        <w:rPr>
          <w:rFonts w:ascii="Times New Roman" w:hAnsi="Times New Roman"/>
          <w:sz w:val="28"/>
          <w:szCs w:val="28"/>
        </w:rPr>
        <w:t xml:space="preserve"> w Bolesławcu</w:t>
      </w:r>
      <w:r w:rsidR="006C14CE">
        <w:rPr>
          <w:rFonts w:ascii="Times New Roman" w:hAnsi="Times New Roman"/>
          <w:sz w:val="28"/>
          <w:szCs w:val="28"/>
        </w:rPr>
        <w:t>.</w:t>
      </w:r>
      <w:r w:rsidRPr="000B1462">
        <w:rPr>
          <w:rFonts w:ascii="Times New Roman" w:hAnsi="Times New Roman"/>
          <w:sz w:val="28"/>
          <w:szCs w:val="28"/>
        </w:rPr>
        <w:br/>
      </w:r>
    </w:p>
    <w:p w:rsidR="00C66291" w:rsidRDefault="000B1462" w:rsidP="00C66291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t>Wydano 28 wypisów z miejscowego planu zagospodarowania przestrzennego</w:t>
      </w:r>
      <w:r w:rsidR="00C66291">
        <w:rPr>
          <w:rFonts w:ascii="Times New Roman" w:hAnsi="Times New Roman"/>
          <w:sz w:val="28"/>
          <w:szCs w:val="28"/>
        </w:rPr>
        <w:t xml:space="preserve">. </w:t>
      </w:r>
      <w:r w:rsidRPr="000B1462">
        <w:rPr>
          <w:rFonts w:ascii="Times New Roman" w:hAnsi="Times New Roman"/>
          <w:sz w:val="28"/>
          <w:szCs w:val="28"/>
        </w:rPr>
        <w:t xml:space="preserve"> </w:t>
      </w:r>
    </w:p>
    <w:p w:rsidR="00C66291" w:rsidRDefault="000B1462" w:rsidP="00C66291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br/>
        <w:t>Wydano 5 postanowień o zatwierdzeniu projektu podziału nieruchomości</w:t>
      </w:r>
      <w:r w:rsidR="00C66291">
        <w:rPr>
          <w:rFonts w:ascii="Times New Roman" w:hAnsi="Times New Roman"/>
          <w:sz w:val="28"/>
          <w:szCs w:val="28"/>
        </w:rPr>
        <w:t>.</w:t>
      </w:r>
    </w:p>
    <w:p w:rsidR="00F64782" w:rsidRPr="00FD2A21" w:rsidRDefault="000B1462" w:rsidP="00C66291">
      <w:pPr>
        <w:jc w:val="both"/>
        <w:rPr>
          <w:rFonts w:ascii="Times New Roman" w:hAnsi="Times New Roman"/>
          <w:sz w:val="28"/>
          <w:szCs w:val="28"/>
        </w:rPr>
      </w:pPr>
      <w:r w:rsidRPr="000B1462">
        <w:rPr>
          <w:rFonts w:ascii="Times New Roman" w:hAnsi="Times New Roman"/>
          <w:sz w:val="28"/>
          <w:szCs w:val="28"/>
        </w:rPr>
        <w:br/>
        <w:t>Wydano 2 zaświadczenia o zgodności zmiany sposobu użytkowania obiektu</w:t>
      </w:r>
      <w:r w:rsidRPr="000B1462">
        <w:rPr>
          <w:rFonts w:ascii="Times New Roman" w:hAnsi="Times New Roman"/>
          <w:sz w:val="28"/>
          <w:szCs w:val="28"/>
        </w:rPr>
        <w:br/>
        <w:t xml:space="preserve">budowlanego z ustaleniami miejscowego planu zagospodarowania </w:t>
      </w:r>
      <w:r w:rsidRPr="000B1462">
        <w:rPr>
          <w:rFonts w:ascii="Times New Roman" w:hAnsi="Times New Roman"/>
          <w:sz w:val="28"/>
          <w:szCs w:val="28"/>
        </w:rPr>
        <w:br/>
        <w:t>przestrzennego.</w:t>
      </w:r>
      <w:r w:rsidRPr="000B1462">
        <w:rPr>
          <w:rFonts w:ascii="Times New Roman" w:hAnsi="Times New Roman"/>
          <w:sz w:val="28"/>
          <w:szCs w:val="28"/>
        </w:rPr>
        <w:br/>
      </w:r>
    </w:p>
    <w:p w:rsidR="00CE78D9" w:rsidRDefault="00CE78D9" w:rsidP="00CE78D9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FD2A21">
        <w:rPr>
          <w:rFonts w:ascii="Times New Roman" w:hAnsi="Times New Roman"/>
          <w:b/>
          <w:sz w:val="28"/>
          <w:szCs w:val="28"/>
          <w:u w:val="single"/>
          <w:lang w:eastAsia="pl-PL"/>
        </w:rPr>
        <w:t>W sprawach zamówień publicznych i inwestycji:</w:t>
      </w:r>
    </w:p>
    <w:p w:rsidR="00F64782" w:rsidRPr="00F64782" w:rsidRDefault="00F64782" w:rsidP="00F64782">
      <w:pPr>
        <w:spacing w:before="120" w:after="120"/>
        <w:jc w:val="both"/>
        <w:rPr>
          <w:rFonts w:ascii="Times New Roman" w:hAnsi="Times New Roman"/>
          <w:i/>
          <w:sz w:val="28"/>
          <w:szCs w:val="28"/>
        </w:rPr>
      </w:pPr>
      <w:r w:rsidRPr="00F64782">
        <w:rPr>
          <w:rFonts w:ascii="Times New Roman" w:hAnsi="Times New Roman"/>
          <w:b/>
          <w:sz w:val="28"/>
          <w:szCs w:val="28"/>
        </w:rPr>
        <w:t>Podpisan</w:t>
      </w:r>
      <w:r>
        <w:rPr>
          <w:rFonts w:ascii="Times New Roman" w:hAnsi="Times New Roman"/>
          <w:b/>
          <w:sz w:val="28"/>
          <w:szCs w:val="28"/>
        </w:rPr>
        <w:t xml:space="preserve">o </w:t>
      </w:r>
      <w:r w:rsidRPr="00F64782">
        <w:rPr>
          <w:rFonts w:ascii="Times New Roman" w:hAnsi="Times New Roman"/>
          <w:b/>
          <w:sz w:val="28"/>
          <w:szCs w:val="28"/>
        </w:rPr>
        <w:t xml:space="preserve"> umow</w:t>
      </w:r>
      <w:r>
        <w:rPr>
          <w:rFonts w:ascii="Times New Roman" w:hAnsi="Times New Roman"/>
          <w:b/>
          <w:sz w:val="28"/>
          <w:szCs w:val="28"/>
        </w:rPr>
        <w:t xml:space="preserve">ę </w:t>
      </w:r>
      <w:r w:rsidRPr="00F64782">
        <w:rPr>
          <w:rFonts w:ascii="Times New Roman" w:hAnsi="Times New Roman"/>
          <w:b/>
          <w:sz w:val="28"/>
          <w:szCs w:val="28"/>
        </w:rPr>
        <w:t xml:space="preserve">i </w:t>
      </w:r>
      <w:r>
        <w:rPr>
          <w:rFonts w:ascii="Times New Roman" w:hAnsi="Times New Roman"/>
          <w:b/>
          <w:sz w:val="28"/>
          <w:szCs w:val="28"/>
        </w:rPr>
        <w:t>p</w:t>
      </w:r>
      <w:r w:rsidRPr="00F64782">
        <w:rPr>
          <w:rFonts w:ascii="Times New Roman" w:hAnsi="Times New Roman"/>
          <w:b/>
          <w:sz w:val="28"/>
          <w:szCs w:val="28"/>
        </w:rPr>
        <w:t>rzekazan</w:t>
      </w:r>
      <w:r>
        <w:rPr>
          <w:rFonts w:ascii="Times New Roman" w:hAnsi="Times New Roman"/>
          <w:b/>
          <w:sz w:val="28"/>
          <w:szCs w:val="28"/>
        </w:rPr>
        <w:t>o plac</w:t>
      </w:r>
      <w:r w:rsidRPr="00F64782">
        <w:rPr>
          <w:rFonts w:ascii="Times New Roman" w:hAnsi="Times New Roman"/>
          <w:b/>
          <w:sz w:val="28"/>
          <w:szCs w:val="28"/>
        </w:rPr>
        <w:t xml:space="preserve"> budowy pod realizację zadania pn.:</w:t>
      </w:r>
      <w:r w:rsidRPr="00F64782">
        <w:rPr>
          <w:rFonts w:ascii="Times New Roman" w:hAnsi="Times New Roman"/>
          <w:sz w:val="28"/>
          <w:szCs w:val="28"/>
        </w:rPr>
        <w:t xml:space="preserve"> </w:t>
      </w:r>
      <w:r w:rsidRPr="00F64782">
        <w:rPr>
          <w:rFonts w:ascii="Times New Roman" w:hAnsi="Times New Roman"/>
          <w:i/>
          <w:sz w:val="28"/>
          <w:szCs w:val="28"/>
        </w:rPr>
        <w:t>Budowa drogi z oświetleniem i odwodnieniem ul. Agatowa w Bolesławcu</w:t>
      </w:r>
      <w:r w:rsidR="006C14CE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C14CE">
        <w:rPr>
          <w:rFonts w:ascii="Times New Roman" w:hAnsi="Times New Roman"/>
          <w:sz w:val="28"/>
          <w:szCs w:val="28"/>
        </w:rPr>
        <w:t>w</w:t>
      </w:r>
      <w:r w:rsidRPr="00F64782">
        <w:rPr>
          <w:rFonts w:ascii="Times New Roman" w:hAnsi="Times New Roman"/>
          <w:sz w:val="28"/>
          <w:szCs w:val="28"/>
        </w:rPr>
        <w:t xml:space="preserve">ykonawca: firma ROB-BUD Roboty Budowlane Maciej Ziółkowski z siedzibą 59-700 Bolesławiec, Brzeźnik 74B. </w:t>
      </w:r>
    </w:p>
    <w:p w:rsidR="00F64782" w:rsidRPr="00F64782" w:rsidRDefault="00F64782" w:rsidP="00F64782">
      <w:pPr>
        <w:tabs>
          <w:tab w:val="left" w:pos="3544"/>
        </w:tabs>
        <w:spacing w:before="120" w:after="120"/>
        <w:ind w:right="72"/>
        <w:jc w:val="both"/>
        <w:rPr>
          <w:rFonts w:ascii="Times New Roman" w:hAnsi="Times New Roman"/>
          <w:sz w:val="28"/>
          <w:szCs w:val="28"/>
        </w:rPr>
      </w:pPr>
      <w:r w:rsidRPr="00F64782">
        <w:rPr>
          <w:rFonts w:ascii="Times New Roman" w:hAnsi="Times New Roman"/>
          <w:b/>
          <w:sz w:val="28"/>
          <w:szCs w:val="28"/>
        </w:rPr>
        <w:t>Wartość umowy</w:t>
      </w:r>
      <w:r w:rsidR="000C03F2">
        <w:rPr>
          <w:rFonts w:ascii="Times New Roman" w:hAnsi="Times New Roman"/>
          <w:sz w:val="28"/>
          <w:szCs w:val="28"/>
        </w:rPr>
        <w:t xml:space="preserve"> 183.</w:t>
      </w:r>
      <w:r w:rsidRPr="00F64782">
        <w:rPr>
          <w:rFonts w:ascii="Times New Roman" w:hAnsi="Times New Roman"/>
          <w:sz w:val="28"/>
          <w:szCs w:val="28"/>
        </w:rPr>
        <w:t>765,32  zł brutto</w:t>
      </w:r>
    </w:p>
    <w:p w:rsidR="00CE78D9" w:rsidRPr="00F64782" w:rsidRDefault="00F64782" w:rsidP="00F64782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F64782">
        <w:rPr>
          <w:rFonts w:ascii="Times New Roman" w:hAnsi="Times New Roman"/>
          <w:b/>
          <w:sz w:val="28"/>
          <w:szCs w:val="28"/>
        </w:rPr>
        <w:t>Planowany termin zakończenia robót budowlanych</w:t>
      </w:r>
      <w:r w:rsidRPr="00F64782">
        <w:rPr>
          <w:rFonts w:ascii="Times New Roman" w:hAnsi="Times New Roman"/>
          <w:sz w:val="28"/>
          <w:szCs w:val="28"/>
        </w:rPr>
        <w:t xml:space="preserve"> - 14 października 2011 roku</w:t>
      </w:r>
      <w:r w:rsidR="006C14CE">
        <w:rPr>
          <w:rFonts w:ascii="Times New Roman" w:hAnsi="Times New Roman"/>
          <w:sz w:val="28"/>
          <w:szCs w:val="28"/>
        </w:rPr>
        <w:t>.</w:t>
      </w:r>
    </w:p>
    <w:p w:rsidR="00F64782" w:rsidRPr="00F64782" w:rsidRDefault="00F64782" w:rsidP="00F64782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F64782">
        <w:rPr>
          <w:rFonts w:ascii="Times New Roman" w:hAnsi="Times New Roman"/>
          <w:sz w:val="28"/>
          <w:szCs w:val="28"/>
        </w:rPr>
        <w:t>Gmin</w:t>
      </w:r>
      <w:r w:rsidR="006C14CE">
        <w:rPr>
          <w:rFonts w:ascii="Times New Roman" w:hAnsi="Times New Roman"/>
          <w:sz w:val="28"/>
          <w:szCs w:val="28"/>
        </w:rPr>
        <w:t>a</w:t>
      </w:r>
      <w:r w:rsidRPr="00F64782">
        <w:rPr>
          <w:rFonts w:ascii="Times New Roman" w:hAnsi="Times New Roman"/>
          <w:sz w:val="28"/>
          <w:szCs w:val="28"/>
        </w:rPr>
        <w:t xml:space="preserve"> Miejsk</w:t>
      </w:r>
      <w:r w:rsidR="006C14CE">
        <w:rPr>
          <w:rFonts w:ascii="Times New Roman" w:hAnsi="Times New Roman"/>
          <w:sz w:val="28"/>
          <w:szCs w:val="28"/>
        </w:rPr>
        <w:t>a</w:t>
      </w:r>
      <w:r w:rsidRPr="00F64782">
        <w:rPr>
          <w:rFonts w:ascii="Times New Roman" w:hAnsi="Times New Roman"/>
          <w:sz w:val="28"/>
          <w:szCs w:val="28"/>
        </w:rPr>
        <w:t xml:space="preserve"> Bole</w:t>
      </w:r>
      <w:r w:rsidRPr="00F64782">
        <w:rPr>
          <w:rFonts w:ascii="Times New Roman" w:hAnsi="Times New Roman"/>
          <w:sz w:val="28"/>
          <w:szCs w:val="28"/>
        </w:rPr>
        <w:softHyphen/>
        <w:t xml:space="preserve">sławiec przystąpiła do postępowania przetargowego na sprzedaż i dostawę energii elektrycznej dla jednostek organizacyjnych Gminy Miejskiej Bolesławiec. </w:t>
      </w:r>
    </w:p>
    <w:p w:rsidR="00F64782" w:rsidRPr="00F64782" w:rsidRDefault="00F64782" w:rsidP="00F64782">
      <w:pPr>
        <w:pStyle w:val="Tekstpodstawowy"/>
        <w:spacing w:before="120" w:after="120"/>
        <w:rPr>
          <w:szCs w:val="28"/>
        </w:rPr>
      </w:pPr>
      <w:r w:rsidRPr="00F64782">
        <w:rPr>
          <w:szCs w:val="28"/>
        </w:rPr>
        <w:t>Przetarg będzie przeprowadzony przez Prezydenta Mia</w:t>
      </w:r>
      <w:r w:rsidRPr="00F64782">
        <w:rPr>
          <w:szCs w:val="28"/>
        </w:rPr>
        <w:softHyphen/>
        <w:t xml:space="preserve">sta Lubina w związku z udzielonym pełnomocnictwem, w ramach dużej grupy zakupowej. </w:t>
      </w:r>
    </w:p>
    <w:p w:rsidR="00CE78D9" w:rsidRDefault="00F64782" w:rsidP="00F64782">
      <w:pPr>
        <w:jc w:val="both"/>
        <w:rPr>
          <w:rFonts w:ascii="Times New Roman" w:hAnsi="Times New Roman"/>
          <w:sz w:val="28"/>
          <w:szCs w:val="28"/>
        </w:rPr>
      </w:pPr>
      <w:r w:rsidRPr="00F64782">
        <w:rPr>
          <w:rFonts w:ascii="Times New Roman" w:hAnsi="Times New Roman"/>
          <w:sz w:val="28"/>
          <w:szCs w:val="28"/>
        </w:rPr>
        <w:t xml:space="preserve">Spodziewany efekt: bardzo </w:t>
      </w:r>
      <w:r w:rsidR="006C14CE">
        <w:rPr>
          <w:rFonts w:ascii="Times New Roman" w:hAnsi="Times New Roman"/>
          <w:sz w:val="28"/>
          <w:szCs w:val="28"/>
        </w:rPr>
        <w:t xml:space="preserve">korzystne wynegocjowane upusty, </w:t>
      </w:r>
      <w:r w:rsidRPr="00F64782">
        <w:rPr>
          <w:rFonts w:ascii="Times New Roman" w:hAnsi="Times New Roman"/>
          <w:sz w:val="28"/>
          <w:szCs w:val="28"/>
        </w:rPr>
        <w:t>wyższe niż w przypadku mniejszych odbiorców</w:t>
      </w:r>
      <w:r w:rsidR="006C14CE">
        <w:rPr>
          <w:rFonts w:ascii="Times New Roman" w:hAnsi="Times New Roman"/>
          <w:sz w:val="28"/>
          <w:szCs w:val="28"/>
        </w:rPr>
        <w:t>,</w:t>
      </w:r>
      <w:r w:rsidRPr="00F64782">
        <w:rPr>
          <w:rFonts w:ascii="Times New Roman" w:hAnsi="Times New Roman"/>
          <w:sz w:val="28"/>
          <w:szCs w:val="28"/>
        </w:rPr>
        <w:t xml:space="preserve"> jakimi są pojedyncze gminy, upusty i niższe marże na dostawy </w:t>
      </w:r>
      <w:r w:rsidR="006C14CE">
        <w:rPr>
          <w:rFonts w:ascii="Times New Roman" w:hAnsi="Times New Roman"/>
          <w:sz w:val="28"/>
          <w:szCs w:val="28"/>
        </w:rPr>
        <w:t>i sprzedaż energii elektrycznej</w:t>
      </w:r>
      <w:r>
        <w:rPr>
          <w:rFonts w:ascii="Times New Roman" w:hAnsi="Times New Roman"/>
          <w:sz w:val="28"/>
          <w:szCs w:val="28"/>
        </w:rPr>
        <w:t>.</w:t>
      </w:r>
    </w:p>
    <w:p w:rsidR="00F64782" w:rsidRDefault="00F64782" w:rsidP="00F64782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0C03F2" w:rsidRDefault="000C03F2" w:rsidP="00F64782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0C03F2" w:rsidRDefault="000C03F2" w:rsidP="00F64782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0C03F2" w:rsidRPr="00F64782" w:rsidRDefault="000C03F2" w:rsidP="00F64782">
      <w:pPr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CE78D9" w:rsidRDefault="00CE78D9" w:rsidP="00CE78D9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lastRenderedPageBreak/>
        <w:t>W sprawach handlu i usług:</w:t>
      </w:r>
    </w:p>
    <w:p w:rsidR="00154DED" w:rsidRPr="00154DED" w:rsidRDefault="00154DED" w:rsidP="00154DED">
      <w:pPr>
        <w:rPr>
          <w:rFonts w:ascii="Times New Roman" w:hAnsi="Times New Roman"/>
          <w:b/>
          <w:sz w:val="28"/>
          <w:szCs w:val="28"/>
        </w:rPr>
      </w:pPr>
    </w:p>
    <w:p w:rsidR="00154DED" w:rsidRPr="00154DED" w:rsidRDefault="00154DED" w:rsidP="00154DED">
      <w:pPr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Wydano: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 </w:t>
      </w:r>
      <w:r w:rsidRPr="00154DED">
        <w:rPr>
          <w:rFonts w:ascii="Times New Roman" w:hAnsi="Times New Roman"/>
          <w:b/>
          <w:sz w:val="28"/>
          <w:szCs w:val="28"/>
        </w:rPr>
        <w:t>94</w:t>
      </w:r>
      <w:r w:rsidRPr="00154DED">
        <w:rPr>
          <w:rFonts w:ascii="Times New Roman" w:hAnsi="Times New Roman"/>
          <w:sz w:val="28"/>
          <w:szCs w:val="28"/>
        </w:rPr>
        <w:t xml:space="preserve"> zaświadczenia o wpisie do ewidencji działalności gospodarczej, w tym  </w:t>
      </w:r>
      <w:r w:rsidRPr="00154DED">
        <w:rPr>
          <w:rFonts w:ascii="Times New Roman" w:hAnsi="Times New Roman"/>
          <w:b/>
          <w:sz w:val="28"/>
          <w:szCs w:val="28"/>
        </w:rPr>
        <w:t>28</w:t>
      </w:r>
      <w:r w:rsidRPr="00154DED">
        <w:rPr>
          <w:rFonts w:ascii="Times New Roman" w:hAnsi="Times New Roman"/>
          <w:sz w:val="28"/>
          <w:szCs w:val="28"/>
        </w:rPr>
        <w:t xml:space="preserve"> to nowe wpisy,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 </w:t>
      </w:r>
      <w:r w:rsidRPr="00154DED">
        <w:rPr>
          <w:rFonts w:ascii="Times New Roman" w:hAnsi="Times New Roman"/>
          <w:b/>
          <w:sz w:val="28"/>
          <w:szCs w:val="28"/>
        </w:rPr>
        <w:t>58</w:t>
      </w:r>
      <w:r w:rsidRPr="00154DED">
        <w:rPr>
          <w:rFonts w:ascii="Times New Roman" w:hAnsi="Times New Roman"/>
          <w:sz w:val="28"/>
          <w:szCs w:val="28"/>
        </w:rPr>
        <w:t xml:space="preserve">  decyzji o wykreśleniu z ewidencji działalności gospodarczej,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</w:t>
      </w:r>
      <w:r w:rsidRPr="00154DED">
        <w:rPr>
          <w:rFonts w:ascii="Times New Roman" w:hAnsi="Times New Roman"/>
          <w:b/>
          <w:sz w:val="28"/>
          <w:szCs w:val="28"/>
        </w:rPr>
        <w:t>3</w:t>
      </w:r>
      <w:r w:rsidRPr="00154DED">
        <w:rPr>
          <w:rFonts w:ascii="Times New Roman" w:hAnsi="Times New Roman"/>
          <w:sz w:val="28"/>
          <w:szCs w:val="28"/>
        </w:rPr>
        <w:t xml:space="preserve"> decyzje – zezwolenia na sprzedaż napojów alkoholowych,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</w:t>
      </w:r>
      <w:r w:rsidRPr="00154DED">
        <w:rPr>
          <w:rFonts w:ascii="Times New Roman" w:hAnsi="Times New Roman"/>
          <w:b/>
          <w:sz w:val="28"/>
          <w:szCs w:val="28"/>
        </w:rPr>
        <w:t>9</w:t>
      </w:r>
      <w:r w:rsidRPr="00154DED">
        <w:rPr>
          <w:rFonts w:ascii="Times New Roman" w:hAnsi="Times New Roman"/>
          <w:sz w:val="28"/>
          <w:szCs w:val="28"/>
        </w:rPr>
        <w:t xml:space="preserve"> decyzji - jednorazowe zezwolenia na sprzedaż napojów alkoholowych,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</w:t>
      </w:r>
      <w:r w:rsidRPr="00154DED">
        <w:rPr>
          <w:rFonts w:ascii="Times New Roman" w:hAnsi="Times New Roman"/>
          <w:b/>
          <w:sz w:val="28"/>
          <w:szCs w:val="28"/>
        </w:rPr>
        <w:t>2</w:t>
      </w:r>
      <w:r w:rsidRPr="00154DED">
        <w:rPr>
          <w:rFonts w:ascii="Times New Roman" w:hAnsi="Times New Roman"/>
          <w:sz w:val="28"/>
          <w:szCs w:val="28"/>
        </w:rPr>
        <w:t xml:space="preserve"> decyzje – wygaszenia zezwoleń na sprzedaż napojów alkoholowych,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</w:t>
      </w:r>
      <w:r w:rsidRPr="00154DED">
        <w:rPr>
          <w:rFonts w:ascii="Times New Roman" w:hAnsi="Times New Roman"/>
          <w:b/>
          <w:sz w:val="28"/>
          <w:szCs w:val="28"/>
        </w:rPr>
        <w:t>1</w:t>
      </w:r>
      <w:r w:rsidRPr="00154DED">
        <w:rPr>
          <w:rFonts w:ascii="Times New Roman" w:hAnsi="Times New Roman"/>
          <w:sz w:val="28"/>
          <w:szCs w:val="28"/>
        </w:rPr>
        <w:t xml:space="preserve"> zmiana licencji taxi,</w:t>
      </w:r>
    </w:p>
    <w:p w:rsidR="00154DED" w:rsidRPr="00154DED" w:rsidRDefault="00154DED" w:rsidP="00154DED">
      <w:pPr>
        <w:ind w:left="290" w:hanging="290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- </w:t>
      </w:r>
      <w:r w:rsidRPr="00154DED">
        <w:rPr>
          <w:rFonts w:ascii="Times New Roman" w:hAnsi="Times New Roman"/>
          <w:b/>
          <w:sz w:val="28"/>
          <w:szCs w:val="28"/>
        </w:rPr>
        <w:t>1</w:t>
      </w:r>
      <w:r w:rsidRPr="00154DED">
        <w:rPr>
          <w:rFonts w:ascii="Times New Roman" w:hAnsi="Times New Roman"/>
          <w:sz w:val="28"/>
          <w:szCs w:val="28"/>
        </w:rPr>
        <w:t xml:space="preserve"> zezwolenie na wykonywani</w:t>
      </w:r>
      <w:r w:rsidR="006C14CE">
        <w:rPr>
          <w:rFonts w:ascii="Times New Roman" w:hAnsi="Times New Roman"/>
          <w:sz w:val="28"/>
          <w:szCs w:val="28"/>
        </w:rPr>
        <w:t>e</w:t>
      </w:r>
      <w:r w:rsidRPr="00154DED">
        <w:rPr>
          <w:rFonts w:ascii="Times New Roman" w:hAnsi="Times New Roman"/>
          <w:sz w:val="28"/>
          <w:szCs w:val="28"/>
        </w:rPr>
        <w:t xml:space="preserve"> regularnych specjalnych przewozów w krajowym transporcie drogowym</w:t>
      </w:r>
    </w:p>
    <w:p w:rsidR="00154DED" w:rsidRPr="00154DED" w:rsidRDefault="00154DED" w:rsidP="00154DED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Liczba zarejestrowanych przedsiębiorców na dzień 16 czerwca 2011 roku wynosi </w:t>
      </w:r>
      <w:r w:rsidRPr="00154DED">
        <w:rPr>
          <w:rFonts w:ascii="Times New Roman" w:hAnsi="Times New Roman"/>
          <w:b/>
          <w:sz w:val="28"/>
          <w:szCs w:val="28"/>
        </w:rPr>
        <w:t>3.030</w:t>
      </w:r>
    </w:p>
    <w:p w:rsidR="00154DED" w:rsidRPr="00DC1F5D" w:rsidRDefault="00154DED" w:rsidP="00154DED">
      <w:pPr>
        <w:pStyle w:val="Tekstpodstawowy"/>
        <w:jc w:val="both"/>
        <w:rPr>
          <w:sz w:val="24"/>
          <w:szCs w:val="24"/>
        </w:rPr>
      </w:pPr>
    </w:p>
    <w:p w:rsidR="00154DED" w:rsidRPr="00DC1F5D" w:rsidRDefault="00154DED" w:rsidP="00154DED">
      <w:pPr>
        <w:pStyle w:val="Tekstpodstawowy"/>
        <w:rPr>
          <w:b/>
          <w:sz w:val="24"/>
          <w:szCs w:val="24"/>
        </w:rPr>
      </w:pPr>
    </w:p>
    <w:p w:rsidR="00F64782" w:rsidRDefault="00F64782" w:rsidP="00F64782">
      <w:pPr>
        <w:pStyle w:val="Tekstpodstawowy"/>
        <w:jc w:val="both"/>
        <w:rPr>
          <w:b/>
          <w:szCs w:val="28"/>
          <w:u w:val="single"/>
        </w:rPr>
      </w:pPr>
      <w:r w:rsidRPr="00FD2A21">
        <w:rPr>
          <w:b/>
          <w:szCs w:val="28"/>
          <w:u w:val="single"/>
        </w:rPr>
        <w:t>W sprawach promocji miasta:</w:t>
      </w:r>
    </w:p>
    <w:p w:rsidR="00154DED" w:rsidRPr="00FD2A21" w:rsidRDefault="00154DED" w:rsidP="00F64782">
      <w:pPr>
        <w:pStyle w:val="Tekstpodstawowy"/>
        <w:jc w:val="both"/>
        <w:rPr>
          <w:b/>
          <w:szCs w:val="28"/>
          <w:u w:val="single"/>
        </w:rPr>
      </w:pPr>
    </w:p>
    <w:p w:rsidR="00154DED" w:rsidRPr="00154DED" w:rsidRDefault="00154DED" w:rsidP="00154DED">
      <w:pPr>
        <w:numPr>
          <w:ilvl w:val="0"/>
          <w:numId w:val="16"/>
        </w:numPr>
        <w:spacing w:after="0" w:line="240" w:lineRule="auto"/>
        <w:ind w:left="355" w:hanging="283"/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W dniu </w:t>
      </w:r>
      <w:r w:rsidRPr="00154DED">
        <w:rPr>
          <w:rFonts w:ascii="Times New Roman" w:hAnsi="Times New Roman"/>
          <w:b/>
          <w:bCs/>
          <w:sz w:val="28"/>
          <w:szCs w:val="28"/>
        </w:rPr>
        <w:t xml:space="preserve">28 maja </w:t>
      </w:r>
      <w:r w:rsidRPr="00154DED">
        <w:rPr>
          <w:rFonts w:ascii="Times New Roman" w:hAnsi="Times New Roman"/>
          <w:bCs/>
          <w:sz w:val="28"/>
          <w:szCs w:val="28"/>
        </w:rPr>
        <w:t xml:space="preserve">delegacja miasta Bolesławiec gościła w mieście partnerskim </w:t>
      </w:r>
      <w:proofErr w:type="spellStart"/>
      <w:r w:rsidRPr="00154DED">
        <w:rPr>
          <w:rFonts w:ascii="Times New Roman" w:hAnsi="Times New Roman"/>
          <w:bCs/>
          <w:sz w:val="28"/>
          <w:szCs w:val="28"/>
        </w:rPr>
        <w:t>Pirna</w:t>
      </w:r>
      <w:proofErr w:type="spellEnd"/>
      <w:r w:rsidRPr="00154DED">
        <w:rPr>
          <w:rFonts w:ascii="Times New Roman" w:hAnsi="Times New Roman"/>
          <w:bCs/>
          <w:sz w:val="28"/>
          <w:szCs w:val="28"/>
        </w:rPr>
        <w:t>, biorąc udział w corocznie organizowanym wydarzeniu miejskim „</w:t>
      </w:r>
      <w:proofErr w:type="spellStart"/>
      <w:r w:rsidRPr="00154DED">
        <w:rPr>
          <w:rFonts w:ascii="Times New Roman" w:hAnsi="Times New Roman"/>
          <w:bCs/>
          <w:sz w:val="28"/>
          <w:szCs w:val="28"/>
        </w:rPr>
        <w:t>Markt</w:t>
      </w:r>
      <w:proofErr w:type="spellEnd"/>
      <w:r w:rsidRPr="00154DED">
        <w:rPr>
          <w:rFonts w:ascii="Times New Roman" w:hAnsi="Times New Roman"/>
          <w:bCs/>
          <w:sz w:val="28"/>
          <w:szCs w:val="28"/>
        </w:rPr>
        <w:t xml:space="preserve"> der </w:t>
      </w:r>
      <w:proofErr w:type="spellStart"/>
      <w:r w:rsidRPr="00154DED">
        <w:rPr>
          <w:rFonts w:ascii="Times New Roman" w:hAnsi="Times New Roman"/>
          <w:bCs/>
          <w:sz w:val="28"/>
          <w:szCs w:val="28"/>
        </w:rPr>
        <w:t>Kulturen</w:t>
      </w:r>
      <w:proofErr w:type="spellEnd"/>
      <w:r w:rsidRPr="00154DED">
        <w:rPr>
          <w:rFonts w:ascii="Times New Roman" w:hAnsi="Times New Roman"/>
          <w:bCs/>
          <w:sz w:val="28"/>
          <w:szCs w:val="28"/>
        </w:rPr>
        <w:t>” (Rynek Kultur). Na stoisku promocyjnym miasta prezentowana była ceramika bolesławiecka oraz materiały promujące Bolesławieckie Święto Ceramiki 2011. Stoisko uświetniły pokazy toczenia ceramiki na kole garncarskim w wykonaniu artysty – ceramika Mateusza Grobelnego. Prezentację miasta zorganizowano wspólnie ze Stowarzyszeniem Kupców Bolesławieckich.</w:t>
      </w:r>
    </w:p>
    <w:p w:rsidR="00154DED" w:rsidRPr="00154DED" w:rsidRDefault="00154DED" w:rsidP="00154DED">
      <w:pPr>
        <w:numPr>
          <w:ilvl w:val="0"/>
          <w:numId w:val="16"/>
        </w:numPr>
        <w:spacing w:after="0" w:line="240" w:lineRule="auto"/>
        <w:ind w:left="355" w:hanging="283"/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bCs/>
          <w:sz w:val="28"/>
          <w:szCs w:val="28"/>
        </w:rPr>
        <w:t xml:space="preserve">Przygotowany przez Gminę Miejską Bolesławiec projekt „Człowiek z pasją – aktywny obywatel” uzyskał dofinansowanie ze środków Unii Europejskiej w ramach programu „Młodzież w działaniu”. W ramach projektu grupy młodzieżowe z sześciu miast partnerskich będą uczestniczyć w warsztatach zatytułowanych „Poznaj moją pasję” przygotowanych przez GS Nr 3. </w:t>
      </w:r>
    </w:p>
    <w:p w:rsidR="00154DED" w:rsidRPr="00154DED" w:rsidRDefault="00154DED" w:rsidP="00154DED">
      <w:pPr>
        <w:numPr>
          <w:ilvl w:val="0"/>
          <w:numId w:val="16"/>
        </w:numPr>
        <w:spacing w:after="0" w:line="240" w:lineRule="auto"/>
        <w:ind w:left="355" w:hanging="283"/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bCs/>
          <w:sz w:val="28"/>
          <w:szCs w:val="28"/>
        </w:rPr>
        <w:t xml:space="preserve">W dniu </w:t>
      </w:r>
      <w:r w:rsidRPr="00154DED">
        <w:rPr>
          <w:rFonts w:ascii="Times New Roman" w:hAnsi="Times New Roman"/>
          <w:b/>
          <w:bCs/>
          <w:sz w:val="28"/>
          <w:szCs w:val="28"/>
        </w:rPr>
        <w:t>15 czerwca</w:t>
      </w:r>
      <w:r w:rsidRPr="00154DED">
        <w:rPr>
          <w:rFonts w:ascii="Times New Roman" w:hAnsi="Times New Roman"/>
          <w:bCs/>
          <w:sz w:val="28"/>
          <w:szCs w:val="28"/>
        </w:rPr>
        <w:t xml:space="preserve"> złożony został wniosek o dofinansowanie ze środków Unii Europejskiej wspólnego projektu edukacyjnego „Świat dzieci (parlament plus media plus hobby) - Bolesławiec i </w:t>
      </w:r>
      <w:r w:rsidRPr="00154DED">
        <w:rPr>
          <w:rFonts w:ascii="Times New Roman" w:hAnsi="Times New Roman"/>
          <w:bCs/>
          <w:sz w:val="28"/>
          <w:szCs w:val="28"/>
          <w:lang w:val="cs-CZ"/>
        </w:rPr>
        <w:t>Česká Lípa</w:t>
      </w:r>
      <w:r w:rsidRPr="00154DED">
        <w:rPr>
          <w:rFonts w:ascii="Times New Roman" w:hAnsi="Times New Roman"/>
          <w:bCs/>
          <w:sz w:val="28"/>
          <w:szCs w:val="28"/>
        </w:rPr>
        <w:t xml:space="preserve">”. Projekt ma </w:t>
      </w:r>
      <w:r w:rsidRPr="00154DED">
        <w:rPr>
          <w:rFonts w:ascii="Times New Roman" w:hAnsi="Times New Roman"/>
          <w:bCs/>
          <w:sz w:val="28"/>
          <w:szCs w:val="28"/>
        </w:rPr>
        <w:lastRenderedPageBreak/>
        <w:t xml:space="preserve">na celu zacieśnienie kontaktów i rozwój edukacyjny dzieci w wieku gimnazjalnym.   </w:t>
      </w:r>
    </w:p>
    <w:p w:rsidR="00154DED" w:rsidRPr="00154DED" w:rsidRDefault="00154DED" w:rsidP="00154DED">
      <w:pPr>
        <w:pStyle w:val="Tekstpodstawowy"/>
        <w:rPr>
          <w:szCs w:val="28"/>
        </w:rPr>
      </w:pPr>
    </w:p>
    <w:p w:rsidR="00154DED" w:rsidRDefault="00154DED" w:rsidP="00154DED">
      <w:pPr>
        <w:pStyle w:val="Tekstpodstawowy"/>
        <w:rPr>
          <w:b/>
          <w:szCs w:val="28"/>
        </w:rPr>
      </w:pPr>
      <w:r w:rsidRPr="00154DED">
        <w:rPr>
          <w:b/>
          <w:szCs w:val="28"/>
        </w:rPr>
        <w:t>Inne</w:t>
      </w:r>
      <w:r>
        <w:rPr>
          <w:b/>
          <w:szCs w:val="28"/>
        </w:rPr>
        <w:t>:</w:t>
      </w:r>
    </w:p>
    <w:p w:rsidR="00154DED" w:rsidRPr="00154DED" w:rsidRDefault="00154DED" w:rsidP="00154DED">
      <w:pPr>
        <w:pStyle w:val="Tekstpodstawowy"/>
        <w:rPr>
          <w:b/>
          <w:szCs w:val="28"/>
        </w:rPr>
      </w:pPr>
    </w:p>
    <w:p w:rsidR="00154DED" w:rsidRPr="00154DED" w:rsidRDefault="00154DED" w:rsidP="00154DED">
      <w:pPr>
        <w:pStyle w:val="Tekstpodstawowy"/>
        <w:numPr>
          <w:ilvl w:val="0"/>
          <w:numId w:val="17"/>
        </w:numPr>
        <w:ind w:left="355" w:hanging="355"/>
        <w:jc w:val="both"/>
        <w:rPr>
          <w:szCs w:val="28"/>
        </w:rPr>
      </w:pPr>
      <w:r w:rsidRPr="00154DED">
        <w:rPr>
          <w:szCs w:val="28"/>
        </w:rPr>
        <w:t>Przygotowano projekt uchwały w sprawie zmiany Wieloletniej Prognozy Finansowej Gminy Miejskiej Bolesławiec na lata 2011-2021</w:t>
      </w:r>
    </w:p>
    <w:p w:rsidR="00154DED" w:rsidRPr="00154DED" w:rsidRDefault="00154DED" w:rsidP="00154DED">
      <w:pPr>
        <w:pStyle w:val="Tekstpodstawowy"/>
        <w:ind w:left="355"/>
        <w:jc w:val="both"/>
        <w:rPr>
          <w:szCs w:val="28"/>
        </w:rPr>
      </w:pPr>
    </w:p>
    <w:p w:rsidR="00154DED" w:rsidRPr="00154DED" w:rsidRDefault="00154DED" w:rsidP="00154DED">
      <w:pPr>
        <w:pStyle w:val="Tekstpodstawowy"/>
        <w:numPr>
          <w:ilvl w:val="0"/>
          <w:numId w:val="17"/>
        </w:numPr>
        <w:ind w:left="355" w:hanging="355"/>
        <w:jc w:val="both"/>
        <w:rPr>
          <w:szCs w:val="28"/>
        </w:rPr>
      </w:pPr>
      <w:r w:rsidRPr="00154DED">
        <w:rPr>
          <w:szCs w:val="28"/>
        </w:rPr>
        <w:t xml:space="preserve">Liczba odwiedzających Referat Centrum Wspierania Przedsiębiorczości w w/w okresie wyniosła </w:t>
      </w:r>
      <w:r w:rsidRPr="00154DED">
        <w:rPr>
          <w:b/>
          <w:szCs w:val="28"/>
        </w:rPr>
        <w:t>388 osób</w:t>
      </w:r>
      <w:r w:rsidRPr="00154DED">
        <w:rPr>
          <w:szCs w:val="28"/>
        </w:rPr>
        <w:t>.</w:t>
      </w:r>
    </w:p>
    <w:p w:rsidR="00154DED" w:rsidRPr="00154DED" w:rsidRDefault="00154DED" w:rsidP="00154DED">
      <w:pPr>
        <w:pStyle w:val="Akapitzlist"/>
        <w:rPr>
          <w:rFonts w:ascii="Times New Roman" w:hAnsi="Times New Roman"/>
          <w:sz w:val="28"/>
          <w:szCs w:val="28"/>
        </w:rPr>
      </w:pPr>
    </w:p>
    <w:p w:rsidR="00154DED" w:rsidRPr="00154DED" w:rsidRDefault="00154DED" w:rsidP="00154DED">
      <w:pPr>
        <w:pStyle w:val="Tekstpodstawowy"/>
        <w:jc w:val="both"/>
        <w:rPr>
          <w:b/>
          <w:bCs/>
          <w:szCs w:val="28"/>
          <w:u w:val="single"/>
        </w:rPr>
      </w:pPr>
      <w:r w:rsidRPr="00154DED">
        <w:rPr>
          <w:szCs w:val="28"/>
        </w:rPr>
        <w:t>Sala konferencyjna w w/w o</w:t>
      </w:r>
      <w:r w:rsidR="006C14CE">
        <w:rPr>
          <w:szCs w:val="28"/>
        </w:rPr>
        <w:t xml:space="preserve">kresie była udostępniana </w:t>
      </w:r>
      <w:r w:rsidRPr="00154DED">
        <w:rPr>
          <w:szCs w:val="28"/>
        </w:rPr>
        <w:t>5 razy.</w:t>
      </w:r>
    </w:p>
    <w:p w:rsidR="00154DED" w:rsidRDefault="00154DED" w:rsidP="00CE78D9">
      <w:pPr>
        <w:rPr>
          <w:rFonts w:ascii="Times New Roman" w:hAnsi="Times New Roman"/>
          <w:b/>
          <w:sz w:val="28"/>
          <w:szCs w:val="28"/>
        </w:rPr>
      </w:pPr>
    </w:p>
    <w:p w:rsidR="00F64782" w:rsidRPr="00F64782" w:rsidRDefault="00F64782" w:rsidP="00CE78D9">
      <w:pPr>
        <w:rPr>
          <w:rFonts w:ascii="Times New Roman" w:hAnsi="Times New Roman"/>
          <w:b/>
          <w:sz w:val="28"/>
          <w:szCs w:val="28"/>
          <w:u w:val="single"/>
        </w:rPr>
      </w:pPr>
      <w:r w:rsidRPr="00F64782">
        <w:rPr>
          <w:rFonts w:ascii="Times New Roman" w:hAnsi="Times New Roman"/>
          <w:b/>
          <w:sz w:val="28"/>
          <w:szCs w:val="28"/>
          <w:u w:val="single"/>
        </w:rPr>
        <w:t xml:space="preserve">W sprawach społecznych: </w:t>
      </w:r>
    </w:p>
    <w:p w:rsidR="00F64782" w:rsidRPr="00154DED" w:rsidRDefault="00F64782" w:rsidP="00F6478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zatwierdzono</w:t>
      </w:r>
      <w:r w:rsidRPr="00154DED">
        <w:rPr>
          <w:rFonts w:ascii="Times New Roman" w:hAnsi="Times New Roman"/>
          <w:b/>
          <w:sz w:val="28"/>
          <w:szCs w:val="28"/>
        </w:rPr>
        <w:t xml:space="preserve"> </w:t>
      </w:r>
      <w:r w:rsidRPr="00154DED">
        <w:rPr>
          <w:rFonts w:ascii="Times New Roman" w:hAnsi="Times New Roman"/>
          <w:sz w:val="28"/>
          <w:szCs w:val="28"/>
        </w:rPr>
        <w:t>projekty organizacyjne miejskich szkół podstawowych i gimnazjów  na rok szkolny 2011/2012,</w:t>
      </w:r>
    </w:p>
    <w:p w:rsidR="00F64782" w:rsidRPr="00154DED" w:rsidRDefault="00F64782" w:rsidP="00F6478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zatwierdzono Aneks Nr 4/2010/2011 do projektu organizacyjnego SP Nr 4 w Bolesławcu,</w:t>
      </w:r>
    </w:p>
    <w:p w:rsidR="00F64782" w:rsidRPr="00154DED" w:rsidRDefault="00F64782" w:rsidP="00F6478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 xml:space="preserve">Wydano zezwolenie na organizację imprezy masowej  artystyczno-rozrywkowej „Koncert: grupy </w:t>
      </w:r>
      <w:proofErr w:type="spellStart"/>
      <w:r w:rsidRPr="00154DED">
        <w:rPr>
          <w:rFonts w:ascii="Times New Roman" w:hAnsi="Times New Roman"/>
          <w:sz w:val="28"/>
          <w:szCs w:val="28"/>
        </w:rPr>
        <w:t>Maleo</w:t>
      </w:r>
      <w:proofErr w:type="spellEnd"/>
      <w:r w:rsidRPr="00154DED">
        <w:rPr>
          <w:rFonts w:ascii="Times New Roman" w:hAnsi="Times New Roman"/>
          <w:sz w:val="28"/>
          <w:szCs w:val="28"/>
        </w:rPr>
        <w:t xml:space="preserve"> Reggae Rockers - 17 czerwca 2011r.</w:t>
      </w:r>
      <w:r w:rsidR="006C14CE">
        <w:rPr>
          <w:rFonts w:ascii="Times New Roman" w:hAnsi="Times New Roman"/>
          <w:sz w:val="28"/>
          <w:szCs w:val="28"/>
        </w:rPr>
        <w:t xml:space="preserve"> </w:t>
      </w:r>
      <w:r w:rsidRPr="00154DED">
        <w:rPr>
          <w:rFonts w:ascii="Times New Roman" w:hAnsi="Times New Roman"/>
          <w:sz w:val="28"/>
          <w:szCs w:val="28"/>
        </w:rPr>
        <w:t>oraz grupy Budka Suflera -19 czerwca 2011r.</w:t>
      </w:r>
      <w:r w:rsidR="006C14CE">
        <w:rPr>
          <w:rFonts w:ascii="Times New Roman" w:hAnsi="Times New Roman"/>
          <w:sz w:val="28"/>
          <w:szCs w:val="28"/>
        </w:rPr>
        <w:t xml:space="preserve"> </w:t>
      </w:r>
      <w:r w:rsidRPr="00154DED">
        <w:rPr>
          <w:rFonts w:ascii="Times New Roman" w:hAnsi="Times New Roman"/>
          <w:sz w:val="28"/>
          <w:szCs w:val="28"/>
        </w:rPr>
        <w:t xml:space="preserve"> odbywających się w ramach Dni Bolesławca”,</w:t>
      </w:r>
    </w:p>
    <w:p w:rsidR="00F64782" w:rsidRPr="00154DED" w:rsidRDefault="00F64782" w:rsidP="00F6478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wydano zezwolenie na organizację imprezy masowej  artystyczno-rozrywkowej pod nazwą „Kabareton nad Bobrem –</w:t>
      </w:r>
      <w:r w:rsidR="006C14CE">
        <w:rPr>
          <w:rFonts w:ascii="Times New Roman" w:hAnsi="Times New Roman"/>
          <w:sz w:val="28"/>
          <w:szCs w:val="28"/>
        </w:rPr>
        <w:t xml:space="preserve"> </w:t>
      </w:r>
      <w:r w:rsidRPr="00154DED">
        <w:rPr>
          <w:rFonts w:ascii="Times New Roman" w:hAnsi="Times New Roman"/>
          <w:sz w:val="28"/>
          <w:szCs w:val="28"/>
        </w:rPr>
        <w:t xml:space="preserve">wybór ucznia roku 2011”, </w:t>
      </w:r>
    </w:p>
    <w:p w:rsidR="00F64782" w:rsidRPr="00154DED" w:rsidRDefault="00F64782" w:rsidP="00F6478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wydano 2 decyzj</w:t>
      </w:r>
      <w:r w:rsidR="006C14CE">
        <w:rPr>
          <w:rFonts w:ascii="Times New Roman" w:hAnsi="Times New Roman"/>
          <w:sz w:val="28"/>
          <w:szCs w:val="28"/>
        </w:rPr>
        <w:t>e</w:t>
      </w:r>
      <w:r w:rsidRPr="00154DED">
        <w:rPr>
          <w:rFonts w:ascii="Times New Roman" w:hAnsi="Times New Roman"/>
          <w:sz w:val="28"/>
          <w:szCs w:val="28"/>
        </w:rPr>
        <w:t xml:space="preserve"> z tytułu zasiłku szkolnego dla  uczniów szkoły podstawowej,</w:t>
      </w:r>
    </w:p>
    <w:p w:rsidR="00896732" w:rsidRPr="00965BFE" w:rsidRDefault="00F64782" w:rsidP="00965BFE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54DED">
        <w:rPr>
          <w:rFonts w:ascii="Times New Roman" w:hAnsi="Times New Roman"/>
          <w:sz w:val="28"/>
          <w:szCs w:val="28"/>
        </w:rPr>
        <w:t>wydano 1 decyzj</w:t>
      </w:r>
      <w:r w:rsidR="006C14CE">
        <w:rPr>
          <w:rFonts w:ascii="Times New Roman" w:hAnsi="Times New Roman"/>
          <w:sz w:val="28"/>
          <w:szCs w:val="28"/>
        </w:rPr>
        <w:t>ę</w:t>
      </w:r>
      <w:r w:rsidRPr="00154DED">
        <w:rPr>
          <w:rFonts w:ascii="Times New Roman" w:hAnsi="Times New Roman"/>
          <w:sz w:val="28"/>
          <w:szCs w:val="28"/>
        </w:rPr>
        <w:t xml:space="preserve"> z tytułu dofinansowania kosztów kształcenia młodocianego pracownika przez pracodawcę.</w:t>
      </w:r>
    </w:p>
    <w:p w:rsidR="00896732" w:rsidRPr="00896732" w:rsidRDefault="00896732" w:rsidP="0089673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podpisano</w:t>
      </w:r>
      <w:r w:rsidRPr="00896732">
        <w:rPr>
          <w:rFonts w:ascii="Times New Roman" w:hAnsi="Times New Roman"/>
          <w:sz w:val="28"/>
          <w:szCs w:val="28"/>
        </w:rPr>
        <w:t xml:space="preserve"> umowę na budowę placu zabaw przy MPP Nr 5 w Bolesławcu –  wartość realizacji zadania 121.198,00 zł., termin realizacji do 15 października 2011 r.</w:t>
      </w:r>
    </w:p>
    <w:p w:rsidR="00896732" w:rsidRPr="00896732" w:rsidRDefault="006C586D" w:rsidP="00896732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</w:t>
      </w:r>
      <w:r w:rsidR="00896732" w:rsidRPr="00896732">
        <w:rPr>
          <w:rFonts w:ascii="Times New Roman" w:hAnsi="Times New Roman"/>
          <w:sz w:val="28"/>
          <w:szCs w:val="28"/>
        </w:rPr>
        <w:t>dbyło się pierwsze posiedzenie powołanej przez Prezydenta Bolesławieckiej Rady ds. Seniorów. Wybrano przewodniczącego, wiceprzewodniczącego oraz sekretarza Rady. Przyjęto Regulamin Rady, który następnie został zatwierdzony przez Prezydenta Miasta.</w:t>
      </w:r>
    </w:p>
    <w:p w:rsidR="00896732" w:rsidRPr="00154DED" w:rsidRDefault="00896732" w:rsidP="00896732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b/>
          <w:szCs w:val="28"/>
          <w:u w:val="single"/>
        </w:rPr>
      </w:pPr>
      <w:r w:rsidRPr="00F64782">
        <w:rPr>
          <w:b/>
          <w:szCs w:val="28"/>
          <w:u w:val="single"/>
        </w:rPr>
        <w:t>Sprawy budżetowe</w:t>
      </w:r>
      <w:r w:rsidR="006C14CE">
        <w:rPr>
          <w:b/>
          <w:szCs w:val="28"/>
          <w:u w:val="single"/>
        </w:rPr>
        <w:t>: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 xml:space="preserve">Zarządzenie Nr 183/11 Prezydenta Miasta Bolesławiec z dnia 31 maja 2011 r. w sprawie </w:t>
      </w:r>
      <w:r>
        <w:rPr>
          <w:szCs w:val="28"/>
        </w:rPr>
        <w:t xml:space="preserve">zmian w budżecie miasta </w:t>
      </w:r>
      <w:r w:rsidRPr="00F64782">
        <w:rPr>
          <w:szCs w:val="28"/>
        </w:rPr>
        <w:t>na 2011r .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rPr>
          <w:iCs/>
          <w:szCs w:val="28"/>
          <w:u w:val="single"/>
        </w:rPr>
      </w:pPr>
      <w:r w:rsidRPr="00F64782">
        <w:rPr>
          <w:iCs/>
          <w:szCs w:val="28"/>
          <w:u w:val="single"/>
        </w:rPr>
        <w:t>zmiany w budżecie polegały na: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Default="00F64782" w:rsidP="00F64782">
      <w:pPr>
        <w:pStyle w:val="Tekstpodstawowy"/>
        <w:numPr>
          <w:ilvl w:val="0"/>
          <w:numId w:val="15"/>
        </w:numPr>
        <w:ind w:left="355"/>
        <w:jc w:val="both"/>
        <w:rPr>
          <w:szCs w:val="28"/>
        </w:rPr>
      </w:pPr>
      <w:r w:rsidRPr="00F64782">
        <w:rPr>
          <w:szCs w:val="28"/>
        </w:rPr>
        <w:t>Zwiększeniu pla</w:t>
      </w:r>
      <w:r>
        <w:rPr>
          <w:szCs w:val="28"/>
        </w:rPr>
        <w:t xml:space="preserve">nu dochodów i wydatków o kwotę </w:t>
      </w:r>
      <w:r w:rsidRPr="00F64782">
        <w:rPr>
          <w:szCs w:val="28"/>
        </w:rPr>
        <w:t>3.770 zł, w tym:</w:t>
      </w:r>
      <w:r>
        <w:rPr>
          <w:szCs w:val="28"/>
        </w:rPr>
        <w:t xml:space="preserve"> </w:t>
      </w: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</w:p>
    <w:p w:rsid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>- 2.750 zł w związku z realizacją zadań nałożonych na gminę ustawą z dnia 10 marca 2006r. o zwrocie podatku akcyzowego zawartego w cenie oleju napędowego wykorz</w:t>
      </w:r>
      <w:r w:rsidR="006C14CE">
        <w:rPr>
          <w:szCs w:val="28"/>
        </w:rPr>
        <w:t xml:space="preserve">ystywanego do produkcji rolnej - </w:t>
      </w:r>
      <w:r w:rsidRPr="00F64782">
        <w:rPr>
          <w:szCs w:val="28"/>
        </w:rPr>
        <w:t>pismo Wojewody Dolnośląskiego Nr FB.BP.3111/69/11 z dnia 16.05.2011r.,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>- 1.020 zł  w związku z refundacją, przez Wojewodę Dolnośląskiego (pismo z dnia 5 maja 2011 r. znak PS.ZS1.3050.63.2011), kosztów wydania przez gminę decyzji w sprawach świadczeniobiorców innych niż ubezpieczeni spełniający kryterium dochodowe, o którym mowa w art. 8 ustawy o pomocy społecznej.</w:t>
      </w:r>
    </w:p>
    <w:p w:rsidR="00F64782" w:rsidRPr="00F64782" w:rsidRDefault="00F64782" w:rsidP="00F64782">
      <w:pPr>
        <w:pStyle w:val="Tekstpodstawowy"/>
        <w:ind w:left="720"/>
        <w:jc w:val="both"/>
        <w:rPr>
          <w:szCs w:val="28"/>
        </w:rPr>
      </w:pPr>
    </w:p>
    <w:p w:rsidR="00F64782" w:rsidRDefault="00F64782" w:rsidP="00F64782">
      <w:pPr>
        <w:pStyle w:val="Tekstpodstawowy"/>
        <w:numPr>
          <w:ilvl w:val="0"/>
          <w:numId w:val="15"/>
        </w:numPr>
        <w:tabs>
          <w:tab w:val="left" w:pos="355"/>
        </w:tabs>
        <w:ind w:left="0" w:hanging="5"/>
        <w:jc w:val="both"/>
        <w:rPr>
          <w:szCs w:val="28"/>
        </w:rPr>
      </w:pPr>
      <w:r w:rsidRPr="00F64782">
        <w:rPr>
          <w:szCs w:val="28"/>
        </w:rPr>
        <w:t>Przeniesieniu planu wydatków z rezerwy ogólnej w kwocie 57.000 zł, w tym:</w:t>
      </w:r>
    </w:p>
    <w:p w:rsidR="00E0311B" w:rsidRPr="00F64782" w:rsidRDefault="00E0311B" w:rsidP="00E0311B">
      <w:pPr>
        <w:pStyle w:val="Tekstpodstawowy"/>
        <w:tabs>
          <w:tab w:val="left" w:pos="355"/>
        </w:tabs>
        <w:jc w:val="both"/>
        <w:rPr>
          <w:szCs w:val="28"/>
        </w:rPr>
      </w:pPr>
    </w:p>
    <w:p w:rsidR="00F64782" w:rsidRDefault="00F64782" w:rsidP="00F64782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t>- 25.000 zł na opracowanie planu zagospodarowania przestrzennego miasta Bolesławiec,</w:t>
      </w:r>
    </w:p>
    <w:p w:rsidR="00E0311B" w:rsidRPr="00F64782" w:rsidRDefault="00E0311B" w:rsidP="00F64782">
      <w:pPr>
        <w:pStyle w:val="Tekstpodstawowy"/>
        <w:ind w:hanging="5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t>- 32.000 zł, na wykonanie prac zabezpieczających brzeg rzeki Bóbr w miejscu zrzutu ścieków z basenów letnich.</w:t>
      </w: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  <w:r w:rsidRPr="00F64782">
        <w:rPr>
          <w:szCs w:val="28"/>
        </w:rPr>
        <w:t xml:space="preserve"> </w:t>
      </w:r>
    </w:p>
    <w:p w:rsidR="00F64782" w:rsidRDefault="00F64782" w:rsidP="00F64782">
      <w:pPr>
        <w:pStyle w:val="Tekstpodstawowy"/>
        <w:numPr>
          <w:ilvl w:val="0"/>
          <w:numId w:val="15"/>
        </w:numPr>
        <w:tabs>
          <w:tab w:val="left" w:pos="355"/>
        </w:tabs>
        <w:ind w:left="0" w:hanging="5"/>
        <w:jc w:val="both"/>
        <w:rPr>
          <w:szCs w:val="28"/>
        </w:rPr>
      </w:pPr>
      <w:r w:rsidRPr="00F64782">
        <w:rPr>
          <w:szCs w:val="28"/>
        </w:rPr>
        <w:t xml:space="preserve">Przeniesieniu planu wydatków z rezerwy celowej w kwocie 35.967 zł </w:t>
      </w:r>
      <w:r w:rsidR="006C14CE">
        <w:rPr>
          <w:szCs w:val="28"/>
        </w:rPr>
        <w:t xml:space="preserve">na </w:t>
      </w:r>
      <w:r w:rsidRPr="00F64782">
        <w:rPr>
          <w:szCs w:val="28"/>
        </w:rPr>
        <w:t>wypłacenie odpraw dla  zwalnianych  pracowników w Miejskim Ośrodku Sportu i Rekreacji w związku z planowanym remontem budynku pływalni krytej przy ul. Zgorzeleckiej</w:t>
      </w:r>
    </w:p>
    <w:p w:rsidR="00E0311B" w:rsidRPr="00F64782" w:rsidRDefault="00E0311B" w:rsidP="00E0311B">
      <w:pPr>
        <w:pStyle w:val="Tekstpodstawowy"/>
        <w:tabs>
          <w:tab w:val="left" w:pos="355"/>
        </w:tabs>
        <w:jc w:val="both"/>
        <w:rPr>
          <w:szCs w:val="28"/>
        </w:rPr>
      </w:pPr>
    </w:p>
    <w:p w:rsidR="00F64782" w:rsidRDefault="00F64782" w:rsidP="00F64782">
      <w:pPr>
        <w:pStyle w:val="Tekstpodstawowy"/>
        <w:numPr>
          <w:ilvl w:val="0"/>
          <w:numId w:val="15"/>
        </w:numPr>
        <w:tabs>
          <w:tab w:val="left" w:pos="355"/>
        </w:tabs>
        <w:ind w:left="0" w:hanging="5"/>
        <w:jc w:val="both"/>
        <w:rPr>
          <w:szCs w:val="28"/>
        </w:rPr>
      </w:pPr>
      <w:r w:rsidRPr="00F64782">
        <w:rPr>
          <w:szCs w:val="28"/>
        </w:rPr>
        <w:t>Przeniesieniu planu wydatków między paragrafami klasyfikacji budżetowej w kwocie 34.980 zł, w tym:</w:t>
      </w:r>
    </w:p>
    <w:p w:rsidR="00E0311B" w:rsidRPr="00F64782" w:rsidRDefault="00E0311B" w:rsidP="00E0311B">
      <w:pPr>
        <w:pStyle w:val="Tekstpodstawowy"/>
        <w:tabs>
          <w:tab w:val="left" w:pos="355"/>
        </w:tabs>
        <w:jc w:val="both"/>
        <w:rPr>
          <w:szCs w:val="28"/>
        </w:rPr>
      </w:pPr>
    </w:p>
    <w:p w:rsidR="00F64782" w:rsidRDefault="00F64782" w:rsidP="00F64782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t>- 2.500 zł na pokrycie kosztu przejazdu uczniów Szkoły Podstawowej Nr 4 na konkursy i zawody sportowe,</w:t>
      </w:r>
    </w:p>
    <w:p w:rsidR="00E0311B" w:rsidRPr="00F64782" w:rsidRDefault="00E0311B" w:rsidP="00F64782">
      <w:pPr>
        <w:pStyle w:val="Tekstpodstawowy"/>
        <w:ind w:hanging="5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lastRenderedPageBreak/>
        <w:t>- 800 zł na pokrycie wydatków związanych z egzekucją należności od dłużników Miejskiego Przedszkola Publicznego Nr 1,</w:t>
      </w:r>
    </w:p>
    <w:p w:rsidR="00F64782" w:rsidRDefault="00F64782" w:rsidP="00E0311B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t>- 12.000 zł na wykonanie wielkoformatowych obrazów ceramicznych na terenie dworca kolejowego i Bolesławieckiego Parku Wodnego „Orka”,</w:t>
      </w:r>
    </w:p>
    <w:p w:rsidR="00E0311B" w:rsidRPr="00F64782" w:rsidRDefault="00E0311B" w:rsidP="00E0311B">
      <w:pPr>
        <w:pStyle w:val="Tekstpodstawowy"/>
        <w:jc w:val="both"/>
        <w:rPr>
          <w:szCs w:val="28"/>
        </w:rPr>
      </w:pPr>
    </w:p>
    <w:p w:rsidR="00F64782" w:rsidRDefault="00F64782" w:rsidP="00F64782">
      <w:pPr>
        <w:pStyle w:val="Tekstpodstawowy"/>
        <w:ind w:hanging="5"/>
        <w:rPr>
          <w:szCs w:val="28"/>
        </w:rPr>
      </w:pPr>
      <w:r w:rsidRPr="00F64782">
        <w:rPr>
          <w:szCs w:val="28"/>
        </w:rPr>
        <w:t xml:space="preserve">- 15.000 zł na zabezpieczenie środków na tłumaczenia podczas Dni Bolesławca, Bolesławieckiego Święta Ceramiki, uroczystego podpisania umowy o współpracy z Gminą </w:t>
      </w:r>
      <w:proofErr w:type="spellStart"/>
      <w:r w:rsidRPr="00F64782">
        <w:rPr>
          <w:szCs w:val="28"/>
        </w:rPr>
        <w:t>Mariagerfjord</w:t>
      </w:r>
      <w:proofErr w:type="spellEnd"/>
      <w:r w:rsidRPr="00F64782">
        <w:rPr>
          <w:szCs w:val="28"/>
        </w:rPr>
        <w:t xml:space="preserve">, </w:t>
      </w:r>
    </w:p>
    <w:p w:rsidR="00E0311B" w:rsidRPr="00F64782" w:rsidRDefault="00E0311B" w:rsidP="00F64782">
      <w:pPr>
        <w:pStyle w:val="Tekstpodstawowy"/>
        <w:ind w:hanging="5"/>
        <w:rPr>
          <w:szCs w:val="28"/>
        </w:rPr>
      </w:pPr>
    </w:p>
    <w:p w:rsidR="00F64782" w:rsidRPr="00F64782" w:rsidRDefault="00F64782" w:rsidP="00F64782">
      <w:pPr>
        <w:pStyle w:val="Tekstpodstawowy"/>
        <w:ind w:hanging="5"/>
        <w:jc w:val="both"/>
        <w:rPr>
          <w:szCs w:val="28"/>
        </w:rPr>
      </w:pPr>
      <w:r w:rsidRPr="00F64782">
        <w:rPr>
          <w:szCs w:val="28"/>
        </w:rPr>
        <w:t xml:space="preserve">- 4.680 zł na wydatki związane z obsługą konferencji organizowanej w ramach projektu pn. „Analiza warunków ramowego publicznego transportu zbiorowego w </w:t>
      </w:r>
      <w:proofErr w:type="spellStart"/>
      <w:r w:rsidRPr="00F64782">
        <w:rPr>
          <w:szCs w:val="28"/>
        </w:rPr>
        <w:t>trójstyku</w:t>
      </w:r>
      <w:proofErr w:type="spellEnd"/>
      <w:r w:rsidRPr="00F64782">
        <w:rPr>
          <w:szCs w:val="28"/>
        </w:rPr>
        <w:t xml:space="preserve"> państw” współfinansowanego ze środków Unii Europejskiej.</w:t>
      </w: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</w:p>
    <w:p w:rsid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>Zarządzenie Nr 208/11 Prezydenta Miasta Bolesławiec z dnia 16 czerwca 2011 r. w sprawie zmian w budżecie miasta na 2011r .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</w:p>
    <w:p w:rsidR="00F64782" w:rsidRPr="00F64782" w:rsidRDefault="00F64782" w:rsidP="00F64782">
      <w:pPr>
        <w:pStyle w:val="Tekstpodstawowy"/>
        <w:rPr>
          <w:iCs/>
          <w:szCs w:val="28"/>
          <w:u w:val="single"/>
        </w:rPr>
      </w:pPr>
      <w:r w:rsidRPr="00F64782">
        <w:rPr>
          <w:iCs/>
          <w:szCs w:val="28"/>
          <w:u w:val="single"/>
        </w:rPr>
        <w:t>zmiany w budżecie polegały na:</w:t>
      </w:r>
    </w:p>
    <w:p w:rsidR="00F64782" w:rsidRPr="00F64782" w:rsidRDefault="00F64782" w:rsidP="00F64782">
      <w:pPr>
        <w:pStyle w:val="Tekstpodstawowy"/>
        <w:ind w:left="355"/>
        <w:jc w:val="both"/>
        <w:rPr>
          <w:szCs w:val="28"/>
        </w:rPr>
      </w:pPr>
    </w:p>
    <w:p w:rsidR="00F64782" w:rsidRDefault="00F64782" w:rsidP="00F64782">
      <w:pPr>
        <w:pStyle w:val="Tekstpodstawowy"/>
        <w:numPr>
          <w:ilvl w:val="0"/>
          <w:numId w:val="14"/>
        </w:numPr>
        <w:tabs>
          <w:tab w:val="left" w:pos="355"/>
        </w:tabs>
        <w:ind w:left="0" w:hanging="5"/>
        <w:jc w:val="both"/>
        <w:rPr>
          <w:bCs/>
          <w:szCs w:val="28"/>
        </w:rPr>
      </w:pPr>
      <w:r w:rsidRPr="00F64782">
        <w:rPr>
          <w:bCs/>
          <w:szCs w:val="28"/>
        </w:rPr>
        <w:t xml:space="preserve">Przeniesieniu planu wydatków z rezerwy ogólnej w kwocie  93.000 zł, </w:t>
      </w:r>
      <w:r>
        <w:rPr>
          <w:bCs/>
          <w:szCs w:val="28"/>
        </w:rPr>
        <w:t xml:space="preserve">                </w:t>
      </w:r>
      <w:r w:rsidRPr="00F64782">
        <w:rPr>
          <w:bCs/>
          <w:szCs w:val="28"/>
        </w:rPr>
        <w:t>w tym:</w:t>
      </w:r>
    </w:p>
    <w:p w:rsidR="00E0311B" w:rsidRPr="00F64782" w:rsidRDefault="00E0311B" w:rsidP="00E0311B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Default="00F64782" w:rsidP="00F64782">
      <w:pPr>
        <w:pStyle w:val="Tekstpodstawowy"/>
        <w:tabs>
          <w:tab w:val="left" w:pos="355"/>
        </w:tabs>
        <w:jc w:val="both"/>
        <w:rPr>
          <w:bCs/>
          <w:iCs/>
          <w:szCs w:val="28"/>
        </w:rPr>
      </w:pPr>
      <w:r w:rsidRPr="00F64782">
        <w:rPr>
          <w:bCs/>
          <w:szCs w:val="28"/>
        </w:rPr>
        <w:t xml:space="preserve">- </w:t>
      </w:r>
      <w:r w:rsidRPr="00F64782">
        <w:rPr>
          <w:bCs/>
          <w:iCs/>
          <w:szCs w:val="28"/>
        </w:rPr>
        <w:t>8.000 zł na zadanie „Wykonanie stelaża pod baner na biurowcu wraz z projektem”</w:t>
      </w:r>
      <w:r w:rsidR="00E0311B">
        <w:rPr>
          <w:bCs/>
          <w:iCs/>
          <w:szCs w:val="28"/>
        </w:rPr>
        <w:t>,</w:t>
      </w:r>
    </w:p>
    <w:p w:rsidR="00E0311B" w:rsidRPr="00F64782" w:rsidRDefault="00E0311B" w:rsidP="00F64782">
      <w:pPr>
        <w:pStyle w:val="Tekstpodstawowy"/>
        <w:tabs>
          <w:tab w:val="left" w:pos="355"/>
        </w:tabs>
        <w:jc w:val="both"/>
        <w:rPr>
          <w:bCs/>
          <w:iCs/>
          <w:szCs w:val="28"/>
        </w:rPr>
      </w:pPr>
    </w:p>
    <w:p w:rsidR="00F64782" w:rsidRDefault="00F64782" w:rsidP="00F64782">
      <w:pPr>
        <w:pStyle w:val="Tekstpodstawowy"/>
        <w:tabs>
          <w:tab w:val="left" w:pos="355"/>
        </w:tabs>
        <w:jc w:val="both"/>
        <w:rPr>
          <w:bCs/>
          <w:iCs/>
          <w:szCs w:val="28"/>
        </w:rPr>
      </w:pPr>
      <w:r w:rsidRPr="00F64782">
        <w:rPr>
          <w:bCs/>
          <w:iCs/>
          <w:szCs w:val="28"/>
        </w:rPr>
        <w:t>- 65.000 zł w związku z organizacją Dni Miasta i koniecznością opłacenia podatku VAT od koncertów niebiletowanych (zmiana przepisów w zakresie podatku VAT).</w:t>
      </w:r>
    </w:p>
    <w:p w:rsidR="00E0311B" w:rsidRPr="00F64782" w:rsidRDefault="00E0311B" w:rsidP="00F64782">
      <w:pPr>
        <w:pStyle w:val="Tekstpodstawowy"/>
        <w:tabs>
          <w:tab w:val="left" w:pos="355"/>
        </w:tabs>
        <w:jc w:val="both"/>
        <w:rPr>
          <w:bCs/>
          <w:iCs/>
          <w:szCs w:val="28"/>
        </w:rPr>
      </w:pP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iCs/>
          <w:szCs w:val="28"/>
        </w:rPr>
      </w:pPr>
      <w:r w:rsidRPr="00F64782">
        <w:rPr>
          <w:bCs/>
          <w:iCs/>
          <w:szCs w:val="28"/>
        </w:rPr>
        <w:t xml:space="preserve">- 20.000 zł na dofinansowanie projektu z Programu </w:t>
      </w:r>
      <w:proofErr w:type="spellStart"/>
      <w:r w:rsidRPr="00F64782">
        <w:rPr>
          <w:bCs/>
          <w:iCs/>
          <w:szCs w:val="28"/>
        </w:rPr>
        <w:t>MKiDN</w:t>
      </w:r>
      <w:proofErr w:type="spellEnd"/>
      <w:r w:rsidRPr="00F64782">
        <w:rPr>
          <w:bCs/>
          <w:iCs/>
          <w:szCs w:val="28"/>
        </w:rPr>
        <w:t xml:space="preserve"> Infrastruktura Kultury – zakup wyposażenia służącego działalności kulturalnej i edukacyjnej pn. „</w:t>
      </w:r>
      <w:proofErr w:type="spellStart"/>
      <w:r w:rsidRPr="00F64782">
        <w:rPr>
          <w:bCs/>
          <w:iCs/>
          <w:szCs w:val="28"/>
        </w:rPr>
        <w:t>Biblik</w:t>
      </w:r>
      <w:proofErr w:type="spellEnd"/>
      <w:r w:rsidRPr="00F64782">
        <w:rPr>
          <w:bCs/>
          <w:iCs/>
          <w:szCs w:val="28"/>
        </w:rPr>
        <w:t>”.</w:t>
      </w: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Default="00F64782" w:rsidP="00F64782">
      <w:pPr>
        <w:pStyle w:val="Tekstpodstawowy"/>
        <w:numPr>
          <w:ilvl w:val="0"/>
          <w:numId w:val="14"/>
        </w:numPr>
        <w:tabs>
          <w:tab w:val="left" w:pos="355"/>
        </w:tabs>
        <w:ind w:left="0" w:hanging="5"/>
        <w:jc w:val="both"/>
        <w:rPr>
          <w:bCs/>
          <w:szCs w:val="28"/>
        </w:rPr>
      </w:pPr>
      <w:r w:rsidRPr="00F64782">
        <w:rPr>
          <w:bCs/>
          <w:szCs w:val="28"/>
        </w:rPr>
        <w:t>Przeniesieniu planu wydatków z rezerwy celowej w kwocie 15.489 zł, w tym:</w:t>
      </w:r>
    </w:p>
    <w:p w:rsidR="00E0311B" w:rsidRPr="00F64782" w:rsidRDefault="00E0311B" w:rsidP="00E0311B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  <w:r w:rsidRPr="00F64782">
        <w:rPr>
          <w:bCs/>
          <w:szCs w:val="28"/>
        </w:rPr>
        <w:t>- 10.450 zł na wypłatę  odprawy dla pracownika Miejskiego Przedszkola Publicznego Nr 5 w związku z przejściem na rentę z tytułu niezdolności do pracy,</w:t>
      </w:r>
    </w:p>
    <w:p w:rsidR="00E0311B" w:rsidRPr="00F64782" w:rsidRDefault="00E0311B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  <w:r w:rsidRPr="00F64782">
        <w:rPr>
          <w:bCs/>
          <w:szCs w:val="28"/>
        </w:rPr>
        <w:lastRenderedPageBreak/>
        <w:t>- 5.039 zł  na wypłatę odprawy emerytalnej dla pracownika Domu Dziennego Pobytu.</w:t>
      </w:r>
    </w:p>
    <w:p w:rsid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  <w:r w:rsidRPr="00F64782">
        <w:rPr>
          <w:b/>
          <w:bCs/>
          <w:szCs w:val="28"/>
        </w:rPr>
        <w:t>3.</w:t>
      </w:r>
      <w:r w:rsidRPr="00F64782">
        <w:rPr>
          <w:bCs/>
          <w:szCs w:val="28"/>
        </w:rPr>
        <w:t xml:space="preserve"> Przeniesieniu planu wydatków między paragrafami klasyfikacji budżetowej w kwocie  5.970 zł na wynagrodzenia bezosobowe związane z wypłatami za świadczone usługi w zakresie:</w:t>
      </w:r>
    </w:p>
    <w:p w:rsidR="00E0311B" w:rsidRPr="00F64782" w:rsidRDefault="00E0311B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  <w:r w:rsidRPr="00F64782">
        <w:rPr>
          <w:bCs/>
          <w:szCs w:val="28"/>
        </w:rPr>
        <w:t>- zapobiegania bezdomności zwierząt w kwocie 2.970 zł,</w:t>
      </w:r>
    </w:p>
    <w:p w:rsidR="00E0311B" w:rsidRPr="00F64782" w:rsidRDefault="00E0311B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  <w:r w:rsidRPr="00F64782">
        <w:rPr>
          <w:bCs/>
          <w:szCs w:val="28"/>
        </w:rPr>
        <w:t>- wydawania specjalistycznych opinii dotyczących drzew i krzewów w kwocie 3.000 zł.</w:t>
      </w: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Pr="00F64782" w:rsidRDefault="00F64782" w:rsidP="00F64782">
      <w:pPr>
        <w:pStyle w:val="Tekstpodstawowy"/>
        <w:tabs>
          <w:tab w:val="left" w:pos="355"/>
        </w:tabs>
        <w:jc w:val="both"/>
        <w:rPr>
          <w:bCs/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b/>
          <w:szCs w:val="28"/>
          <w:u w:val="single"/>
        </w:rPr>
      </w:pPr>
      <w:r w:rsidRPr="00F64782">
        <w:rPr>
          <w:b/>
          <w:szCs w:val="28"/>
          <w:u w:val="single"/>
        </w:rPr>
        <w:t>Sprawy podatkowe</w:t>
      </w:r>
    </w:p>
    <w:p w:rsidR="00F64782" w:rsidRPr="00F64782" w:rsidRDefault="00F64782" w:rsidP="00F64782">
      <w:pPr>
        <w:pStyle w:val="Tekstpodstawowy"/>
        <w:jc w:val="both"/>
        <w:rPr>
          <w:b/>
          <w:szCs w:val="28"/>
          <w:u w:val="single"/>
        </w:rPr>
      </w:pPr>
    </w:p>
    <w:p w:rsidR="00F64782" w:rsidRPr="00F64782" w:rsidRDefault="00F64782" w:rsidP="00F64782">
      <w:pPr>
        <w:pStyle w:val="Tekstpodstawowy"/>
        <w:jc w:val="both"/>
        <w:rPr>
          <w:b/>
          <w:szCs w:val="28"/>
        </w:rPr>
      </w:pPr>
      <w:r w:rsidRPr="00F64782">
        <w:rPr>
          <w:b/>
          <w:szCs w:val="28"/>
        </w:rPr>
        <w:t>Decyzje: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b/>
          <w:szCs w:val="28"/>
        </w:rPr>
        <w:t>*ogółem wydano 204, z tego:</w:t>
      </w:r>
    </w:p>
    <w:p w:rsidR="00F64782" w:rsidRPr="00F64782" w:rsidRDefault="00F64782" w:rsidP="00F64782">
      <w:pPr>
        <w:pStyle w:val="Tekstpodstawowy"/>
        <w:ind w:left="214" w:hanging="214"/>
        <w:jc w:val="both"/>
        <w:rPr>
          <w:szCs w:val="28"/>
        </w:rPr>
      </w:pPr>
      <w:r w:rsidRPr="00F64782">
        <w:rPr>
          <w:szCs w:val="28"/>
        </w:rPr>
        <w:t xml:space="preserve">- 194  w sprawie wymiaru i zmieniające wymiar w podatkach lokalnych, 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>- 9 o zwrocie opłaty skarbowej,</w:t>
      </w:r>
    </w:p>
    <w:p w:rsidR="00F64782" w:rsidRPr="00F64782" w:rsidRDefault="00F64782" w:rsidP="00F64782">
      <w:pPr>
        <w:pStyle w:val="Tekstpodstawowy"/>
        <w:jc w:val="both"/>
        <w:rPr>
          <w:szCs w:val="28"/>
        </w:rPr>
      </w:pPr>
      <w:r w:rsidRPr="00F64782">
        <w:rPr>
          <w:szCs w:val="28"/>
        </w:rPr>
        <w:t xml:space="preserve">- 1 o umorzeniu podatku od środków transportowych </w:t>
      </w:r>
    </w:p>
    <w:p w:rsidR="00F64782" w:rsidRPr="00F64782" w:rsidRDefault="00F64782" w:rsidP="00F64782">
      <w:pPr>
        <w:pStyle w:val="Tekstpodstawowy"/>
        <w:jc w:val="both"/>
        <w:rPr>
          <w:b/>
          <w:szCs w:val="28"/>
        </w:rPr>
      </w:pPr>
    </w:p>
    <w:p w:rsidR="00F64782" w:rsidRPr="00F64782" w:rsidRDefault="00F64782" w:rsidP="00F64782">
      <w:pPr>
        <w:pStyle w:val="Tekstpodstawowy"/>
        <w:jc w:val="both"/>
        <w:rPr>
          <w:b/>
          <w:szCs w:val="28"/>
        </w:rPr>
      </w:pPr>
      <w:r w:rsidRPr="00F64782">
        <w:rPr>
          <w:b/>
          <w:szCs w:val="28"/>
        </w:rPr>
        <w:t>Postanowienia:</w:t>
      </w:r>
    </w:p>
    <w:p w:rsidR="00CE78D9" w:rsidRPr="00F64782" w:rsidRDefault="00F64782" w:rsidP="00F64782">
      <w:pPr>
        <w:pStyle w:val="Tekstpodstawowy"/>
        <w:jc w:val="both"/>
        <w:rPr>
          <w:b/>
          <w:szCs w:val="28"/>
          <w:u w:val="single"/>
        </w:rPr>
      </w:pPr>
      <w:r w:rsidRPr="00F64782">
        <w:rPr>
          <w:szCs w:val="28"/>
        </w:rPr>
        <w:t>- 1 o rozłożeniu na raty podatku od spadków i darowizn.</w:t>
      </w:r>
    </w:p>
    <w:p w:rsidR="00CE78D9" w:rsidRDefault="00CE78D9" w:rsidP="00CE78D9">
      <w:pPr>
        <w:pStyle w:val="Tekstpodstawowy"/>
        <w:jc w:val="both"/>
        <w:rPr>
          <w:rFonts w:eastAsia="Calibri"/>
          <w:szCs w:val="28"/>
          <w:lang w:eastAsia="en-US"/>
        </w:rPr>
      </w:pPr>
    </w:p>
    <w:p w:rsidR="00F64782" w:rsidRPr="00FD2A21" w:rsidRDefault="00F64782" w:rsidP="00CE78D9">
      <w:pPr>
        <w:pStyle w:val="Tekstpodstawowy"/>
        <w:jc w:val="both"/>
        <w:rPr>
          <w:b/>
          <w:szCs w:val="28"/>
          <w:u w:val="single"/>
        </w:rPr>
      </w:pPr>
    </w:p>
    <w:p w:rsidR="00CE78D9" w:rsidRPr="00FD2A21" w:rsidRDefault="00CE78D9" w:rsidP="00CE78D9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CE78D9" w:rsidRPr="00F64782" w:rsidRDefault="00CE78D9" w:rsidP="00CE78D9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F64782" w:rsidRPr="00F64782" w:rsidRDefault="00F64782" w:rsidP="00F64782">
      <w:pPr>
        <w:rPr>
          <w:rFonts w:ascii="Times New Roman" w:hAnsi="Times New Roman"/>
          <w:sz w:val="28"/>
          <w:szCs w:val="28"/>
        </w:rPr>
      </w:pPr>
      <w:r w:rsidRPr="00F64782">
        <w:rPr>
          <w:rFonts w:ascii="Times New Roman" w:hAnsi="Times New Roman"/>
          <w:sz w:val="28"/>
          <w:szCs w:val="28"/>
        </w:rPr>
        <w:t xml:space="preserve">W  sprawach meldunkowych wydano 15 decyzji </w:t>
      </w:r>
    </w:p>
    <w:p w:rsidR="00F64782" w:rsidRDefault="00885DA2" w:rsidP="00CE78D9">
      <w:pPr>
        <w:pStyle w:val="Tekstpodstawowy"/>
        <w:jc w:val="both"/>
        <w:rPr>
          <w:bCs/>
          <w:iCs/>
          <w:szCs w:val="28"/>
        </w:rPr>
      </w:pP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  <w:t>Prezydent Miasta</w:t>
      </w:r>
    </w:p>
    <w:p w:rsidR="00885DA2" w:rsidRPr="00885DA2" w:rsidRDefault="00885DA2" w:rsidP="00CE78D9">
      <w:pPr>
        <w:pStyle w:val="Tekstpodstawowy"/>
        <w:jc w:val="both"/>
        <w:rPr>
          <w:bCs/>
          <w:iCs/>
          <w:szCs w:val="28"/>
        </w:rPr>
      </w:pP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</w:r>
      <w:r>
        <w:rPr>
          <w:bCs/>
          <w:iCs/>
          <w:szCs w:val="28"/>
        </w:rPr>
        <w:tab/>
        <w:t>/-/ Piotr Roman</w:t>
      </w:r>
      <w:bookmarkStart w:id="0" w:name="_GoBack"/>
      <w:bookmarkEnd w:id="0"/>
    </w:p>
    <w:p w:rsidR="00CE78D9" w:rsidRDefault="00CE78D9" w:rsidP="00CE78D9">
      <w:pPr>
        <w:pStyle w:val="Tekstpodstawowy"/>
        <w:ind w:firstLine="360"/>
        <w:jc w:val="right"/>
        <w:rPr>
          <w:szCs w:val="28"/>
        </w:rPr>
      </w:pPr>
    </w:p>
    <w:p w:rsidR="00CE78D9" w:rsidRDefault="00CE78D9" w:rsidP="00CE78D9">
      <w:pPr>
        <w:pStyle w:val="Tekstpodstawowy"/>
        <w:ind w:firstLine="360"/>
        <w:jc w:val="right"/>
        <w:rPr>
          <w:szCs w:val="28"/>
        </w:rPr>
      </w:pPr>
    </w:p>
    <w:p w:rsidR="00CE78D9" w:rsidRDefault="00CE78D9" w:rsidP="00CE78D9">
      <w:pPr>
        <w:pStyle w:val="Tekstpodstawowy"/>
        <w:ind w:firstLine="360"/>
        <w:jc w:val="right"/>
        <w:rPr>
          <w:szCs w:val="28"/>
        </w:rPr>
      </w:pPr>
    </w:p>
    <w:p w:rsidR="00CE78D9" w:rsidRDefault="00CE78D9" w:rsidP="00CE78D9">
      <w:pPr>
        <w:pStyle w:val="Tekstpodstawowy"/>
        <w:ind w:firstLine="360"/>
        <w:jc w:val="both"/>
        <w:rPr>
          <w:szCs w:val="28"/>
        </w:rPr>
      </w:pPr>
    </w:p>
    <w:p w:rsidR="00CE78D9" w:rsidRDefault="00CE78D9" w:rsidP="00CE78D9">
      <w:pPr>
        <w:ind w:left="10620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bCs/>
          <w:color w:val="000000"/>
        </w:rPr>
        <w:t>Pr</w:t>
      </w:r>
    </w:p>
    <w:p w:rsidR="00CE78D9" w:rsidRDefault="00CE78D9" w:rsidP="00CE78D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E78D9" w:rsidRDefault="00CE78D9" w:rsidP="00CE78D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8D9" w:rsidRDefault="00CE78D9" w:rsidP="00CE78D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CE78D9" w:rsidRDefault="00CE78D9" w:rsidP="00CE78D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E78D9" w:rsidRDefault="00CE78D9" w:rsidP="00CE78D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</w:p>
    <w:p w:rsidR="006643BC" w:rsidRPr="006C586D" w:rsidRDefault="00CE78D9" w:rsidP="006C586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SC/SC</w:t>
      </w:r>
    </w:p>
    <w:sectPr w:rsidR="006643BC" w:rsidRPr="006C586D" w:rsidSect="00DB7B9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81B" w:rsidRDefault="00AA281B" w:rsidP="00FE2B84">
      <w:pPr>
        <w:spacing w:after="0" w:line="240" w:lineRule="auto"/>
      </w:pPr>
      <w:r>
        <w:separator/>
      </w:r>
    </w:p>
  </w:endnote>
  <w:endnote w:type="continuationSeparator" w:id="0">
    <w:p w:rsidR="00AA281B" w:rsidRDefault="00AA281B" w:rsidP="00FE2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6D3" w:rsidRDefault="009512D1">
    <w:pPr>
      <w:pStyle w:val="Stopka"/>
      <w:jc w:val="right"/>
    </w:pPr>
    <w:r>
      <w:fldChar w:fldCharType="begin"/>
    </w:r>
    <w:r w:rsidR="000C03F2">
      <w:instrText xml:space="preserve"> PAGE   \* MERGEFORMAT </w:instrText>
    </w:r>
    <w:r>
      <w:fldChar w:fldCharType="separate"/>
    </w:r>
    <w:r w:rsidR="00885DA2">
      <w:rPr>
        <w:noProof/>
      </w:rPr>
      <w:t>16</w:t>
    </w:r>
    <w:r>
      <w:fldChar w:fldCharType="end"/>
    </w:r>
  </w:p>
  <w:p w:rsidR="003A56D3" w:rsidRDefault="00AA28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81B" w:rsidRDefault="00AA281B" w:rsidP="00FE2B84">
      <w:pPr>
        <w:spacing w:after="0" w:line="240" w:lineRule="auto"/>
      </w:pPr>
      <w:r>
        <w:separator/>
      </w:r>
    </w:p>
  </w:footnote>
  <w:footnote w:type="continuationSeparator" w:id="0">
    <w:p w:rsidR="00AA281B" w:rsidRDefault="00AA281B" w:rsidP="00FE2B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26AD"/>
    <w:multiLevelType w:val="hybridMultilevel"/>
    <w:tmpl w:val="D0A0131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A753BC6"/>
    <w:multiLevelType w:val="hybridMultilevel"/>
    <w:tmpl w:val="D778CDAA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23C33A34"/>
    <w:multiLevelType w:val="hybridMultilevel"/>
    <w:tmpl w:val="B0DEB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212B8"/>
    <w:multiLevelType w:val="hybridMultilevel"/>
    <w:tmpl w:val="C38A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27BA5"/>
    <w:multiLevelType w:val="hybridMultilevel"/>
    <w:tmpl w:val="6A6AC3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D90EEB"/>
    <w:multiLevelType w:val="hybridMultilevel"/>
    <w:tmpl w:val="B720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B6048"/>
    <w:multiLevelType w:val="multilevel"/>
    <w:tmpl w:val="E672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3C5268EE"/>
    <w:multiLevelType w:val="hybridMultilevel"/>
    <w:tmpl w:val="8D601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2A6284"/>
    <w:multiLevelType w:val="hybridMultilevel"/>
    <w:tmpl w:val="892A8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622370"/>
    <w:multiLevelType w:val="hybridMultilevel"/>
    <w:tmpl w:val="81923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1C7622"/>
    <w:multiLevelType w:val="hybridMultilevel"/>
    <w:tmpl w:val="92DCB088"/>
    <w:lvl w:ilvl="0" w:tplc="0415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645F4F15"/>
    <w:multiLevelType w:val="hybridMultilevel"/>
    <w:tmpl w:val="53F8D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1A49C3"/>
    <w:multiLevelType w:val="hybridMultilevel"/>
    <w:tmpl w:val="0004ED3C"/>
    <w:lvl w:ilvl="0" w:tplc="1452EB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09719E9"/>
    <w:multiLevelType w:val="hybridMultilevel"/>
    <w:tmpl w:val="789A4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EF616D"/>
    <w:multiLevelType w:val="hybridMultilevel"/>
    <w:tmpl w:val="D110E6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AA520E"/>
    <w:multiLevelType w:val="hybridMultilevel"/>
    <w:tmpl w:val="281E4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C58CA"/>
    <w:multiLevelType w:val="hybridMultilevel"/>
    <w:tmpl w:val="0582C1B8"/>
    <w:lvl w:ilvl="0" w:tplc="2F1EE4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3"/>
  </w:num>
  <w:num w:numId="5">
    <w:abstractNumId w:val="3"/>
  </w:num>
  <w:num w:numId="6">
    <w:abstractNumId w:val="11"/>
  </w:num>
  <w:num w:numId="7">
    <w:abstractNumId w:val="8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  <w:num w:numId="13">
    <w:abstractNumId w:val="15"/>
  </w:num>
  <w:num w:numId="14">
    <w:abstractNumId w:val="16"/>
  </w:num>
  <w:num w:numId="15">
    <w:abstractNumId w:val="2"/>
  </w:num>
  <w:num w:numId="16">
    <w:abstractNumId w:val="1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78D9"/>
    <w:rsid w:val="00060B2A"/>
    <w:rsid w:val="000A5BBA"/>
    <w:rsid w:val="000B1462"/>
    <w:rsid w:val="000B2955"/>
    <w:rsid w:val="000C03F2"/>
    <w:rsid w:val="000C52FF"/>
    <w:rsid w:val="001029CD"/>
    <w:rsid w:val="00154DED"/>
    <w:rsid w:val="00177989"/>
    <w:rsid w:val="002302F7"/>
    <w:rsid w:val="002866E5"/>
    <w:rsid w:val="00421E39"/>
    <w:rsid w:val="004B5174"/>
    <w:rsid w:val="005D0164"/>
    <w:rsid w:val="005E2AE8"/>
    <w:rsid w:val="006C14CE"/>
    <w:rsid w:val="006C586D"/>
    <w:rsid w:val="008263EA"/>
    <w:rsid w:val="00885DA2"/>
    <w:rsid w:val="00896732"/>
    <w:rsid w:val="009512D1"/>
    <w:rsid w:val="00965BFE"/>
    <w:rsid w:val="00A93FD4"/>
    <w:rsid w:val="00AA281B"/>
    <w:rsid w:val="00B8134E"/>
    <w:rsid w:val="00BC3EA9"/>
    <w:rsid w:val="00C223AE"/>
    <w:rsid w:val="00C66291"/>
    <w:rsid w:val="00CE78D9"/>
    <w:rsid w:val="00D244F0"/>
    <w:rsid w:val="00D47A76"/>
    <w:rsid w:val="00D63179"/>
    <w:rsid w:val="00DC05B7"/>
    <w:rsid w:val="00DE31AA"/>
    <w:rsid w:val="00E0311B"/>
    <w:rsid w:val="00E1456F"/>
    <w:rsid w:val="00E34A69"/>
    <w:rsid w:val="00E63292"/>
    <w:rsid w:val="00EA280C"/>
    <w:rsid w:val="00F5569F"/>
    <w:rsid w:val="00F64782"/>
    <w:rsid w:val="00FE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8D9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CE78D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8D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CE78D9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CE78D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E78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78D9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E78D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E78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F6478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647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rsid w:val="00F64782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8CC1F2-1468-45E1-A992-868641BFD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3566</Words>
  <Characters>21399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25</cp:revision>
  <cp:lastPrinted>2011-06-27T09:54:00Z</cp:lastPrinted>
  <dcterms:created xsi:type="dcterms:W3CDTF">2011-06-17T11:51:00Z</dcterms:created>
  <dcterms:modified xsi:type="dcterms:W3CDTF">2011-06-28T06:33:00Z</dcterms:modified>
</cp:coreProperties>
</file>