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1CF" w:rsidRPr="00AB7FD1" w:rsidRDefault="00DA71CF" w:rsidP="00DA71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 6</w:t>
      </w:r>
      <w:r w:rsidRPr="00AB7FD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</w:p>
    <w:p w:rsidR="00DA71CF" w:rsidRPr="00AB7FD1" w:rsidRDefault="00DA71CF" w:rsidP="00DA71C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A71CF" w:rsidRPr="00AB7FD1" w:rsidRDefault="00DA71CF" w:rsidP="00DA71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Rozwoju Gospodarczego i Finansów Rady Miasta Bolesławiec, odbytego w dniu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29 maja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Dariusza Filistyńskiego - Przewodniczącego Komisji Rozwoju Gospodarczego i Finansów.  </w:t>
      </w:r>
    </w:p>
    <w:p w:rsidR="00DA71CF" w:rsidRPr="00AB7FD1" w:rsidRDefault="00DA71CF" w:rsidP="00DA71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A71CF" w:rsidRDefault="00DA71CF" w:rsidP="00DA71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23.6</w:t>
      </w:r>
      <w:r w:rsidRPr="00AB7FD1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DA71CF" w:rsidRPr="00AB7FD1" w:rsidRDefault="00DA71CF" w:rsidP="00DA71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71CF" w:rsidRPr="00AB7FD1" w:rsidRDefault="00DA71CF" w:rsidP="00DA71C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>Pos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iedzenie rozpoczęto o godz. 13.00</w:t>
      </w:r>
    </w:p>
    <w:p w:rsidR="00DA71CF" w:rsidRPr="00AB7FD1" w:rsidRDefault="00DA71CF" w:rsidP="00DA71C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zakończono o godz. 14.10</w:t>
      </w:r>
    </w:p>
    <w:p w:rsidR="00DA71CF" w:rsidRPr="00AB7FD1" w:rsidRDefault="00DA71CF" w:rsidP="00DA71C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A71CF" w:rsidRPr="00AB7FD1" w:rsidRDefault="00DA71CF" w:rsidP="00DA71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71CF" w:rsidRPr="00AB7FD1" w:rsidRDefault="00DA71CF" w:rsidP="00DA71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A71CF" w:rsidRPr="00AB7FD1" w:rsidRDefault="00DA71CF" w:rsidP="00DA71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A71CF" w:rsidRPr="00AB7FD1" w:rsidRDefault="00DA71CF" w:rsidP="00DA7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A71CF" w:rsidRPr="00AB7FD1" w:rsidRDefault="00DA71CF" w:rsidP="00DA71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A71CF" w:rsidRPr="00AB7FD1" w:rsidRDefault="00DA71CF" w:rsidP="00DA71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A71CF" w:rsidRPr="00AB7FD1" w:rsidRDefault="00DA71CF" w:rsidP="00DA71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A71CF" w:rsidRPr="004533A3" w:rsidRDefault="00DA71CF" w:rsidP="00DA7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A71CF" w:rsidRDefault="00DA71CF" w:rsidP="00DA71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A71CF" w:rsidRPr="00AB7FD1" w:rsidRDefault="00DA71CF" w:rsidP="00DA71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71CF" w:rsidRPr="00AB7FD1" w:rsidRDefault="00DA71CF" w:rsidP="00DA71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Rozwoju Gospodarczego i Finansów według listy obecności:</w:t>
      </w:r>
    </w:p>
    <w:p w:rsidR="00DA71CF" w:rsidRDefault="00DA71CF" w:rsidP="00DA71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A71CF" w:rsidRPr="00AB7FD1" w:rsidRDefault="00DA71CF" w:rsidP="00DA71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A71CF" w:rsidRDefault="00DA71CF" w:rsidP="0078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3CC6" w:rsidRDefault="00783CC6" w:rsidP="0078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3CC6" w:rsidRPr="00783CC6" w:rsidRDefault="00783CC6" w:rsidP="0078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71CF" w:rsidRDefault="00DA71CF" w:rsidP="00DA71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A71CF" w:rsidRDefault="00DA71CF" w:rsidP="00DA71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F55FD" w:rsidRPr="008F55FD" w:rsidRDefault="00DA71CF" w:rsidP="008F55F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DA71CF" w:rsidRPr="002B3537" w:rsidRDefault="00DA71CF" w:rsidP="008F55FD">
      <w:pPr>
        <w:pStyle w:val="Akapitzlist"/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DA71CF" w:rsidRDefault="00DA71CF" w:rsidP="00DA71C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DA71CF" w:rsidRDefault="00DA71CF" w:rsidP="00DA71C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DA71CF" w:rsidRDefault="00DA71CF" w:rsidP="00DA71C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DA71CF" w:rsidRPr="00E55C33" w:rsidRDefault="00DA71CF" w:rsidP="00DA71C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Żak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DA71CF" w:rsidRDefault="00DA71CF" w:rsidP="00DA71C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DA71CF" w:rsidRDefault="008F55FD" w:rsidP="008F55F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 </w:t>
      </w:r>
      <w:r w:rsidR="00DA71CF"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 w:rsidR="00DA71C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A71C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A71C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DA71CF" w:rsidRDefault="00DA71CF" w:rsidP="00DA71C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DA71CF" w:rsidRDefault="008F55FD" w:rsidP="008F55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9. </w:t>
      </w:r>
      <w:r w:rsidRPr="008F55FD"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 Pomocy</w:t>
      </w:r>
    </w:p>
    <w:p w:rsidR="008F55FD" w:rsidRDefault="008F55FD" w:rsidP="008F55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Społecznej</w:t>
      </w:r>
    </w:p>
    <w:p w:rsidR="008F55FD" w:rsidRDefault="008F55FD" w:rsidP="008F55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10.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807E75" w:rsidRDefault="00807E75" w:rsidP="008F55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8F55FD" w:rsidRDefault="00807E75" w:rsidP="008F55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11. Jadwiga Ka</w:t>
      </w:r>
      <w:r w:rsidR="008F55FD">
        <w:rPr>
          <w:rFonts w:ascii="Times New Roman" w:eastAsia="Times New Roman" w:hAnsi="Times New Roman" w:cs="Times New Roman"/>
          <w:sz w:val="28"/>
          <w:szCs w:val="28"/>
          <w:lang w:eastAsia="pl-PL"/>
        </w:rPr>
        <w:t>rpińska</w:t>
      </w:r>
      <w:r w:rsidR="008F55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55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55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Gł. Księgow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8F55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MBP</w:t>
      </w:r>
    </w:p>
    <w:p w:rsidR="008F55FD" w:rsidRDefault="008F55FD" w:rsidP="008F55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13. 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B85778">
        <w:rPr>
          <w:rFonts w:ascii="Times New Roman" w:eastAsia="Times New Roman" w:hAnsi="Times New Roman" w:cs="Times New Roman"/>
          <w:sz w:val="28"/>
          <w:szCs w:val="28"/>
          <w:lang w:eastAsia="pl-PL"/>
        </w:rPr>
        <w:t>Gł. Księgowa BOK-MCC</w:t>
      </w:r>
    </w:p>
    <w:p w:rsidR="00B85778" w:rsidRPr="008F55FD" w:rsidRDefault="00B85778" w:rsidP="008F55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14. </w:t>
      </w:r>
      <w:r w:rsidR="004B4731">
        <w:rPr>
          <w:rFonts w:ascii="Times New Roman" w:eastAsia="Times New Roman" w:hAnsi="Times New Roman" w:cs="Times New Roman"/>
          <w:sz w:val="28"/>
          <w:szCs w:val="28"/>
          <w:lang w:eastAsia="pl-PL"/>
        </w:rPr>
        <w:t>Elżbieta Ziółkowska</w:t>
      </w:r>
      <w:r w:rsidR="004B473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B473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B473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Gł. Księgowa MOPS</w:t>
      </w:r>
    </w:p>
    <w:p w:rsidR="00DA71CF" w:rsidRDefault="00DA71CF" w:rsidP="00DA71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71CF" w:rsidRDefault="00DA71CF" w:rsidP="00DA71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71CF" w:rsidRDefault="00DA71CF" w:rsidP="00DA71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</w:t>
      </w:r>
      <w:proofErr w:type="spellStart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Filistyński, który dokonał otwarcia posiedzenia, stwierdzając jednocześnie prawomocność obrad.</w:t>
      </w:r>
    </w:p>
    <w:p w:rsidR="00DA71CF" w:rsidRDefault="00DA71CF" w:rsidP="00DA71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71CF" w:rsidRPr="00AB7FD1" w:rsidRDefault="00DA71CF" w:rsidP="00DA7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71CF" w:rsidRDefault="00DA71CF" w:rsidP="00DA7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</w:t>
      </w:r>
      <w:r w:rsidRPr="00AB7F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783CC6" w:rsidRDefault="00783CC6" w:rsidP="00640D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83CC6" w:rsidRPr="00783CC6" w:rsidRDefault="00783CC6" w:rsidP="00640D26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783CC6" w:rsidRPr="00783CC6" w:rsidRDefault="00783CC6" w:rsidP="00640D26">
      <w:pPr>
        <w:pStyle w:val="Akapitzlist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>2. Sprawozdanie z działalności MOPS w ujęciu finansowym.</w:t>
      </w:r>
    </w:p>
    <w:p w:rsidR="00783CC6" w:rsidRPr="00783CC6" w:rsidRDefault="00783CC6" w:rsidP="00640D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Zaopiniowanie projektów uchwał Rady Miasta: </w:t>
      </w:r>
    </w:p>
    <w:p w:rsidR="00783CC6" w:rsidRPr="00783CC6" w:rsidRDefault="00783CC6" w:rsidP="00640D26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3.1. w sprawie uchwalenia miejscowego planu zagospodarowania przestrzennego terenu zlokalizowanego w obrębie ulic: Jana Pawła II – </w:t>
      </w:r>
      <w:proofErr w:type="spellStart"/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Staroszkolna</w:t>
      </w:r>
      <w:proofErr w:type="spellEnd"/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Piastów,</w:t>
      </w:r>
    </w:p>
    <w:p w:rsidR="00783CC6" w:rsidRPr="00783CC6" w:rsidRDefault="00783CC6" w:rsidP="00640D26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3.2. w sprawie nadania statutu Miejskiemu Ośrodkowi Pomocy Społecznej </w:t>
      </w: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Bolesławcu,</w:t>
      </w:r>
    </w:p>
    <w:p w:rsidR="00783CC6" w:rsidRPr="00783CC6" w:rsidRDefault="00783CC6" w:rsidP="00640D26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>3.3. w sprawie zatwierdzenia rocznego sprawozdania finansowego samorządowej instytucji kultury – 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ejskiej Biblioteki Publicznej w </w:t>
      </w: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Bolesławcu, </w:t>
      </w:r>
    </w:p>
    <w:p w:rsidR="00783CC6" w:rsidRPr="00783CC6" w:rsidRDefault="00783CC6" w:rsidP="00640D26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>3.4. w sprawie zatwierdzenia rocznego sprawozdania finansowego samorządowej instytucji kultury – Muzeum Ceramiki w Bolesławcu,</w:t>
      </w:r>
    </w:p>
    <w:p w:rsidR="00783CC6" w:rsidRPr="00783CC6" w:rsidRDefault="00783CC6" w:rsidP="00640D26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>3.5. w sprawie zatwierdzenia rocznego sprawozdania finansowego samorządowej instytucji kultury – Bolesławieckiego Ośrodka Kultury – Międzynarodowego Centrum Ceramiki w Bolesławcu,</w:t>
      </w:r>
    </w:p>
    <w:p w:rsidR="00783CC6" w:rsidRPr="00783CC6" w:rsidRDefault="00783CC6" w:rsidP="00640D26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>3.6.  w sprawie zmiany Wieloletniej Prognozy Finanso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wej Gminy Miejskiej Bolesławiec,</w:t>
      </w:r>
    </w:p>
    <w:p w:rsidR="00783CC6" w:rsidRPr="00783CC6" w:rsidRDefault="00783CC6" w:rsidP="00640D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>3.7. w sprawie zmian w budżecie miasta na 2012 r.,</w:t>
      </w:r>
    </w:p>
    <w:p w:rsidR="00783CC6" w:rsidRPr="00783CC6" w:rsidRDefault="00783CC6" w:rsidP="00640D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3.8. w sprawie utworzenia Komisji Statutowej. </w:t>
      </w:r>
    </w:p>
    <w:p w:rsidR="00783CC6" w:rsidRPr="00783CC6" w:rsidRDefault="00783CC6" w:rsidP="00640D2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783CC6" w:rsidRPr="00783CC6" w:rsidRDefault="00783CC6" w:rsidP="00640D2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83CC6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poprzedniego posiedzenia Komisji.</w:t>
      </w:r>
    </w:p>
    <w:p w:rsidR="00783CC6" w:rsidRDefault="00783CC6" w:rsidP="00640D2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0D26" w:rsidRDefault="00640D26" w:rsidP="00640D2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0D26" w:rsidRDefault="00640D26" w:rsidP="00640D2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0D26" w:rsidRDefault="00640D26" w:rsidP="00640D2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0D26" w:rsidRDefault="00640D26" w:rsidP="00640D2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0D26" w:rsidRPr="00783CC6" w:rsidRDefault="00640D26" w:rsidP="00640D2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A71CF" w:rsidRPr="008E0C6E" w:rsidRDefault="00DA71CF" w:rsidP="00640D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A71CF" w:rsidRDefault="00DA71CF" w:rsidP="00640D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F39C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4F759A" w:rsidRDefault="004F759A" w:rsidP="00640D26"/>
    <w:p w:rsidR="00783CC6" w:rsidRDefault="00783CC6" w:rsidP="00640D26">
      <w:pPr>
        <w:pStyle w:val="Akapitzlist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Sprawozdanie z działalności MOPS w ujęciu finansowym.</w:t>
      </w:r>
    </w:p>
    <w:p w:rsidR="002E7747" w:rsidRDefault="002E7747" w:rsidP="00640D26">
      <w:pPr>
        <w:pStyle w:val="Akapitzlist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E7747" w:rsidRDefault="002E7747" w:rsidP="00640D26">
      <w:pPr>
        <w:pStyle w:val="Akapitzlist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E7747" w:rsidRDefault="002E7747" w:rsidP="00640D2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65187D" w:rsidRDefault="0065187D" w:rsidP="00640D26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1)</w:t>
      </w:r>
    </w:p>
    <w:p w:rsidR="00485374" w:rsidRPr="0065187D" w:rsidRDefault="00485374" w:rsidP="00640D26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E7747" w:rsidRDefault="00485374" w:rsidP="00640D26">
      <w:pPr>
        <w:pStyle w:val="Akapitzlist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zreferował Dyrektor MOPS Tadeusz Kupczak.</w:t>
      </w:r>
    </w:p>
    <w:p w:rsidR="0010611F" w:rsidRDefault="0010611F" w:rsidP="00640D26">
      <w:pPr>
        <w:pStyle w:val="Akapitzlist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11F" w:rsidRDefault="0010611F" w:rsidP="00640D2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Wiceprzewodniczący Rady Miasta Jan Jasiukiewicz </w:t>
      </w:r>
      <w:r w:rsidR="00A333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zwrócił uwagę, że </w:t>
      </w:r>
      <w:r w:rsidR="00781622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2011 r. </w:t>
      </w:r>
      <w:r w:rsidR="00A33334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wydało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 500.000 zł </w:t>
      </w:r>
      <w:r w:rsidR="00A3333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pobyt swoich</w:t>
      </w:r>
      <w:r w:rsidR="007816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mieszkańców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domach pomocy społecznej</w:t>
      </w:r>
      <w:r w:rsidR="007816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poza Bolesławcem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333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ile </w:t>
      </w:r>
      <w:r w:rsidR="007816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 w:rsidR="00A333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tych </w:t>
      </w:r>
      <w:r w:rsidR="00781622">
        <w:rPr>
          <w:rFonts w:ascii="Times New Roman" w:eastAsia="Times New Roman" w:hAnsi="Times New Roman" w:cs="Times New Roman"/>
          <w:sz w:val="28"/>
          <w:szCs w:val="28"/>
          <w:lang w:eastAsia="pl-PL"/>
        </w:rPr>
        <w:t>osób</w:t>
      </w:r>
      <w:r w:rsidR="00A333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wróciło z innych placówek do Domu Pomocy Społecznej w Bolesławcu.</w:t>
      </w:r>
    </w:p>
    <w:p w:rsidR="009B0239" w:rsidRDefault="009B0239" w:rsidP="00640D2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Ponadto radny </w:t>
      </w:r>
      <w:r w:rsidR="00637D17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czy obowiązuje określona liczba osób niepełnosprawnych, która może być przyjęta do Środowiskowego Domu Samopomocy przy ul. Parkowej.</w:t>
      </w:r>
    </w:p>
    <w:p w:rsidR="009B0239" w:rsidRDefault="009B0239" w:rsidP="00640D2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0239" w:rsidRDefault="009B0239" w:rsidP="00640D2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MOPS Tadeusz Kupczak poinformował, że trwają działania mające na celu ści</w:t>
      </w:r>
      <w:r w:rsidR="00640D26">
        <w:rPr>
          <w:rFonts w:ascii="Times New Roman" w:eastAsia="Times New Roman" w:hAnsi="Times New Roman" w:cs="Times New Roman"/>
          <w:sz w:val="28"/>
          <w:szCs w:val="28"/>
          <w:lang w:eastAsia="pl-PL"/>
        </w:rPr>
        <w:t>ągnięcie do Bolesławca wszystkich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</w:t>
      </w:r>
      <w:r w:rsidR="00640D26">
        <w:rPr>
          <w:rFonts w:ascii="Times New Roman" w:eastAsia="Times New Roman" w:hAnsi="Times New Roman" w:cs="Times New Roman"/>
          <w:sz w:val="28"/>
          <w:szCs w:val="28"/>
          <w:lang w:eastAsia="pl-PL"/>
        </w:rPr>
        <w:t>ó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b, które są umieszczone w domach pomocy społecznej poza miastem.</w:t>
      </w:r>
      <w:r w:rsidR="000F76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Taka możliwość otworzyła się dopiero 2 kwietnia br. i cały czas prace trwają</w:t>
      </w:r>
      <w:r w:rsidR="00F45C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F0BA0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</w:t>
      </w:r>
      <w:r w:rsidR="00640D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kilka osób przekwaterowano </w:t>
      </w:r>
      <w:r w:rsidR="00F45C78">
        <w:rPr>
          <w:rFonts w:ascii="Times New Roman" w:eastAsia="Times New Roman" w:hAnsi="Times New Roman" w:cs="Times New Roman"/>
          <w:sz w:val="28"/>
          <w:szCs w:val="28"/>
          <w:lang w:eastAsia="pl-PL"/>
        </w:rPr>
        <w:t>m.in. ze Zgorzelca</w:t>
      </w:r>
      <w:r w:rsidR="00640D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Ciechocinka. W związku z tym, ż</w:t>
      </w:r>
      <w:r w:rsidR="00EF0BA0">
        <w:rPr>
          <w:rFonts w:ascii="Times New Roman" w:eastAsia="Times New Roman" w:hAnsi="Times New Roman" w:cs="Times New Roman"/>
          <w:sz w:val="28"/>
          <w:szCs w:val="28"/>
          <w:lang w:eastAsia="pl-PL"/>
        </w:rPr>
        <w:t>e są to osoby starsze</w:t>
      </w:r>
      <w:r w:rsidR="00831D0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F0B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70-80</w:t>
      </w:r>
      <w:r w:rsidR="00640D26">
        <w:rPr>
          <w:rFonts w:ascii="Times New Roman" w:eastAsia="Times New Roman" w:hAnsi="Times New Roman" w:cs="Times New Roman"/>
          <w:sz w:val="28"/>
          <w:szCs w:val="28"/>
          <w:lang w:eastAsia="pl-PL"/>
        </w:rPr>
        <w:t>-letnie</w:t>
      </w:r>
      <w:r w:rsidR="00831D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trzeba je przekonać, żeby zechciały</w:t>
      </w:r>
      <w:r w:rsidR="00EF0B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przenieść.</w:t>
      </w:r>
    </w:p>
    <w:p w:rsidR="00EF0BA0" w:rsidRDefault="00EF0BA0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0BA0" w:rsidRDefault="00EF0BA0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</w:t>
      </w:r>
      <w:r w:rsidR="00ED1BA8">
        <w:rPr>
          <w:rFonts w:ascii="Times New Roman" w:eastAsia="Times New Roman" w:hAnsi="Times New Roman" w:cs="Times New Roman"/>
          <w:sz w:val="28"/>
          <w:szCs w:val="28"/>
          <w:lang w:eastAsia="pl-PL"/>
        </w:rPr>
        <w:t>eata Sulska poinformowała, że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tej chwili na terenie Domu Pomocy Spo</w:t>
      </w:r>
      <w:r w:rsidR="00414B91">
        <w:rPr>
          <w:rFonts w:ascii="Times New Roman" w:eastAsia="Times New Roman" w:hAnsi="Times New Roman" w:cs="Times New Roman"/>
          <w:sz w:val="28"/>
          <w:szCs w:val="28"/>
          <w:lang w:eastAsia="pl-PL"/>
        </w:rPr>
        <w:t>łecznej zamieszkują</w:t>
      </w:r>
      <w:r w:rsidR="00ED1B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22 osoby,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 czerwca zostaną przeniesione </w:t>
      </w:r>
      <w:r w:rsidR="00ED1BA8">
        <w:rPr>
          <w:rFonts w:ascii="Times New Roman" w:eastAsia="Times New Roman" w:hAnsi="Times New Roman" w:cs="Times New Roman"/>
          <w:sz w:val="28"/>
          <w:szCs w:val="28"/>
          <w:lang w:eastAsia="pl-PL"/>
        </w:rPr>
        <w:t>z DPS-u w Ciechocinku 2 osoby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trwają w tej chwili przygotowania przetranspo</w:t>
      </w:r>
      <w:r w:rsidR="00ED1BA8">
        <w:rPr>
          <w:rFonts w:ascii="Times New Roman" w:eastAsia="Times New Roman" w:hAnsi="Times New Roman" w:cs="Times New Roman"/>
          <w:sz w:val="28"/>
          <w:szCs w:val="28"/>
          <w:lang w:eastAsia="pl-PL"/>
        </w:rPr>
        <w:t>rtowania osoby ze Zgorzelca.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sumie poza Bolesławcem przebywa 14 osób umieszczonych w innych DPS-ach.</w:t>
      </w:r>
      <w:r w:rsidR="00794B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DPS-u Bogusław </w:t>
      </w:r>
      <w:proofErr w:type="spellStart"/>
      <w:r w:rsidR="00794B38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 w:rsidR="00794B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i Dyrektor MOPS-u Tadeusz Kupczak odbywają rozmowy ze wszystk</w:t>
      </w:r>
      <w:r w:rsidR="00ED1BA8">
        <w:rPr>
          <w:rFonts w:ascii="Times New Roman" w:eastAsia="Times New Roman" w:hAnsi="Times New Roman" w:cs="Times New Roman"/>
          <w:sz w:val="28"/>
          <w:szCs w:val="28"/>
          <w:lang w:eastAsia="pl-PL"/>
        </w:rPr>
        <w:t>imi osobami, które przebywają w </w:t>
      </w:r>
      <w:r w:rsidR="00794B38">
        <w:rPr>
          <w:rFonts w:ascii="Times New Roman" w:eastAsia="Times New Roman" w:hAnsi="Times New Roman" w:cs="Times New Roman"/>
          <w:sz w:val="28"/>
          <w:szCs w:val="28"/>
          <w:lang w:eastAsia="pl-PL"/>
        </w:rPr>
        <w:t>domach pomocy społecznej poza terenem Bolesławca.</w:t>
      </w:r>
    </w:p>
    <w:p w:rsidR="00794B38" w:rsidRDefault="00794B38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B38" w:rsidRDefault="008D05B0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Główna księgowa MOPS-u Elżbieta Ziółkowska</w:t>
      </w:r>
      <w:r w:rsidR="00A8187B">
        <w:rPr>
          <w:rFonts w:ascii="Times New Roman" w:eastAsia="Times New Roman" w:hAnsi="Times New Roman" w:cs="Times New Roman"/>
          <w:sz w:val="28"/>
          <w:szCs w:val="28"/>
          <w:lang w:eastAsia="pl-PL"/>
        </w:rPr>
        <w:t>, odnośnie drugiego pytania Wiceprzewodniczącego, poinformowała, że istnieje 30-osobowy limit osób w środowiskowych domach. Podała, że obecnie w obu Ośrodkach jest komplet.</w:t>
      </w:r>
    </w:p>
    <w:p w:rsidR="00B90907" w:rsidRDefault="00B90907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B90907" w:rsidRDefault="00B90907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</w:t>
      </w:r>
      <w:r w:rsidR="00ED1BA8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różnicy między pojęciem godzin usługowych a godzin specjalistycznych.</w:t>
      </w:r>
    </w:p>
    <w:p w:rsidR="00B90907" w:rsidRDefault="00B90907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1BA8" w:rsidRDefault="00B90907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MOPS Tadeusz Kupczak wyjaśnił, że godziny specjalistyczne związane są z osobami psychicznie chorymi</w:t>
      </w:r>
      <w:r w:rsidR="001B139F">
        <w:rPr>
          <w:rFonts w:ascii="Times New Roman" w:eastAsia="Times New Roman" w:hAnsi="Times New Roman" w:cs="Times New Roman"/>
          <w:sz w:val="28"/>
          <w:szCs w:val="28"/>
          <w:lang w:eastAsia="pl-PL"/>
        </w:rPr>
        <w:t>. Do usług specjalistycznych</w:t>
      </w:r>
      <w:r w:rsidR="00ED1BA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B13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czyli związanych z osobami chorymi psychicznie są dopłaty z Urzędu Wojewódzkiego. </w:t>
      </w:r>
    </w:p>
    <w:p w:rsidR="00ED1BA8" w:rsidRDefault="00ED1BA8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139F" w:rsidRDefault="001B139F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2118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Miasto musi płacić za osoby bezdomne z terenu Bolesławca, które przebywają w schroniskach</w:t>
      </w:r>
      <w:r w:rsidR="00ED1B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poza miastem</w:t>
      </w:r>
      <w:r w:rsidR="0021185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1185A" w:rsidRDefault="0021185A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185A" w:rsidRDefault="0021185A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MOPS Tadeusz Kupczak</w:t>
      </w:r>
      <w:r w:rsidR="00B12E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ustawa o pomocy społecznej narzuca obowiązek świadczenia opłaty za pobyt osób bezdomnych z terenu Bolesławca przebywających w ośrodkach poza miastem.</w:t>
      </w:r>
    </w:p>
    <w:p w:rsidR="00D13623" w:rsidRDefault="00D13623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623" w:rsidRDefault="00D13623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</w:t>
      </w:r>
      <w:r w:rsidR="00C14699">
        <w:rPr>
          <w:rFonts w:ascii="Times New Roman" w:eastAsia="Times New Roman" w:hAnsi="Times New Roman" w:cs="Times New Roman"/>
          <w:sz w:val="28"/>
          <w:szCs w:val="28"/>
          <w:lang w:eastAsia="pl-PL"/>
        </w:rPr>
        <w:t>ę współpracy</w:t>
      </w:r>
      <w:r w:rsidR="00433C04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</w:t>
      </w:r>
      <w:r w:rsidR="00ED1BA8">
        <w:rPr>
          <w:rFonts w:ascii="Times New Roman" w:eastAsia="Times New Roman" w:hAnsi="Times New Roman" w:cs="Times New Roman"/>
          <w:sz w:val="28"/>
          <w:szCs w:val="28"/>
          <w:lang w:eastAsia="pl-PL"/>
        </w:rPr>
        <w:t>a miała miejsce w ubiegłym roku,</w:t>
      </w:r>
      <w:r w:rsidR="00C146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dwoma aptekami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zakresie zniżki na leki.</w:t>
      </w:r>
      <w:r w:rsidR="00433C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w tym roku również jest taka możliwość.</w:t>
      </w:r>
    </w:p>
    <w:p w:rsidR="00433C04" w:rsidRDefault="00433C04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3C04" w:rsidRDefault="00433C04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MOPS Tadeusz Kupczak stwierdził, że w tej chwili nie posiada takiej informacji, ale zapewnił, że udzieli odpowiedzi na to pytanie w terminie późniejszym.</w:t>
      </w:r>
    </w:p>
    <w:p w:rsidR="00433C04" w:rsidRDefault="00433C04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21E0" w:rsidRDefault="00ED1BA8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F921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realizacji projektu „Kawa dla seniora”.</w:t>
      </w:r>
    </w:p>
    <w:p w:rsidR="00F921E0" w:rsidRDefault="00F921E0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21E0" w:rsidRDefault="00F921E0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MOPS Tadeusz Kupczak poinformował, że projekt jest kontynuowany, są podpisane porozumienia z restauracjami.</w:t>
      </w:r>
    </w:p>
    <w:p w:rsidR="00F921E0" w:rsidRDefault="00F921E0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21E0" w:rsidRDefault="00F921E0" w:rsidP="0010611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odniósł się do średniej w</w:t>
      </w:r>
      <w:r w:rsidR="00ED1BA8">
        <w:rPr>
          <w:rFonts w:ascii="Times New Roman" w:eastAsia="Times New Roman" w:hAnsi="Times New Roman" w:cs="Times New Roman"/>
          <w:sz w:val="28"/>
          <w:szCs w:val="28"/>
          <w:lang w:eastAsia="pl-PL"/>
        </w:rPr>
        <w:t>ielkości dodatku mieszkaniowego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wynosi 182,46 zł. Radny zapytał, czy zdarzają się sytuacj</w:t>
      </w:r>
      <w:r w:rsidR="00414B91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MOPS płaci całą wysokość czynszu za niektóre osoby.</w:t>
      </w:r>
    </w:p>
    <w:p w:rsidR="00F921E0" w:rsidRPr="002F2A2B" w:rsidRDefault="00F921E0" w:rsidP="002F2A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21E0" w:rsidRDefault="00F921E0" w:rsidP="00F921E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MOPS Tadeusz Kupczak poinformował, że jest stosowny algorytm</w:t>
      </w:r>
      <w:r w:rsidR="00612C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pozwala na wyliczenie możliwości </w:t>
      </w:r>
      <w:r w:rsidR="00454A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udzielenia danej osobie dodatku mieszkaniowego. </w:t>
      </w:r>
      <w:r w:rsidR="006F71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54A8F" w:rsidRPr="00454A8F" w:rsidRDefault="00454A8F" w:rsidP="00454A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4A8F" w:rsidRDefault="00454A8F" w:rsidP="00454A8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w tym roku kontynuowany jest również projekt „Fryzura dla seniora”.</w:t>
      </w:r>
    </w:p>
    <w:p w:rsidR="00454A8F" w:rsidRPr="00454A8F" w:rsidRDefault="00454A8F" w:rsidP="00454A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4A8F" w:rsidRDefault="00454A8F" w:rsidP="00454A8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MOPS Tadeusz Kupczak potwierdził, że w tym roku udało się kontynuować ten projekt.</w:t>
      </w:r>
    </w:p>
    <w:p w:rsidR="006215D8" w:rsidRDefault="006215D8" w:rsidP="00454A8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5D8" w:rsidRDefault="006E3E24" w:rsidP="00454A8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poruszył kwestię wydawania posiłków przez Restaurację „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Arabika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”. Zapytał, czy Ośrodek wybrał najkorzystniejszą ofertę cenową. Zapytał również</w:t>
      </w:r>
      <w:r w:rsidR="00ED1BA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jakie były kryteria wyboru.</w:t>
      </w:r>
    </w:p>
    <w:p w:rsidR="006E3E24" w:rsidRDefault="006E3E24" w:rsidP="00454A8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3E24" w:rsidRDefault="006E3E24" w:rsidP="00454A8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MOPS Tadeusz Kupczak potwierdził, że MOPS wybrał najkorzystniejszą ofertę cenową. </w:t>
      </w:r>
      <w:r w:rsidR="00061F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nie ma możliwości innej, jak postępowanie </w:t>
      </w:r>
      <w:r w:rsidR="00ED1BA8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061FFB">
        <w:rPr>
          <w:rFonts w:ascii="Times New Roman" w:eastAsia="Times New Roman" w:hAnsi="Times New Roman" w:cs="Times New Roman"/>
          <w:sz w:val="28"/>
          <w:szCs w:val="28"/>
          <w:lang w:eastAsia="pl-PL"/>
        </w:rPr>
        <w:t>godnie z ustawą o zamówieniach publicznych.</w:t>
      </w:r>
    </w:p>
    <w:p w:rsidR="002E7747" w:rsidRPr="00267C0B" w:rsidRDefault="002E7747" w:rsidP="00267C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5374" w:rsidRDefault="00485374" w:rsidP="00783CC6">
      <w:pPr>
        <w:pStyle w:val="Akapitzlist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5374" w:rsidRPr="00485374" w:rsidRDefault="00485374" w:rsidP="00485374">
      <w:pPr>
        <w:pStyle w:val="Akapitzlist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853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4853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4853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do wiadomości przedstawione sprawozdanie.</w:t>
      </w:r>
    </w:p>
    <w:p w:rsidR="00485374" w:rsidRDefault="00485374" w:rsidP="00783CC6">
      <w:pPr>
        <w:pStyle w:val="Akapitzlist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5374" w:rsidRPr="00783CC6" w:rsidRDefault="00485374" w:rsidP="00783CC6">
      <w:pPr>
        <w:pStyle w:val="Akapitzlist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3CC6" w:rsidRPr="00783CC6" w:rsidRDefault="00783CC6" w:rsidP="00783C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 Zaopiniowanie projektów uchwał Rady Miasta: </w:t>
      </w:r>
    </w:p>
    <w:p w:rsidR="00783CC6" w:rsidRDefault="00783CC6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3.1. w sprawie uchwalenia miejscowego planu zagospodarowania przestrzennego terenu zlokalizowanego w obrębie ulic: Jana Pawła II – </w:t>
      </w:r>
      <w:proofErr w:type="spellStart"/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Staroszkolna</w:t>
      </w:r>
      <w:proofErr w:type="spellEnd"/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– Piastów,</w:t>
      </w:r>
    </w:p>
    <w:p w:rsidR="00485374" w:rsidRDefault="00485374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69D5" w:rsidRDefault="00FF69D5" w:rsidP="00FF69D5">
      <w:pPr>
        <w:pStyle w:val="Akapitzlist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69D5" w:rsidRDefault="00FF69D5" w:rsidP="004C476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FF69D5" w:rsidRDefault="00692CC1" w:rsidP="004C4767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</w:t>
      </w:r>
      <w:r w:rsidR="00FF69D5"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FF69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="00FF69D5"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F69D5" w:rsidRPr="0065187D" w:rsidRDefault="00FF69D5" w:rsidP="004C4767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F69D5" w:rsidRDefault="00692CC1" w:rsidP="004C476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="00FF69D5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Architekt Miasta Piotr Żak</w:t>
      </w:r>
      <w:r w:rsidR="00FF69D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B4330" w:rsidRDefault="002B4330" w:rsidP="004C476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2741" w:rsidRDefault="006E2741" w:rsidP="004C476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o ile metrów zmieniła się szerokość</w:t>
      </w:r>
      <w:r w:rsidR="002B43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2B43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drogow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ego przy ul. 1000-lecia. </w:t>
      </w:r>
    </w:p>
    <w:p w:rsidR="006E2741" w:rsidRDefault="006E2741" w:rsidP="004C476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2741" w:rsidRPr="004C4767" w:rsidRDefault="006E2741" w:rsidP="004C476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4767">
        <w:rPr>
          <w:rFonts w:ascii="Times New Roman" w:eastAsia="Times New Roman" w:hAnsi="Times New Roman" w:cs="Times New Roman"/>
          <w:sz w:val="28"/>
          <w:szCs w:val="28"/>
          <w:lang w:eastAsia="pl-PL"/>
        </w:rPr>
        <w:t>Architekt Miasta Piotr Żak  poinformował, że o</w:t>
      </w:r>
      <w:r w:rsidR="002B4330" w:rsidRPr="004C47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2 m, szczególnie od strony sklepików, które są zlokalizowane</w:t>
      </w:r>
      <w:r w:rsidR="00D54B28" w:rsidRPr="004C47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strony północnej. </w:t>
      </w:r>
      <w:r w:rsidRPr="004C4767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t</w:t>
      </w:r>
      <w:r w:rsidR="00D54B28" w:rsidRPr="004C47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były pasy dzierżawione od wielu lat na różnych zasadach. </w:t>
      </w:r>
    </w:p>
    <w:p w:rsidR="004C4767" w:rsidRDefault="004C4767" w:rsidP="004C476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5022" w:rsidRPr="00426C98" w:rsidRDefault="00EE36C2" w:rsidP="004C476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zapytał, czy już jest ogólna koncepcja zagospodarowania.</w:t>
      </w:r>
    </w:p>
    <w:p w:rsidR="00EE36C2" w:rsidRDefault="00EE36C2" w:rsidP="004C476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36C2" w:rsidRDefault="00EE36C2" w:rsidP="004C476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Architekt Miasta Piotr Żak poinformował, że Wydział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koncepcję</w:t>
      </w:r>
      <w:r w:rsidR="006E2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zagospodarowania,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czeka na plan miejscowy, k</w:t>
      </w:r>
      <w:r w:rsidR="006E2741">
        <w:rPr>
          <w:rFonts w:ascii="Times New Roman" w:eastAsia="Times New Roman" w:hAnsi="Times New Roman" w:cs="Times New Roman"/>
          <w:sz w:val="28"/>
          <w:szCs w:val="28"/>
          <w:lang w:eastAsia="pl-PL"/>
        </w:rPr>
        <w:t>tóry jutro Rada Miasta przyjmie. Następnie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dwa tygodnie zostanie ogłoszony w Dzienniku Urzęd</w:t>
      </w:r>
      <w:r w:rsidR="006E2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owym Województwa Dolnośląskiego 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 miesiące później </w:t>
      </w:r>
      <w:r w:rsidR="006E2741">
        <w:rPr>
          <w:rFonts w:ascii="Times New Roman" w:eastAsia="Times New Roman" w:hAnsi="Times New Roman" w:cs="Times New Roman"/>
          <w:sz w:val="28"/>
          <w:szCs w:val="28"/>
          <w:lang w:eastAsia="pl-PL"/>
        </w:rPr>
        <w:t>rozpoczną pracę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geodeci, wydzielą nieruchomości, wycenią je</w:t>
      </w:r>
      <w:r w:rsidR="00A057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Wydział </w:t>
      </w:r>
      <w:proofErr w:type="spellStart"/>
      <w:r w:rsidR="00A057BA"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 w:rsidR="00A057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sukcesywnie porządkował te tereny.</w:t>
      </w:r>
    </w:p>
    <w:p w:rsidR="00C52241" w:rsidRDefault="00C52241" w:rsidP="00FF69D5">
      <w:pPr>
        <w:pStyle w:val="Akapitzlist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85374" w:rsidRPr="004C4767" w:rsidRDefault="00C52241" w:rsidP="004C476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(5 głosami „za”) zaopiniowała przedmiotowy projekt uchwały.</w:t>
      </w:r>
    </w:p>
    <w:p w:rsidR="00783CC6" w:rsidRDefault="00783CC6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3.2. w sprawie nadania statutu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mu Ośrodkowi Pomocy Społecznej </w:t>
      </w:r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Bolesławcu,</w:t>
      </w:r>
    </w:p>
    <w:p w:rsidR="0048176F" w:rsidRDefault="0048176F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176F" w:rsidRDefault="0048176F" w:rsidP="0048176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48176F" w:rsidRDefault="0048176F" w:rsidP="0048176F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</w:t>
      </w: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8176F" w:rsidRPr="0065187D" w:rsidRDefault="0048176F" w:rsidP="0048176F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8176F" w:rsidRDefault="0048176F" w:rsidP="002D03D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</w:t>
      </w:r>
      <w:r w:rsidR="00701D29">
        <w:rPr>
          <w:rFonts w:ascii="Times New Roman" w:eastAsia="Times New Roman" w:hAnsi="Times New Roman" w:cs="Times New Roman"/>
          <w:sz w:val="28"/>
          <w:szCs w:val="28"/>
          <w:lang w:eastAsia="pl-PL"/>
        </w:rPr>
        <w:t>kt uchwały zreferowała Naczelniczka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Sulska. Ponadto wprowadziła do projektu uchwały autopoprawkę.</w:t>
      </w:r>
      <w:r w:rsidR="00426C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Zmiana pierwsza dotyczy zapisu w pierwszym wersie podstawy prawnej. Przytoczony a</w:t>
      </w:r>
      <w:r w:rsidR="009747C1">
        <w:rPr>
          <w:rFonts w:ascii="Times New Roman" w:eastAsia="Times New Roman" w:hAnsi="Times New Roman" w:cs="Times New Roman"/>
          <w:sz w:val="28"/>
          <w:szCs w:val="28"/>
          <w:lang w:eastAsia="pl-PL"/>
        </w:rPr>
        <w:t>rt. 18, ust. 2, pkt 9, lit. h  zostaje zastąpiony zapisem</w:t>
      </w:r>
      <w:r w:rsidR="00426C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„Na podstawie </w:t>
      </w:r>
      <w:r w:rsidR="009747C1">
        <w:rPr>
          <w:rFonts w:ascii="Times New Roman" w:eastAsia="Times New Roman" w:hAnsi="Times New Roman" w:cs="Times New Roman"/>
          <w:sz w:val="28"/>
          <w:szCs w:val="28"/>
          <w:lang w:eastAsia="pl-PL"/>
        </w:rPr>
        <w:t>art. 18 ust. 2 pkt 15”, czyli zostaje skreślony</w:t>
      </w:r>
      <w:r w:rsidR="00BE7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pkt 9 lit. a, </w:t>
      </w:r>
      <w:r w:rsidR="009747C1">
        <w:rPr>
          <w:rFonts w:ascii="Times New Roman" w:eastAsia="Times New Roman" w:hAnsi="Times New Roman" w:cs="Times New Roman"/>
          <w:sz w:val="28"/>
          <w:szCs w:val="28"/>
          <w:lang w:eastAsia="pl-PL"/>
        </w:rPr>
        <w:t>a wprowadzony jest</w:t>
      </w:r>
      <w:r w:rsidR="00BE7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pkt 15.</w:t>
      </w:r>
    </w:p>
    <w:p w:rsidR="00BE7A03" w:rsidRDefault="00BE7A03" w:rsidP="002D03D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Druga autopoprawka dotyczy </w:t>
      </w:r>
      <w:r w:rsidR="00AC40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wprowadzenia </w:t>
      </w:r>
      <w:r w:rsidR="00E334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wersie 11 podstawy prawnej </w:t>
      </w:r>
      <w:r w:rsidR="00AC40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zapisu </w:t>
      </w:r>
      <w:r w:rsidR="00E334FD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AC401D">
        <w:rPr>
          <w:rFonts w:ascii="Times New Roman" w:eastAsia="Times New Roman" w:hAnsi="Times New Roman" w:cs="Times New Roman"/>
          <w:sz w:val="28"/>
          <w:szCs w:val="28"/>
          <w:lang w:eastAsia="pl-PL"/>
        </w:rPr>
        <w:t>art. 11 ust. 2</w:t>
      </w:r>
      <w:r w:rsidR="00E334FD">
        <w:rPr>
          <w:rFonts w:ascii="Times New Roman" w:eastAsia="Times New Roman" w:hAnsi="Times New Roman" w:cs="Times New Roman"/>
          <w:sz w:val="28"/>
          <w:szCs w:val="28"/>
          <w:lang w:eastAsia="pl-PL"/>
        </w:rPr>
        <w:t>” zamiast „art. 20 ust. 2”.</w:t>
      </w:r>
    </w:p>
    <w:p w:rsidR="00BE7A03" w:rsidRDefault="00E334FD" w:rsidP="002D03D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Kolejne autopoprawki dotyczą</w:t>
      </w:r>
      <w:r w:rsidR="00BE7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statutu Rozdział III Organizacja i zarządzanie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E7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§ 5 ust. 5 posiadał brzmienie; „W razie nieobecności dyrektora Ośrodka zadania Ośrodka wykonuje jego zastępca”. Ustęp ten po zmianie będzie brzmiał: „W razie nieobecności dyrektora Ośrodka zadania dyrektora wykonuje jego zastępca”.</w:t>
      </w:r>
    </w:p>
    <w:p w:rsidR="00BE7A03" w:rsidRDefault="00BE7A03" w:rsidP="002D03D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Kolejna autopoprawka w zapisach samego statutu dotyczy Rozdziału IV Gospodarka finansowa § 8 ust. 3. W ust. 3 skreśla się: „roczny plan finansowy obejmujący dochody i wydatki budżetu zgodnie z wytycznymi</w:t>
      </w:r>
      <w:r w:rsidR="00701D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ujętymi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zarządzeniu Prezydenta Miasta”. W pełni ten ust. 3 otrzymuje brzmienie: „Podstawą gospodarki </w:t>
      </w:r>
      <w:r w:rsidR="00701D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Ośrodka jest plan dochodów i wydatków”.</w:t>
      </w:r>
    </w:p>
    <w:p w:rsidR="00701D29" w:rsidRDefault="00701D29" w:rsidP="002D03D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1D29" w:rsidRDefault="00701D29" w:rsidP="002D03D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 zapytał, kto sprawuje funkcję konsultanta prawnika.</w:t>
      </w:r>
    </w:p>
    <w:p w:rsidR="00701D29" w:rsidRDefault="00701D29" w:rsidP="002D03D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1D29" w:rsidRDefault="00701D29" w:rsidP="002D03D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poinformowała, że jeżeli chodzi o nadzór merytoryczny w Wydziale taką obsługę prawną</w:t>
      </w:r>
      <w:r w:rsidR="00CB18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świadczy mecenas </w:t>
      </w:r>
      <w:r w:rsidR="00A874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Tomasz </w:t>
      </w:r>
      <w:proofErr w:type="spellStart"/>
      <w:r w:rsidR="00CB1804">
        <w:rPr>
          <w:rFonts w:ascii="Times New Roman" w:eastAsia="Times New Roman" w:hAnsi="Times New Roman" w:cs="Times New Roman"/>
          <w:sz w:val="28"/>
          <w:szCs w:val="28"/>
          <w:lang w:eastAsia="pl-PL"/>
        </w:rPr>
        <w:t>Weigt</w:t>
      </w:r>
      <w:proofErr w:type="spellEnd"/>
      <w:r w:rsidR="00CB180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8176F" w:rsidRDefault="0048176F" w:rsidP="0048176F">
      <w:pPr>
        <w:pStyle w:val="Akapitzlist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8176F" w:rsidRPr="00780896" w:rsidRDefault="0048176F" w:rsidP="0048176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(5 głosami „za”) zaopiniowała przedmiotowy projekt uchwały</w:t>
      </w:r>
      <w:r w:rsidR="00FE60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8176F" w:rsidRDefault="0048176F" w:rsidP="0048176F">
      <w:pPr>
        <w:pStyle w:val="Akapitzlist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176F" w:rsidRDefault="0048176F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176F" w:rsidRPr="00783CC6" w:rsidRDefault="0048176F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3CC6" w:rsidRDefault="00783CC6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3.3. w sprawie zatwierdzenia rocznego sprawozdania finansowego samorządowej instytucji kultury – Miejskiej Biblioteki Publicznej w Bolesławcu, </w:t>
      </w:r>
    </w:p>
    <w:p w:rsidR="00402B93" w:rsidRDefault="00402B93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B93" w:rsidRDefault="00402B93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402B93" w:rsidRDefault="00402B93" w:rsidP="00402B93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 xml:space="preserve">(projekt uchwały </w:t>
      </w: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2B93" w:rsidRPr="0065187D" w:rsidRDefault="00402B93" w:rsidP="00402B93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02B93" w:rsidRDefault="00402B93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Naczelnik Wydziału Społecznego Beata Sulska. </w:t>
      </w:r>
    </w:p>
    <w:p w:rsidR="00402B93" w:rsidRDefault="00402B93" w:rsidP="00402B93">
      <w:pPr>
        <w:pStyle w:val="Akapitzlist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2B93" w:rsidRPr="00780896" w:rsidRDefault="00402B93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(5 głosami „za”) zaopiniowała przedmiotowy projekt uchwały.</w:t>
      </w:r>
    </w:p>
    <w:p w:rsidR="00402B93" w:rsidRDefault="00402B93" w:rsidP="00402B93">
      <w:pPr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B93" w:rsidRDefault="00402B93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B93" w:rsidRPr="00783CC6" w:rsidRDefault="00402B93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B93" w:rsidRDefault="00783CC6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3.4. w sprawie zatwierdzenia rocznego sprawozdania finansowego samorządowej instytu</w:t>
      </w:r>
      <w:r w:rsidR="002E77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cji kultury – Muzeum Ceramiki w </w:t>
      </w:r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Bolesławcu,</w:t>
      </w:r>
    </w:p>
    <w:p w:rsidR="00402B93" w:rsidRDefault="00402B93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B93" w:rsidRDefault="00402B93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402B93" w:rsidRDefault="00402B93" w:rsidP="00402B93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</w:t>
      </w: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2B93" w:rsidRPr="0065187D" w:rsidRDefault="00402B93" w:rsidP="00402B93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02B93" w:rsidRDefault="00402B93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Naczelnik Wydziału Społecznego Beata Sulska. </w:t>
      </w:r>
    </w:p>
    <w:p w:rsidR="00913FD0" w:rsidRDefault="00913FD0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FD0" w:rsidRDefault="00913FD0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poruszył kwestię środków trwałych w </w:t>
      </w:r>
      <w:r w:rsidR="005414B8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jednostce.</w:t>
      </w:r>
    </w:p>
    <w:p w:rsidR="00913FD0" w:rsidRDefault="00913FD0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60ED" w:rsidRPr="00067649" w:rsidRDefault="00913FD0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rok ubiegły dla Muzeum Ceramiki był wyjątkowy.</w:t>
      </w:r>
      <w:r w:rsidR="00F431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1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Budżet </w:t>
      </w:r>
      <w:r w:rsidR="00F431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stronie kosztów i dochodów kształtował się w wysokości ponad 1.800.000 zł, tj. dwukrotnie więcej niż bywa to co roku. </w:t>
      </w:r>
      <w:r w:rsidR="008B1175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podkreśliła, że c</w:t>
      </w:r>
      <w:r w:rsidR="00F43107">
        <w:rPr>
          <w:rFonts w:ascii="Times New Roman" w:eastAsia="Times New Roman" w:hAnsi="Times New Roman" w:cs="Times New Roman"/>
          <w:sz w:val="28"/>
          <w:szCs w:val="28"/>
          <w:lang w:eastAsia="pl-PL"/>
        </w:rPr>
        <w:t>ieszy najbardziej</w:t>
      </w:r>
      <w:r w:rsidR="008B11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fakt</w:t>
      </w:r>
      <w:r w:rsidR="00F43107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40% tej kwoty, to środki finansowe wydatkowane w ramach realizacji projektów unijnych</w:t>
      </w:r>
      <w:r w:rsidR="00C914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Dzięki temu podniosła się wartość i kapitał tej jednostki. </w:t>
      </w:r>
      <w:r w:rsidR="008B1175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poinformowała, że p</w:t>
      </w:r>
      <w:r w:rsidR="00C91433">
        <w:rPr>
          <w:rFonts w:ascii="Times New Roman" w:eastAsia="Times New Roman" w:hAnsi="Times New Roman" w:cs="Times New Roman"/>
          <w:sz w:val="28"/>
          <w:szCs w:val="28"/>
          <w:lang w:eastAsia="pl-PL"/>
        </w:rPr>
        <w:t>rzede wszystkim w ramach remontu wykonano przy ul. Kutuzowa 14 remont dziedziń</w:t>
      </w:r>
      <w:r w:rsidR="008B1175">
        <w:rPr>
          <w:rFonts w:ascii="Times New Roman" w:eastAsia="Times New Roman" w:hAnsi="Times New Roman" w:cs="Times New Roman"/>
          <w:sz w:val="28"/>
          <w:szCs w:val="28"/>
          <w:lang w:eastAsia="pl-PL"/>
        </w:rPr>
        <w:t>ca, jest nowa nawierzchnia,</w:t>
      </w:r>
      <w:r w:rsidR="00C914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nowe ogrodzenie, jest</w:t>
      </w:r>
      <w:r w:rsidR="008B11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także</w:t>
      </w:r>
      <w:r w:rsidR="00C914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otwarta brama. </w:t>
      </w:r>
      <w:r w:rsidR="008B11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Dodała, że mur obronny jest po zabiegach konserwacyjnych. Muzeum ma </w:t>
      </w:r>
      <w:r w:rsidR="00B218D2">
        <w:rPr>
          <w:rFonts w:ascii="Times New Roman" w:eastAsia="Times New Roman" w:hAnsi="Times New Roman" w:cs="Times New Roman"/>
          <w:sz w:val="28"/>
          <w:szCs w:val="28"/>
          <w:lang w:eastAsia="pl-PL"/>
        </w:rPr>
        <w:t>przede wszystkim</w:t>
      </w:r>
      <w:r w:rsidR="00C914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nowy sprzęt multimedialny</w:t>
      </w:r>
      <w:r w:rsidR="006360B5">
        <w:rPr>
          <w:rFonts w:ascii="Times New Roman" w:eastAsia="Times New Roman" w:hAnsi="Times New Roman" w:cs="Times New Roman"/>
          <w:sz w:val="28"/>
          <w:szCs w:val="28"/>
          <w:lang w:eastAsia="pl-PL"/>
        </w:rPr>
        <w:t>, ponad 18 obiektów różnego rodzaju</w:t>
      </w:r>
      <w:r w:rsidR="00414B9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360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począwszy od odtwarzaczy DVD, gabloty, panele dotykowe, </w:t>
      </w:r>
      <w:proofErr w:type="spellStart"/>
      <w:r w:rsidR="006360B5">
        <w:rPr>
          <w:rFonts w:ascii="Times New Roman" w:eastAsia="Times New Roman" w:hAnsi="Times New Roman" w:cs="Times New Roman"/>
          <w:sz w:val="28"/>
          <w:szCs w:val="28"/>
          <w:lang w:eastAsia="pl-PL"/>
        </w:rPr>
        <w:t>infokioski</w:t>
      </w:r>
      <w:proofErr w:type="spellEnd"/>
      <w:r w:rsidR="006360B5">
        <w:rPr>
          <w:rFonts w:ascii="Times New Roman" w:eastAsia="Times New Roman" w:hAnsi="Times New Roman" w:cs="Times New Roman"/>
          <w:sz w:val="28"/>
          <w:szCs w:val="28"/>
          <w:lang w:eastAsia="pl-PL"/>
        </w:rPr>
        <w:t>, ekrany zewnętrzne, ekrany wewnętrzne</w:t>
      </w:r>
      <w:r w:rsidR="00855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</w:t>
      </w:r>
      <w:r w:rsidR="000676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stoiska o</w:t>
      </w:r>
      <w:r w:rsidR="00414B91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067649">
        <w:rPr>
          <w:rFonts w:ascii="Times New Roman" w:eastAsia="Times New Roman" w:hAnsi="Times New Roman" w:cs="Times New Roman"/>
          <w:sz w:val="28"/>
          <w:szCs w:val="28"/>
          <w:lang w:eastAsia="pl-PL"/>
        </w:rPr>
        <w:t>słuchowe audio. Dyrektor poinformowała, że p</w:t>
      </w:r>
      <w:r w:rsidR="008559EE">
        <w:rPr>
          <w:rFonts w:ascii="Times New Roman" w:eastAsia="Times New Roman" w:hAnsi="Times New Roman" w:cs="Times New Roman"/>
          <w:sz w:val="28"/>
          <w:szCs w:val="28"/>
          <w:lang w:eastAsia="pl-PL"/>
        </w:rPr>
        <w:t>olityka pozyskiwania śr</w:t>
      </w:r>
      <w:r w:rsidR="000676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odków unijnych przez Muzeum Ceramiki cieszyła się zainteresowaniem podczas konkursu </w:t>
      </w:r>
      <w:r w:rsidR="00DE66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67649" w:rsidRPr="00067649">
        <w:rPr>
          <w:rFonts w:ascii="Times New Roman" w:hAnsi="Times New Roman" w:cs="Times New Roman"/>
          <w:sz w:val="28"/>
          <w:szCs w:val="28"/>
        </w:rPr>
        <w:t>„Polska pięknieje – 7 Cudów Funduszy Europejskich”, zorganizowanego przez Ministerstwo Rozwoju Regionalnego.</w:t>
      </w:r>
      <w:r w:rsidR="00067649">
        <w:rPr>
          <w:rFonts w:ascii="Times New Roman" w:hAnsi="Times New Roman" w:cs="Times New Roman"/>
          <w:sz w:val="28"/>
          <w:szCs w:val="28"/>
        </w:rPr>
        <w:t xml:space="preserve"> Z rozmów w kuluarach wynikało, że fakt ten miał decydujące znaczenie przy udzielaniu nagrody.</w:t>
      </w:r>
    </w:p>
    <w:p w:rsidR="00067649" w:rsidRPr="00067649" w:rsidRDefault="00067649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60ED" w:rsidRDefault="000360ED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zapytał, czy brama ze schodkami , która jest zamknięta od strony ul. Kubika, jest zamknięta na stałe, czy okazjonalnie w ramach jakiegoś pleneru będzie otwierana.</w:t>
      </w:r>
    </w:p>
    <w:p w:rsidR="000360ED" w:rsidRDefault="000360ED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60ED" w:rsidRDefault="000360ED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</w:t>
      </w:r>
      <w:r w:rsidR="000676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okazjonalnie można ją otwierać,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zależności od okoliczności. Na co dzień  jest zamknięta ze względu bezpieczeństwa, </w:t>
      </w:r>
      <w:r w:rsidR="002075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ponieważ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łatwiej jest pilnować terenu.</w:t>
      </w:r>
      <w:r w:rsidR="006221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zewnątr</w:t>
      </w:r>
      <w:r w:rsidR="002075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Muzeum ma dwa zewnętrzne </w:t>
      </w:r>
      <w:proofErr w:type="spellStart"/>
      <w:r w:rsidR="002075A9">
        <w:rPr>
          <w:rFonts w:ascii="Times New Roman" w:eastAsia="Times New Roman" w:hAnsi="Times New Roman" w:cs="Times New Roman"/>
          <w:sz w:val="28"/>
          <w:szCs w:val="28"/>
          <w:lang w:eastAsia="pl-PL"/>
        </w:rPr>
        <w:t>info</w:t>
      </w:r>
      <w:r w:rsidR="00622115">
        <w:rPr>
          <w:rFonts w:ascii="Times New Roman" w:eastAsia="Times New Roman" w:hAnsi="Times New Roman" w:cs="Times New Roman"/>
          <w:sz w:val="28"/>
          <w:szCs w:val="28"/>
          <w:lang w:eastAsia="pl-PL"/>
        </w:rPr>
        <w:t>kioski</w:t>
      </w:r>
      <w:proofErr w:type="spellEnd"/>
      <w:r w:rsidR="006221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monitor </w:t>
      </w:r>
      <w:r w:rsidR="002075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 w:rsidR="00622115">
        <w:rPr>
          <w:rFonts w:ascii="Times New Roman" w:eastAsia="Times New Roman" w:hAnsi="Times New Roman" w:cs="Times New Roman"/>
          <w:sz w:val="28"/>
          <w:szCs w:val="28"/>
          <w:lang w:eastAsia="pl-PL"/>
        </w:rPr>
        <w:t>dlatego jest łatwiej pilnować, ale przy okazji wernisaży brama będzie otwarta.</w:t>
      </w:r>
    </w:p>
    <w:p w:rsidR="00622115" w:rsidRDefault="00622115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5A06" w:rsidRDefault="00622115" w:rsidP="00A75A0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zapytał, jak wypadła Noc M</w:t>
      </w:r>
      <w:r w:rsidR="00A75A06">
        <w:rPr>
          <w:rFonts w:ascii="Times New Roman" w:eastAsia="Times New Roman" w:hAnsi="Times New Roman" w:cs="Times New Roman"/>
          <w:sz w:val="28"/>
          <w:szCs w:val="28"/>
          <w:lang w:eastAsia="pl-PL"/>
        </w:rPr>
        <w:t>uzeów w Bolesławcu.</w:t>
      </w:r>
    </w:p>
    <w:p w:rsidR="00A75A06" w:rsidRDefault="00A75A06" w:rsidP="00A75A0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5A06" w:rsidRDefault="00A75A06" w:rsidP="00A75A0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</w:t>
      </w:r>
      <w:r w:rsidR="00D75B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zwiedzający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dopisali</w:t>
      </w:r>
      <w:r w:rsidR="00690A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liczn</w:t>
      </w:r>
      <w:r w:rsidR="00D75B64">
        <w:rPr>
          <w:rFonts w:ascii="Times New Roman" w:eastAsia="Times New Roman" w:hAnsi="Times New Roman" w:cs="Times New Roman"/>
          <w:sz w:val="28"/>
          <w:szCs w:val="28"/>
          <w:lang w:eastAsia="pl-PL"/>
        </w:rPr>
        <w:t>ie, ponad 700 osób odwiedziło</w:t>
      </w:r>
      <w:r w:rsidR="00690A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Muzeum. Dyrektor stwierdziła, że tegoroczna Noc Muzeów była przygotowana trochę skromniej niż zwykle, dlatego że </w:t>
      </w:r>
      <w:r w:rsidR="004A74E8">
        <w:rPr>
          <w:rFonts w:ascii="Times New Roman" w:eastAsia="Times New Roman" w:hAnsi="Times New Roman" w:cs="Times New Roman"/>
          <w:sz w:val="28"/>
          <w:szCs w:val="28"/>
          <w:lang w:eastAsia="pl-PL"/>
        </w:rPr>
        <w:t>Muzeum przygotowuje się do realizacji dużego programu, który ma być zamknięty wernisażem i dwujęzycznym katalogiem</w:t>
      </w:r>
      <w:r w:rsidR="00E67AB7">
        <w:rPr>
          <w:rFonts w:ascii="Times New Roman" w:eastAsia="Times New Roman" w:hAnsi="Times New Roman" w:cs="Times New Roman"/>
          <w:sz w:val="28"/>
          <w:szCs w:val="28"/>
          <w:lang w:eastAsia="pl-PL"/>
        </w:rPr>
        <w:t>. Ma to mieć miejsce w październiku, ale mimo to była wystawa porcelany, wystawa poświęcona żołnierzom</w:t>
      </w:r>
      <w:r w:rsidR="00D75B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wyklętym łącznie ze spotkaniem. M</w:t>
      </w:r>
      <w:r w:rsidR="00E67A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ożna było porozmawiać </w:t>
      </w:r>
      <w:r w:rsidR="00D75B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 w:rsidR="00E67AB7">
        <w:rPr>
          <w:rFonts w:ascii="Times New Roman" w:eastAsia="Times New Roman" w:hAnsi="Times New Roman" w:cs="Times New Roman"/>
          <w:sz w:val="28"/>
          <w:szCs w:val="28"/>
          <w:lang w:eastAsia="pl-PL"/>
        </w:rPr>
        <w:t>jednym z nielicznych dzisiaj żyjących przedstawicielem narodowych sił zbrojnych.</w:t>
      </w:r>
    </w:p>
    <w:p w:rsidR="00402B93" w:rsidRDefault="00A75A06" w:rsidP="00A75A0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02B93" w:rsidRPr="00780896" w:rsidRDefault="00402B93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(5 głosami „za”) zaopiniowała przedmiotowy projekt uchwały.</w:t>
      </w:r>
    </w:p>
    <w:p w:rsidR="00402B93" w:rsidRDefault="00402B93" w:rsidP="00402B93">
      <w:pPr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B93" w:rsidRDefault="00402B93" w:rsidP="00402B93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B93" w:rsidRDefault="00402B93" w:rsidP="00402B93">
      <w:pPr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3CC6" w:rsidRDefault="00783CC6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3.5. w sprawie zatwierdzenia rocznego sprawozdania finansowego samorządowej instytucji kultury – Bolesławieckiego Ośrodka Kultury – Międzynarodowego Centrum Ceramiki w Bolesławcu,</w:t>
      </w:r>
    </w:p>
    <w:p w:rsidR="00402B93" w:rsidRDefault="00402B93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B93" w:rsidRDefault="00402B93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B93" w:rsidRDefault="00402B93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402B93" w:rsidRDefault="00402B93" w:rsidP="00402B93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</w:t>
      </w: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2B93" w:rsidRPr="0065187D" w:rsidRDefault="00402B93" w:rsidP="00402B93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02B93" w:rsidRDefault="00402B93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Naczelnik Wydziału Społecznego Beata Sulska. </w:t>
      </w:r>
    </w:p>
    <w:p w:rsidR="0013006B" w:rsidRDefault="0013006B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FD0" w:rsidRDefault="0013006B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głos zabrała 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 w:rsidR="00D905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stwierdzając,</w:t>
      </w:r>
      <w:r w:rsidR="00ED47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ubiegły rok obfitował w wiele</w:t>
      </w:r>
      <w:r w:rsidR="00D905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imprez,</w:t>
      </w:r>
      <w:r w:rsidR="00ED47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najważniejszą</w:t>
      </w:r>
      <w:r w:rsidR="00D905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nich było Bolesławieckie Święto Ceramiki. BOK-MCC zrealizował dwa unijne </w:t>
      </w:r>
      <w:r w:rsidR="00D9054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projekty z partnerem niemieckim: </w:t>
      </w:r>
      <w:r w:rsidR="00414B91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D905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Plener ceramiczno-rzeźbiarski”, który trwał 10 dni i „Bezgraniczna fascynacja sztuką” oraz imprezy, które </w:t>
      </w:r>
      <w:r w:rsidR="00ED47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miały miejsce </w:t>
      </w:r>
      <w:r w:rsidR="00D9054F">
        <w:rPr>
          <w:rFonts w:ascii="Times New Roman" w:eastAsia="Times New Roman" w:hAnsi="Times New Roman" w:cs="Times New Roman"/>
          <w:sz w:val="28"/>
          <w:szCs w:val="28"/>
          <w:lang w:eastAsia="pl-PL"/>
        </w:rPr>
        <w:t>w grudniu</w:t>
      </w:r>
      <w:r w:rsidR="00ED4735">
        <w:rPr>
          <w:rFonts w:ascii="Times New Roman" w:eastAsia="Times New Roman" w:hAnsi="Times New Roman" w:cs="Times New Roman"/>
          <w:sz w:val="28"/>
          <w:szCs w:val="28"/>
          <w:lang w:eastAsia="pl-PL"/>
        </w:rPr>
        <w:t>, tj. tradycje Bożego Narodzenia</w:t>
      </w:r>
      <w:r w:rsidR="00D9054F">
        <w:rPr>
          <w:rFonts w:ascii="Times New Roman" w:eastAsia="Times New Roman" w:hAnsi="Times New Roman" w:cs="Times New Roman"/>
          <w:sz w:val="28"/>
          <w:szCs w:val="28"/>
          <w:lang w:eastAsia="pl-PL"/>
        </w:rPr>
        <w:t>, konkretnie projekt nazywał się „I Ty możesz zostać aniołem”</w:t>
      </w:r>
      <w:r w:rsidR="00895636">
        <w:rPr>
          <w:rFonts w:ascii="Times New Roman" w:eastAsia="Times New Roman" w:hAnsi="Times New Roman" w:cs="Times New Roman"/>
          <w:sz w:val="28"/>
          <w:szCs w:val="28"/>
          <w:lang w:eastAsia="pl-PL"/>
        </w:rPr>
        <w:t>. Dyrektor zaznaczyła, że planowane przychody zostały przekroczone o ponad 100%. Planowano przychody w wys</w:t>
      </w:r>
      <w:r w:rsidR="00ED4735">
        <w:rPr>
          <w:rFonts w:ascii="Times New Roman" w:eastAsia="Times New Roman" w:hAnsi="Times New Roman" w:cs="Times New Roman"/>
          <w:sz w:val="28"/>
          <w:szCs w:val="28"/>
          <w:lang w:eastAsia="pl-PL"/>
        </w:rPr>
        <w:t>okości 1.100.000 zł, a</w:t>
      </w:r>
      <w:r w:rsidR="008956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wyniosły ponad 2.300.000 zł</w:t>
      </w:r>
      <w:r w:rsidR="00DD25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Zasługą </w:t>
      </w:r>
      <w:r w:rsidR="00ED47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dużej mierze </w:t>
      </w:r>
      <w:r w:rsidR="00DD25A1">
        <w:rPr>
          <w:rFonts w:ascii="Times New Roman" w:eastAsia="Times New Roman" w:hAnsi="Times New Roman" w:cs="Times New Roman"/>
          <w:sz w:val="28"/>
          <w:szCs w:val="28"/>
          <w:lang w:eastAsia="pl-PL"/>
        </w:rPr>
        <w:t>tego jest głównie kino, któr</w:t>
      </w:r>
      <w:r w:rsidR="00ED4735">
        <w:rPr>
          <w:rFonts w:ascii="Times New Roman" w:eastAsia="Times New Roman" w:hAnsi="Times New Roman" w:cs="Times New Roman"/>
          <w:sz w:val="28"/>
          <w:szCs w:val="28"/>
          <w:lang w:eastAsia="pl-PL"/>
        </w:rPr>
        <w:t>e w ubiegłym roku pobiło rekord</w:t>
      </w:r>
      <w:r w:rsidR="00414B9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D47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sprzedając</w:t>
      </w:r>
      <w:r w:rsidR="00DD25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 101 tys. </w:t>
      </w:r>
      <w:r w:rsidR="00ED4735">
        <w:rPr>
          <w:rFonts w:ascii="Times New Roman" w:eastAsia="Times New Roman" w:hAnsi="Times New Roman" w:cs="Times New Roman"/>
          <w:sz w:val="28"/>
          <w:szCs w:val="28"/>
          <w:lang w:eastAsia="pl-PL"/>
        </w:rPr>
        <w:t>biletów. Nie są to tylko</w:t>
      </w:r>
      <w:r w:rsidR="00DD25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projekcje komercyjne, ale w dużej mierze edukacja filmowa, na którą uczęszczają dzieci, młodzież i nauczyciele. Bilety kupuje również Dyskusyjny Klub Filmowy. Znaczą</w:t>
      </w:r>
      <w:r w:rsidR="00414B91">
        <w:rPr>
          <w:rFonts w:ascii="Times New Roman" w:eastAsia="Times New Roman" w:hAnsi="Times New Roman" w:cs="Times New Roman"/>
          <w:sz w:val="28"/>
          <w:szCs w:val="28"/>
          <w:lang w:eastAsia="pl-PL"/>
        </w:rPr>
        <w:t>cą</w:t>
      </w:r>
      <w:r w:rsidR="00DD25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kwotę BOK-MCC pozyskał w ubiegłym roku podczas Święta Ce</w:t>
      </w:r>
      <w:r w:rsidR="00ED4735">
        <w:rPr>
          <w:rFonts w:ascii="Times New Roman" w:eastAsia="Times New Roman" w:hAnsi="Times New Roman" w:cs="Times New Roman"/>
          <w:sz w:val="28"/>
          <w:szCs w:val="28"/>
          <w:lang w:eastAsia="pl-PL"/>
        </w:rPr>
        <w:t>ramiki od sponsorów i ze stoisk. B</w:t>
      </w:r>
      <w:r w:rsidR="00DD25A1">
        <w:rPr>
          <w:rFonts w:ascii="Times New Roman" w:eastAsia="Times New Roman" w:hAnsi="Times New Roman" w:cs="Times New Roman"/>
          <w:sz w:val="28"/>
          <w:szCs w:val="28"/>
          <w:lang w:eastAsia="pl-PL"/>
        </w:rPr>
        <w:t>yło to ponad 250.000 zł. BOK-MCC pozyskał również środki z Polskiego Instytutu Sztuki Filmowej na działalność kinową, na edukację filmową, na DKF</w:t>
      </w:r>
      <w:r w:rsidR="00D85E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10.000 zł z funduszu alkoholowego. Realizowane były działania dla dzieci, dofinansowanie do wyjazdu na zimowisko i również spektakl profilaktyczny. </w:t>
      </w:r>
      <w:r w:rsidR="00ED47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poinformowała, że b</w:t>
      </w:r>
      <w:r w:rsidR="00D85E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ardzo dużo </w:t>
      </w:r>
      <w:r w:rsidR="00ED47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było organizowanych </w:t>
      </w:r>
      <w:r w:rsidR="00D85E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wystaw w dwóch  galeriach. W tym roku BOK-MCC postanowił zmniejszyć ilość wernisaży. 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poinformowała, że </w:t>
      </w:r>
      <w:r w:rsidR="00D85E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BOK-MCC wszystkie swoje dochody przeznacza na działalność statutową. 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</w:t>
      </w:r>
      <w:r w:rsidR="00D85E22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>zystkie zajęcia są nieodpłatne. Zatrudnieni instruktorzy to</w:t>
      </w:r>
      <w:r w:rsidR="00D85E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nauczyciele, którzy też się cenią, mają dobrą stawkę godzinową, bo 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Ośrodka</w:t>
      </w:r>
      <w:r w:rsidR="00D85E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młodzież powinna być kształcona pod okiem dobrych fachowców. 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>BOK-MCC to</w:t>
      </w:r>
      <w:r w:rsidR="00414B9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zarobi</w:t>
      </w:r>
      <w:r w:rsidR="00414B9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inwestuje</w:t>
      </w:r>
      <w:r w:rsidR="00D85E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amatorski ruch artystyczny, str</w:t>
      </w:r>
      <w:r w:rsidR="00414B91">
        <w:rPr>
          <w:rFonts w:ascii="Times New Roman" w:eastAsia="Times New Roman" w:hAnsi="Times New Roman" w:cs="Times New Roman"/>
          <w:sz w:val="28"/>
          <w:szCs w:val="28"/>
          <w:lang w:eastAsia="pl-PL"/>
        </w:rPr>
        <w:t>oje i we wszystkie inne imprezy,</w:t>
      </w:r>
      <w:r w:rsidR="00D85E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83FD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D85E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.in. </w:t>
      </w:r>
      <w:r w:rsidR="00B83FDD">
        <w:rPr>
          <w:rFonts w:ascii="Times New Roman" w:eastAsia="Times New Roman" w:hAnsi="Times New Roman" w:cs="Times New Roman"/>
          <w:sz w:val="28"/>
          <w:szCs w:val="28"/>
          <w:lang w:eastAsia="pl-PL"/>
        </w:rPr>
        <w:t>wystawy i wernisaże.</w:t>
      </w:r>
    </w:p>
    <w:p w:rsidR="0038517B" w:rsidRDefault="0038517B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517B" w:rsidRDefault="0038517B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 poprosił o kilka informacji na temat projektora cyfrowego zakupionego dla  kina.</w:t>
      </w:r>
    </w:p>
    <w:p w:rsidR="00EC0C16" w:rsidRPr="00EC0C16" w:rsidRDefault="00EC0C16" w:rsidP="00EC0C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517B" w:rsidRDefault="00EC0C16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-Małachowska podkreśliła, że na ten potężny skok sprzedaży biletów do kina wpłynęły bez wątpienia dwa czynniki. Pierwszy czynnik bardzo ważny to 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 kina oraz drugi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zakup projektora cyfrowego. 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podkreśliła,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BOK-MCC wyko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nał analizę sprzedaży biletów, z której wynika, że znaczny skok ma miejsce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maju 2010 r., kiedy został zakupiony projektor cyfrowy.  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ostał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 zakupiony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leasing na 4 lata. Raty są spłacane co miesiąc</w:t>
      </w:r>
      <w:r w:rsidR="008678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05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Ten projektor to jest mercedes w klasie projektorów, najlepszy jaki był do tej pory na rynku. BOK-MCC jest instytucją kultury, która dysponuje publicznymi środkami i nie stać jej na zakup 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sprzętu niskiej jakości. </w:t>
      </w:r>
      <w:r w:rsidR="00E05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tego zakupione zostały specjalne ok</w:t>
      </w:r>
      <w:r w:rsidR="00414B91">
        <w:rPr>
          <w:rFonts w:ascii="Times New Roman" w:eastAsia="Times New Roman" w:hAnsi="Times New Roman" w:cs="Times New Roman"/>
          <w:sz w:val="28"/>
          <w:szCs w:val="28"/>
          <w:lang w:eastAsia="pl-PL"/>
        </w:rPr>
        <w:t>ulary, specjalna zmywarka do myc</w:t>
      </w:r>
      <w:r w:rsidR="00E05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 okularów i inne dodatki. Poinformowała, że cały film 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>dostarczany jest</w:t>
      </w:r>
      <w:r w:rsidR="00E05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dysku zewnętrznym, 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film jest zgrywany na </w:t>
      </w:r>
      <w:r w:rsidR="00E05F58">
        <w:rPr>
          <w:rFonts w:ascii="Times New Roman" w:eastAsia="Times New Roman" w:hAnsi="Times New Roman" w:cs="Times New Roman"/>
          <w:sz w:val="28"/>
          <w:szCs w:val="28"/>
          <w:lang w:eastAsia="pl-PL"/>
        </w:rPr>
        <w:t>procesor i</w:t>
      </w:r>
      <w:r w:rsidR="008C5C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>wyświetlany</w:t>
      </w:r>
      <w:r w:rsidR="00E05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F2CCA">
        <w:rPr>
          <w:rFonts w:ascii="Times New Roman" w:eastAsia="Times New Roman" w:hAnsi="Times New Roman" w:cs="Times New Roman"/>
          <w:sz w:val="28"/>
          <w:szCs w:val="28"/>
          <w:lang w:eastAsia="pl-PL"/>
        </w:rPr>
        <w:t>Kino otrzymuje</w:t>
      </w:r>
      <w:r w:rsidR="008C5C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I</w:t>
      </w:r>
      <w:r w:rsidR="00E05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nternet specjalne kody dostępu, które funkcjonują na czas wyświetlania filmu. </w:t>
      </w:r>
    </w:p>
    <w:p w:rsidR="00B50E7C" w:rsidRDefault="00B50E7C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0E7C" w:rsidRDefault="00B50E7C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ile czasu pozostało do spłaty projektora.</w:t>
      </w:r>
    </w:p>
    <w:p w:rsidR="00B50E7C" w:rsidRPr="008074F7" w:rsidRDefault="00B50E7C" w:rsidP="008074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517B" w:rsidRDefault="00B50E7C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 poinformowała, że jeszcze dwa lata.</w:t>
      </w:r>
    </w:p>
    <w:p w:rsidR="008074F7" w:rsidRPr="00110A51" w:rsidRDefault="008074F7" w:rsidP="00110A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4F7" w:rsidRDefault="008C5C69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poruszył temat amortyzacji środków trwałych</w:t>
      </w:r>
      <w:r w:rsidR="009C7A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BOK-MCC</w:t>
      </w:r>
      <w:r w:rsidR="008074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110A51" w:rsidRDefault="00110A51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0A51" w:rsidRDefault="00110A51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Główna księgowa BOK-MCC 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wyjaśniła, że </w:t>
      </w:r>
      <w:r w:rsidR="009C7A28">
        <w:rPr>
          <w:rFonts w:ascii="Times New Roman" w:eastAsia="Times New Roman" w:hAnsi="Times New Roman" w:cs="Times New Roman"/>
          <w:sz w:val="28"/>
          <w:szCs w:val="28"/>
          <w:lang w:eastAsia="pl-PL"/>
        </w:rPr>
        <w:t>amortyzacji dokonuje się zgodnie z wymogami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ustawy o podatku dochodowym, </w:t>
      </w:r>
      <w:r w:rsidR="009C7A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stawki amortyzacyjne są narzucane przez ustawę.</w:t>
      </w:r>
    </w:p>
    <w:p w:rsidR="00110A51" w:rsidRDefault="00110A51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0A51" w:rsidRDefault="00110A51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zapytał, jakie są średnio koszty wernisażu.</w:t>
      </w:r>
    </w:p>
    <w:p w:rsidR="00110A51" w:rsidRDefault="00110A51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0A51" w:rsidRDefault="00B84272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-Małachowska poinformowała, że </w:t>
      </w:r>
      <w:r w:rsidR="001234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średnio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jest to 800 zł, maksymalnie 1.000 zł.</w:t>
      </w:r>
    </w:p>
    <w:p w:rsidR="00B84272" w:rsidRDefault="00B84272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4272" w:rsidRDefault="00B84272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zapytał, czy BOK-MCC wynajmuje jakieś pomieszczenia.</w:t>
      </w:r>
    </w:p>
    <w:p w:rsidR="00B84272" w:rsidRDefault="00B84272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4272" w:rsidRDefault="00B84272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 poinformowała, że BOK-MCC ma 22 pracownie</w:t>
      </w:r>
      <w:r w:rsidR="003E7468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nie w sensie pomieszc</w:t>
      </w:r>
      <w:r w:rsidR="00AF50A9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3E7468">
        <w:rPr>
          <w:rFonts w:ascii="Times New Roman" w:eastAsia="Times New Roman" w:hAnsi="Times New Roman" w:cs="Times New Roman"/>
          <w:sz w:val="28"/>
          <w:szCs w:val="28"/>
          <w:lang w:eastAsia="pl-PL"/>
        </w:rPr>
        <w:t>eń, tylko pracowni artystycznych</w:t>
      </w:r>
      <w:r w:rsidR="001234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Są </w:t>
      </w:r>
      <w:r w:rsidR="00AF50A9">
        <w:rPr>
          <w:rFonts w:ascii="Times New Roman" w:eastAsia="Times New Roman" w:hAnsi="Times New Roman" w:cs="Times New Roman"/>
          <w:sz w:val="28"/>
          <w:szCs w:val="28"/>
          <w:lang w:eastAsia="pl-PL"/>
        </w:rPr>
        <w:t>to są zespoły muzyczne, taneczne</w:t>
      </w:r>
      <w:r w:rsidR="00123454">
        <w:rPr>
          <w:rFonts w:ascii="Times New Roman" w:eastAsia="Times New Roman" w:hAnsi="Times New Roman" w:cs="Times New Roman"/>
          <w:sz w:val="28"/>
          <w:szCs w:val="28"/>
          <w:lang w:eastAsia="pl-PL"/>
        </w:rPr>
        <w:t>, plastyczne, artystyczne. Młodzież chce przychodzić, Ośrodek jest z tego bardzo dumny, robi</w:t>
      </w:r>
      <w:r w:rsidR="000B03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wszystko, aby jak najwięcej osób uczestniczyło w amatorskim ruchu artystycznym.</w:t>
      </w:r>
      <w:r w:rsidR="00530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poinformowała, że w roku 2011 liczba uczestników w amatorskim ruchu artystycznym wynosiła 960 osób. </w:t>
      </w:r>
      <w:r w:rsidR="00123454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BOK-MCC n</w:t>
      </w:r>
      <w:r w:rsidR="005305C5">
        <w:rPr>
          <w:rFonts w:ascii="Times New Roman" w:eastAsia="Times New Roman" w:hAnsi="Times New Roman" w:cs="Times New Roman"/>
          <w:sz w:val="28"/>
          <w:szCs w:val="28"/>
          <w:lang w:eastAsia="pl-PL"/>
        </w:rPr>
        <w:t>ie wynajmuje</w:t>
      </w:r>
      <w:r w:rsidR="001234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pomieszczeń</w:t>
      </w:r>
      <w:r w:rsidR="00530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23454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z tyłu budynku</w:t>
      </w:r>
      <w:r w:rsidR="00530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pracownia fil</w:t>
      </w:r>
      <w:r w:rsidR="00123454">
        <w:rPr>
          <w:rFonts w:ascii="Times New Roman" w:eastAsia="Times New Roman" w:hAnsi="Times New Roman" w:cs="Times New Roman"/>
          <w:sz w:val="28"/>
          <w:szCs w:val="28"/>
          <w:lang w:eastAsia="pl-PL"/>
        </w:rPr>
        <w:t>mowa, która już się nie mieści</w:t>
      </w:r>
      <w:r w:rsidR="00AD0A5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234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 chętnych jest więcej</w:t>
      </w:r>
      <w:r w:rsidR="00AD0A5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234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niż można przyjąć.  Poinformowała, że w</w:t>
      </w:r>
      <w:r w:rsidR="00530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dawnym kinie Orzeł będzie można powiększyć tę pracownię filmową.</w:t>
      </w:r>
      <w:r w:rsidR="00307E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34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zakończenie poinformowała, że </w:t>
      </w:r>
      <w:r w:rsidR="00307E16">
        <w:rPr>
          <w:rFonts w:ascii="Times New Roman" w:eastAsia="Times New Roman" w:hAnsi="Times New Roman" w:cs="Times New Roman"/>
          <w:sz w:val="28"/>
          <w:szCs w:val="28"/>
          <w:lang w:eastAsia="pl-PL"/>
        </w:rPr>
        <w:t>BOK-MCC wynajmuje jedynie restaurację</w:t>
      </w:r>
      <w:r w:rsidR="002B2A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okazjonalnie salę konferencyjną i salę kina Forum. </w:t>
      </w:r>
    </w:p>
    <w:p w:rsidR="002B2AB5" w:rsidRDefault="002B2AB5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2AB5" w:rsidRDefault="002B2AB5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 poprosił o informację na temat zewnętrznych sponsorów</w:t>
      </w:r>
      <w:r w:rsidRPr="002B2A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strategicznych imprez.</w:t>
      </w:r>
    </w:p>
    <w:p w:rsidR="002B2AB5" w:rsidRPr="00B77CC9" w:rsidRDefault="002B2AB5" w:rsidP="00B77C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2AB5" w:rsidRDefault="00B77CC9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 poinformowała, że ujawnił się platynowy sponsor na Święto Ceramiki</w:t>
      </w:r>
      <w:r w:rsidR="00803B0C">
        <w:rPr>
          <w:rFonts w:ascii="Times New Roman" w:eastAsia="Times New Roman" w:hAnsi="Times New Roman" w:cs="Times New Roman"/>
          <w:sz w:val="28"/>
          <w:szCs w:val="28"/>
          <w:lang w:eastAsia="pl-PL"/>
        </w:rPr>
        <w:t>, nie</w:t>
      </w:r>
      <w:r w:rsidR="00795E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</w:t>
      </w:r>
      <w:r w:rsidR="001D60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jednak </w:t>
      </w:r>
      <w:r w:rsidR="00795E10">
        <w:rPr>
          <w:rFonts w:ascii="Times New Roman" w:eastAsia="Times New Roman" w:hAnsi="Times New Roman" w:cs="Times New Roman"/>
          <w:sz w:val="28"/>
          <w:szCs w:val="28"/>
          <w:lang w:eastAsia="pl-PL"/>
        </w:rPr>
        <w:t>jeszcze jego ujawnić z tego wz</w:t>
      </w:r>
      <w:r w:rsidR="001D60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ględu, że nie podpisała stosownej </w:t>
      </w:r>
      <w:r w:rsidR="00795E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umowy. Poinformowała, że </w:t>
      </w:r>
      <w:r w:rsidR="001D60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50% kosztów imprezy Ośrodek </w:t>
      </w:r>
      <w:r w:rsidR="00795E10">
        <w:rPr>
          <w:rFonts w:ascii="Times New Roman" w:eastAsia="Times New Roman" w:hAnsi="Times New Roman" w:cs="Times New Roman"/>
          <w:sz w:val="28"/>
          <w:szCs w:val="28"/>
          <w:lang w:eastAsia="pl-PL"/>
        </w:rPr>
        <w:t>musi</w:t>
      </w:r>
      <w:r w:rsidR="001D60A9" w:rsidRPr="001D60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D60A9">
        <w:rPr>
          <w:rFonts w:ascii="Times New Roman" w:eastAsia="Times New Roman" w:hAnsi="Times New Roman" w:cs="Times New Roman"/>
          <w:sz w:val="28"/>
          <w:szCs w:val="28"/>
          <w:lang w:eastAsia="pl-PL"/>
        </w:rPr>
        <w:t>wypracować</w:t>
      </w:r>
      <w:r w:rsidR="001D2E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1D60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pozyskać </w:t>
      </w:r>
      <w:r w:rsidR="001D2E45">
        <w:rPr>
          <w:rFonts w:ascii="Times New Roman" w:eastAsia="Times New Roman" w:hAnsi="Times New Roman" w:cs="Times New Roman"/>
          <w:sz w:val="28"/>
          <w:szCs w:val="28"/>
          <w:lang w:eastAsia="pl-PL"/>
        </w:rPr>
        <w:t>od sponsorów, darczyńców</w:t>
      </w:r>
      <w:r w:rsidR="00B7113D">
        <w:rPr>
          <w:rFonts w:ascii="Times New Roman" w:eastAsia="Times New Roman" w:hAnsi="Times New Roman" w:cs="Times New Roman"/>
          <w:sz w:val="28"/>
          <w:szCs w:val="28"/>
          <w:lang w:eastAsia="pl-PL"/>
        </w:rPr>
        <w:t>, zarobić na stoiskach, żeby zamknąć budżet imprezy</w:t>
      </w:r>
      <w:r w:rsidR="00F64CF6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</w:t>
      </w:r>
      <w:r w:rsidR="001D60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ła, że sponsor platynowy przekazuje </w:t>
      </w:r>
      <w:r w:rsidR="00F64CF6">
        <w:rPr>
          <w:rFonts w:ascii="Times New Roman" w:eastAsia="Times New Roman" w:hAnsi="Times New Roman" w:cs="Times New Roman"/>
          <w:sz w:val="28"/>
          <w:szCs w:val="28"/>
          <w:lang w:eastAsia="pl-PL"/>
        </w:rPr>
        <w:t>30.000 zł</w:t>
      </w:r>
      <w:r w:rsidR="001D60A9">
        <w:rPr>
          <w:rFonts w:ascii="Times New Roman" w:eastAsia="Times New Roman" w:hAnsi="Times New Roman" w:cs="Times New Roman"/>
          <w:sz w:val="28"/>
          <w:szCs w:val="28"/>
          <w:lang w:eastAsia="pl-PL"/>
        </w:rPr>
        <w:t>. W </w:t>
      </w:r>
      <w:r w:rsidR="002666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ubiegłym roku Święto Ceramiki sponsorował TAURON, PKO, Bank </w:t>
      </w:r>
      <w:r w:rsidR="0026668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Zachodni. </w:t>
      </w:r>
      <w:r w:rsidR="001D60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podkreśliła, że BOK-MCC przygotował regulamin sponsoringu, ponieważ nie może być tak, że </w:t>
      </w:r>
      <w:r w:rsidR="00266681">
        <w:rPr>
          <w:rFonts w:ascii="Times New Roman" w:eastAsia="Times New Roman" w:hAnsi="Times New Roman" w:cs="Times New Roman"/>
          <w:sz w:val="28"/>
          <w:szCs w:val="28"/>
          <w:lang w:eastAsia="pl-PL"/>
        </w:rPr>
        <w:t>ktoś wpłaca 300 zł, a ktoś</w:t>
      </w:r>
      <w:r w:rsidR="001D60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inny</w:t>
      </w:r>
      <w:r w:rsidR="002666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30.000 zł i jednakowo są prezentowani na plakatach. </w:t>
      </w:r>
      <w:r w:rsidR="00584E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regulaminie tym </w:t>
      </w:r>
      <w:r w:rsidR="00266681">
        <w:rPr>
          <w:rFonts w:ascii="Times New Roman" w:eastAsia="Times New Roman" w:hAnsi="Times New Roman" w:cs="Times New Roman"/>
          <w:sz w:val="28"/>
          <w:szCs w:val="28"/>
          <w:lang w:eastAsia="pl-PL"/>
        </w:rPr>
        <w:t>wyróżnia się sponsora brązowego, sre</w:t>
      </w:r>
      <w:r w:rsidR="00A955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brnego, </w:t>
      </w:r>
      <w:r w:rsidR="00266681">
        <w:rPr>
          <w:rFonts w:ascii="Times New Roman" w:eastAsia="Times New Roman" w:hAnsi="Times New Roman" w:cs="Times New Roman"/>
          <w:sz w:val="28"/>
          <w:szCs w:val="28"/>
          <w:lang w:eastAsia="pl-PL"/>
        </w:rPr>
        <w:t>złotego</w:t>
      </w:r>
      <w:r w:rsidR="006F2A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A9551F">
        <w:rPr>
          <w:rFonts w:ascii="Times New Roman" w:eastAsia="Times New Roman" w:hAnsi="Times New Roman" w:cs="Times New Roman"/>
          <w:sz w:val="28"/>
          <w:szCs w:val="28"/>
          <w:lang w:eastAsia="pl-PL"/>
        </w:rPr>
        <w:t>platynowego</w:t>
      </w:r>
      <w:r w:rsidR="006F2A3F">
        <w:rPr>
          <w:rFonts w:ascii="Times New Roman" w:eastAsia="Times New Roman" w:hAnsi="Times New Roman" w:cs="Times New Roman"/>
          <w:sz w:val="28"/>
          <w:szCs w:val="28"/>
          <w:lang w:eastAsia="pl-PL"/>
        </w:rPr>
        <w:t>. Każdemu się należ</w:t>
      </w:r>
      <w:r w:rsidR="00584EDA">
        <w:rPr>
          <w:rFonts w:ascii="Times New Roman" w:eastAsia="Times New Roman" w:hAnsi="Times New Roman" w:cs="Times New Roman"/>
          <w:sz w:val="28"/>
          <w:szCs w:val="28"/>
          <w:lang w:eastAsia="pl-PL"/>
        </w:rPr>
        <w:t>y reklama określona w ramach wpłaconej</w:t>
      </w:r>
      <w:r w:rsidR="006F2A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kwoty.</w:t>
      </w:r>
    </w:p>
    <w:p w:rsidR="00146A36" w:rsidRPr="00967A07" w:rsidRDefault="00146A36" w:rsidP="00967A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6A36" w:rsidRDefault="00146A36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Alojzy Skóra zapytał, ile kosztuje wynajęcie sali konferencyjnej w BOK-MCC.</w:t>
      </w:r>
    </w:p>
    <w:p w:rsidR="00905569" w:rsidRPr="00905569" w:rsidRDefault="00905569" w:rsidP="009055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6A36" w:rsidRDefault="00905569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 w:rsidR="00967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</w:t>
      </w:r>
      <w:r w:rsidR="0074219E">
        <w:rPr>
          <w:rFonts w:ascii="Times New Roman" w:eastAsia="Times New Roman" w:hAnsi="Times New Roman" w:cs="Times New Roman"/>
          <w:sz w:val="28"/>
          <w:szCs w:val="28"/>
          <w:lang w:eastAsia="pl-PL"/>
        </w:rPr>
        <w:t>e sala konferencyjna cieszy się dużym zainteresowaniem. Wynajmowana jest na przeróżne spotkania, konferencje, nawet pokazy pościeli i innych rzeczy. Koszt wynosi 100 zł +VAT/h bez obsługi, a 120 zł +VAT/h z obsługą, tj. akustyk, informatyk.</w:t>
      </w:r>
    </w:p>
    <w:p w:rsidR="00BB723D" w:rsidRPr="00967A07" w:rsidRDefault="00BB723D" w:rsidP="00967A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723D" w:rsidRDefault="00BB723D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związku ze zbliżającym się EURO 2012,</w:t>
      </w:r>
      <w:r w:rsidR="00A6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A6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telebim mógłby być wykorzystany do wyświetlania meczów.</w:t>
      </w:r>
    </w:p>
    <w:p w:rsidR="00402B93" w:rsidRDefault="00402B93" w:rsidP="00402B93">
      <w:pPr>
        <w:pStyle w:val="Akapitzlist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77D0" w:rsidRDefault="00C077D0" w:rsidP="00C077D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 odpowiedziała, że teoretycznie może być wykorzystany, nawet z takim pytaniem do BOK-MCC zwrócił się Dyrektor MOSiR, ale to bardzo dużo kosztuje. Dyrektor BOK-MCC poinformowała, że ponadto muszą być spełnione odpowiednie warunki, jak np. teren musi być ogrodzony tak, jak na meczu, ochrona</w:t>
      </w:r>
      <w:r w:rsidR="00DD7B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toalety. </w:t>
      </w:r>
      <w:r w:rsidR="00967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po zasięgnięciu informacji na ten temat </w:t>
      </w:r>
      <w:r w:rsidR="00DD7B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MOSiR </w:t>
      </w:r>
      <w:r w:rsidR="00967A07">
        <w:rPr>
          <w:rFonts w:ascii="Times New Roman" w:eastAsia="Times New Roman" w:hAnsi="Times New Roman" w:cs="Times New Roman"/>
          <w:sz w:val="28"/>
          <w:szCs w:val="28"/>
          <w:lang w:eastAsia="pl-PL"/>
        </w:rPr>
        <w:t>zrezygnował z tego pomysłu.</w:t>
      </w:r>
    </w:p>
    <w:p w:rsidR="00DD7BC6" w:rsidRDefault="00DD7BC6" w:rsidP="00C077D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BC6" w:rsidRDefault="00DD7BC6" w:rsidP="00C077D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 zapytał, czy to oznacza, że nie będzie strefy kibica.</w:t>
      </w:r>
    </w:p>
    <w:p w:rsidR="001C7A96" w:rsidRDefault="001C7A96" w:rsidP="00C077D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BC6" w:rsidRDefault="001C7A96" w:rsidP="00C077D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-Małachowska stwierdziła, że to pytanie nie powinno być skierowane do niej. Dodała, że jeżeli instytucja zajmująca się sportem taką strefę będzie chciała zorganizować, to Dyrektor BOK-MCC na pewno pomoże i wesprze. Ekran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ledowy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BOK-MCC może udostępnić, ale licencja kosztuje około 20.000 zł </w:t>
      </w:r>
    </w:p>
    <w:p w:rsidR="00DD7BC6" w:rsidRDefault="00DD7BC6" w:rsidP="00C077D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77D0" w:rsidRDefault="00C077D0" w:rsidP="00402B93">
      <w:pPr>
        <w:pStyle w:val="Akapitzlist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2B93" w:rsidRPr="00780896" w:rsidRDefault="00402B93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(5 głosami „za”) zaopiniowała przedmiotowy projekt uchwały.</w:t>
      </w:r>
    </w:p>
    <w:p w:rsidR="00402B93" w:rsidRDefault="00402B93" w:rsidP="00402B93">
      <w:pPr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B93" w:rsidRDefault="00402B93" w:rsidP="00402B93">
      <w:pPr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B93" w:rsidRPr="00783CC6" w:rsidRDefault="00402B93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3CC6" w:rsidRDefault="00783CC6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3.6.  w sprawie zmiany Wieloletniej Prognozy Finansowej Gminy Miejskiej Bolesławiec,</w:t>
      </w:r>
    </w:p>
    <w:p w:rsidR="00402B93" w:rsidRDefault="00402B93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B93" w:rsidRDefault="00402B93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402B93" w:rsidRDefault="00402B93" w:rsidP="00402B93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</w:t>
      </w: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2B93" w:rsidRPr="0065187D" w:rsidRDefault="00402B93" w:rsidP="00402B93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02B93" w:rsidRDefault="00402B93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Z-ca Naczelnika Wydziału Finansowo-Budżetowego Adrian Kaczmarek.</w:t>
      </w:r>
    </w:p>
    <w:p w:rsidR="00402B93" w:rsidRDefault="00402B93" w:rsidP="00402B93">
      <w:pPr>
        <w:pStyle w:val="Akapitzlist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2B93" w:rsidRPr="00780896" w:rsidRDefault="00402B93" w:rsidP="00402B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(5 głosami „za”) zaopiniowała przedmiotowy projekt uchwały.</w:t>
      </w:r>
    </w:p>
    <w:p w:rsidR="00402B93" w:rsidRDefault="00402B93" w:rsidP="00402B93">
      <w:pPr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B93" w:rsidRDefault="00402B93" w:rsidP="009E7EA0">
      <w:pPr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B93" w:rsidRPr="00783CC6" w:rsidRDefault="00402B93" w:rsidP="002E774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3CC6" w:rsidRDefault="00783CC6" w:rsidP="00783CC6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3.7. w sprawie zmian w budżecie miasta na 2012 r.,</w:t>
      </w:r>
    </w:p>
    <w:p w:rsidR="009E7EA0" w:rsidRDefault="009E7EA0" w:rsidP="00783CC6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E7EA0" w:rsidRDefault="009E7EA0" w:rsidP="009E7EA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9E7EA0" w:rsidRDefault="009E7EA0" w:rsidP="009E7EA0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</w:t>
      </w: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E7EA0" w:rsidRPr="0065187D" w:rsidRDefault="009E7EA0" w:rsidP="009E7EA0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7EA0" w:rsidRDefault="009E7EA0" w:rsidP="009E7EA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9E7EA0" w:rsidRDefault="009E7EA0" w:rsidP="009E7EA0">
      <w:pPr>
        <w:pStyle w:val="Akapitzlist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2A07" w:rsidRDefault="009E7EA0" w:rsidP="001C7A9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(5 głosami „za”) zaopiniowa</w:t>
      </w:r>
      <w:r w:rsidR="001C7A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ła przedmiotowy projekt uchwały.</w:t>
      </w:r>
    </w:p>
    <w:p w:rsidR="00941B68" w:rsidRDefault="00941B68" w:rsidP="001C7A9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41B68" w:rsidRDefault="00941B68" w:rsidP="001C7A9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41B68" w:rsidRPr="001C7A96" w:rsidRDefault="00941B68" w:rsidP="001C7A9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83CC6" w:rsidRDefault="00783CC6" w:rsidP="00783CC6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3.8. w sprawie utworzenia Komisji Statutowej. </w:t>
      </w:r>
    </w:p>
    <w:p w:rsidR="00432A07" w:rsidRDefault="00432A07" w:rsidP="00783CC6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2A07" w:rsidRDefault="00432A07" w:rsidP="00432A0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Pr="002E7747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432A07" w:rsidRDefault="00432A07" w:rsidP="00432A07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</w:t>
      </w: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518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32A07" w:rsidRPr="0065187D" w:rsidRDefault="00432A07" w:rsidP="00432A07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32A07" w:rsidRDefault="00432A07" w:rsidP="00432A0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432A07" w:rsidRDefault="00432A07" w:rsidP="00432A0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2A07" w:rsidRPr="00780896" w:rsidRDefault="00432A07" w:rsidP="00432A0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808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(5 głosami „za”) zaopiniowała przedmiotowy projekt uchwały.</w:t>
      </w:r>
    </w:p>
    <w:p w:rsidR="00432A07" w:rsidRDefault="00432A07" w:rsidP="00432A07">
      <w:pPr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2A07" w:rsidRDefault="00432A07" w:rsidP="00432A07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2A07" w:rsidRDefault="00432A07" w:rsidP="00783CC6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1B68" w:rsidRDefault="00941B68" w:rsidP="00783CC6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1B68" w:rsidRPr="00783CC6" w:rsidRDefault="00941B68" w:rsidP="00783CC6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3CC6" w:rsidRDefault="00783CC6" w:rsidP="00783CC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432A07" w:rsidRDefault="00432A07" w:rsidP="00783CC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2A07" w:rsidRPr="00432A07" w:rsidRDefault="00432A07" w:rsidP="00432A07">
      <w:pPr>
        <w:spacing w:after="0" w:line="240" w:lineRule="auto"/>
        <w:ind w:left="180" w:firstLine="52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32A07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Komisja nie podjęła żadnych spraw.</w:t>
      </w:r>
    </w:p>
    <w:p w:rsidR="00432A07" w:rsidRPr="00432A07" w:rsidRDefault="00432A07" w:rsidP="00783CC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2A07" w:rsidRPr="00783CC6" w:rsidRDefault="00432A07" w:rsidP="00783CC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3CC6" w:rsidRPr="00783CC6" w:rsidRDefault="00783CC6" w:rsidP="00783CC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83C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protokołu poprzedniego posiedzenia Komisji.</w:t>
      </w:r>
    </w:p>
    <w:p w:rsidR="00783CC6" w:rsidRPr="00783CC6" w:rsidRDefault="00783CC6" w:rsidP="00783CC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32A07" w:rsidRDefault="00432A07" w:rsidP="00432A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32A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5/2012</w:t>
      </w:r>
      <w:r w:rsidRPr="00432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432A07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432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24 </w:t>
      </w:r>
      <w:r w:rsidRPr="00432A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kwietnia 2012 r.</w:t>
      </w:r>
      <w:r w:rsidRPr="00432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432A07" w:rsidRDefault="00432A07" w:rsidP="00432A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2A07" w:rsidRDefault="00432A07" w:rsidP="00432A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2A07" w:rsidRDefault="00432A07" w:rsidP="00432A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posiedzenie Komisji.</w:t>
      </w:r>
    </w:p>
    <w:p w:rsidR="00432A07" w:rsidRDefault="00432A07" w:rsidP="00432A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2A07" w:rsidRDefault="00432A07" w:rsidP="00432A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2A07" w:rsidRDefault="00432A07" w:rsidP="00432A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4BC4" w:rsidRDefault="00CE4BC4" w:rsidP="00CE4BC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4BC4" w:rsidRDefault="00CE4BC4" w:rsidP="00CE4B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CE4BC4" w:rsidRDefault="00CE4BC4" w:rsidP="00CE4B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CE4BC4" w:rsidRDefault="00CE4BC4" w:rsidP="00CE4B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Dariusz Filistyński</w:t>
      </w:r>
    </w:p>
    <w:p w:rsidR="00CE4BC4" w:rsidRDefault="00CE4BC4" w:rsidP="00CE4B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E4BC4" w:rsidRDefault="00CE4BC4" w:rsidP="00CE4B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E4BC4" w:rsidRDefault="00CE4BC4" w:rsidP="00CE4B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4BC4" w:rsidRDefault="00CE4BC4" w:rsidP="00CE4B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4BC4" w:rsidRDefault="00CE4BC4" w:rsidP="00CE4B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4BC4" w:rsidRDefault="00CE4BC4" w:rsidP="00CE4B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4BC4" w:rsidRDefault="00CE4BC4" w:rsidP="00CE4B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4BC4" w:rsidRDefault="00CE4BC4" w:rsidP="00CE4B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4BC4" w:rsidRDefault="00CE4BC4" w:rsidP="00CE4B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4BC4" w:rsidRDefault="00CE4BC4" w:rsidP="00CE4B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4BC4" w:rsidRDefault="00CE4BC4" w:rsidP="00CE4B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4BC4" w:rsidRDefault="00CE4BC4" w:rsidP="00CE4B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4BC4" w:rsidRDefault="00CE4BC4" w:rsidP="00CE4B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4BC4" w:rsidRDefault="00CE4BC4" w:rsidP="00CE4B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3CC6" w:rsidRPr="00CE4BC4" w:rsidRDefault="00CE4BC4" w:rsidP="00CE4BC4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sectPr w:rsidR="00783CC6" w:rsidRPr="00CE4BC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258" w:rsidRDefault="00E74258" w:rsidP="00432A07">
      <w:pPr>
        <w:spacing w:after="0" w:line="240" w:lineRule="auto"/>
      </w:pPr>
      <w:r>
        <w:separator/>
      </w:r>
    </w:p>
  </w:endnote>
  <w:endnote w:type="continuationSeparator" w:id="0">
    <w:p w:rsidR="00E74258" w:rsidRDefault="00E74258" w:rsidP="00432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8157979"/>
      <w:docPartObj>
        <w:docPartGallery w:val="Page Numbers (Bottom of Page)"/>
        <w:docPartUnique/>
      </w:docPartObj>
    </w:sdtPr>
    <w:sdtEndPr/>
    <w:sdtContent>
      <w:p w:rsidR="00432A07" w:rsidRDefault="00432A0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BC4">
          <w:rPr>
            <w:noProof/>
          </w:rPr>
          <w:t>13</w:t>
        </w:r>
        <w:r>
          <w:fldChar w:fldCharType="end"/>
        </w:r>
      </w:p>
    </w:sdtContent>
  </w:sdt>
  <w:p w:rsidR="00432A07" w:rsidRDefault="00432A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258" w:rsidRDefault="00E74258" w:rsidP="00432A07">
      <w:pPr>
        <w:spacing w:after="0" w:line="240" w:lineRule="auto"/>
      </w:pPr>
      <w:r>
        <w:separator/>
      </w:r>
    </w:p>
  </w:footnote>
  <w:footnote w:type="continuationSeparator" w:id="0">
    <w:p w:rsidR="00E74258" w:rsidRDefault="00E74258" w:rsidP="00432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C7086"/>
    <w:multiLevelType w:val="hybridMultilevel"/>
    <w:tmpl w:val="DB0E5E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8F30A5"/>
    <w:multiLevelType w:val="multilevel"/>
    <w:tmpl w:val="C78498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42E"/>
    <w:rsid w:val="00032798"/>
    <w:rsid w:val="000360ED"/>
    <w:rsid w:val="00061FFB"/>
    <w:rsid w:val="00067649"/>
    <w:rsid w:val="000B03F3"/>
    <w:rsid w:val="000F760C"/>
    <w:rsid w:val="0010611F"/>
    <w:rsid w:val="00110A51"/>
    <w:rsid w:val="00123454"/>
    <w:rsid w:val="0013006B"/>
    <w:rsid w:val="00146A36"/>
    <w:rsid w:val="00173751"/>
    <w:rsid w:val="001B139F"/>
    <w:rsid w:val="001C7A96"/>
    <w:rsid w:val="001D2E45"/>
    <w:rsid w:val="001D60A9"/>
    <w:rsid w:val="002075A9"/>
    <w:rsid w:val="0021185A"/>
    <w:rsid w:val="00266681"/>
    <w:rsid w:val="00267C0B"/>
    <w:rsid w:val="002B2AB5"/>
    <w:rsid w:val="002B4330"/>
    <w:rsid w:val="002C43FD"/>
    <w:rsid w:val="002D03D0"/>
    <w:rsid w:val="002D07BA"/>
    <w:rsid w:val="002E7747"/>
    <w:rsid w:val="002F2A2B"/>
    <w:rsid w:val="00307E16"/>
    <w:rsid w:val="0038517B"/>
    <w:rsid w:val="003E7468"/>
    <w:rsid w:val="00402B93"/>
    <w:rsid w:val="00414B91"/>
    <w:rsid w:val="00426C98"/>
    <w:rsid w:val="00432A07"/>
    <w:rsid w:val="00433C04"/>
    <w:rsid w:val="00454A8F"/>
    <w:rsid w:val="00462B72"/>
    <w:rsid w:val="0046714E"/>
    <w:rsid w:val="0048176F"/>
    <w:rsid w:val="00485374"/>
    <w:rsid w:val="004A74E8"/>
    <w:rsid w:val="004B4731"/>
    <w:rsid w:val="004C4767"/>
    <w:rsid w:val="004F6302"/>
    <w:rsid w:val="004F759A"/>
    <w:rsid w:val="005305C5"/>
    <w:rsid w:val="005414B8"/>
    <w:rsid w:val="0058173E"/>
    <w:rsid w:val="00583015"/>
    <w:rsid w:val="00584EDA"/>
    <w:rsid w:val="005D5022"/>
    <w:rsid w:val="00612C3B"/>
    <w:rsid w:val="006215D8"/>
    <w:rsid w:val="00622115"/>
    <w:rsid w:val="006360B5"/>
    <w:rsid w:val="00637D17"/>
    <w:rsid w:val="00640D26"/>
    <w:rsid w:val="0065187D"/>
    <w:rsid w:val="00662FA7"/>
    <w:rsid w:val="0067742E"/>
    <w:rsid w:val="00690A45"/>
    <w:rsid w:val="00692CC1"/>
    <w:rsid w:val="006E2741"/>
    <w:rsid w:val="006E3E24"/>
    <w:rsid w:val="006F2A3F"/>
    <w:rsid w:val="006F7190"/>
    <w:rsid w:val="00701D29"/>
    <w:rsid w:val="00704263"/>
    <w:rsid w:val="0074219E"/>
    <w:rsid w:val="00780896"/>
    <w:rsid w:val="00781622"/>
    <w:rsid w:val="00783CC6"/>
    <w:rsid w:val="00794B38"/>
    <w:rsid w:val="00795E10"/>
    <w:rsid w:val="00803B0C"/>
    <w:rsid w:val="008074F7"/>
    <w:rsid w:val="00807E75"/>
    <w:rsid w:val="00831D07"/>
    <w:rsid w:val="008559EE"/>
    <w:rsid w:val="00856A6E"/>
    <w:rsid w:val="0086781B"/>
    <w:rsid w:val="00895636"/>
    <w:rsid w:val="008B1175"/>
    <w:rsid w:val="008C5C69"/>
    <w:rsid w:val="008D05B0"/>
    <w:rsid w:val="008F2026"/>
    <w:rsid w:val="008F55FD"/>
    <w:rsid w:val="00905569"/>
    <w:rsid w:val="00913FD0"/>
    <w:rsid w:val="00941B68"/>
    <w:rsid w:val="00967A07"/>
    <w:rsid w:val="009747C1"/>
    <w:rsid w:val="009B0239"/>
    <w:rsid w:val="009C7A28"/>
    <w:rsid w:val="009E7EA0"/>
    <w:rsid w:val="00A057BA"/>
    <w:rsid w:val="00A33334"/>
    <w:rsid w:val="00A634FC"/>
    <w:rsid w:val="00A75A06"/>
    <w:rsid w:val="00A8187B"/>
    <w:rsid w:val="00A8746C"/>
    <w:rsid w:val="00A9551F"/>
    <w:rsid w:val="00AC401D"/>
    <w:rsid w:val="00AD0A58"/>
    <w:rsid w:val="00AF50A9"/>
    <w:rsid w:val="00B12E4D"/>
    <w:rsid w:val="00B218D2"/>
    <w:rsid w:val="00B21A53"/>
    <w:rsid w:val="00B50E7C"/>
    <w:rsid w:val="00B7113D"/>
    <w:rsid w:val="00B77CC9"/>
    <w:rsid w:val="00B83FDD"/>
    <w:rsid w:val="00B84272"/>
    <w:rsid w:val="00B85778"/>
    <w:rsid w:val="00B90907"/>
    <w:rsid w:val="00BB723D"/>
    <w:rsid w:val="00BE7A03"/>
    <w:rsid w:val="00C02CF2"/>
    <w:rsid w:val="00C077D0"/>
    <w:rsid w:val="00C14699"/>
    <w:rsid w:val="00C52241"/>
    <w:rsid w:val="00C91433"/>
    <w:rsid w:val="00CB1804"/>
    <w:rsid w:val="00CE4BC4"/>
    <w:rsid w:val="00CF2CCA"/>
    <w:rsid w:val="00D13623"/>
    <w:rsid w:val="00D47927"/>
    <w:rsid w:val="00D54B28"/>
    <w:rsid w:val="00D75B64"/>
    <w:rsid w:val="00D85E22"/>
    <w:rsid w:val="00D9054F"/>
    <w:rsid w:val="00DA71CF"/>
    <w:rsid w:val="00DD25A1"/>
    <w:rsid w:val="00DD7BC6"/>
    <w:rsid w:val="00DE660E"/>
    <w:rsid w:val="00DF6ED6"/>
    <w:rsid w:val="00E05F58"/>
    <w:rsid w:val="00E334FD"/>
    <w:rsid w:val="00E67AB7"/>
    <w:rsid w:val="00E74258"/>
    <w:rsid w:val="00E854A0"/>
    <w:rsid w:val="00EC0C16"/>
    <w:rsid w:val="00ED1BA8"/>
    <w:rsid w:val="00ED4735"/>
    <w:rsid w:val="00EE36C2"/>
    <w:rsid w:val="00EF0BA0"/>
    <w:rsid w:val="00F43107"/>
    <w:rsid w:val="00F45C78"/>
    <w:rsid w:val="00F64079"/>
    <w:rsid w:val="00F64CF6"/>
    <w:rsid w:val="00F82C5C"/>
    <w:rsid w:val="00F921E0"/>
    <w:rsid w:val="00FE604B"/>
    <w:rsid w:val="00FF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1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71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2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2A07"/>
  </w:style>
  <w:style w:type="paragraph" w:styleId="Stopka">
    <w:name w:val="footer"/>
    <w:basedOn w:val="Normalny"/>
    <w:link w:val="StopkaZnak"/>
    <w:uiPriority w:val="99"/>
    <w:unhideWhenUsed/>
    <w:rsid w:val="00432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2A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1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71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2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2A07"/>
  </w:style>
  <w:style w:type="paragraph" w:styleId="Stopka">
    <w:name w:val="footer"/>
    <w:basedOn w:val="Normalny"/>
    <w:link w:val="StopkaZnak"/>
    <w:uiPriority w:val="99"/>
    <w:unhideWhenUsed/>
    <w:rsid w:val="00432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2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90EA6-6847-46FB-97D6-23F23CFE8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13</Pages>
  <Words>3209</Words>
  <Characters>19257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119</cp:revision>
  <dcterms:created xsi:type="dcterms:W3CDTF">2012-05-30T12:14:00Z</dcterms:created>
  <dcterms:modified xsi:type="dcterms:W3CDTF">2012-06-20T08:33:00Z</dcterms:modified>
</cp:coreProperties>
</file>