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charts/chart2.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182E" w:rsidRPr="00A84027" w:rsidRDefault="0051182E" w:rsidP="004B718E">
      <w:pPr>
        <w:jc w:val="center"/>
        <w:rPr>
          <w:rFonts w:ascii="Candara" w:hAnsi="Candara"/>
          <w:b/>
          <w:sz w:val="56"/>
          <w:szCs w:val="56"/>
        </w:rPr>
      </w:pPr>
      <w:r w:rsidRPr="00A84027">
        <w:rPr>
          <w:rFonts w:ascii="Candara" w:hAnsi="Candara"/>
          <w:b/>
          <w:sz w:val="56"/>
          <w:szCs w:val="56"/>
        </w:rPr>
        <w:t xml:space="preserve">Raport z realizacji </w:t>
      </w:r>
    </w:p>
    <w:p w:rsidR="0051182E" w:rsidRPr="00A84027" w:rsidRDefault="0051182E" w:rsidP="004B718E">
      <w:pPr>
        <w:jc w:val="center"/>
        <w:rPr>
          <w:rFonts w:ascii="Candara" w:hAnsi="Candara"/>
          <w:b/>
          <w:sz w:val="56"/>
          <w:szCs w:val="56"/>
        </w:rPr>
      </w:pPr>
      <w:r w:rsidRPr="00A84027">
        <w:rPr>
          <w:rFonts w:ascii="Candara" w:hAnsi="Candara"/>
          <w:b/>
          <w:sz w:val="56"/>
          <w:szCs w:val="56"/>
        </w:rPr>
        <w:t xml:space="preserve">w latach 2010 – 2011 </w:t>
      </w:r>
    </w:p>
    <w:p w:rsidR="0051182E" w:rsidRPr="00A84027" w:rsidRDefault="0051182E" w:rsidP="004B718E">
      <w:pPr>
        <w:jc w:val="center"/>
        <w:rPr>
          <w:rFonts w:ascii="Candara" w:hAnsi="Candara"/>
          <w:b/>
          <w:sz w:val="56"/>
          <w:szCs w:val="56"/>
        </w:rPr>
      </w:pPr>
      <w:r w:rsidRPr="00A84027">
        <w:rPr>
          <w:rFonts w:ascii="Candara" w:hAnsi="Candara"/>
          <w:b/>
          <w:sz w:val="56"/>
          <w:szCs w:val="56"/>
        </w:rPr>
        <w:t xml:space="preserve">„Programu Ochrony Środowiska dla miasta Bolesławiec na lata 2010 – 2013 z uwzględnieniem lat 2014 – </w:t>
      </w:r>
      <w:smartTag w:uri="urn:schemas-microsoft-com:office:smarttags" w:element="metricconverter">
        <w:smartTagPr>
          <w:attr w:name="ProductID" w:val="2017”"/>
        </w:smartTagPr>
        <w:r w:rsidRPr="00A84027">
          <w:rPr>
            <w:rFonts w:ascii="Candara" w:hAnsi="Candara"/>
            <w:b/>
            <w:sz w:val="56"/>
            <w:szCs w:val="56"/>
          </w:rPr>
          <w:t>2017”</w:t>
        </w:r>
      </w:smartTag>
      <w:r w:rsidRPr="00A84027">
        <w:rPr>
          <w:rFonts w:ascii="Candara" w:hAnsi="Candara"/>
          <w:b/>
          <w:sz w:val="56"/>
          <w:szCs w:val="56"/>
        </w:rPr>
        <w:t>.</w:t>
      </w:r>
    </w:p>
    <w:p w:rsidR="0051182E" w:rsidRPr="00A84027" w:rsidRDefault="0051182E" w:rsidP="009800E3">
      <w:pPr>
        <w:spacing w:before="60" w:after="60"/>
        <w:jc w:val="center"/>
        <w:rPr>
          <w:rFonts w:ascii="Candara" w:hAnsi="Candara" w:cs="Tahoma"/>
          <w:sz w:val="56"/>
          <w:szCs w:val="56"/>
        </w:rPr>
      </w:pPr>
    </w:p>
    <w:p w:rsidR="0051182E" w:rsidRPr="00A84027" w:rsidRDefault="005A2EB9" w:rsidP="009800E3">
      <w:pPr>
        <w:spacing w:before="60" w:after="60"/>
        <w:jc w:val="center"/>
        <w:rPr>
          <w:rFonts w:ascii="Candara" w:hAnsi="Candara" w:cs="Tahoma"/>
          <w:sz w:val="56"/>
          <w:szCs w:val="56"/>
        </w:rPr>
      </w:pPr>
      <w:r w:rsidRPr="00A84027">
        <w:rPr>
          <w:noProof/>
        </w:rPr>
        <w:drawing>
          <wp:anchor distT="0" distB="0" distL="114300" distR="114300" simplePos="0" relativeHeight="251658240" behindDoc="1" locked="0" layoutInCell="1" allowOverlap="1">
            <wp:simplePos x="0" y="0"/>
            <wp:positionH relativeFrom="column">
              <wp:posOffset>403860</wp:posOffset>
            </wp:positionH>
            <wp:positionV relativeFrom="paragraph">
              <wp:posOffset>382905</wp:posOffset>
            </wp:positionV>
            <wp:extent cx="2095500" cy="1571625"/>
            <wp:effectExtent l="0" t="0" r="0" b="9525"/>
            <wp:wrapNone/>
            <wp:docPr id="9"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095500" cy="1571625"/>
                    </a:xfrm>
                    <a:prstGeom prst="rect">
                      <a:avLst/>
                    </a:prstGeom>
                    <a:noFill/>
                  </pic:spPr>
                </pic:pic>
              </a:graphicData>
            </a:graphic>
          </wp:anchor>
        </w:drawing>
      </w:r>
      <w:r w:rsidRPr="00A84027">
        <w:rPr>
          <w:noProof/>
        </w:rPr>
        <w:drawing>
          <wp:anchor distT="0" distB="0" distL="114300" distR="114300" simplePos="0" relativeHeight="251657216" behindDoc="1" locked="0" layoutInCell="1" allowOverlap="1">
            <wp:simplePos x="0" y="0"/>
            <wp:positionH relativeFrom="column">
              <wp:posOffset>2956560</wp:posOffset>
            </wp:positionH>
            <wp:positionV relativeFrom="paragraph">
              <wp:posOffset>382905</wp:posOffset>
            </wp:positionV>
            <wp:extent cx="2090420" cy="1571625"/>
            <wp:effectExtent l="0" t="0" r="5080" b="9525"/>
            <wp:wrapNone/>
            <wp:docPr id="8"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090420" cy="1571625"/>
                    </a:xfrm>
                    <a:prstGeom prst="rect">
                      <a:avLst/>
                    </a:prstGeom>
                    <a:noFill/>
                  </pic:spPr>
                </pic:pic>
              </a:graphicData>
            </a:graphic>
          </wp:anchor>
        </w:drawing>
      </w:r>
    </w:p>
    <w:p w:rsidR="0051182E" w:rsidRPr="00A84027" w:rsidRDefault="0051182E" w:rsidP="009800E3">
      <w:pPr>
        <w:spacing w:before="60" w:after="60"/>
        <w:rPr>
          <w:rFonts w:ascii="Candara" w:hAnsi="Candara" w:cs="Tahoma"/>
          <w:sz w:val="56"/>
          <w:szCs w:val="56"/>
        </w:rPr>
      </w:pPr>
    </w:p>
    <w:p w:rsidR="0051182E" w:rsidRPr="00A84027" w:rsidRDefault="0051182E" w:rsidP="009800E3">
      <w:pPr>
        <w:spacing w:before="60" w:after="60"/>
        <w:outlineLvl w:val="0"/>
        <w:rPr>
          <w:rFonts w:ascii="Candara" w:hAnsi="Candara" w:cs="Tahoma"/>
          <w:b/>
          <w:bCs/>
          <w:sz w:val="28"/>
          <w:szCs w:val="28"/>
        </w:rPr>
      </w:pPr>
      <w:bookmarkStart w:id="0" w:name="_Toc183867638"/>
      <w:bookmarkStart w:id="1" w:name="_Toc195497342"/>
      <w:bookmarkStart w:id="2" w:name="_Toc204486867"/>
      <w:bookmarkStart w:id="3" w:name="_Toc205195511"/>
      <w:bookmarkStart w:id="4" w:name="_Toc205195636"/>
      <w:bookmarkStart w:id="5" w:name="_Toc205195767"/>
      <w:bookmarkStart w:id="6" w:name="_Toc205515145"/>
      <w:bookmarkStart w:id="7" w:name="_Toc205562236"/>
      <w:bookmarkStart w:id="8" w:name="_Toc205562361"/>
      <w:bookmarkStart w:id="9" w:name="_Toc209596630"/>
    </w:p>
    <w:p w:rsidR="0051182E" w:rsidRPr="00A84027" w:rsidRDefault="0051182E" w:rsidP="009800E3">
      <w:pPr>
        <w:spacing w:before="60" w:after="60"/>
        <w:outlineLvl w:val="0"/>
        <w:rPr>
          <w:rFonts w:ascii="Candara" w:hAnsi="Candara" w:cs="Tahoma"/>
          <w:kern w:val="1"/>
          <w:sz w:val="18"/>
          <w:szCs w:val="20"/>
        </w:rPr>
      </w:pPr>
      <w:bookmarkStart w:id="10" w:name="_Toc259172070"/>
      <w:bookmarkStart w:id="11" w:name="_Toc259172178"/>
      <w:bookmarkStart w:id="12" w:name="_Toc259190645"/>
      <w:bookmarkStart w:id="13" w:name="_Toc260751905"/>
    </w:p>
    <w:p w:rsidR="0051182E" w:rsidRPr="00A84027" w:rsidRDefault="0051182E" w:rsidP="009800E3">
      <w:pPr>
        <w:spacing w:before="60" w:after="60"/>
        <w:outlineLvl w:val="0"/>
        <w:rPr>
          <w:rFonts w:ascii="Candara" w:hAnsi="Candara" w:cs="Tahoma"/>
          <w:kern w:val="1"/>
          <w:sz w:val="18"/>
          <w:szCs w:val="20"/>
        </w:rPr>
      </w:pPr>
    </w:p>
    <w:p w:rsidR="0051182E" w:rsidRPr="00A84027" w:rsidRDefault="0051182E" w:rsidP="009800E3">
      <w:pPr>
        <w:spacing w:before="60" w:after="60"/>
        <w:outlineLvl w:val="0"/>
        <w:rPr>
          <w:rFonts w:ascii="Candara" w:hAnsi="Candara" w:cs="Tahoma"/>
          <w:kern w:val="1"/>
          <w:sz w:val="18"/>
          <w:szCs w:val="20"/>
        </w:rPr>
      </w:pPr>
    </w:p>
    <w:p w:rsidR="0051182E" w:rsidRPr="00A84027" w:rsidRDefault="0051182E" w:rsidP="009800E3">
      <w:pPr>
        <w:spacing w:before="60" w:after="60"/>
        <w:outlineLvl w:val="0"/>
        <w:rPr>
          <w:rFonts w:ascii="Candara" w:hAnsi="Candara" w:cs="Tahoma"/>
          <w:kern w:val="1"/>
          <w:sz w:val="18"/>
          <w:szCs w:val="20"/>
        </w:rPr>
      </w:pPr>
    </w:p>
    <w:p w:rsidR="0051182E" w:rsidRPr="00A84027" w:rsidRDefault="0051182E" w:rsidP="009800E3">
      <w:pPr>
        <w:spacing w:before="60" w:after="60"/>
        <w:outlineLvl w:val="0"/>
        <w:rPr>
          <w:rFonts w:ascii="Candara" w:hAnsi="Candara" w:cs="Tahoma"/>
          <w:kern w:val="1"/>
          <w:sz w:val="18"/>
          <w:szCs w:val="20"/>
        </w:rPr>
      </w:pPr>
    </w:p>
    <w:p w:rsidR="0051182E" w:rsidRPr="00A84027" w:rsidRDefault="0051182E" w:rsidP="009800E3">
      <w:pPr>
        <w:spacing w:before="60" w:after="60"/>
        <w:outlineLvl w:val="0"/>
        <w:rPr>
          <w:rFonts w:ascii="Candara" w:hAnsi="Candara" w:cs="Tahoma"/>
          <w:kern w:val="1"/>
          <w:sz w:val="18"/>
          <w:szCs w:val="20"/>
        </w:rPr>
      </w:pPr>
    </w:p>
    <w:p w:rsidR="0051182E" w:rsidRPr="00A84027" w:rsidRDefault="0051182E" w:rsidP="001A28D5">
      <w:pPr>
        <w:rPr>
          <w:rFonts w:ascii="Candara" w:hAnsi="Candara"/>
          <w:sz w:val="20"/>
          <w:szCs w:val="20"/>
        </w:rPr>
      </w:pPr>
      <w:r w:rsidRPr="00A84027">
        <w:rPr>
          <w:rFonts w:ascii="Candara" w:hAnsi="Candara"/>
          <w:sz w:val="20"/>
          <w:szCs w:val="20"/>
        </w:rPr>
        <w:t>ZLECENIODAWCA:</w:t>
      </w:r>
      <w:bookmarkEnd w:id="0"/>
      <w:bookmarkEnd w:id="1"/>
      <w:bookmarkEnd w:id="2"/>
      <w:bookmarkEnd w:id="3"/>
      <w:bookmarkEnd w:id="4"/>
      <w:bookmarkEnd w:id="5"/>
      <w:bookmarkEnd w:id="6"/>
      <w:bookmarkEnd w:id="7"/>
      <w:bookmarkEnd w:id="8"/>
      <w:bookmarkEnd w:id="9"/>
      <w:bookmarkEnd w:id="10"/>
      <w:bookmarkEnd w:id="11"/>
      <w:bookmarkEnd w:id="12"/>
      <w:bookmarkEnd w:id="13"/>
    </w:p>
    <w:p w:rsidR="0051182E" w:rsidRPr="00A84027" w:rsidRDefault="005A2EB9" w:rsidP="009800E3">
      <w:pPr>
        <w:spacing w:before="60" w:after="60"/>
        <w:rPr>
          <w:rFonts w:ascii="Candara" w:hAnsi="Candara"/>
          <w:sz w:val="22"/>
        </w:rPr>
      </w:pPr>
      <w:r w:rsidRPr="00A84027">
        <w:rPr>
          <w:rFonts w:ascii="Candara" w:hAnsi="Candara"/>
          <w:noProof/>
          <w:sz w:val="22"/>
        </w:rPr>
        <w:drawing>
          <wp:inline distT="0" distB="0" distL="0" distR="0">
            <wp:extent cx="495300" cy="619125"/>
            <wp:effectExtent l="0" t="0" r="0" b="9525"/>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95300" cy="619125"/>
                    </a:xfrm>
                    <a:prstGeom prst="rect">
                      <a:avLst/>
                    </a:prstGeom>
                    <a:noFill/>
                    <a:ln>
                      <a:noFill/>
                    </a:ln>
                  </pic:spPr>
                </pic:pic>
              </a:graphicData>
            </a:graphic>
          </wp:inline>
        </w:drawing>
      </w:r>
    </w:p>
    <w:p w:rsidR="0051182E" w:rsidRPr="00A84027" w:rsidRDefault="0051182E" w:rsidP="009800E3">
      <w:pPr>
        <w:spacing w:before="60" w:after="60"/>
        <w:ind w:left="28"/>
        <w:rPr>
          <w:rFonts w:ascii="Candara" w:hAnsi="Candara" w:cs="Tahoma"/>
          <w:sz w:val="20"/>
          <w:szCs w:val="20"/>
          <w:lang w:val="en-US"/>
        </w:rPr>
      </w:pPr>
      <w:bookmarkStart w:id="14" w:name="_Toc183867639"/>
      <w:r w:rsidRPr="00A84027">
        <w:rPr>
          <w:rStyle w:val="Pogrubienie"/>
          <w:rFonts w:ascii="Candara" w:hAnsi="Candara" w:cs="Tahoma"/>
          <w:b w:val="0"/>
          <w:sz w:val="20"/>
          <w:szCs w:val="20"/>
        </w:rPr>
        <w:t>GMINA</w:t>
      </w:r>
      <w:r w:rsidRPr="00A84027">
        <w:rPr>
          <w:rFonts w:ascii="Candara" w:hAnsi="Candara" w:cs="Tahoma"/>
          <w:sz w:val="20"/>
          <w:szCs w:val="20"/>
        </w:rPr>
        <w:t xml:space="preserve"> BOLESŁAWIEC</w:t>
      </w:r>
      <w:r w:rsidRPr="00A84027">
        <w:rPr>
          <w:rFonts w:ascii="Candara" w:hAnsi="Candara" w:cs="Tahoma"/>
          <w:sz w:val="20"/>
          <w:szCs w:val="20"/>
        </w:rPr>
        <w:br/>
      </w:r>
      <w:r w:rsidRPr="00A84027">
        <w:rPr>
          <w:rStyle w:val="Pogrubienie"/>
          <w:rFonts w:ascii="Candara" w:hAnsi="Candara" w:cs="Arial"/>
          <w:b w:val="0"/>
          <w:bCs/>
          <w:sz w:val="20"/>
          <w:szCs w:val="20"/>
        </w:rPr>
        <w:t>ul. Rynek 41-Ratusz</w:t>
      </w:r>
      <w:r w:rsidRPr="00A84027">
        <w:rPr>
          <w:rStyle w:val="Pogrubienie"/>
          <w:rFonts w:ascii="Candara" w:hAnsi="Candara" w:cs="Arial"/>
          <w:b w:val="0"/>
          <w:bCs/>
          <w:sz w:val="20"/>
          <w:szCs w:val="20"/>
        </w:rPr>
        <w:br/>
        <w:t xml:space="preserve">59-700 Bolesławiec </w:t>
      </w:r>
      <w:r w:rsidRPr="00A84027">
        <w:rPr>
          <w:rStyle w:val="Pogrubienie"/>
          <w:rFonts w:ascii="Candara" w:hAnsi="Candara" w:cs="Arial"/>
          <w:b w:val="0"/>
          <w:bCs/>
          <w:sz w:val="20"/>
          <w:szCs w:val="20"/>
        </w:rPr>
        <w:br/>
      </w:r>
      <w:r w:rsidRPr="00A84027">
        <w:rPr>
          <w:rFonts w:ascii="Candara" w:hAnsi="Candara" w:cs="Arial"/>
          <w:sz w:val="20"/>
          <w:szCs w:val="20"/>
        </w:rPr>
        <w:t xml:space="preserve">tel. </w:t>
      </w:r>
      <w:r w:rsidRPr="00A84027">
        <w:rPr>
          <w:rFonts w:ascii="Candara" w:hAnsi="Candara" w:cs="Arial"/>
          <w:sz w:val="20"/>
          <w:szCs w:val="20"/>
          <w:lang w:val="en-US"/>
        </w:rPr>
        <w:t>+ 48</w:t>
      </w:r>
      <w:r w:rsidRPr="00A84027">
        <w:rPr>
          <w:rStyle w:val="skypetbinnertext"/>
          <w:rFonts w:ascii="Candara" w:hAnsi="Candara" w:cs="Arial"/>
          <w:sz w:val="20"/>
          <w:szCs w:val="20"/>
          <w:lang w:val="en-US"/>
        </w:rPr>
        <w:t>75 64 56 400</w:t>
      </w:r>
      <w:r w:rsidRPr="00A84027">
        <w:rPr>
          <w:rFonts w:ascii="Candara" w:hAnsi="Candara" w:cs="Arial"/>
          <w:sz w:val="20"/>
          <w:szCs w:val="20"/>
          <w:lang w:val="en-US"/>
        </w:rPr>
        <w:t xml:space="preserve">, </w:t>
      </w:r>
      <w:proofErr w:type="spellStart"/>
      <w:r w:rsidRPr="00A84027">
        <w:rPr>
          <w:rStyle w:val="Pogrubienie"/>
          <w:rFonts w:ascii="Candara" w:hAnsi="Candara" w:cs="Arial"/>
          <w:b w:val="0"/>
          <w:bCs/>
          <w:sz w:val="20"/>
          <w:szCs w:val="20"/>
          <w:lang w:val="en-US"/>
        </w:rPr>
        <w:t>faks</w:t>
      </w:r>
      <w:proofErr w:type="spellEnd"/>
      <w:r w:rsidRPr="00A84027">
        <w:rPr>
          <w:rStyle w:val="Pogrubienie"/>
          <w:rFonts w:ascii="Candara" w:hAnsi="Candara" w:cs="Arial"/>
          <w:b w:val="0"/>
          <w:bCs/>
          <w:sz w:val="20"/>
          <w:szCs w:val="20"/>
          <w:lang w:val="en-US"/>
        </w:rPr>
        <w:t>:</w:t>
      </w:r>
      <w:r w:rsidRPr="00A84027">
        <w:rPr>
          <w:rFonts w:ascii="Candara" w:hAnsi="Candara" w:cs="Arial"/>
          <w:sz w:val="20"/>
          <w:szCs w:val="20"/>
          <w:lang w:val="en-US"/>
        </w:rPr>
        <w:t xml:space="preserve"> + 48 75 64 56 402</w:t>
      </w:r>
      <w:r w:rsidRPr="00A84027">
        <w:rPr>
          <w:rFonts w:ascii="Candara" w:hAnsi="Candara" w:cs="Arial"/>
          <w:sz w:val="20"/>
          <w:szCs w:val="20"/>
          <w:lang w:val="en-US"/>
        </w:rPr>
        <w:br/>
      </w:r>
      <w:r w:rsidRPr="00A84027">
        <w:rPr>
          <w:rStyle w:val="Pogrubienie"/>
          <w:rFonts w:ascii="Candara" w:hAnsi="Candara" w:cs="Arial"/>
          <w:b w:val="0"/>
          <w:bCs/>
          <w:sz w:val="20"/>
          <w:szCs w:val="20"/>
          <w:lang w:val="en-US"/>
        </w:rPr>
        <w:t>e-mail:</w:t>
      </w:r>
      <w:hyperlink r:id="rId10" w:history="1">
        <w:r w:rsidRPr="00A84027">
          <w:rPr>
            <w:rStyle w:val="Hipercze"/>
            <w:rFonts w:ascii="Candara" w:hAnsi="Candara" w:cs="Arial"/>
            <w:color w:val="auto"/>
            <w:sz w:val="20"/>
            <w:szCs w:val="20"/>
            <w:lang w:val="en-US"/>
          </w:rPr>
          <w:t>umboleslawiec@um.boleslawiec.pl</w:t>
        </w:r>
      </w:hyperlink>
      <w:r w:rsidRPr="00A84027">
        <w:rPr>
          <w:rFonts w:ascii="Candara" w:hAnsi="Candara" w:cs="Arial"/>
          <w:sz w:val="20"/>
          <w:szCs w:val="20"/>
          <w:lang w:val="en-US"/>
        </w:rPr>
        <w:t xml:space="preserve">, </w:t>
      </w:r>
      <w:hyperlink r:id="rId11" w:history="1">
        <w:r w:rsidRPr="00A84027">
          <w:rPr>
            <w:rStyle w:val="Hipercze"/>
            <w:rFonts w:ascii="Candara" w:hAnsi="Candara" w:cs="Arial"/>
            <w:color w:val="auto"/>
            <w:sz w:val="20"/>
            <w:szCs w:val="20"/>
            <w:lang w:val="en-US"/>
          </w:rPr>
          <w:t>http://www.um.boleslawiec.pl</w:t>
        </w:r>
      </w:hyperlink>
    </w:p>
    <w:p w:rsidR="0051182E" w:rsidRPr="00A84027" w:rsidRDefault="0051182E" w:rsidP="009800E3">
      <w:pPr>
        <w:pStyle w:val="Tekstpodstawowywcity21"/>
        <w:spacing w:before="60" w:after="60"/>
        <w:ind w:left="0" w:firstLine="0"/>
        <w:outlineLvl w:val="0"/>
        <w:rPr>
          <w:rFonts w:ascii="Candara" w:hAnsi="Candara" w:cs="Tahoma"/>
          <w:sz w:val="20"/>
          <w:szCs w:val="20"/>
          <w:lang w:val="en-US" w:eastAsia="pl-PL"/>
        </w:rPr>
      </w:pPr>
      <w:bookmarkStart w:id="15" w:name="_Toc195497343"/>
      <w:bookmarkStart w:id="16" w:name="_Toc204486868"/>
      <w:bookmarkStart w:id="17" w:name="_Toc205195512"/>
      <w:bookmarkStart w:id="18" w:name="_Toc205195637"/>
      <w:bookmarkStart w:id="19" w:name="_Toc205195768"/>
      <w:bookmarkStart w:id="20" w:name="_Toc205515146"/>
      <w:bookmarkStart w:id="21" w:name="_Toc205562237"/>
      <w:bookmarkStart w:id="22" w:name="_Toc205562362"/>
      <w:bookmarkStart w:id="23" w:name="_Toc209596631"/>
      <w:bookmarkStart w:id="24" w:name="_Toc259172071"/>
    </w:p>
    <w:p w:rsidR="0051182E" w:rsidRPr="00A84027" w:rsidRDefault="0051182E" w:rsidP="001A28D5">
      <w:pPr>
        <w:rPr>
          <w:rFonts w:ascii="Candara" w:hAnsi="Candara"/>
          <w:sz w:val="20"/>
          <w:szCs w:val="20"/>
        </w:rPr>
      </w:pPr>
      <w:bookmarkStart w:id="25" w:name="_Toc259172179"/>
      <w:bookmarkStart w:id="26" w:name="_Toc259190646"/>
      <w:bookmarkStart w:id="27" w:name="_Toc260751906"/>
      <w:r w:rsidRPr="00A84027">
        <w:rPr>
          <w:rFonts w:ascii="Candara" w:hAnsi="Candara"/>
          <w:sz w:val="20"/>
          <w:szCs w:val="20"/>
        </w:rPr>
        <w:t>ZLECENIOBIORCA:</w:t>
      </w:r>
      <w:bookmarkEnd w:id="14"/>
      <w:bookmarkEnd w:id="15"/>
      <w:bookmarkEnd w:id="16"/>
      <w:bookmarkEnd w:id="17"/>
      <w:bookmarkEnd w:id="18"/>
      <w:bookmarkEnd w:id="19"/>
      <w:bookmarkEnd w:id="20"/>
      <w:bookmarkEnd w:id="21"/>
      <w:bookmarkEnd w:id="22"/>
      <w:bookmarkEnd w:id="23"/>
      <w:bookmarkEnd w:id="24"/>
      <w:bookmarkEnd w:id="25"/>
      <w:bookmarkEnd w:id="26"/>
      <w:bookmarkEnd w:id="27"/>
    </w:p>
    <w:p w:rsidR="0051182E" w:rsidRPr="00A84027" w:rsidRDefault="005A2EB9" w:rsidP="009800E3">
      <w:pPr>
        <w:spacing w:before="60" w:after="60"/>
        <w:ind w:left="28"/>
        <w:rPr>
          <w:rFonts w:ascii="Candara" w:hAnsi="Candara" w:cs="Tahoma"/>
          <w:kern w:val="1"/>
          <w:sz w:val="20"/>
          <w:szCs w:val="20"/>
        </w:rPr>
      </w:pPr>
      <w:r w:rsidRPr="00A84027">
        <w:rPr>
          <w:rFonts w:ascii="Candara" w:hAnsi="Candara" w:cs="Tahoma"/>
          <w:noProof/>
          <w:sz w:val="20"/>
          <w:szCs w:val="20"/>
        </w:rPr>
        <w:drawing>
          <wp:inline distT="0" distB="0" distL="0" distR="0">
            <wp:extent cx="1114425" cy="666750"/>
            <wp:effectExtent l="0" t="0" r="9525" b="0"/>
            <wp:docPr id="2"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114425" cy="666750"/>
                    </a:xfrm>
                    <a:prstGeom prst="rect">
                      <a:avLst/>
                    </a:prstGeom>
                    <a:noFill/>
                    <a:ln>
                      <a:noFill/>
                    </a:ln>
                  </pic:spPr>
                </pic:pic>
              </a:graphicData>
            </a:graphic>
          </wp:inline>
        </w:drawing>
      </w:r>
    </w:p>
    <w:p w:rsidR="0051182E" w:rsidRPr="00A84027" w:rsidRDefault="0051182E" w:rsidP="009800E3">
      <w:pPr>
        <w:spacing w:before="60" w:after="60"/>
        <w:ind w:left="28"/>
        <w:rPr>
          <w:rFonts w:ascii="Candara" w:hAnsi="Candara" w:cs="Tahoma"/>
          <w:sz w:val="20"/>
          <w:szCs w:val="20"/>
        </w:rPr>
      </w:pPr>
      <w:r w:rsidRPr="00A84027">
        <w:rPr>
          <w:rFonts w:ascii="Candara" w:hAnsi="Candara" w:cs="Tahoma"/>
          <w:kern w:val="1"/>
          <w:sz w:val="20"/>
          <w:szCs w:val="20"/>
        </w:rPr>
        <w:t>EKO – TEAM KONSULTING,</w:t>
      </w:r>
      <w:r w:rsidRPr="00A84027">
        <w:rPr>
          <w:rFonts w:ascii="Candara" w:hAnsi="Candara" w:cs="Tahoma"/>
          <w:kern w:val="1"/>
          <w:sz w:val="20"/>
          <w:szCs w:val="20"/>
        </w:rPr>
        <w:br/>
        <w:t>ul. Goleszowska 16/125, 43-300 Bielsko-Biała,</w:t>
      </w:r>
      <w:r w:rsidRPr="00A84027">
        <w:rPr>
          <w:rFonts w:ascii="Candara" w:hAnsi="Candara" w:cs="Tahoma"/>
          <w:kern w:val="1"/>
          <w:sz w:val="20"/>
          <w:szCs w:val="20"/>
        </w:rPr>
        <w:br/>
        <w:t xml:space="preserve">Tel.: (0-33) 486 53 </w:t>
      </w:r>
      <w:proofErr w:type="spellStart"/>
      <w:r w:rsidRPr="00A84027">
        <w:rPr>
          <w:rFonts w:ascii="Candara" w:hAnsi="Candara" w:cs="Tahoma"/>
          <w:kern w:val="1"/>
          <w:sz w:val="20"/>
          <w:szCs w:val="20"/>
        </w:rPr>
        <w:t>53</w:t>
      </w:r>
      <w:proofErr w:type="spellEnd"/>
      <w:r w:rsidRPr="00A84027">
        <w:rPr>
          <w:rFonts w:ascii="Candara" w:hAnsi="Candara" w:cs="Tahoma"/>
          <w:kern w:val="1"/>
          <w:sz w:val="20"/>
          <w:szCs w:val="20"/>
        </w:rPr>
        <w:t xml:space="preserve">, </w:t>
      </w:r>
      <w:proofErr w:type="spellStart"/>
      <w:r w:rsidRPr="00A84027">
        <w:rPr>
          <w:rFonts w:ascii="Candara" w:hAnsi="Candara" w:cs="Tahoma"/>
          <w:kern w:val="1"/>
          <w:sz w:val="20"/>
          <w:szCs w:val="20"/>
        </w:rPr>
        <w:t>fax</w:t>
      </w:r>
      <w:proofErr w:type="spellEnd"/>
      <w:r w:rsidRPr="00A84027">
        <w:rPr>
          <w:rFonts w:ascii="Candara" w:hAnsi="Candara" w:cs="Tahoma"/>
          <w:kern w:val="1"/>
          <w:sz w:val="20"/>
          <w:szCs w:val="20"/>
        </w:rPr>
        <w:t xml:space="preserve">: (0-33) 486 54 </w:t>
      </w:r>
      <w:proofErr w:type="spellStart"/>
      <w:r w:rsidRPr="00A84027">
        <w:rPr>
          <w:rFonts w:ascii="Candara" w:hAnsi="Candara" w:cs="Tahoma"/>
          <w:kern w:val="1"/>
          <w:sz w:val="20"/>
          <w:szCs w:val="20"/>
        </w:rPr>
        <w:t>54</w:t>
      </w:r>
      <w:proofErr w:type="spellEnd"/>
      <w:r w:rsidRPr="00A84027">
        <w:rPr>
          <w:rFonts w:ascii="Candara" w:hAnsi="Candara" w:cs="Tahoma"/>
          <w:kern w:val="1"/>
          <w:sz w:val="20"/>
          <w:szCs w:val="20"/>
        </w:rPr>
        <w:t>, kom. 513 100 869,</w:t>
      </w:r>
      <w:r w:rsidRPr="00A84027">
        <w:rPr>
          <w:rFonts w:ascii="Candara" w:hAnsi="Candara" w:cs="Tahoma"/>
          <w:kern w:val="1"/>
          <w:sz w:val="20"/>
          <w:szCs w:val="20"/>
        </w:rPr>
        <w:br/>
      </w:r>
      <w:r w:rsidRPr="00A84027">
        <w:rPr>
          <w:rFonts w:ascii="Candara" w:hAnsi="Candara" w:cs="Tahoma"/>
          <w:sz w:val="20"/>
          <w:szCs w:val="20"/>
        </w:rPr>
        <w:t>e-</w:t>
      </w:r>
      <w:r w:rsidRPr="00A84027">
        <w:rPr>
          <w:rFonts w:ascii="Candara" w:hAnsi="Candara" w:cs="Tahoma"/>
          <w:kern w:val="1"/>
          <w:sz w:val="20"/>
          <w:szCs w:val="20"/>
        </w:rPr>
        <w:t xml:space="preserve">mail: </w:t>
      </w:r>
      <w:hyperlink r:id="rId13" w:history="1">
        <w:r w:rsidRPr="00A84027">
          <w:rPr>
            <w:rStyle w:val="Hipercze"/>
            <w:rFonts w:ascii="Candara" w:hAnsi="Candara" w:cs="Tahoma"/>
            <w:color w:val="auto"/>
            <w:sz w:val="20"/>
            <w:szCs w:val="20"/>
          </w:rPr>
          <w:t>biuro@eko-team.com.pl</w:t>
        </w:r>
      </w:hyperlink>
      <w:r w:rsidRPr="00A84027">
        <w:rPr>
          <w:rFonts w:ascii="Candara" w:hAnsi="Candara" w:cs="Tahoma"/>
          <w:kern w:val="1"/>
          <w:sz w:val="20"/>
          <w:szCs w:val="20"/>
        </w:rPr>
        <w:t xml:space="preserve">, </w:t>
      </w:r>
      <w:hyperlink r:id="rId14" w:history="1">
        <w:r w:rsidRPr="00A84027">
          <w:rPr>
            <w:rStyle w:val="Hipercze"/>
            <w:rFonts w:ascii="Candara" w:hAnsi="Candara" w:cs="Tahoma"/>
            <w:color w:val="auto"/>
            <w:sz w:val="20"/>
            <w:szCs w:val="20"/>
          </w:rPr>
          <w:t>www.eko-team.com.pl</w:t>
        </w:r>
      </w:hyperlink>
    </w:p>
    <w:p w:rsidR="0051182E" w:rsidRPr="00A84027" w:rsidRDefault="0051182E" w:rsidP="0035442E">
      <w:pPr>
        <w:spacing w:before="60" w:after="60"/>
        <w:rPr>
          <w:rFonts w:ascii="Candara" w:hAnsi="Candara" w:cs="Tahoma"/>
          <w:kern w:val="1"/>
          <w:sz w:val="20"/>
          <w:szCs w:val="20"/>
        </w:rPr>
      </w:pPr>
    </w:p>
    <w:p w:rsidR="0051182E" w:rsidRPr="00A84027" w:rsidRDefault="0051182E" w:rsidP="00596B14">
      <w:pPr>
        <w:pBdr>
          <w:bottom w:val="single" w:sz="4" w:space="1" w:color="auto"/>
        </w:pBdr>
        <w:spacing w:before="60" w:after="60"/>
        <w:jc w:val="center"/>
        <w:rPr>
          <w:rFonts w:ascii="Candara" w:hAnsi="Candara" w:cs="Tahoma"/>
          <w:sz w:val="20"/>
          <w:szCs w:val="20"/>
        </w:rPr>
        <w:sectPr w:rsidR="0051182E" w:rsidRPr="00A84027" w:rsidSect="002B196D">
          <w:headerReference w:type="default" r:id="rId15"/>
          <w:footerReference w:type="default" r:id="rId16"/>
          <w:pgSz w:w="11906" w:h="16838" w:code="9"/>
          <w:pgMar w:top="1418" w:right="1418" w:bottom="1418" w:left="1418" w:header="709" w:footer="709" w:gutter="0"/>
          <w:cols w:space="708"/>
          <w:titlePg/>
          <w:docGrid w:linePitch="360"/>
        </w:sectPr>
      </w:pPr>
      <w:r w:rsidRPr="00A84027">
        <w:rPr>
          <w:rFonts w:ascii="Candara" w:hAnsi="Candara" w:cs="Tahoma"/>
          <w:sz w:val="20"/>
          <w:szCs w:val="20"/>
        </w:rPr>
        <w:t>BOLESŁAWIEC , MARZEC 2012</w:t>
      </w:r>
    </w:p>
    <w:p w:rsidR="0051182E" w:rsidRPr="00A84027" w:rsidRDefault="0051182E" w:rsidP="009800E3">
      <w:pPr>
        <w:autoSpaceDE w:val="0"/>
        <w:autoSpaceDN w:val="0"/>
        <w:adjustRightInd w:val="0"/>
        <w:spacing w:before="60" w:after="60"/>
        <w:rPr>
          <w:rFonts w:ascii="Candara" w:hAnsi="Candara" w:cs="Tahoma"/>
          <w:sz w:val="20"/>
          <w:szCs w:val="20"/>
        </w:rPr>
      </w:pPr>
    </w:p>
    <w:p w:rsidR="0051182E" w:rsidRPr="00A84027" w:rsidRDefault="0051182E" w:rsidP="009800E3">
      <w:pPr>
        <w:autoSpaceDE w:val="0"/>
        <w:autoSpaceDN w:val="0"/>
        <w:adjustRightInd w:val="0"/>
        <w:spacing w:before="60" w:after="60"/>
        <w:rPr>
          <w:rFonts w:ascii="Candara" w:hAnsi="Candara" w:cs="Tahoma"/>
          <w:sz w:val="20"/>
          <w:szCs w:val="20"/>
        </w:rPr>
      </w:pPr>
    </w:p>
    <w:p w:rsidR="0051182E" w:rsidRPr="00A84027" w:rsidRDefault="0051182E" w:rsidP="009800E3">
      <w:pPr>
        <w:autoSpaceDE w:val="0"/>
        <w:autoSpaceDN w:val="0"/>
        <w:adjustRightInd w:val="0"/>
        <w:spacing w:before="60" w:after="60"/>
        <w:rPr>
          <w:rFonts w:ascii="Candara" w:hAnsi="Candara" w:cs="Tahoma"/>
          <w:i/>
          <w:sz w:val="20"/>
          <w:szCs w:val="20"/>
        </w:rPr>
      </w:pPr>
      <w:r w:rsidRPr="00A84027">
        <w:rPr>
          <w:rFonts w:ascii="Candara" w:hAnsi="Candara" w:cs="Tahoma"/>
          <w:i/>
          <w:sz w:val="20"/>
          <w:szCs w:val="20"/>
        </w:rPr>
        <w:t xml:space="preserve">AUTORZY OPRACOWANIA: </w:t>
      </w:r>
    </w:p>
    <w:p w:rsidR="0051182E" w:rsidRPr="00A84027" w:rsidRDefault="0051182E" w:rsidP="009800E3">
      <w:pPr>
        <w:autoSpaceDE w:val="0"/>
        <w:autoSpaceDN w:val="0"/>
        <w:adjustRightInd w:val="0"/>
        <w:spacing w:before="60" w:after="60"/>
        <w:rPr>
          <w:rFonts w:ascii="Candara" w:hAnsi="Candara" w:cs="Tahoma"/>
          <w:i/>
          <w:sz w:val="20"/>
          <w:szCs w:val="20"/>
        </w:rPr>
      </w:pPr>
      <w:r w:rsidRPr="00A84027">
        <w:rPr>
          <w:rFonts w:ascii="Candara" w:hAnsi="Candara" w:cs="Tahoma"/>
          <w:i/>
          <w:sz w:val="20"/>
          <w:szCs w:val="20"/>
        </w:rPr>
        <w:t xml:space="preserve">Agnieszka </w:t>
      </w:r>
      <w:proofErr w:type="spellStart"/>
      <w:r w:rsidRPr="00A84027">
        <w:rPr>
          <w:rFonts w:ascii="Candara" w:hAnsi="Candara" w:cs="Tahoma"/>
          <w:i/>
          <w:sz w:val="20"/>
          <w:szCs w:val="20"/>
        </w:rPr>
        <w:t>Chylak</w:t>
      </w:r>
      <w:proofErr w:type="spellEnd"/>
    </w:p>
    <w:p w:rsidR="0051182E" w:rsidRPr="00A84027" w:rsidRDefault="0051182E" w:rsidP="009800E3">
      <w:pPr>
        <w:autoSpaceDE w:val="0"/>
        <w:autoSpaceDN w:val="0"/>
        <w:adjustRightInd w:val="0"/>
        <w:spacing w:before="60" w:after="60"/>
        <w:rPr>
          <w:rFonts w:ascii="Candara" w:hAnsi="Candara" w:cs="Tahoma"/>
          <w:i/>
          <w:sz w:val="20"/>
          <w:szCs w:val="20"/>
        </w:rPr>
      </w:pPr>
      <w:r w:rsidRPr="00A84027">
        <w:rPr>
          <w:rFonts w:ascii="Candara" w:hAnsi="Candara" w:cs="Tahoma"/>
          <w:i/>
          <w:sz w:val="20"/>
          <w:szCs w:val="20"/>
        </w:rPr>
        <w:t>Sebastian Kulikowski</w:t>
      </w:r>
    </w:p>
    <w:p w:rsidR="0051182E" w:rsidRPr="00A84027" w:rsidRDefault="0051182E" w:rsidP="009800E3">
      <w:pPr>
        <w:autoSpaceDE w:val="0"/>
        <w:autoSpaceDN w:val="0"/>
        <w:adjustRightInd w:val="0"/>
        <w:spacing w:before="60" w:after="60"/>
        <w:rPr>
          <w:rFonts w:ascii="Candara" w:hAnsi="Candara" w:cs="Tahoma"/>
          <w:i/>
          <w:sz w:val="20"/>
          <w:szCs w:val="20"/>
        </w:rPr>
      </w:pPr>
    </w:p>
    <w:p w:rsidR="0051182E" w:rsidRPr="00A84027" w:rsidRDefault="0051182E" w:rsidP="009800E3">
      <w:pPr>
        <w:autoSpaceDE w:val="0"/>
        <w:autoSpaceDN w:val="0"/>
        <w:adjustRightInd w:val="0"/>
        <w:spacing w:before="60" w:after="60"/>
        <w:rPr>
          <w:rFonts w:ascii="Candara" w:hAnsi="Candara" w:cs="Tahoma"/>
          <w:i/>
          <w:sz w:val="20"/>
          <w:szCs w:val="20"/>
        </w:rPr>
      </w:pPr>
    </w:p>
    <w:p w:rsidR="0051182E" w:rsidRPr="00A84027" w:rsidRDefault="0051182E" w:rsidP="009800E3">
      <w:pPr>
        <w:autoSpaceDE w:val="0"/>
        <w:autoSpaceDN w:val="0"/>
        <w:adjustRightInd w:val="0"/>
        <w:spacing w:before="60" w:after="60"/>
        <w:rPr>
          <w:rFonts w:ascii="Candara" w:hAnsi="Candara" w:cs="Tahoma"/>
          <w:i/>
          <w:sz w:val="20"/>
          <w:szCs w:val="20"/>
        </w:rPr>
      </w:pPr>
    </w:p>
    <w:p w:rsidR="0051182E" w:rsidRPr="00A84027" w:rsidRDefault="0051182E" w:rsidP="009800E3">
      <w:pPr>
        <w:autoSpaceDE w:val="0"/>
        <w:autoSpaceDN w:val="0"/>
        <w:adjustRightInd w:val="0"/>
        <w:spacing w:before="60" w:after="60"/>
        <w:rPr>
          <w:rFonts w:ascii="Candara" w:hAnsi="Candara" w:cs="Tahoma"/>
          <w:i/>
          <w:sz w:val="20"/>
          <w:szCs w:val="20"/>
        </w:rPr>
      </w:pPr>
    </w:p>
    <w:p w:rsidR="0051182E" w:rsidRPr="00A84027" w:rsidRDefault="0051182E" w:rsidP="009800E3">
      <w:pPr>
        <w:autoSpaceDE w:val="0"/>
        <w:autoSpaceDN w:val="0"/>
        <w:adjustRightInd w:val="0"/>
        <w:spacing w:before="60" w:after="60"/>
        <w:rPr>
          <w:rFonts w:ascii="Candara" w:hAnsi="Candara" w:cs="Tahoma"/>
          <w:i/>
          <w:sz w:val="20"/>
          <w:szCs w:val="20"/>
        </w:rPr>
      </w:pPr>
    </w:p>
    <w:p w:rsidR="0051182E" w:rsidRPr="00A84027" w:rsidRDefault="0051182E" w:rsidP="009800E3">
      <w:pPr>
        <w:autoSpaceDE w:val="0"/>
        <w:autoSpaceDN w:val="0"/>
        <w:adjustRightInd w:val="0"/>
        <w:spacing w:before="60" w:after="60"/>
        <w:rPr>
          <w:rFonts w:ascii="Candara" w:hAnsi="Candara" w:cs="Tahoma"/>
          <w:i/>
          <w:sz w:val="20"/>
          <w:szCs w:val="20"/>
        </w:rPr>
      </w:pPr>
    </w:p>
    <w:p w:rsidR="0051182E" w:rsidRPr="00A84027" w:rsidRDefault="0051182E" w:rsidP="009800E3">
      <w:pPr>
        <w:autoSpaceDE w:val="0"/>
        <w:autoSpaceDN w:val="0"/>
        <w:adjustRightInd w:val="0"/>
        <w:spacing w:before="60" w:after="60"/>
        <w:rPr>
          <w:rFonts w:ascii="Candara" w:hAnsi="Candara" w:cs="Tahoma"/>
          <w:i/>
          <w:sz w:val="20"/>
          <w:szCs w:val="20"/>
        </w:rPr>
      </w:pPr>
    </w:p>
    <w:p w:rsidR="0051182E" w:rsidRPr="00A84027" w:rsidRDefault="0051182E" w:rsidP="009800E3">
      <w:pPr>
        <w:autoSpaceDE w:val="0"/>
        <w:autoSpaceDN w:val="0"/>
        <w:adjustRightInd w:val="0"/>
        <w:spacing w:before="60" w:after="60"/>
        <w:rPr>
          <w:rFonts w:ascii="Candara" w:hAnsi="Candara" w:cs="Tahoma"/>
          <w:i/>
          <w:sz w:val="20"/>
          <w:szCs w:val="20"/>
        </w:rPr>
      </w:pPr>
    </w:p>
    <w:p w:rsidR="0051182E" w:rsidRPr="00A84027" w:rsidRDefault="0051182E" w:rsidP="009800E3">
      <w:pPr>
        <w:autoSpaceDE w:val="0"/>
        <w:autoSpaceDN w:val="0"/>
        <w:adjustRightInd w:val="0"/>
        <w:spacing w:before="60" w:after="60"/>
        <w:rPr>
          <w:rFonts w:ascii="Candara" w:hAnsi="Candara" w:cs="Tahoma"/>
          <w:i/>
          <w:sz w:val="20"/>
          <w:szCs w:val="20"/>
        </w:rPr>
      </w:pPr>
    </w:p>
    <w:p w:rsidR="0051182E" w:rsidRPr="00A84027" w:rsidRDefault="0051182E" w:rsidP="002B196D">
      <w:pPr>
        <w:tabs>
          <w:tab w:val="left" w:pos="8040"/>
        </w:tabs>
        <w:spacing w:before="60" w:after="60"/>
        <w:rPr>
          <w:rFonts w:ascii="Candara" w:hAnsi="Candara" w:cs="Tahoma"/>
          <w:i/>
          <w:sz w:val="20"/>
          <w:szCs w:val="20"/>
        </w:rPr>
      </w:pPr>
      <w:r w:rsidRPr="00A84027">
        <w:rPr>
          <w:rFonts w:ascii="Candara" w:hAnsi="Candara" w:cs="Tahoma"/>
          <w:i/>
          <w:sz w:val="20"/>
          <w:szCs w:val="20"/>
        </w:rPr>
        <w:t>Zdjęcia na okładce pochodzą ze strony Urzędu Miasta Bolesławiec - www.um.bolesławiec.pl</w:t>
      </w:r>
      <w:r w:rsidRPr="00A84027">
        <w:rPr>
          <w:rFonts w:ascii="Candara" w:hAnsi="Candara" w:cs="Tahoma"/>
          <w:i/>
          <w:sz w:val="20"/>
          <w:szCs w:val="20"/>
        </w:rPr>
        <w:tab/>
      </w:r>
    </w:p>
    <w:p w:rsidR="0051182E" w:rsidRPr="00A84027" w:rsidRDefault="0051182E" w:rsidP="002B196D">
      <w:pPr>
        <w:tabs>
          <w:tab w:val="left" w:pos="8040"/>
        </w:tabs>
        <w:spacing w:before="60" w:after="60"/>
        <w:rPr>
          <w:rFonts w:ascii="Candara" w:hAnsi="Candara" w:cs="Tahoma"/>
          <w:i/>
          <w:sz w:val="20"/>
          <w:szCs w:val="20"/>
        </w:rPr>
      </w:pPr>
    </w:p>
    <w:p w:rsidR="0051182E" w:rsidRPr="00A84027" w:rsidRDefault="0051182E" w:rsidP="002B196D">
      <w:pPr>
        <w:tabs>
          <w:tab w:val="left" w:pos="8040"/>
        </w:tabs>
        <w:spacing w:before="60" w:after="60"/>
        <w:rPr>
          <w:rFonts w:ascii="Candara" w:hAnsi="Candara" w:cs="Tahoma"/>
          <w:i/>
          <w:sz w:val="20"/>
          <w:szCs w:val="20"/>
        </w:rPr>
      </w:pPr>
    </w:p>
    <w:p w:rsidR="0051182E" w:rsidRPr="00A84027" w:rsidRDefault="0051182E" w:rsidP="002B196D">
      <w:pPr>
        <w:tabs>
          <w:tab w:val="left" w:pos="8040"/>
        </w:tabs>
        <w:spacing w:before="60" w:after="60"/>
        <w:rPr>
          <w:rFonts w:ascii="Candara" w:hAnsi="Candara" w:cs="Tahoma"/>
          <w:i/>
          <w:sz w:val="20"/>
          <w:szCs w:val="20"/>
        </w:rPr>
      </w:pPr>
    </w:p>
    <w:p w:rsidR="0051182E" w:rsidRPr="00A84027" w:rsidRDefault="0051182E" w:rsidP="002B196D">
      <w:pPr>
        <w:tabs>
          <w:tab w:val="left" w:pos="8040"/>
        </w:tabs>
        <w:spacing w:before="60" w:after="60"/>
        <w:rPr>
          <w:rFonts w:ascii="Candara" w:hAnsi="Candara" w:cs="Tahoma"/>
          <w:i/>
          <w:sz w:val="20"/>
          <w:szCs w:val="20"/>
        </w:rPr>
        <w:sectPr w:rsidR="0051182E" w:rsidRPr="00A84027" w:rsidSect="002B196D">
          <w:pgSz w:w="11906" w:h="16838"/>
          <w:pgMar w:top="1418" w:right="1418" w:bottom="1418" w:left="1418" w:header="709" w:footer="709" w:gutter="0"/>
          <w:cols w:space="708"/>
          <w:docGrid w:linePitch="360"/>
        </w:sectPr>
      </w:pPr>
    </w:p>
    <w:p w:rsidR="0051182E" w:rsidRPr="00A84027" w:rsidRDefault="0051182E" w:rsidP="002B196D">
      <w:pPr>
        <w:rPr>
          <w:rFonts w:ascii="Candara" w:hAnsi="Candara"/>
        </w:rPr>
      </w:pPr>
      <w:r w:rsidRPr="00A84027">
        <w:rPr>
          <w:rFonts w:ascii="Candara" w:hAnsi="Candara"/>
        </w:rPr>
        <w:lastRenderedPageBreak/>
        <w:t>SPIS TREŚCI</w:t>
      </w:r>
      <w:r w:rsidR="0030688D" w:rsidRPr="00A84027">
        <w:rPr>
          <w:rFonts w:ascii="Candara" w:hAnsi="Candara"/>
        </w:rPr>
        <w:fldChar w:fldCharType="begin"/>
      </w:r>
      <w:r w:rsidRPr="00A84027">
        <w:rPr>
          <w:rFonts w:ascii="Candara" w:hAnsi="Candara"/>
        </w:rPr>
        <w:instrText xml:space="preserve"> TOC \o "1-2" \h \z \u </w:instrText>
      </w:r>
      <w:r w:rsidR="0030688D" w:rsidRPr="00A84027">
        <w:rPr>
          <w:rFonts w:ascii="Candara" w:hAnsi="Candara"/>
        </w:rPr>
        <w:fldChar w:fldCharType="separate"/>
      </w:r>
    </w:p>
    <w:p w:rsidR="0051182E" w:rsidRPr="00A84027" w:rsidRDefault="0030688D" w:rsidP="002B196D">
      <w:pPr>
        <w:rPr>
          <w:rFonts w:ascii="Tahoma" w:hAnsi="Tahoma"/>
          <w:sz w:val="20"/>
          <w:szCs w:val="20"/>
        </w:rPr>
      </w:pPr>
      <w:r w:rsidRPr="00A84027">
        <w:rPr>
          <w:rFonts w:ascii="Candara" w:hAnsi="Candara"/>
        </w:rPr>
        <w:fldChar w:fldCharType="end"/>
      </w:r>
    </w:p>
    <w:p w:rsidR="0051182E" w:rsidRPr="00A84027" w:rsidRDefault="0030688D" w:rsidP="002B196D">
      <w:pPr>
        <w:pStyle w:val="Spistreci1"/>
        <w:tabs>
          <w:tab w:val="left" w:pos="480"/>
          <w:tab w:val="right" w:leader="dot" w:pos="9060"/>
        </w:tabs>
        <w:spacing w:before="0"/>
        <w:rPr>
          <w:rFonts w:cs="Times New Roman"/>
          <w:bCs w:val="0"/>
          <w:caps w:val="0"/>
          <w:noProof/>
          <w:szCs w:val="22"/>
        </w:rPr>
      </w:pPr>
      <w:r w:rsidRPr="0030688D">
        <w:rPr>
          <w:szCs w:val="22"/>
        </w:rPr>
        <w:fldChar w:fldCharType="begin"/>
      </w:r>
      <w:r w:rsidR="0051182E" w:rsidRPr="00A84027">
        <w:rPr>
          <w:szCs w:val="22"/>
        </w:rPr>
        <w:instrText xml:space="preserve"> TOC \o "1-3" \h \z \u </w:instrText>
      </w:r>
      <w:r w:rsidRPr="0030688D">
        <w:rPr>
          <w:szCs w:val="22"/>
        </w:rPr>
        <w:fldChar w:fldCharType="separate"/>
      </w:r>
      <w:hyperlink w:anchor="_Toc320173008" w:history="1">
        <w:r w:rsidR="0051182E" w:rsidRPr="00A84027">
          <w:rPr>
            <w:rStyle w:val="Hipercze"/>
            <w:rFonts w:cs="Arial"/>
            <w:noProof/>
            <w:color w:val="auto"/>
            <w:szCs w:val="22"/>
          </w:rPr>
          <w:t>1.</w:t>
        </w:r>
        <w:r w:rsidR="0051182E" w:rsidRPr="00A84027">
          <w:rPr>
            <w:rFonts w:cs="Times New Roman"/>
            <w:bCs w:val="0"/>
            <w:caps w:val="0"/>
            <w:noProof/>
            <w:szCs w:val="22"/>
          </w:rPr>
          <w:tab/>
        </w:r>
        <w:r w:rsidR="0051182E" w:rsidRPr="00A84027">
          <w:rPr>
            <w:rStyle w:val="Hipercze"/>
            <w:rFonts w:cs="Arial"/>
            <w:noProof/>
            <w:color w:val="auto"/>
            <w:szCs w:val="22"/>
          </w:rPr>
          <w:t>WPROWADZENIE</w:t>
        </w:r>
        <w:r w:rsidR="0051182E" w:rsidRPr="00A84027">
          <w:rPr>
            <w:noProof/>
            <w:webHidden/>
            <w:szCs w:val="22"/>
          </w:rPr>
          <w:tab/>
        </w:r>
        <w:r w:rsidRPr="00A84027">
          <w:rPr>
            <w:noProof/>
            <w:webHidden/>
            <w:szCs w:val="22"/>
          </w:rPr>
          <w:fldChar w:fldCharType="begin"/>
        </w:r>
        <w:r w:rsidR="0051182E" w:rsidRPr="00A84027">
          <w:rPr>
            <w:noProof/>
            <w:webHidden/>
            <w:szCs w:val="22"/>
          </w:rPr>
          <w:instrText xml:space="preserve"> PAGEREF _Toc320173008 \h </w:instrText>
        </w:r>
        <w:r w:rsidRPr="00A84027">
          <w:rPr>
            <w:noProof/>
            <w:webHidden/>
            <w:szCs w:val="22"/>
          </w:rPr>
        </w:r>
        <w:r w:rsidRPr="00A84027">
          <w:rPr>
            <w:noProof/>
            <w:webHidden/>
            <w:szCs w:val="22"/>
          </w:rPr>
          <w:fldChar w:fldCharType="separate"/>
        </w:r>
        <w:r w:rsidR="00761500">
          <w:rPr>
            <w:noProof/>
            <w:webHidden/>
            <w:szCs w:val="22"/>
          </w:rPr>
          <w:t>4</w:t>
        </w:r>
        <w:r w:rsidRPr="00A84027">
          <w:rPr>
            <w:noProof/>
            <w:webHidden/>
            <w:szCs w:val="22"/>
          </w:rPr>
          <w:fldChar w:fldCharType="end"/>
        </w:r>
      </w:hyperlink>
    </w:p>
    <w:p w:rsidR="0051182E" w:rsidRPr="00A84027" w:rsidRDefault="0030688D" w:rsidP="002B196D">
      <w:pPr>
        <w:pStyle w:val="Spistreci2"/>
        <w:tabs>
          <w:tab w:val="left" w:pos="480"/>
          <w:tab w:val="right" w:leader="dot" w:pos="9060"/>
        </w:tabs>
        <w:spacing w:before="0"/>
        <w:rPr>
          <w:bCs w:val="0"/>
          <w:noProof/>
          <w:szCs w:val="22"/>
        </w:rPr>
      </w:pPr>
      <w:hyperlink w:anchor="_Toc320173009" w:history="1">
        <w:r w:rsidR="0051182E" w:rsidRPr="00A84027">
          <w:rPr>
            <w:rStyle w:val="Hipercze"/>
            <w:noProof/>
            <w:color w:val="auto"/>
            <w:szCs w:val="22"/>
          </w:rPr>
          <w:t>1.1</w:t>
        </w:r>
        <w:r w:rsidR="0051182E" w:rsidRPr="00A84027">
          <w:rPr>
            <w:bCs w:val="0"/>
            <w:noProof/>
            <w:szCs w:val="22"/>
          </w:rPr>
          <w:tab/>
        </w:r>
        <w:r w:rsidR="0051182E" w:rsidRPr="00A84027">
          <w:rPr>
            <w:rStyle w:val="Hipercze"/>
            <w:noProof/>
            <w:color w:val="auto"/>
            <w:szCs w:val="22"/>
          </w:rPr>
          <w:t>Podstawa prawna opracowania</w:t>
        </w:r>
        <w:r w:rsidR="0051182E" w:rsidRPr="00A84027">
          <w:rPr>
            <w:noProof/>
            <w:webHidden/>
            <w:szCs w:val="22"/>
          </w:rPr>
          <w:tab/>
        </w:r>
        <w:r w:rsidRPr="00A84027">
          <w:rPr>
            <w:noProof/>
            <w:webHidden/>
            <w:szCs w:val="22"/>
          </w:rPr>
          <w:fldChar w:fldCharType="begin"/>
        </w:r>
        <w:r w:rsidR="0051182E" w:rsidRPr="00A84027">
          <w:rPr>
            <w:noProof/>
            <w:webHidden/>
            <w:szCs w:val="22"/>
          </w:rPr>
          <w:instrText xml:space="preserve"> PAGEREF _Toc320173009 \h </w:instrText>
        </w:r>
        <w:r w:rsidRPr="00A84027">
          <w:rPr>
            <w:noProof/>
            <w:webHidden/>
            <w:szCs w:val="22"/>
          </w:rPr>
        </w:r>
        <w:r w:rsidRPr="00A84027">
          <w:rPr>
            <w:noProof/>
            <w:webHidden/>
            <w:szCs w:val="22"/>
          </w:rPr>
          <w:fldChar w:fldCharType="separate"/>
        </w:r>
        <w:r w:rsidR="00761500">
          <w:rPr>
            <w:noProof/>
            <w:webHidden/>
            <w:szCs w:val="22"/>
          </w:rPr>
          <w:t>4</w:t>
        </w:r>
        <w:r w:rsidRPr="00A84027">
          <w:rPr>
            <w:noProof/>
            <w:webHidden/>
            <w:szCs w:val="22"/>
          </w:rPr>
          <w:fldChar w:fldCharType="end"/>
        </w:r>
      </w:hyperlink>
    </w:p>
    <w:p w:rsidR="0051182E" w:rsidRPr="00A84027" w:rsidRDefault="0030688D" w:rsidP="002B196D">
      <w:pPr>
        <w:pStyle w:val="Spistreci2"/>
        <w:tabs>
          <w:tab w:val="left" w:pos="480"/>
          <w:tab w:val="right" w:leader="dot" w:pos="9060"/>
        </w:tabs>
        <w:spacing w:before="0"/>
        <w:rPr>
          <w:bCs w:val="0"/>
          <w:noProof/>
          <w:szCs w:val="22"/>
        </w:rPr>
      </w:pPr>
      <w:hyperlink w:anchor="_Toc320173010" w:history="1">
        <w:r w:rsidR="0051182E" w:rsidRPr="00A84027">
          <w:rPr>
            <w:rStyle w:val="Hipercze"/>
            <w:noProof/>
            <w:color w:val="auto"/>
            <w:szCs w:val="22"/>
          </w:rPr>
          <w:t>1.2</w:t>
        </w:r>
        <w:r w:rsidR="0051182E" w:rsidRPr="00A84027">
          <w:rPr>
            <w:bCs w:val="0"/>
            <w:noProof/>
            <w:szCs w:val="22"/>
          </w:rPr>
          <w:tab/>
        </w:r>
        <w:r w:rsidR="0051182E" w:rsidRPr="00A84027">
          <w:rPr>
            <w:rStyle w:val="Hipercze"/>
            <w:noProof/>
            <w:color w:val="auto"/>
            <w:szCs w:val="22"/>
          </w:rPr>
          <w:t>Charakterystyka Miasta Bolesławiec</w:t>
        </w:r>
        <w:r w:rsidR="0051182E" w:rsidRPr="00A84027">
          <w:rPr>
            <w:noProof/>
            <w:webHidden/>
            <w:szCs w:val="22"/>
          </w:rPr>
          <w:tab/>
        </w:r>
        <w:r w:rsidRPr="00A84027">
          <w:rPr>
            <w:noProof/>
            <w:webHidden/>
            <w:szCs w:val="22"/>
          </w:rPr>
          <w:fldChar w:fldCharType="begin"/>
        </w:r>
        <w:r w:rsidR="0051182E" w:rsidRPr="00A84027">
          <w:rPr>
            <w:noProof/>
            <w:webHidden/>
            <w:szCs w:val="22"/>
          </w:rPr>
          <w:instrText xml:space="preserve"> PAGEREF _Toc320173010 \h </w:instrText>
        </w:r>
        <w:r w:rsidRPr="00A84027">
          <w:rPr>
            <w:noProof/>
            <w:webHidden/>
            <w:szCs w:val="22"/>
          </w:rPr>
        </w:r>
        <w:r w:rsidRPr="00A84027">
          <w:rPr>
            <w:noProof/>
            <w:webHidden/>
            <w:szCs w:val="22"/>
          </w:rPr>
          <w:fldChar w:fldCharType="separate"/>
        </w:r>
        <w:r w:rsidR="00761500">
          <w:rPr>
            <w:noProof/>
            <w:webHidden/>
            <w:szCs w:val="22"/>
          </w:rPr>
          <w:t>4</w:t>
        </w:r>
        <w:r w:rsidRPr="00A84027">
          <w:rPr>
            <w:noProof/>
            <w:webHidden/>
            <w:szCs w:val="22"/>
          </w:rPr>
          <w:fldChar w:fldCharType="end"/>
        </w:r>
      </w:hyperlink>
    </w:p>
    <w:p w:rsidR="0051182E" w:rsidRPr="00A84027" w:rsidRDefault="0030688D" w:rsidP="002B196D">
      <w:pPr>
        <w:pStyle w:val="Spistreci1"/>
        <w:tabs>
          <w:tab w:val="left" w:pos="480"/>
          <w:tab w:val="right" w:leader="dot" w:pos="9060"/>
        </w:tabs>
        <w:spacing w:before="0"/>
        <w:rPr>
          <w:rFonts w:cs="Times New Roman"/>
          <w:bCs w:val="0"/>
          <w:caps w:val="0"/>
          <w:noProof/>
          <w:szCs w:val="22"/>
        </w:rPr>
      </w:pPr>
      <w:hyperlink w:anchor="_Toc320173011" w:history="1">
        <w:r w:rsidR="0051182E" w:rsidRPr="00A84027">
          <w:rPr>
            <w:rStyle w:val="Hipercze"/>
            <w:rFonts w:cs="Arial"/>
            <w:noProof/>
            <w:color w:val="auto"/>
            <w:szCs w:val="22"/>
          </w:rPr>
          <w:t>2.</w:t>
        </w:r>
        <w:r w:rsidR="0051182E" w:rsidRPr="00A84027">
          <w:rPr>
            <w:rFonts w:cs="Times New Roman"/>
            <w:bCs w:val="0"/>
            <w:caps w:val="0"/>
            <w:noProof/>
            <w:szCs w:val="22"/>
          </w:rPr>
          <w:tab/>
        </w:r>
        <w:r w:rsidR="0051182E" w:rsidRPr="00A84027">
          <w:rPr>
            <w:rStyle w:val="Hipercze"/>
            <w:rFonts w:cs="Arial"/>
            <w:noProof/>
            <w:color w:val="auto"/>
            <w:szCs w:val="22"/>
          </w:rPr>
          <w:t>ZMIANA STANU ŚRODOWISKA NA TERENIE MIASTA BOLESŁAWIEC</w:t>
        </w:r>
        <w:r w:rsidR="0051182E" w:rsidRPr="00A84027">
          <w:rPr>
            <w:noProof/>
            <w:webHidden/>
            <w:szCs w:val="22"/>
          </w:rPr>
          <w:tab/>
        </w:r>
        <w:r w:rsidRPr="00A84027">
          <w:rPr>
            <w:noProof/>
            <w:webHidden/>
            <w:szCs w:val="22"/>
          </w:rPr>
          <w:fldChar w:fldCharType="begin"/>
        </w:r>
        <w:r w:rsidR="0051182E" w:rsidRPr="00A84027">
          <w:rPr>
            <w:noProof/>
            <w:webHidden/>
            <w:szCs w:val="22"/>
          </w:rPr>
          <w:instrText xml:space="preserve"> PAGEREF _Toc320173011 \h </w:instrText>
        </w:r>
        <w:r w:rsidRPr="00A84027">
          <w:rPr>
            <w:noProof/>
            <w:webHidden/>
            <w:szCs w:val="22"/>
          </w:rPr>
        </w:r>
        <w:r w:rsidRPr="00A84027">
          <w:rPr>
            <w:noProof/>
            <w:webHidden/>
            <w:szCs w:val="22"/>
          </w:rPr>
          <w:fldChar w:fldCharType="separate"/>
        </w:r>
        <w:r w:rsidR="00761500">
          <w:rPr>
            <w:noProof/>
            <w:webHidden/>
            <w:szCs w:val="22"/>
          </w:rPr>
          <w:t>11</w:t>
        </w:r>
        <w:r w:rsidRPr="00A84027">
          <w:rPr>
            <w:noProof/>
            <w:webHidden/>
            <w:szCs w:val="22"/>
          </w:rPr>
          <w:fldChar w:fldCharType="end"/>
        </w:r>
      </w:hyperlink>
    </w:p>
    <w:p w:rsidR="0051182E" w:rsidRPr="00A84027" w:rsidRDefault="0030688D" w:rsidP="002B196D">
      <w:pPr>
        <w:pStyle w:val="Spistreci2"/>
        <w:tabs>
          <w:tab w:val="left" w:pos="720"/>
          <w:tab w:val="right" w:leader="dot" w:pos="9060"/>
        </w:tabs>
        <w:spacing w:before="0"/>
        <w:rPr>
          <w:bCs w:val="0"/>
          <w:noProof/>
          <w:szCs w:val="22"/>
        </w:rPr>
      </w:pPr>
      <w:hyperlink w:anchor="_Toc320173012" w:history="1">
        <w:r w:rsidR="0051182E" w:rsidRPr="00A84027">
          <w:rPr>
            <w:rStyle w:val="Hipercze"/>
            <w:noProof/>
            <w:color w:val="auto"/>
            <w:szCs w:val="22"/>
          </w:rPr>
          <w:t>2.1.</w:t>
        </w:r>
        <w:r w:rsidR="0051182E" w:rsidRPr="00A84027">
          <w:rPr>
            <w:bCs w:val="0"/>
            <w:noProof/>
            <w:szCs w:val="22"/>
          </w:rPr>
          <w:tab/>
        </w:r>
        <w:r w:rsidR="0051182E" w:rsidRPr="00A84027">
          <w:rPr>
            <w:rStyle w:val="Hipercze"/>
            <w:noProof/>
            <w:color w:val="auto"/>
            <w:szCs w:val="22"/>
          </w:rPr>
          <w:t>Ochrona przyrody i krajobrazu</w:t>
        </w:r>
        <w:r w:rsidR="0051182E" w:rsidRPr="00A84027">
          <w:rPr>
            <w:noProof/>
            <w:webHidden/>
            <w:szCs w:val="22"/>
          </w:rPr>
          <w:tab/>
        </w:r>
        <w:r w:rsidRPr="00A84027">
          <w:rPr>
            <w:noProof/>
            <w:webHidden/>
            <w:szCs w:val="22"/>
          </w:rPr>
          <w:fldChar w:fldCharType="begin"/>
        </w:r>
        <w:r w:rsidR="0051182E" w:rsidRPr="00A84027">
          <w:rPr>
            <w:noProof/>
            <w:webHidden/>
            <w:szCs w:val="22"/>
          </w:rPr>
          <w:instrText xml:space="preserve"> PAGEREF _Toc320173012 \h </w:instrText>
        </w:r>
        <w:r w:rsidRPr="00A84027">
          <w:rPr>
            <w:noProof/>
            <w:webHidden/>
            <w:szCs w:val="22"/>
          </w:rPr>
        </w:r>
        <w:r w:rsidRPr="00A84027">
          <w:rPr>
            <w:noProof/>
            <w:webHidden/>
            <w:szCs w:val="22"/>
          </w:rPr>
          <w:fldChar w:fldCharType="separate"/>
        </w:r>
        <w:r w:rsidR="00761500">
          <w:rPr>
            <w:noProof/>
            <w:webHidden/>
            <w:szCs w:val="22"/>
          </w:rPr>
          <w:t>11</w:t>
        </w:r>
        <w:r w:rsidRPr="00A84027">
          <w:rPr>
            <w:noProof/>
            <w:webHidden/>
            <w:szCs w:val="22"/>
          </w:rPr>
          <w:fldChar w:fldCharType="end"/>
        </w:r>
      </w:hyperlink>
    </w:p>
    <w:p w:rsidR="0051182E" w:rsidRPr="00A84027" w:rsidRDefault="0030688D" w:rsidP="002B196D">
      <w:pPr>
        <w:pStyle w:val="Spistreci2"/>
        <w:tabs>
          <w:tab w:val="left" w:pos="720"/>
          <w:tab w:val="right" w:leader="dot" w:pos="9060"/>
        </w:tabs>
        <w:spacing w:before="0"/>
        <w:rPr>
          <w:bCs w:val="0"/>
          <w:noProof/>
          <w:szCs w:val="22"/>
        </w:rPr>
      </w:pPr>
      <w:hyperlink w:anchor="_Toc320173013" w:history="1">
        <w:r w:rsidR="0051182E" w:rsidRPr="00A84027">
          <w:rPr>
            <w:rStyle w:val="Hipercze"/>
            <w:noProof/>
            <w:color w:val="auto"/>
            <w:szCs w:val="22"/>
          </w:rPr>
          <w:t>2.2.</w:t>
        </w:r>
        <w:r w:rsidR="0051182E" w:rsidRPr="00A84027">
          <w:rPr>
            <w:bCs w:val="0"/>
            <w:noProof/>
            <w:szCs w:val="22"/>
          </w:rPr>
          <w:tab/>
        </w:r>
        <w:r w:rsidR="0051182E" w:rsidRPr="00A84027">
          <w:rPr>
            <w:rStyle w:val="Hipercze"/>
            <w:noProof/>
            <w:color w:val="auto"/>
            <w:szCs w:val="22"/>
          </w:rPr>
          <w:t>Racjonalne gospodarowanie zasobami wodnymi i ochrona wód</w:t>
        </w:r>
        <w:r w:rsidR="0051182E" w:rsidRPr="00A84027">
          <w:rPr>
            <w:noProof/>
            <w:webHidden/>
            <w:szCs w:val="22"/>
          </w:rPr>
          <w:tab/>
        </w:r>
        <w:r w:rsidRPr="00A84027">
          <w:rPr>
            <w:noProof/>
            <w:webHidden/>
            <w:szCs w:val="22"/>
          </w:rPr>
          <w:fldChar w:fldCharType="begin"/>
        </w:r>
        <w:r w:rsidR="0051182E" w:rsidRPr="00A84027">
          <w:rPr>
            <w:noProof/>
            <w:webHidden/>
            <w:szCs w:val="22"/>
          </w:rPr>
          <w:instrText xml:space="preserve"> PAGEREF _Toc320173013 \h </w:instrText>
        </w:r>
        <w:r w:rsidRPr="00A84027">
          <w:rPr>
            <w:noProof/>
            <w:webHidden/>
            <w:szCs w:val="22"/>
          </w:rPr>
        </w:r>
        <w:r w:rsidRPr="00A84027">
          <w:rPr>
            <w:noProof/>
            <w:webHidden/>
            <w:szCs w:val="22"/>
          </w:rPr>
          <w:fldChar w:fldCharType="separate"/>
        </w:r>
        <w:r w:rsidR="00761500">
          <w:rPr>
            <w:noProof/>
            <w:webHidden/>
            <w:szCs w:val="22"/>
          </w:rPr>
          <w:t>15</w:t>
        </w:r>
        <w:r w:rsidRPr="00A84027">
          <w:rPr>
            <w:noProof/>
            <w:webHidden/>
            <w:szCs w:val="22"/>
          </w:rPr>
          <w:fldChar w:fldCharType="end"/>
        </w:r>
      </w:hyperlink>
    </w:p>
    <w:p w:rsidR="0051182E" w:rsidRPr="00A84027" w:rsidRDefault="0030688D" w:rsidP="002B196D">
      <w:pPr>
        <w:pStyle w:val="Spistreci2"/>
        <w:tabs>
          <w:tab w:val="left" w:pos="720"/>
          <w:tab w:val="right" w:leader="dot" w:pos="9060"/>
        </w:tabs>
        <w:spacing w:before="0"/>
        <w:rPr>
          <w:bCs w:val="0"/>
          <w:noProof/>
          <w:szCs w:val="22"/>
        </w:rPr>
      </w:pPr>
      <w:hyperlink w:anchor="_Toc320173014" w:history="1">
        <w:r w:rsidR="0051182E" w:rsidRPr="00A84027">
          <w:rPr>
            <w:rStyle w:val="Hipercze"/>
            <w:noProof/>
            <w:color w:val="auto"/>
            <w:szCs w:val="22"/>
          </w:rPr>
          <w:t>2.3.</w:t>
        </w:r>
        <w:r w:rsidR="0051182E" w:rsidRPr="00A84027">
          <w:rPr>
            <w:bCs w:val="0"/>
            <w:noProof/>
            <w:szCs w:val="22"/>
          </w:rPr>
          <w:tab/>
        </w:r>
        <w:r w:rsidR="0051182E" w:rsidRPr="00A84027">
          <w:rPr>
            <w:rStyle w:val="Hipercze"/>
            <w:noProof/>
            <w:color w:val="auto"/>
            <w:szCs w:val="22"/>
          </w:rPr>
          <w:t>Ochrona powierzchni ziemi</w:t>
        </w:r>
        <w:r w:rsidR="0051182E" w:rsidRPr="00A84027">
          <w:rPr>
            <w:noProof/>
            <w:webHidden/>
            <w:szCs w:val="22"/>
          </w:rPr>
          <w:tab/>
        </w:r>
        <w:r w:rsidRPr="00A84027">
          <w:rPr>
            <w:noProof/>
            <w:webHidden/>
            <w:szCs w:val="22"/>
          </w:rPr>
          <w:fldChar w:fldCharType="begin"/>
        </w:r>
        <w:r w:rsidR="0051182E" w:rsidRPr="00A84027">
          <w:rPr>
            <w:noProof/>
            <w:webHidden/>
            <w:szCs w:val="22"/>
          </w:rPr>
          <w:instrText xml:space="preserve"> PAGEREF _Toc320173014 \h </w:instrText>
        </w:r>
        <w:r w:rsidRPr="00A84027">
          <w:rPr>
            <w:noProof/>
            <w:webHidden/>
            <w:szCs w:val="22"/>
          </w:rPr>
        </w:r>
        <w:r w:rsidRPr="00A84027">
          <w:rPr>
            <w:noProof/>
            <w:webHidden/>
            <w:szCs w:val="22"/>
          </w:rPr>
          <w:fldChar w:fldCharType="separate"/>
        </w:r>
        <w:r w:rsidR="00761500">
          <w:rPr>
            <w:noProof/>
            <w:webHidden/>
            <w:szCs w:val="22"/>
          </w:rPr>
          <w:t>20</w:t>
        </w:r>
        <w:r w:rsidRPr="00A84027">
          <w:rPr>
            <w:noProof/>
            <w:webHidden/>
            <w:szCs w:val="22"/>
          </w:rPr>
          <w:fldChar w:fldCharType="end"/>
        </w:r>
      </w:hyperlink>
    </w:p>
    <w:p w:rsidR="0051182E" w:rsidRPr="00A84027" w:rsidRDefault="0030688D" w:rsidP="002B196D">
      <w:pPr>
        <w:pStyle w:val="Spistreci2"/>
        <w:tabs>
          <w:tab w:val="left" w:pos="720"/>
          <w:tab w:val="right" w:leader="dot" w:pos="9060"/>
        </w:tabs>
        <w:spacing w:before="0"/>
        <w:rPr>
          <w:bCs w:val="0"/>
          <w:noProof/>
          <w:szCs w:val="22"/>
        </w:rPr>
      </w:pPr>
      <w:hyperlink w:anchor="_Toc320173015" w:history="1">
        <w:r w:rsidR="0051182E" w:rsidRPr="00A84027">
          <w:rPr>
            <w:rStyle w:val="Hipercze"/>
            <w:noProof/>
            <w:color w:val="auto"/>
            <w:szCs w:val="22"/>
          </w:rPr>
          <w:t>2.4.</w:t>
        </w:r>
        <w:r w:rsidR="0051182E" w:rsidRPr="00A84027">
          <w:rPr>
            <w:bCs w:val="0"/>
            <w:noProof/>
            <w:szCs w:val="22"/>
          </w:rPr>
          <w:tab/>
        </w:r>
        <w:r w:rsidR="0051182E" w:rsidRPr="00A84027">
          <w:rPr>
            <w:rStyle w:val="Hipercze"/>
            <w:noProof/>
            <w:color w:val="auto"/>
            <w:szCs w:val="22"/>
          </w:rPr>
          <w:t>Gospodarowanie zasobami geologicznymi</w:t>
        </w:r>
        <w:r w:rsidR="0051182E" w:rsidRPr="00A84027">
          <w:rPr>
            <w:noProof/>
            <w:webHidden/>
            <w:szCs w:val="22"/>
          </w:rPr>
          <w:tab/>
        </w:r>
        <w:r w:rsidRPr="00A84027">
          <w:rPr>
            <w:noProof/>
            <w:webHidden/>
            <w:szCs w:val="22"/>
          </w:rPr>
          <w:fldChar w:fldCharType="begin"/>
        </w:r>
        <w:r w:rsidR="0051182E" w:rsidRPr="00A84027">
          <w:rPr>
            <w:noProof/>
            <w:webHidden/>
            <w:szCs w:val="22"/>
          </w:rPr>
          <w:instrText xml:space="preserve"> PAGEREF _Toc320173015 \h </w:instrText>
        </w:r>
        <w:r w:rsidRPr="00A84027">
          <w:rPr>
            <w:noProof/>
            <w:webHidden/>
            <w:szCs w:val="22"/>
          </w:rPr>
        </w:r>
        <w:r w:rsidRPr="00A84027">
          <w:rPr>
            <w:noProof/>
            <w:webHidden/>
            <w:szCs w:val="22"/>
          </w:rPr>
          <w:fldChar w:fldCharType="separate"/>
        </w:r>
        <w:r w:rsidR="00761500">
          <w:rPr>
            <w:noProof/>
            <w:webHidden/>
            <w:szCs w:val="22"/>
          </w:rPr>
          <w:t>22</w:t>
        </w:r>
        <w:r w:rsidRPr="00A84027">
          <w:rPr>
            <w:noProof/>
            <w:webHidden/>
            <w:szCs w:val="22"/>
          </w:rPr>
          <w:fldChar w:fldCharType="end"/>
        </w:r>
      </w:hyperlink>
    </w:p>
    <w:p w:rsidR="0051182E" w:rsidRPr="00A84027" w:rsidRDefault="0030688D" w:rsidP="002B196D">
      <w:pPr>
        <w:pStyle w:val="Spistreci2"/>
        <w:tabs>
          <w:tab w:val="left" w:pos="720"/>
          <w:tab w:val="right" w:leader="dot" w:pos="9060"/>
        </w:tabs>
        <w:spacing w:before="0"/>
        <w:rPr>
          <w:bCs w:val="0"/>
          <w:noProof/>
          <w:szCs w:val="22"/>
        </w:rPr>
      </w:pPr>
      <w:hyperlink w:anchor="_Toc320173016" w:history="1">
        <w:r w:rsidR="0051182E" w:rsidRPr="00A84027">
          <w:rPr>
            <w:rStyle w:val="Hipercze"/>
            <w:noProof/>
            <w:color w:val="auto"/>
            <w:kern w:val="32"/>
            <w:szCs w:val="22"/>
          </w:rPr>
          <w:t>2.5.</w:t>
        </w:r>
        <w:r w:rsidR="0051182E" w:rsidRPr="00A84027">
          <w:rPr>
            <w:bCs w:val="0"/>
            <w:noProof/>
            <w:szCs w:val="22"/>
          </w:rPr>
          <w:tab/>
        </w:r>
        <w:r w:rsidR="0051182E" w:rsidRPr="00A84027">
          <w:rPr>
            <w:rStyle w:val="Hipercze"/>
            <w:noProof/>
            <w:color w:val="auto"/>
            <w:kern w:val="32"/>
            <w:szCs w:val="22"/>
          </w:rPr>
          <w:t>Środowisko a zdrowie</w:t>
        </w:r>
        <w:r w:rsidR="0051182E" w:rsidRPr="00A84027">
          <w:rPr>
            <w:noProof/>
            <w:webHidden/>
            <w:szCs w:val="22"/>
          </w:rPr>
          <w:tab/>
        </w:r>
        <w:r w:rsidRPr="00A84027">
          <w:rPr>
            <w:noProof/>
            <w:webHidden/>
            <w:szCs w:val="22"/>
          </w:rPr>
          <w:fldChar w:fldCharType="begin"/>
        </w:r>
        <w:r w:rsidR="0051182E" w:rsidRPr="00A84027">
          <w:rPr>
            <w:noProof/>
            <w:webHidden/>
            <w:szCs w:val="22"/>
          </w:rPr>
          <w:instrText xml:space="preserve"> PAGEREF _Toc320173016 \h </w:instrText>
        </w:r>
        <w:r w:rsidRPr="00A84027">
          <w:rPr>
            <w:noProof/>
            <w:webHidden/>
            <w:szCs w:val="22"/>
          </w:rPr>
        </w:r>
        <w:r w:rsidRPr="00A84027">
          <w:rPr>
            <w:noProof/>
            <w:webHidden/>
            <w:szCs w:val="22"/>
          </w:rPr>
          <w:fldChar w:fldCharType="separate"/>
        </w:r>
        <w:r w:rsidR="00761500">
          <w:rPr>
            <w:noProof/>
            <w:webHidden/>
            <w:szCs w:val="22"/>
          </w:rPr>
          <w:t>22</w:t>
        </w:r>
        <w:r w:rsidRPr="00A84027">
          <w:rPr>
            <w:noProof/>
            <w:webHidden/>
            <w:szCs w:val="22"/>
          </w:rPr>
          <w:fldChar w:fldCharType="end"/>
        </w:r>
      </w:hyperlink>
    </w:p>
    <w:p w:rsidR="0051182E" w:rsidRPr="00A84027" w:rsidRDefault="0030688D" w:rsidP="002B196D">
      <w:pPr>
        <w:pStyle w:val="Spistreci2"/>
        <w:tabs>
          <w:tab w:val="left" w:pos="720"/>
          <w:tab w:val="right" w:leader="dot" w:pos="9060"/>
        </w:tabs>
        <w:spacing w:before="0"/>
        <w:rPr>
          <w:bCs w:val="0"/>
          <w:noProof/>
          <w:szCs w:val="22"/>
        </w:rPr>
      </w:pPr>
      <w:hyperlink w:anchor="_Toc320173017" w:history="1">
        <w:r w:rsidR="0051182E" w:rsidRPr="00A84027">
          <w:rPr>
            <w:rStyle w:val="Hipercze"/>
            <w:noProof/>
            <w:color w:val="auto"/>
            <w:szCs w:val="22"/>
          </w:rPr>
          <w:t>2.6.</w:t>
        </w:r>
        <w:r w:rsidR="0051182E" w:rsidRPr="00A84027">
          <w:rPr>
            <w:bCs w:val="0"/>
            <w:noProof/>
            <w:szCs w:val="22"/>
          </w:rPr>
          <w:tab/>
        </w:r>
        <w:r w:rsidR="0051182E" w:rsidRPr="00A84027">
          <w:rPr>
            <w:rStyle w:val="Hipercze"/>
            <w:noProof/>
            <w:color w:val="auto"/>
            <w:szCs w:val="22"/>
          </w:rPr>
          <w:t>Jakość powietrza atmosferycznego</w:t>
        </w:r>
        <w:r w:rsidR="0051182E" w:rsidRPr="00A84027">
          <w:rPr>
            <w:noProof/>
            <w:webHidden/>
            <w:szCs w:val="22"/>
          </w:rPr>
          <w:tab/>
        </w:r>
        <w:r w:rsidRPr="00A84027">
          <w:rPr>
            <w:noProof/>
            <w:webHidden/>
            <w:szCs w:val="22"/>
          </w:rPr>
          <w:fldChar w:fldCharType="begin"/>
        </w:r>
        <w:r w:rsidR="0051182E" w:rsidRPr="00A84027">
          <w:rPr>
            <w:noProof/>
            <w:webHidden/>
            <w:szCs w:val="22"/>
          </w:rPr>
          <w:instrText xml:space="preserve"> PAGEREF _Toc320173017 \h </w:instrText>
        </w:r>
        <w:r w:rsidRPr="00A84027">
          <w:rPr>
            <w:noProof/>
            <w:webHidden/>
            <w:szCs w:val="22"/>
          </w:rPr>
        </w:r>
        <w:r w:rsidRPr="00A84027">
          <w:rPr>
            <w:noProof/>
            <w:webHidden/>
            <w:szCs w:val="22"/>
          </w:rPr>
          <w:fldChar w:fldCharType="separate"/>
        </w:r>
        <w:r w:rsidR="00761500">
          <w:rPr>
            <w:noProof/>
            <w:webHidden/>
            <w:szCs w:val="22"/>
          </w:rPr>
          <w:t>24</w:t>
        </w:r>
        <w:r w:rsidRPr="00A84027">
          <w:rPr>
            <w:noProof/>
            <w:webHidden/>
            <w:szCs w:val="22"/>
          </w:rPr>
          <w:fldChar w:fldCharType="end"/>
        </w:r>
      </w:hyperlink>
    </w:p>
    <w:p w:rsidR="0051182E" w:rsidRPr="00A84027" w:rsidRDefault="0030688D" w:rsidP="002B196D">
      <w:pPr>
        <w:pStyle w:val="Spistreci2"/>
        <w:tabs>
          <w:tab w:val="left" w:pos="720"/>
          <w:tab w:val="right" w:leader="dot" w:pos="9060"/>
        </w:tabs>
        <w:spacing w:before="0"/>
        <w:rPr>
          <w:bCs w:val="0"/>
          <w:noProof/>
          <w:szCs w:val="22"/>
        </w:rPr>
      </w:pPr>
      <w:hyperlink w:anchor="_Toc320173018" w:history="1">
        <w:r w:rsidR="0051182E" w:rsidRPr="00A84027">
          <w:rPr>
            <w:rStyle w:val="Hipercze"/>
            <w:noProof/>
            <w:color w:val="auto"/>
            <w:szCs w:val="22"/>
          </w:rPr>
          <w:t>2.7.</w:t>
        </w:r>
        <w:r w:rsidR="0051182E" w:rsidRPr="00A84027">
          <w:rPr>
            <w:bCs w:val="0"/>
            <w:noProof/>
            <w:szCs w:val="22"/>
          </w:rPr>
          <w:tab/>
        </w:r>
        <w:r w:rsidR="0051182E" w:rsidRPr="00A84027">
          <w:rPr>
            <w:rStyle w:val="Hipercze"/>
            <w:noProof/>
            <w:color w:val="auto"/>
            <w:szCs w:val="22"/>
          </w:rPr>
          <w:t>Oddziaływanie hałasu i pól elektromagnetycznych</w:t>
        </w:r>
        <w:r w:rsidR="0051182E" w:rsidRPr="00A84027">
          <w:rPr>
            <w:noProof/>
            <w:webHidden/>
            <w:szCs w:val="22"/>
          </w:rPr>
          <w:tab/>
        </w:r>
        <w:r w:rsidRPr="00A84027">
          <w:rPr>
            <w:noProof/>
            <w:webHidden/>
            <w:szCs w:val="22"/>
          </w:rPr>
          <w:fldChar w:fldCharType="begin"/>
        </w:r>
        <w:r w:rsidR="0051182E" w:rsidRPr="00A84027">
          <w:rPr>
            <w:noProof/>
            <w:webHidden/>
            <w:szCs w:val="22"/>
          </w:rPr>
          <w:instrText xml:space="preserve"> PAGEREF _Toc320173018 \h </w:instrText>
        </w:r>
        <w:r w:rsidRPr="00A84027">
          <w:rPr>
            <w:noProof/>
            <w:webHidden/>
            <w:szCs w:val="22"/>
          </w:rPr>
        </w:r>
        <w:r w:rsidRPr="00A84027">
          <w:rPr>
            <w:noProof/>
            <w:webHidden/>
            <w:szCs w:val="22"/>
          </w:rPr>
          <w:fldChar w:fldCharType="separate"/>
        </w:r>
        <w:r w:rsidR="00761500">
          <w:rPr>
            <w:noProof/>
            <w:webHidden/>
            <w:szCs w:val="22"/>
          </w:rPr>
          <w:t>34</w:t>
        </w:r>
        <w:r w:rsidRPr="00A84027">
          <w:rPr>
            <w:noProof/>
            <w:webHidden/>
            <w:szCs w:val="22"/>
          </w:rPr>
          <w:fldChar w:fldCharType="end"/>
        </w:r>
      </w:hyperlink>
    </w:p>
    <w:p w:rsidR="0051182E" w:rsidRPr="00A84027" w:rsidRDefault="0030688D" w:rsidP="002B196D">
      <w:pPr>
        <w:pStyle w:val="Spistreci2"/>
        <w:tabs>
          <w:tab w:val="left" w:pos="720"/>
          <w:tab w:val="right" w:leader="dot" w:pos="9060"/>
        </w:tabs>
        <w:spacing w:before="0"/>
        <w:rPr>
          <w:bCs w:val="0"/>
          <w:noProof/>
          <w:szCs w:val="22"/>
        </w:rPr>
      </w:pPr>
      <w:hyperlink w:anchor="_Toc320173019" w:history="1">
        <w:r w:rsidR="0051182E" w:rsidRPr="00A84027">
          <w:rPr>
            <w:rStyle w:val="Hipercze"/>
            <w:noProof/>
            <w:color w:val="auto"/>
            <w:szCs w:val="22"/>
          </w:rPr>
          <w:t>2.8.</w:t>
        </w:r>
        <w:r w:rsidR="0051182E" w:rsidRPr="00A84027">
          <w:rPr>
            <w:bCs w:val="0"/>
            <w:noProof/>
            <w:szCs w:val="22"/>
          </w:rPr>
          <w:tab/>
        </w:r>
        <w:r w:rsidR="0051182E" w:rsidRPr="00A84027">
          <w:rPr>
            <w:rStyle w:val="Hipercze"/>
            <w:noProof/>
            <w:color w:val="auto"/>
            <w:szCs w:val="22"/>
          </w:rPr>
          <w:t>Edukacja ekologiczna</w:t>
        </w:r>
        <w:r w:rsidR="0051182E" w:rsidRPr="00A84027">
          <w:rPr>
            <w:noProof/>
            <w:webHidden/>
            <w:szCs w:val="22"/>
          </w:rPr>
          <w:tab/>
        </w:r>
        <w:r w:rsidRPr="00A84027">
          <w:rPr>
            <w:noProof/>
            <w:webHidden/>
            <w:szCs w:val="22"/>
          </w:rPr>
          <w:fldChar w:fldCharType="begin"/>
        </w:r>
        <w:r w:rsidR="0051182E" w:rsidRPr="00A84027">
          <w:rPr>
            <w:noProof/>
            <w:webHidden/>
            <w:szCs w:val="22"/>
          </w:rPr>
          <w:instrText xml:space="preserve"> PAGEREF _Toc320173019 \h </w:instrText>
        </w:r>
        <w:r w:rsidRPr="00A84027">
          <w:rPr>
            <w:noProof/>
            <w:webHidden/>
            <w:szCs w:val="22"/>
          </w:rPr>
        </w:r>
        <w:r w:rsidRPr="00A84027">
          <w:rPr>
            <w:noProof/>
            <w:webHidden/>
            <w:szCs w:val="22"/>
          </w:rPr>
          <w:fldChar w:fldCharType="separate"/>
        </w:r>
        <w:r w:rsidR="00761500">
          <w:rPr>
            <w:noProof/>
            <w:webHidden/>
            <w:szCs w:val="22"/>
          </w:rPr>
          <w:t>35</w:t>
        </w:r>
        <w:r w:rsidRPr="00A84027">
          <w:rPr>
            <w:noProof/>
            <w:webHidden/>
            <w:szCs w:val="22"/>
          </w:rPr>
          <w:fldChar w:fldCharType="end"/>
        </w:r>
      </w:hyperlink>
    </w:p>
    <w:p w:rsidR="0051182E" w:rsidRPr="00A84027" w:rsidRDefault="0030688D" w:rsidP="002B196D">
      <w:pPr>
        <w:pStyle w:val="Spistreci1"/>
        <w:tabs>
          <w:tab w:val="left" w:pos="480"/>
          <w:tab w:val="right" w:leader="dot" w:pos="9060"/>
        </w:tabs>
        <w:spacing w:before="0"/>
        <w:rPr>
          <w:rFonts w:cs="Times New Roman"/>
          <w:bCs w:val="0"/>
          <w:caps w:val="0"/>
          <w:noProof/>
          <w:szCs w:val="22"/>
        </w:rPr>
      </w:pPr>
      <w:hyperlink w:anchor="_Toc320173020" w:history="1">
        <w:r w:rsidR="0051182E" w:rsidRPr="00A84027">
          <w:rPr>
            <w:rStyle w:val="Hipercze"/>
            <w:rFonts w:cs="Arial"/>
            <w:noProof/>
            <w:color w:val="auto"/>
            <w:szCs w:val="22"/>
          </w:rPr>
          <w:t>3.</w:t>
        </w:r>
        <w:r w:rsidR="0051182E" w:rsidRPr="00A84027">
          <w:rPr>
            <w:rFonts w:cs="Times New Roman"/>
            <w:bCs w:val="0"/>
            <w:caps w:val="0"/>
            <w:noProof/>
            <w:szCs w:val="22"/>
          </w:rPr>
          <w:tab/>
        </w:r>
        <w:r w:rsidR="0051182E" w:rsidRPr="00A84027">
          <w:rPr>
            <w:rStyle w:val="Hipercze"/>
            <w:rFonts w:cs="Arial"/>
            <w:noProof/>
            <w:color w:val="auto"/>
            <w:szCs w:val="22"/>
          </w:rPr>
          <w:t>OCENA REALIZACJI PROGRAMU</w:t>
        </w:r>
        <w:r w:rsidR="0051182E" w:rsidRPr="00A84027">
          <w:rPr>
            <w:noProof/>
            <w:webHidden/>
            <w:szCs w:val="22"/>
          </w:rPr>
          <w:tab/>
        </w:r>
        <w:r w:rsidRPr="00A84027">
          <w:rPr>
            <w:noProof/>
            <w:webHidden/>
            <w:szCs w:val="22"/>
          </w:rPr>
          <w:fldChar w:fldCharType="begin"/>
        </w:r>
        <w:r w:rsidR="0051182E" w:rsidRPr="00A84027">
          <w:rPr>
            <w:noProof/>
            <w:webHidden/>
            <w:szCs w:val="22"/>
          </w:rPr>
          <w:instrText xml:space="preserve"> PAGEREF _Toc320173020 \h </w:instrText>
        </w:r>
        <w:r w:rsidRPr="00A84027">
          <w:rPr>
            <w:noProof/>
            <w:webHidden/>
            <w:szCs w:val="22"/>
          </w:rPr>
        </w:r>
        <w:r w:rsidRPr="00A84027">
          <w:rPr>
            <w:noProof/>
            <w:webHidden/>
            <w:szCs w:val="22"/>
          </w:rPr>
          <w:fldChar w:fldCharType="separate"/>
        </w:r>
        <w:r w:rsidR="00761500">
          <w:rPr>
            <w:noProof/>
            <w:webHidden/>
            <w:szCs w:val="22"/>
          </w:rPr>
          <w:t>43</w:t>
        </w:r>
        <w:r w:rsidRPr="00A84027">
          <w:rPr>
            <w:noProof/>
            <w:webHidden/>
            <w:szCs w:val="22"/>
          </w:rPr>
          <w:fldChar w:fldCharType="end"/>
        </w:r>
      </w:hyperlink>
    </w:p>
    <w:p w:rsidR="0051182E" w:rsidRPr="00A84027" w:rsidRDefault="0030688D" w:rsidP="002B196D">
      <w:pPr>
        <w:pStyle w:val="Spistreci1"/>
        <w:tabs>
          <w:tab w:val="left" w:pos="480"/>
          <w:tab w:val="right" w:leader="dot" w:pos="9060"/>
        </w:tabs>
        <w:spacing w:before="0"/>
        <w:rPr>
          <w:rFonts w:cs="Times New Roman"/>
          <w:bCs w:val="0"/>
          <w:caps w:val="0"/>
          <w:noProof/>
          <w:szCs w:val="22"/>
        </w:rPr>
      </w:pPr>
      <w:hyperlink w:anchor="_Toc320173021" w:history="1">
        <w:r w:rsidR="0051182E" w:rsidRPr="00A84027">
          <w:rPr>
            <w:rStyle w:val="Hipercze"/>
            <w:rFonts w:cs="Arial"/>
            <w:noProof/>
            <w:color w:val="auto"/>
            <w:szCs w:val="22"/>
          </w:rPr>
          <w:t>4.</w:t>
        </w:r>
        <w:r w:rsidR="0051182E" w:rsidRPr="00A84027">
          <w:rPr>
            <w:rFonts w:cs="Times New Roman"/>
            <w:bCs w:val="0"/>
            <w:caps w:val="0"/>
            <w:noProof/>
            <w:szCs w:val="22"/>
          </w:rPr>
          <w:tab/>
        </w:r>
        <w:r w:rsidR="0051182E" w:rsidRPr="00A84027">
          <w:rPr>
            <w:rStyle w:val="Hipercze"/>
            <w:rFonts w:cs="Arial"/>
            <w:noProof/>
            <w:color w:val="auto"/>
            <w:szCs w:val="22"/>
          </w:rPr>
          <w:t>MONITORING REALIZACJI POSTANOWIEŃ PROGRAMU OCHRONY ŚRODOWISKA</w:t>
        </w:r>
        <w:r w:rsidR="0051182E" w:rsidRPr="00A84027">
          <w:rPr>
            <w:noProof/>
            <w:webHidden/>
            <w:szCs w:val="22"/>
          </w:rPr>
          <w:tab/>
        </w:r>
        <w:r w:rsidRPr="00A84027">
          <w:rPr>
            <w:noProof/>
            <w:webHidden/>
            <w:szCs w:val="22"/>
          </w:rPr>
          <w:fldChar w:fldCharType="begin"/>
        </w:r>
        <w:r w:rsidR="0051182E" w:rsidRPr="00A84027">
          <w:rPr>
            <w:noProof/>
            <w:webHidden/>
            <w:szCs w:val="22"/>
          </w:rPr>
          <w:instrText xml:space="preserve"> PAGEREF _Toc320173021 \h </w:instrText>
        </w:r>
        <w:r w:rsidRPr="00A84027">
          <w:rPr>
            <w:noProof/>
            <w:webHidden/>
            <w:szCs w:val="22"/>
          </w:rPr>
        </w:r>
        <w:r w:rsidRPr="00A84027">
          <w:rPr>
            <w:noProof/>
            <w:webHidden/>
            <w:szCs w:val="22"/>
          </w:rPr>
          <w:fldChar w:fldCharType="separate"/>
        </w:r>
        <w:r w:rsidR="00761500">
          <w:rPr>
            <w:noProof/>
            <w:webHidden/>
            <w:szCs w:val="22"/>
          </w:rPr>
          <w:t>43</w:t>
        </w:r>
        <w:r w:rsidRPr="00A84027">
          <w:rPr>
            <w:noProof/>
            <w:webHidden/>
            <w:szCs w:val="22"/>
          </w:rPr>
          <w:fldChar w:fldCharType="end"/>
        </w:r>
      </w:hyperlink>
    </w:p>
    <w:p w:rsidR="0051182E" w:rsidRPr="00A84027" w:rsidRDefault="0030688D" w:rsidP="002B196D">
      <w:pPr>
        <w:pStyle w:val="Spistreci1"/>
        <w:tabs>
          <w:tab w:val="left" w:pos="480"/>
          <w:tab w:val="right" w:leader="dot" w:pos="9060"/>
        </w:tabs>
        <w:spacing w:before="0"/>
        <w:rPr>
          <w:rFonts w:cs="Times New Roman"/>
          <w:bCs w:val="0"/>
          <w:caps w:val="0"/>
          <w:noProof/>
          <w:szCs w:val="22"/>
        </w:rPr>
      </w:pPr>
      <w:hyperlink w:anchor="_Toc320173022" w:history="1">
        <w:r w:rsidR="0051182E" w:rsidRPr="00A84027">
          <w:rPr>
            <w:rStyle w:val="Hipercze"/>
            <w:rFonts w:cs="Arial"/>
            <w:noProof/>
            <w:color w:val="auto"/>
            <w:szCs w:val="22"/>
          </w:rPr>
          <w:t>5.</w:t>
        </w:r>
        <w:r w:rsidR="0051182E" w:rsidRPr="00A84027">
          <w:rPr>
            <w:rFonts w:cs="Times New Roman"/>
            <w:bCs w:val="0"/>
            <w:caps w:val="0"/>
            <w:noProof/>
            <w:szCs w:val="22"/>
          </w:rPr>
          <w:tab/>
        </w:r>
        <w:r w:rsidR="0051182E" w:rsidRPr="00A84027">
          <w:rPr>
            <w:rStyle w:val="Hipercze"/>
            <w:rFonts w:cs="Arial"/>
            <w:noProof/>
            <w:color w:val="auto"/>
            <w:szCs w:val="22"/>
          </w:rPr>
          <w:t>PODSUMOWANIE</w:t>
        </w:r>
        <w:r w:rsidR="0051182E" w:rsidRPr="00A84027">
          <w:rPr>
            <w:noProof/>
            <w:webHidden/>
            <w:szCs w:val="22"/>
          </w:rPr>
          <w:tab/>
        </w:r>
        <w:r w:rsidRPr="00A84027">
          <w:rPr>
            <w:noProof/>
            <w:webHidden/>
            <w:szCs w:val="22"/>
          </w:rPr>
          <w:fldChar w:fldCharType="begin"/>
        </w:r>
        <w:r w:rsidR="0051182E" w:rsidRPr="00A84027">
          <w:rPr>
            <w:noProof/>
            <w:webHidden/>
            <w:szCs w:val="22"/>
          </w:rPr>
          <w:instrText xml:space="preserve"> PAGEREF _Toc320173022 \h </w:instrText>
        </w:r>
        <w:r w:rsidRPr="00A84027">
          <w:rPr>
            <w:noProof/>
            <w:webHidden/>
            <w:szCs w:val="22"/>
          </w:rPr>
        </w:r>
        <w:r w:rsidRPr="00A84027">
          <w:rPr>
            <w:noProof/>
            <w:webHidden/>
            <w:szCs w:val="22"/>
          </w:rPr>
          <w:fldChar w:fldCharType="separate"/>
        </w:r>
        <w:r w:rsidR="00761500">
          <w:rPr>
            <w:noProof/>
            <w:webHidden/>
            <w:szCs w:val="22"/>
          </w:rPr>
          <w:t>45</w:t>
        </w:r>
        <w:r w:rsidRPr="00A84027">
          <w:rPr>
            <w:noProof/>
            <w:webHidden/>
            <w:szCs w:val="22"/>
          </w:rPr>
          <w:fldChar w:fldCharType="end"/>
        </w:r>
      </w:hyperlink>
    </w:p>
    <w:p w:rsidR="0051182E" w:rsidRPr="00A84027" w:rsidRDefault="0030688D" w:rsidP="002B196D">
      <w:r w:rsidRPr="00A84027">
        <w:rPr>
          <w:szCs w:val="22"/>
        </w:rPr>
        <w:fldChar w:fldCharType="end"/>
      </w:r>
    </w:p>
    <w:p w:rsidR="0051182E" w:rsidRPr="00A84027" w:rsidRDefault="0051182E" w:rsidP="00C445F9">
      <w:pPr>
        <w:rPr>
          <w:rFonts w:ascii="Candara" w:hAnsi="Candara"/>
          <w:sz w:val="22"/>
          <w:szCs w:val="22"/>
        </w:rPr>
      </w:pPr>
      <w:r w:rsidRPr="00A84027">
        <w:rPr>
          <w:rFonts w:ascii="Candara" w:hAnsi="Candara"/>
          <w:sz w:val="22"/>
          <w:szCs w:val="22"/>
        </w:rPr>
        <w:t>SPIS TABEL</w:t>
      </w:r>
    </w:p>
    <w:p w:rsidR="0051182E" w:rsidRPr="00A84027" w:rsidRDefault="0051182E" w:rsidP="00C445F9">
      <w:pPr>
        <w:rPr>
          <w:rFonts w:ascii="Candara" w:hAnsi="Candara"/>
          <w:sz w:val="22"/>
          <w:szCs w:val="22"/>
        </w:rPr>
      </w:pPr>
    </w:p>
    <w:p w:rsidR="0051182E" w:rsidRPr="00A84027" w:rsidRDefault="0030688D">
      <w:pPr>
        <w:pStyle w:val="Spisilustracji"/>
        <w:tabs>
          <w:tab w:val="right" w:leader="dot" w:pos="9060"/>
        </w:tabs>
        <w:rPr>
          <w:rFonts w:ascii="Candara" w:hAnsi="Candara"/>
          <w:noProof/>
          <w:sz w:val="22"/>
          <w:szCs w:val="22"/>
        </w:rPr>
      </w:pPr>
      <w:r w:rsidRPr="00A84027">
        <w:rPr>
          <w:rFonts w:ascii="Tahoma" w:hAnsi="Tahoma" w:cs="Tahoma"/>
          <w:i/>
          <w:caps/>
          <w:sz w:val="20"/>
          <w:szCs w:val="20"/>
        </w:rPr>
        <w:fldChar w:fldCharType="begin"/>
      </w:r>
      <w:r w:rsidR="0051182E" w:rsidRPr="00A84027">
        <w:rPr>
          <w:rFonts w:ascii="Tahoma" w:hAnsi="Tahoma" w:cs="Tahoma"/>
          <w:i/>
          <w:caps/>
          <w:sz w:val="20"/>
          <w:szCs w:val="20"/>
        </w:rPr>
        <w:instrText xml:space="preserve"> TOC \h \z \c "Tabela" </w:instrText>
      </w:r>
      <w:r w:rsidRPr="00A84027">
        <w:rPr>
          <w:rFonts w:ascii="Tahoma" w:hAnsi="Tahoma" w:cs="Tahoma"/>
          <w:i/>
          <w:caps/>
          <w:sz w:val="20"/>
          <w:szCs w:val="20"/>
        </w:rPr>
        <w:fldChar w:fldCharType="separate"/>
      </w:r>
      <w:hyperlink w:anchor="_Toc323118808" w:history="1">
        <w:r w:rsidR="0051182E" w:rsidRPr="00A84027">
          <w:rPr>
            <w:rStyle w:val="Hipercze"/>
            <w:rFonts w:ascii="Candara" w:hAnsi="Candara"/>
            <w:i/>
            <w:noProof/>
            <w:color w:val="auto"/>
          </w:rPr>
          <w:t>Tabela 1 Struktura działalności gospodarczej na terenie miasta Bolesławiec w latach 2010 - 2011</w:t>
        </w:r>
        <w:r w:rsidR="0051182E" w:rsidRPr="00A84027">
          <w:rPr>
            <w:rFonts w:ascii="Candara" w:hAnsi="Candara"/>
            <w:noProof/>
            <w:webHidden/>
          </w:rPr>
          <w:tab/>
        </w:r>
        <w:r w:rsidRPr="00A84027">
          <w:rPr>
            <w:rFonts w:ascii="Candara" w:hAnsi="Candara"/>
            <w:noProof/>
            <w:webHidden/>
          </w:rPr>
          <w:fldChar w:fldCharType="begin"/>
        </w:r>
        <w:r w:rsidR="0051182E" w:rsidRPr="00A84027">
          <w:rPr>
            <w:rFonts w:ascii="Candara" w:hAnsi="Candara"/>
            <w:noProof/>
            <w:webHidden/>
          </w:rPr>
          <w:instrText xml:space="preserve"> PAGEREF _Toc323118808 \h </w:instrText>
        </w:r>
        <w:r w:rsidRPr="00A84027">
          <w:rPr>
            <w:rFonts w:ascii="Candara" w:hAnsi="Candara"/>
            <w:noProof/>
            <w:webHidden/>
          </w:rPr>
        </w:r>
        <w:r w:rsidRPr="00A84027">
          <w:rPr>
            <w:rFonts w:ascii="Candara" w:hAnsi="Candara"/>
            <w:noProof/>
            <w:webHidden/>
          </w:rPr>
          <w:fldChar w:fldCharType="separate"/>
        </w:r>
        <w:r w:rsidR="00761500">
          <w:rPr>
            <w:rFonts w:ascii="Candara" w:hAnsi="Candara"/>
            <w:noProof/>
            <w:webHidden/>
          </w:rPr>
          <w:t>11</w:t>
        </w:r>
        <w:r w:rsidRPr="00A84027">
          <w:rPr>
            <w:rFonts w:ascii="Candara" w:hAnsi="Candara"/>
            <w:noProof/>
            <w:webHidden/>
          </w:rPr>
          <w:fldChar w:fldCharType="end"/>
        </w:r>
      </w:hyperlink>
    </w:p>
    <w:p w:rsidR="0051182E" w:rsidRPr="00A84027" w:rsidRDefault="0030688D">
      <w:pPr>
        <w:pStyle w:val="Spisilustracji"/>
        <w:tabs>
          <w:tab w:val="right" w:leader="dot" w:pos="9060"/>
        </w:tabs>
        <w:rPr>
          <w:rFonts w:ascii="Candara" w:hAnsi="Candara"/>
          <w:noProof/>
          <w:sz w:val="22"/>
          <w:szCs w:val="22"/>
        </w:rPr>
      </w:pPr>
      <w:hyperlink w:anchor="_Toc323118809" w:history="1">
        <w:r w:rsidR="0051182E" w:rsidRPr="00A84027">
          <w:rPr>
            <w:rStyle w:val="Hipercze"/>
            <w:rFonts w:ascii="Candara" w:hAnsi="Candara"/>
            <w:i/>
            <w:noProof/>
            <w:color w:val="auto"/>
          </w:rPr>
          <w:t>Tabela 2 Ochrona przyrody i krajobrazu - zadania</w:t>
        </w:r>
        <w:r w:rsidR="0051182E" w:rsidRPr="00A84027">
          <w:rPr>
            <w:rFonts w:ascii="Candara" w:hAnsi="Candara"/>
            <w:noProof/>
            <w:webHidden/>
          </w:rPr>
          <w:tab/>
        </w:r>
        <w:r w:rsidRPr="00A84027">
          <w:rPr>
            <w:rFonts w:ascii="Candara" w:hAnsi="Candara"/>
            <w:noProof/>
            <w:webHidden/>
          </w:rPr>
          <w:fldChar w:fldCharType="begin"/>
        </w:r>
        <w:r w:rsidR="0051182E" w:rsidRPr="00A84027">
          <w:rPr>
            <w:rFonts w:ascii="Candara" w:hAnsi="Candara"/>
            <w:noProof/>
            <w:webHidden/>
          </w:rPr>
          <w:instrText xml:space="preserve"> PAGEREF _Toc323118809 \h </w:instrText>
        </w:r>
        <w:r w:rsidRPr="00A84027">
          <w:rPr>
            <w:rFonts w:ascii="Candara" w:hAnsi="Candara"/>
            <w:noProof/>
            <w:webHidden/>
          </w:rPr>
        </w:r>
        <w:r w:rsidRPr="00A84027">
          <w:rPr>
            <w:rFonts w:ascii="Candara" w:hAnsi="Candara"/>
            <w:noProof/>
            <w:webHidden/>
          </w:rPr>
          <w:fldChar w:fldCharType="separate"/>
        </w:r>
        <w:r w:rsidR="00761500">
          <w:rPr>
            <w:rFonts w:ascii="Candara" w:hAnsi="Candara"/>
            <w:noProof/>
            <w:webHidden/>
          </w:rPr>
          <w:t>13</w:t>
        </w:r>
        <w:r w:rsidRPr="00A84027">
          <w:rPr>
            <w:rFonts w:ascii="Candara" w:hAnsi="Candara"/>
            <w:noProof/>
            <w:webHidden/>
          </w:rPr>
          <w:fldChar w:fldCharType="end"/>
        </w:r>
      </w:hyperlink>
    </w:p>
    <w:p w:rsidR="0051182E" w:rsidRPr="00A84027" w:rsidRDefault="0030688D">
      <w:pPr>
        <w:pStyle w:val="Spisilustracji"/>
        <w:tabs>
          <w:tab w:val="right" w:leader="dot" w:pos="9060"/>
        </w:tabs>
        <w:rPr>
          <w:rFonts w:ascii="Candara" w:hAnsi="Candara"/>
          <w:noProof/>
          <w:sz w:val="22"/>
          <w:szCs w:val="22"/>
        </w:rPr>
      </w:pPr>
      <w:hyperlink w:anchor="_Toc323118810" w:history="1">
        <w:r w:rsidR="0051182E" w:rsidRPr="00A84027">
          <w:rPr>
            <w:rStyle w:val="Hipercze"/>
            <w:rFonts w:ascii="Candara" w:hAnsi="Candara"/>
            <w:i/>
            <w:noProof/>
            <w:color w:val="auto"/>
          </w:rPr>
          <w:t>Tabela 3 Racjonalne gospodarowanie zasobami wodnymi i ochrona wód - zadania</w:t>
        </w:r>
        <w:r w:rsidR="0051182E" w:rsidRPr="00A84027">
          <w:rPr>
            <w:rFonts w:ascii="Candara" w:hAnsi="Candara"/>
            <w:noProof/>
            <w:webHidden/>
          </w:rPr>
          <w:tab/>
        </w:r>
        <w:r w:rsidRPr="00A84027">
          <w:rPr>
            <w:rFonts w:ascii="Candara" w:hAnsi="Candara"/>
            <w:noProof/>
            <w:webHidden/>
          </w:rPr>
          <w:fldChar w:fldCharType="begin"/>
        </w:r>
        <w:r w:rsidR="0051182E" w:rsidRPr="00A84027">
          <w:rPr>
            <w:rFonts w:ascii="Candara" w:hAnsi="Candara"/>
            <w:noProof/>
            <w:webHidden/>
          </w:rPr>
          <w:instrText xml:space="preserve"> PAGEREF _Toc323118810 \h </w:instrText>
        </w:r>
        <w:r w:rsidRPr="00A84027">
          <w:rPr>
            <w:rFonts w:ascii="Candara" w:hAnsi="Candara"/>
            <w:noProof/>
            <w:webHidden/>
          </w:rPr>
        </w:r>
        <w:r w:rsidRPr="00A84027">
          <w:rPr>
            <w:rFonts w:ascii="Candara" w:hAnsi="Candara"/>
            <w:noProof/>
            <w:webHidden/>
          </w:rPr>
          <w:fldChar w:fldCharType="separate"/>
        </w:r>
        <w:r w:rsidR="00761500">
          <w:rPr>
            <w:rFonts w:ascii="Candara" w:hAnsi="Candara"/>
            <w:noProof/>
            <w:webHidden/>
          </w:rPr>
          <w:t>17</w:t>
        </w:r>
        <w:r w:rsidRPr="00A84027">
          <w:rPr>
            <w:rFonts w:ascii="Candara" w:hAnsi="Candara"/>
            <w:noProof/>
            <w:webHidden/>
          </w:rPr>
          <w:fldChar w:fldCharType="end"/>
        </w:r>
      </w:hyperlink>
    </w:p>
    <w:p w:rsidR="0051182E" w:rsidRPr="00A84027" w:rsidRDefault="0030688D">
      <w:pPr>
        <w:pStyle w:val="Spisilustracji"/>
        <w:tabs>
          <w:tab w:val="right" w:leader="dot" w:pos="9060"/>
        </w:tabs>
        <w:rPr>
          <w:rFonts w:ascii="Candara" w:hAnsi="Candara"/>
          <w:noProof/>
          <w:sz w:val="22"/>
          <w:szCs w:val="22"/>
        </w:rPr>
      </w:pPr>
      <w:hyperlink w:anchor="_Toc323118811" w:history="1">
        <w:r w:rsidR="0051182E" w:rsidRPr="00A84027">
          <w:rPr>
            <w:rStyle w:val="Hipercze"/>
            <w:rFonts w:ascii="Candara" w:hAnsi="Candara"/>
            <w:i/>
            <w:noProof/>
            <w:color w:val="auto"/>
          </w:rPr>
          <w:t>Tabela 5 Ochrona powierzchni ziemi - zadania</w:t>
        </w:r>
        <w:r w:rsidR="0051182E" w:rsidRPr="00A84027">
          <w:rPr>
            <w:rFonts w:ascii="Candara" w:hAnsi="Candara"/>
            <w:noProof/>
            <w:webHidden/>
          </w:rPr>
          <w:tab/>
        </w:r>
        <w:r w:rsidRPr="00A84027">
          <w:rPr>
            <w:rFonts w:ascii="Candara" w:hAnsi="Candara"/>
            <w:noProof/>
            <w:webHidden/>
          </w:rPr>
          <w:fldChar w:fldCharType="begin"/>
        </w:r>
        <w:r w:rsidR="0051182E" w:rsidRPr="00A84027">
          <w:rPr>
            <w:rFonts w:ascii="Candara" w:hAnsi="Candara"/>
            <w:noProof/>
            <w:webHidden/>
          </w:rPr>
          <w:instrText xml:space="preserve"> PAGEREF _Toc323118811 \h </w:instrText>
        </w:r>
        <w:r w:rsidRPr="00A84027">
          <w:rPr>
            <w:rFonts w:ascii="Candara" w:hAnsi="Candara"/>
            <w:noProof/>
            <w:webHidden/>
          </w:rPr>
        </w:r>
        <w:r w:rsidRPr="00A84027">
          <w:rPr>
            <w:rFonts w:ascii="Candara" w:hAnsi="Candara"/>
            <w:noProof/>
            <w:webHidden/>
          </w:rPr>
          <w:fldChar w:fldCharType="separate"/>
        </w:r>
        <w:r w:rsidR="00761500">
          <w:rPr>
            <w:rFonts w:ascii="Candara" w:hAnsi="Candara"/>
            <w:noProof/>
            <w:webHidden/>
          </w:rPr>
          <w:t>21</w:t>
        </w:r>
        <w:r w:rsidRPr="00A84027">
          <w:rPr>
            <w:rFonts w:ascii="Candara" w:hAnsi="Candara"/>
            <w:noProof/>
            <w:webHidden/>
          </w:rPr>
          <w:fldChar w:fldCharType="end"/>
        </w:r>
      </w:hyperlink>
    </w:p>
    <w:p w:rsidR="0051182E" w:rsidRPr="00A84027" w:rsidRDefault="0030688D">
      <w:pPr>
        <w:pStyle w:val="Spisilustracji"/>
        <w:tabs>
          <w:tab w:val="right" w:leader="dot" w:pos="9060"/>
        </w:tabs>
        <w:rPr>
          <w:rFonts w:ascii="Candara" w:hAnsi="Candara"/>
          <w:noProof/>
          <w:sz w:val="22"/>
          <w:szCs w:val="22"/>
        </w:rPr>
      </w:pPr>
      <w:hyperlink w:anchor="_Toc323118812" w:history="1">
        <w:r w:rsidR="0051182E" w:rsidRPr="00A84027">
          <w:rPr>
            <w:rStyle w:val="Hipercze"/>
            <w:rFonts w:ascii="Candara" w:hAnsi="Candara"/>
            <w:i/>
            <w:noProof/>
            <w:color w:val="auto"/>
          </w:rPr>
          <w:t>Tabela 6 Środowisko a zdrowie - zadania</w:t>
        </w:r>
        <w:r w:rsidR="0051182E" w:rsidRPr="00A84027">
          <w:rPr>
            <w:rFonts w:ascii="Candara" w:hAnsi="Candara"/>
            <w:noProof/>
            <w:webHidden/>
          </w:rPr>
          <w:tab/>
        </w:r>
        <w:r w:rsidRPr="00A84027">
          <w:rPr>
            <w:rFonts w:ascii="Candara" w:hAnsi="Candara"/>
            <w:noProof/>
            <w:webHidden/>
          </w:rPr>
          <w:fldChar w:fldCharType="begin"/>
        </w:r>
        <w:r w:rsidR="0051182E" w:rsidRPr="00A84027">
          <w:rPr>
            <w:rFonts w:ascii="Candara" w:hAnsi="Candara"/>
            <w:noProof/>
            <w:webHidden/>
          </w:rPr>
          <w:instrText xml:space="preserve"> PAGEREF _Toc323118812 \h </w:instrText>
        </w:r>
        <w:r w:rsidRPr="00A84027">
          <w:rPr>
            <w:rFonts w:ascii="Candara" w:hAnsi="Candara"/>
            <w:noProof/>
            <w:webHidden/>
          </w:rPr>
        </w:r>
        <w:r w:rsidRPr="00A84027">
          <w:rPr>
            <w:rFonts w:ascii="Candara" w:hAnsi="Candara"/>
            <w:noProof/>
            <w:webHidden/>
          </w:rPr>
          <w:fldChar w:fldCharType="separate"/>
        </w:r>
        <w:r w:rsidR="00761500">
          <w:rPr>
            <w:rFonts w:ascii="Candara" w:hAnsi="Candara"/>
            <w:noProof/>
            <w:webHidden/>
          </w:rPr>
          <w:t>23</w:t>
        </w:r>
        <w:r w:rsidRPr="00A84027">
          <w:rPr>
            <w:rFonts w:ascii="Candara" w:hAnsi="Candara"/>
            <w:noProof/>
            <w:webHidden/>
          </w:rPr>
          <w:fldChar w:fldCharType="end"/>
        </w:r>
      </w:hyperlink>
    </w:p>
    <w:p w:rsidR="0051182E" w:rsidRPr="00A84027" w:rsidRDefault="0030688D">
      <w:pPr>
        <w:pStyle w:val="Spisilustracji"/>
        <w:tabs>
          <w:tab w:val="right" w:leader="dot" w:pos="9060"/>
        </w:tabs>
        <w:rPr>
          <w:rFonts w:ascii="Candara" w:hAnsi="Candara"/>
          <w:noProof/>
          <w:sz w:val="22"/>
          <w:szCs w:val="22"/>
        </w:rPr>
      </w:pPr>
      <w:hyperlink w:anchor="_Toc323118813" w:history="1">
        <w:r w:rsidR="0051182E" w:rsidRPr="00A84027">
          <w:rPr>
            <w:rStyle w:val="Hipercze"/>
            <w:rFonts w:ascii="Candara" w:hAnsi="Candara"/>
            <w:i/>
            <w:noProof/>
            <w:color w:val="auto"/>
          </w:rPr>
          <w:t>Tabela 7 Jakość powietrza atmosferycznego - zadania</w:t>
        </w:r>
        <w:r w:rsidR="0051182E" w:rsidRPr="00A84027">
          <w:rPr>
            <w:rFonts w:ascii="Candara" w:hAnsi="Candara"/>
            <w:noProof/>
            <w:webHidden/>
          </w:rPr>
          <w:tab/>
        </w:r>
        <w:r w:rsidRPr="00A84027">
          <w:rPr>
            <w:rFonts w:ascii="Candara" w:hAnsi="Candara"/>
            <w:noProof/>
            <w:webHidden/>
          </w:rPr>
          <w:fldChar w:fldCharType="begin"/>
        </w:r>
        <w:r w:rsidR="0051182E" w:rsidRPr="00A84027">
          <w:rPr>
            <w:rFonts w:ascii="Candara" w:hAnsi="Candara"/>
            <w:noProof/>
            <w:webHidden/>
          </w:rPr>
          <w:instrText xml:space="preserve"> PAGEREF _Toc323118813 \h </w:instrText>
        </w:r>
        <w:r w:rsidRPr="00A84027">
          <w:rPr>
            <w:rFonts w:ascii="Candara" w:hAnsi="Candara"/>
            <w:noProof/>
            <w:webHidden/>
          </w:rPr>
        </w:r>
        <w:r w:rsidRPr="00A84027">
          <w:rPr>
            <w:rFonts w:ascii="Candara" w:hAnsi="Candara"/>
            <w:noProof/>
            <w:webHidden/>
          </w:rPr>
          <w:fldChar w:fldCharType="separate"/>
        </w:r>
        <w:r w:rsidR="00761500">
          <w:rPr>
            <w:rFonts w:ascii="Candara" w:hAnsi="Candara"/>
            <w:noProof/>
            <w:webHidden/>
          </w:rPr>
          <w:t>25</w:t>
        </w:r>
        <w:r w:rsidRPr="00A84027">
          <w:rPr>
            <w:rFonts w:ascii="Candara" w:hAnsi="Candara"/>
            <w:noProof/>
            <w:webHidden/>
          </w:rPr>
          <w:fldChar w:fldCharType="end"/>
        </w:r>
      </w:hyperlink>
    </w:p>
    <w:p w:rsidR="0051182E" w:rsidRPr="00A84027" w:rsidRDefault="0030688D">
      <w:pPr>
        <w:pStyle w:val="Spisilustracji"/>
        <w:tabs>
          <w:tab w:val="right" w:leader="dot" w:pos="9060"/>
        </w:tabs>
        <w:rPr>
          <w:rFonts w:ascii="Candara" w:hAnsi="Candara"/>
          <w:noProof/>
          <w:sz w:val="22"/>
          <w:szCs w:val="22"/>
        </w:rPr>
      </w:pPr>
      <w:hyperlink w:anchor="_Toc323118814" w:history="1">
        <w:r w:rsidR="0051182E" w:rsidRPr="00A84027">
          <w:rPr>
            <w:rStyle w:val="Hipercze"/>
            <w:rFonts w:ascii="Candara" w:hAnsi="Candara"/>
            <w:i/>
            <w:noProof/>
            <w:color w:val="auto"/>
          </w:rPr>
          <w:t>Tabela 8 Edukacja ekologiczna - zadania</w:t>
        </w:r>
        <w:r w:rsidR="0051182E" w:rsidRPr="00A84027">
          <w:rPr>
            <w:rFonts w:ascii="Candara" w:hAnsi="Candara"/>
            <w:noProof/>
            <w:webHidden/>
          </w:rPr>
          <w:tab/>
        </w:r>
        <w:r w:rsidRPr="00A84027">
          <w:rPr>
            <w:rFonts w:ascii="Candara" w:hAnsi="Candara"/>
            <w:noProof/>
            <w:webHidden/>
          </w:rPr>
          <w:fldChar w:fldCharType="begin"/>
        </w:r>
        <w:r w:rsidR="0051182E" w:rsidRPr="00A84027">
          <w:rPr>
            <w:rFonts w:ascii="Candara" w:hAnsi="Candara"/>
            <w:noProof/>
            <w:webHidden/>
          </w:rPr>
          <w:instrText xml:space="preserve"> PAGEREF _Toc323118814 \h </w:instrText>
        </w:r>
        <w:r w:rsidRPr="00A84027">
          <w:rPr>
            <w:rFonts w:ascii="Candara" w:hAnsi="Candara"/>
            <w:noProof/>
            <w:webHidden/>
          </w:rPr>
        </w:r>
        <w:r w:rsidRPr="00A84027">
          <w:rPr>
            <w:rFonts w:ascii="Candara" w:hAnsi="Candara"/>
            <w:noProof/>
            <w:webHidden/>
          </w:rPr>
          <w:fldChar w:fldCharType="separate"/>
        </w:r>
        <w:r w:rsidR="00761500">
          <w:rPr>
            <w:rFonts w:ascii="Candara" w:hAnsi="Candara"/>
            <w:noProof/>
            <w:webHidden/>
          </w:rPr>
          <w:t>36</w:t>
        </w:r>
        <w:r w:rsidRPr="00A84027">
          <w:rPr>
            <w:rFonts w:ascii="Candara" w:hAnsi="Candara"/>
            <w:noProof/>
            <w:webHidden/>
          </w:rPr>
          <w:fldChar w:fldCharType="end"/>
        </w:r>
      </w:hyperlink>
    </w:p>
    <w:p w:rsidR="0051182E" w:rsidRPr="00A84027" w:rsidRDefault="0030688D">
      <w:pPr>
        <w:pStyle w:val="Spisilustracji"/>
        <w:tabs>
          <w:tab w:val="right" w:leader="dot" w:pos="9060"/>
        </w:tabs>
        <w:rPr>
          <w:rFonts w:ascii="Candara" w:hAnsi="Candara"/>
          <w:noProof/>
          <w:sz w:val="22"/>
          <w:szCs w:val="22"/>
        </w:rPr>
      </w:pPr>
      <w:hyperlink w:anchor="_Toc323118815" w:history="1">
        <w:r w:rsidR="0051182E" w:rsidRPr="00A84027">
          <w:rPr>
            <w:rStyle w:val="Hipercze"/>
            <w:rFonts w:ascii="Candara" w:hAnsi="Candara"/>
            <w:i/>
            <w:noProof/>
            <w:color w:val="auto"/>
          </w:rPr>
          <w:t>Tabela 9 Wskaźniki efektywności Programu Ochrony Środowiska</w:t>
        </w:r>
        <w:r w:rsidR="0051182E" w:rsidRPr="00A84027">
          <w:rPr>
            <w:rFonts w:ascii="Candara" w:hAnsi="Candara"/>
            <w:noProof/>
            <w:webHidden/>
          </w:rPr>
          <w:tab/>
        </w:r>
        <w:r w:rsidRPr="00A84027">
          <w:rPr>
            <w:rFonts w:ascii="Candara" w:hAnsi="Candara"/>
            <w:noProof/>
            <w:webHidden/>
          </w:rPr>
          <w:fldChar w:fldCharType="begin"/>
        </w:r>
        <w:r w:rsidR="0051182E" w:rsidRPr="00A84027">
          <w:rPr>
            <w:rFonts w:ascii="Candara" w:hAnsi="Candara"/>
            <w:noProof/>
            <w:webHidden/>
          </w:rPr>
          <w:instrText xml:space="preserve"> PAGEREF _Toc323118815 \h </w:instrText>
        </w:r>
        <w:r w:rsidRPr="00A84027">
          <w:rPr>
            <w:rFonts w:ascii="Candara" w:hAnsi="Candara"/>
            <w:noProof/>
            <w:webHidden/>
          </w:rPr>
        </w:r>
        <w:r w:rsidRPr="00A84027">
          <w:rPr>
            <w:rFonts w:ascii="Candara" w:hAnsi="Candara"/>
            <w:noProof/>
            <w:webHidden/>
          </w:rPr>
          <w:fldChar w:fldCharType="separate"/>
        </w:r>
        <w:r w:rsidR="00761500">
          <w:rPr>
            <w:rFonts w:ascii="Candara" w:hAnsi="Candara"/>
            <w:noProof/>
            <w:webHidden/>
          </w:rPr>
          <w:t>44</w:t>
        </w:r>
        <w:r w:rsidRPr="00A84027">
          <w:rPr>
            <w:rFonts w:ascii="Candara" w:hAnsi="Candara"/>
            <w:noProof/>
            <w:webHidden/>
          </w:rPr>
          <w:fldChar w:fldCharType="end"/>
        </w:r>
      </w:hyperlink>
    </w:p>
    <w:p w:rsidR="0051182E" w:rsidRPr="00A84027" w:rsidRDefault="0030688D">
      <w:pPr>
        <w:pStyle w:val="Spisilustracji"/>
        <w:tabs>
          <w:tab w:val="right" w:leader="dot" w:pos="9060"/>
        </w:tabs>
        <w:rPr>
          <w:rFonts w:ascii="Candara" w:hAnsi="Candara"/>
          <w:noProof/>
          <w:sz w:val="22"/>
          <w:szCs w:val="22"/>
        </w:rPr>
      </w:pPr>
      <w:hyperlink w:anchor="_Toc323118816" w:history="1">
        <w:r w:rsidR="0051182E" w:rsidRPr="00A84027">
          <w:rPr>
            <w:rStyle w:val="Hipercze"/>
            <w:rFonts w:ascii="Candara" w:hAnsi="Candara"/>
            <w:i/>
            <w:noProof/>
            <w:color w:val="auto"/>
          </w:rPr>
          <w:t>Tabela 10 Nakłady finansowe na poprawę jakości środowiska</w:t>
        </w:r>
        <w:r w:rsidR="0051182E" w:rsidRPr="00A84027">
          <w:rPr>
            <w:rFonts w:ascii="Candara" w:hAnsi="Candara"/>
            <w:noProof/>
            <w:webHidden/>
          </w:rPr>
          <w:tab/>
        </w:r>
        <w:r w:rsidRPr="00A84027">
          <w:rPr>
            <w:rFonts w:ascii="Candara" w:hAnsi="Candara"/>
            <w:noProof/>
            <w:webHidden/>
          </w:rPr>
          <w:fldChar w:fldCharType="begin"/>
        </w:r>
        <w:r w:rsidR="0051182E" w:rsidRPr="00A84027">
          <w:rPr>
            <w:rFonts w:ascii="Candara" w:hAnsi="Candara"/>
            <w:noProof/>
            <w:webHidden/>
          </w:rPr>
          <w:instrText xml:space="preserve"> PAGEREF _Toc323118816 \h </w:instrText>
        </w:r>
        <w:r w:rsidRPr="00A84027">
          <w:rPr>
            <w:rFonts w:ascii="Candara" w:hAnsi="Candara"/>
            <w:noProof/>
            <w:webHidden/>
          </w:rPr>
        </w:r>
        <w:r w:rsidRPr="00A84027">
          <w:rPr>
            <w:rFonts w:ascii="Candara" w:hAnsi="Candara"/>
            <w:noProof/>
            <w:webHidden/>
          </w:rPr>
          <w:fldChar w:fldCharType="separate"/>
        </w:r>
        <w:r w:rsidR="00761500">
          <w:rPr>
            <w:rFonts w:ascii="Candara" w:hAnsi="Candara"/>
            <w:noProof/>
            <w:webHidden/>
          </w:rPr>
          <w:t>45</w:t>
        </w:r>
        <w:r w:rsidRPr="00A84027">
          <w:rPr>
            <w:rFonts w:ascii="Candara" w:hAnsi="Candara"/>
            <w:noProof/>
            <w:webHidden/>
          </w:rPr>
          <w:fldChar w:fldCharType="end"/>
        </w:r>
      </w:hyperlink>
    </w:p>
    <w:p w:rsidR="0051182E" w:rsidRPr="00A84027" w:rsidRDefault="0030688D" w:rsidP="00C445F9">
      <w:pPr>
        <w:autoSpaceDE w:val="0"/>
        <w:autoSpaceDN w:val="0"/>
        <w:adjustRightInd w:val="0"/>
        <w:ind w:left="360"/>
        <w:jc w:val="both"/>
        <w:rPr>
          <w:rFonts w:ascii="Tahoma" w:hAnsi="Tahoma" w:cs="Tahoma"/>
          <w:i/>
          <w:caps/>
          <w:sz w:val="20"/>
          <w:szCs w:val="20"/>
        </w:rPr>
      </w:pPr>
      <w:r w:rsidRPr="00A84027">
        <w:rPr>
          <w:rFonts w:ascii="Tahoma" w:hAnsi="Tahoma" w:cs="Tahoma"/>
          <w:i/>
          <w:caps/>
          <w:sz w:val="20"/>
          <w:szCs w:val="20"/>
        </w:rPr>
        <w:fldChar w:fldCharType="end"/>
      </w:r>
    </w:p>
    <w:p w:rsidR="0051182E" w:rsidRPr="00A84027" w:rsidRDefault="0051182E" w:rsidP="00C445F9">
      <w:pPr>
        <w:autoSpaceDE w:val="0"/>
        <w:autoSpaceDN w:val="0"/>
        <w:adjustRightInd w:val="0"/>
        <w:jc w:val="both"/>
        <w:rPr>
          <w:rFonts w:ascii="Candara" w:hAnsi="Candara" w:cs="Tahoma"/>
          <w:caps/>
          <w:sz w:val="22"/>
          <w:szCs w:val="22"/>
        </w:rPr>
      </w:pPr>
      <w:r w:rsidRPr="00A84027">
        <w:rPr>
          <w:rFonts w:ascii="Candara" w:hAnsi="Candara" w:cs="Tahoma"/>
          <w:caps/>
          <w:sz w:val="22"/>
          <w:szCs w:val="22"/>
        </w:rPr>
        <w:t>sPIS RYSUNKÓW</w:t>
      </w:r>
    </w:p>
    <w:p w:rsidR="0051182E" w:rsidRPr="00A84027" w:rsidRDefault="0051182E" w:rsidP="00C445F9">
      <w:pPr>
        <w:autoSpaceDE w:val="0"/>
        <w:autoSpaceDN w:val="0"/>
        <w:adjustRightInd w:val="0"/>
        <w:jc w:val="both"/>
        <w:rPr>
          <w:rFonts w:ascii="Tahoma" w:hAnsi="Tahoma" w:cs="Tahoma"/>
          <w:i/>
          <w:caps/>
          <w:sz w:val="20"/>
          <w:szCs w:val="20"/>
        </w:rPr>
      </w:pPr>
    </w:p>
    <w:p w:rsidR="0051182E" w:rsidRPr="00A84027" w:rsidRDefault="0030688D" w:rsidP="00C445F9">
      <w:pPr>
        <w:pStyle w:val="Spisilustracji"/>
        <w:tabs>
          <w:tab w:val="right" w:leader="dot" w:pos="9060"/>
        </w:tabs>
        <w:rPr>
          <w:rFonts w:ascii="Candara" w:hAnsi="Candara"/>
          <w:noProof/>
          <w:sz w:val="22"/>
          <w:szCs w:val="22"/>
        </w:rPr>
      </w:pPr>
      <w:r w:rsidRPr="00A84027">
        <w:rPr>
          <w:rFonts w:ascii="Tahoma" w:hAnsi="Tahoma" w:cs="Tahoma"/>
          <w:i/>
          <w:caps/>
          <w:sz w:val="20"/>
          <w:szCs w:val="20"/>
        </w:rPr>
        <w:fldChar w:fldCharType="begin"/>
      </w:r>
      <w:r w:rsidR="0051182E" w:rsidRPr="00A84027">
        <w:rPr>
          <w:rFonts w:ascii="Tahoma" w:hAnsi="Tahoma" w:cs="Tahoma"/>
          <w:i/>
          <w:caps/>
          <w:sz w:val="20"/>
          <w:szCs w:val="20"/>
        </w:rPr>
        <w:instrText xml:space="preserve"> TOC \h \z \c "Rysunek" </w:instrText>
      </w:r>
      <w:r w:rsidRPr="00A84027">
        <w:rPr>
          <w:rFonts w:ascii="Tahoma" w:hAnsi="Tahoma" w:cs="Tahoma"/>
          <w:i/>
          <w:caps/>
          <w:sz w:val="20"/>
          <w:szCs w:val="20"/>
        </w:rPr>
        <w:fldChar w:fldCharType="separate"/>
      </w:r>
      <w:hyperlink w:anchor="_Toc320175876" w:history="1">
        <w:r w:rsidR="0051182E" w:rsidRPr="00A84027">
          <w:rPr>
            <w:rStyle w:val="Hipercze"/>
            <w:rFonts w:ascii="Candara" w:hAnsi="Candara"/>
            <w:noProof/>
            <w:color w:val="auto"/>
            <w:sz w:val="22"/>
            <w:szCs w:val="22"/>
          </w:rPr>
          <w:t>Rysunek 1. Położenie miasta Bolesławiec w powiecie bolesławieckim</w:t>
        </w:r>
        <w:r w:rsidR="0051182E" w:rsidRPr="00A84027">
          <w:rPr>
            <w:rFonts w:ascii="Candara" w:hAnsi="Candara"/>
            <w:noProof/>
            <w:webHidden/>
            <w:sz w:val="22"/>
            <w:szCs w:val="22"/>
          </w:rPr>
          <w:tab/>
        </w:r>
        <w:r w:rsidRPr="00A84027">
          <w:rPr>
            <w:rFonts w:ascii="Candara" w:hAnsi="Candara"/>
            <w:noProof/>
            <w:webHidden/>
            <w:sz w:val="22"/>
            <w:szCs w:val="22"/>
          </w:rPr>
          <w:fldChar w:fldCharType="begin"/>
        </w:r>
        <w:r w:rsidR="0051182E" w:rsidRPr="00A84027">
          <w:rPr>
            <w:rFonts w:ascii="Candara" w:hAnsi="Candara"/>
            <w:noProof/>
            <w:webHidden/>
            <w:sz w:val="22"/>
            <w:szCs w:val="22"/>
          </w:rPr>
          <w:instrText xml:space="preserve"> PAGEREF _Toc320175876 \h </w:instrText>
        </w:r>
        <w:r w:rsidRPr="00A84027">
          <w:rPr>
            <w:rFonts w:ascii="Candara" w:hAnsi="Candara"/>
            <w:noProof/>
            <w:webHidden/>
            <w:sz w:val="22"/>
            <w:szCs w:val="22"/>
          </w:rPr>
        </w:r>
        <w:r w:rsidRPr="00A84027">
          <w:rPr>
            <w:rFonts w:ascii="Candara" w:hAnsi="Candara"/>
            <w:noProof/>
            <w:webHidden/>
            <w:sz w:val="22"/>
            <w:szCs w:val="22"/>
          </w:rPr>
          <w:fldChar w:fldCharType="separate"/>
        </w:r>
        <w:r w:rsidR="00761500">
          <w:rPr>
            <w:rFonts w:ascii="Candara" w:hAnsi="Candara"/>
            <w:noProof/>
            <w:webHidden/>
            <w:sz w:val="22"/>
            <w:szCs w:val="22"/>
          </w:rPr>
          <w:t>5</w:t>
        </w:r>
        <w:r w:rsidRPr="00A84027">
          <w:rPr>
            <w:rFonts w:ascii="Candara" w:hAnsi="Candara"/>
            <w:noProof/>
            <w:webHidden/>
            <w:sz w:val="22"/>
            <w:szCs w:val="22"/>
          </w:rPr>
          <w:fldChar w:fldCharType="end"/>
        </w:r>
      </w:hyperlink>
    </w:p>
    <w:p w:rsidR="0051182E" w:rsidRPr="00A84027" w:rsidRDefault="0030688D" w:rsidP="00C445F9">
      <w:pPr>
        <w:pStyle w:val="Spisilustracji"/>
        <w:tabs>
          <w:tab w:val="right" w:leader="dot" w:pos="9060"/>
        </w:tabs>
        <w:rPr>
          <w:rFonts w:ascii="Candara" w:hAnsi="Candara"/>
          <w:noProof/>
          <w:sz w:val="22"/>
          <w:szCs w:val="22"/>
        </w:rPr>
      </w:pPr>
      <w:hyperlink w:anchor="_Toc320175877" w:history="1">
        <w:r w:rsidR="0051182E" w:rsidRPr="00A84027">
          <w:rPr>
            <w:rStyle w:val="Hipercze"/>
            <w:rFonts w:ascii="Candara" w:hAnsi="Candara"/>
            <w:noProof/>
            <w:color w:val="auto"/>
            <w:sz w:val="22"/>
            <w:szCs w:val="22"/>
          </w:rPr>
          <w:t xml:space="preserve">Rysunek 2 </w:t>
        </w:r>
        <w:r w:rsidR="0051182E" w:rsidRPr="00A84027">
          <w:rPr>
            <w:rStyle w:val="Hipercze"/>
            <w:rFonts w:ascii="Candara" w:hAnsi="Candara" w:cs="Tahoma"/>
            <w:noProof/>
            <w:color w:val="auto"/>
            <w:sz w:val="22"/>
            <w:szCs w:val="22"/>
          </w:rPr>
          <w:t>Liczba ludności Miasta Bolesławiec w latach 2001 – 2011</w:t>
        </w:r>
        <w:r w:rsidR="0051182E" w:rsidRPr="00A84027">
          <w:rPr>
            <w:rFonts w:ascii="Candara" w:hAnsi="Candara"/>
            <w:noProof/>
            <w:webHidden/>
            <w:sz w:val="22"/>
            <w:szCs w:val="22"/>
          </w:rPr>
          <w:tab/>
        </w:r>
        <w:r w:rsidRPr="00A84027">
          <w:rPr>
            <w:rFonts w:ascii="Candara" w:hAnsi="Candara"/>
            <w:noProof/>
            <w:webHidden/>
            <w:sz w:val="22"/>
            <w:szCs w:val="22"/>
          </w:rPr>
          <w:fldChar w:fldCharType="begin"/>
        </w:r>
        <w:r w:rsidR="0051182E" w:rsidRPr="00A84027">
          <w:rPr>
            <w:rFonts w:ascii="Candara" w:hAnsi="Candara"/>
            <w:noProof/>
            <w:webHidden/>
            <w:sz w:val="22"/>
            <w:szCs w:val="22"/>
          </w:rPr>
          <w:instrText xml:space="preserve"> PAGEREF _Toc320175877 \h </w:instrText>
        </w:r>
        <w:r w:rsidRPr="00A84027">
          <w:rPr>
            <w:rFonts w:ascii="Candara" w:hAnsi="Candara"/>
            <w:noProof/>
            <w:webHidden/>
            <w:sz w:val="22"/>
            <w:szCs w:val="22"/>
          </w:rPr>
        </w:r>
        <w:r w:rsidRPr="00A84027">
          <w:rPr>
            <w:rFonts w:ascii="Candara" w:hAnsi="Candara"/>
            <w:noProof/>
            <w:webHidden/>
            <w:sz w:val="22"/>
            <w:szCs w:val="22"/>
          </w:rPr>
          <w:fldChar w:fldCharType="separate"/>
        </w:r>
        <w:r w:rsidR="00761500">
          <w:rPr>
            <w:rFonts w:ascii="Candara" w:hAnsi="Candara"/>
            <w:noProof/>
            <w:webHidden/>
            <w:sz w:val="22"/>
            <w:szCs w:val="22"/>
          </w:rPr>
          <w:t>10</w:t>
        </w:r>
        <w:r w:rsidRPr="00A84027">
          <w:rPr>
            <w:rFonts w:ascii="Candara" w:hAnsi="Candara"/>
            <w:noProof/>
            <w:webHidden/>
            <w:sz w:val="22"/>
            <w:szCs w:val="22"/>
          </w:rPr>
          <w:fldChar w:fldCharType="end"/>
        </w:r>
      </w:hyperlink>
    </w:p>
    <w:p w:rsidR="0051182E" w:rsidRPr="00A84027" w:rsidRDefault="0030688D" w:rsidP="00C445F9">
      <w:pPr>
        <w:pStyle w:val="Spisilustracji"/>
        <w:tabs>
          <w:tab w:val="right" w:leader="dot" w:pos="9060"/>
        </w:tabs>
        <w:rPr>
          <w:rFonts w:ascii="Candara" w:hAnsi="Candara"/>
          <w:noProof/>
          <w:sz w:val="22"/>
          <w:szCs w:val="22"/>
        </w:rPr>
      </w:pPr>
      <w:hyperlink w:anchor="_Toc320175878" w:history="1">
        <w:r w:rsidR="0051182E" w:rsidRPr="00A84027">
          <w:rPr>
            <w:rStyle w:val="Hipercze"/>
            <w:rFonts w:ascii="Candara" w:hAnsi="Candara"/>
            <w:noProof/>
            <w:color w:val="auto"/>
            <w:sz w:val="22"/>
            <w:szCs w:val="22"/>
          </w:rPr>
          <w:t>Rysunek 3 Wydatki na poprawę infrastruktury drogowej z budżetu Miasta Bolesławiec</w:t>
        </w:r>
        <w:r w:rsidR="0051182E" w:rsidRPr="00A84027">
          <w:rPr>
            <w:rFonts w:ascii="Candara" w:hAnsi="Candara"/>
            <w:noProof/>
            <w:webHidden/>
            <w:sz w:val="22"/>
            <w:szCs w:val="22"/>
          </w:rPr>
          <w:tab/>
        </w:r>
        <w:r w:rsidRPr="00A84027">
          <w:rPr>
            <w:rFonts w:ascii="Candara" w:hAnsi="Candara"/>
            <w:noProof/>
            <w:webHidden/>
            <w:sz w:val="22"/>
            <w:szCs w:val="22"/>
          </w:rPr>
          <w:fldChar w:fldCharType="begin"/>
        </w:r>
        <w:r w:rsidR="0051182E" w:rsidRPr="00A84027">
          <w:rPr>
            <w:rFonts w:ascii="Candara" w:hAnsi="Candara"/>
            <w:noProof/>
            <w:webHidden/>
            <w:sz w:val="22"/>
            <w:szCs w:val="22"/>
          </w:rPr>
          <w:instrText xml:space="preserve"> PAGEREF _Toc320175878 \h </w:instrText>
        </w:r>
        <w:r w:rsidRPr="00A84027">
          <w:rPr>
            <w:rFonts w:ascii="Candara" w:hAnsi="Candara"/>
            <w:noProof/>
            <w:webHidden/>
            <w:sz w:val="22"/>
            <w:szCs w:val="22"/>
          </w:rPr>
        </w:r>
        <w:r w:rsidRPr="00A84027">
          <w:rPr>
            <w:rFonts w:ascii="Candara" w:hAnsi="Candara"/>
            <w:noProof/>
            <w:webHidden/>
            <w:sz w:val="22"/>
            <w:szCs w:val="22"/>
          </w:rPr>
          <w:fldChar w:fldCharType="separate"/>
        </w:r>
        <w:r w:rsidR="00761500">
          <w:rPr>
            <w:rFonts w:ascii="Candara" w:hAnsi="Candara"/>
            <w:noProof/>
            <w:webHidden/>
            <w:sz w:val="22"/>
            <w:szCs w:val="22"/>
          </w:rPr>
          <w:t>34</w:t>
        </w:r>
        <w:r w:rsidRPr="00A84027">
          <w:rPr>
            <w:rFonts w:ascii="Candara" w:hAnsi="Candara"/>
            <w:noProof/>
            <w:webHidden/>
            <w:sz w:val="22"/>
            <w:szCs w:val="22"/>
          </w:rPr>
          <w:fldChar w:fldCharType="end"/>
        </w:r>
      </w:hyperlink>
    </w:p>
    <w:p w:rsidR="0051182E" w:rsidRPr="00A84027" w:rsidRDefault="0030688D" w:rsidP="00C445F9">
      <w:pPr>
        <w:pStyle w:val="Spisilustracji"/>
        <w:tabs>
          <w:tab w:val="right" w:leader="dot" w:pos="9060"/>
        </w:tabs>
        <w:rPr>
          <w:rFonts w:ascii="Candara" w:hAnsi="Candara"/>
          <w:noProof/>
          <w:sz w:val="22"/>
          <w:szCs w:val="22"/>
        </w:rPr>
      </w:pPr>
      <w:hyperlink w:anchor="_Toc320175879" w:history="1">
        <w:r w:rsidR="0051182E" w:rsidRPr="00A84027">
          <w:rPr>
            <w:rStyle w:val="Hipercze"/>
            <w:rFonts w:ascii="Candara" w:hAnsi="Candara"/>
            <w:noProof/>
            <w:color w:val="auto"/>
            <w:sz w:val="22"/>
            <w:szCs w:val="22"/>
          </w:rPr>
          <w:t>Rysunek 4 Nakłady finansowe na poprawę jakości środowiska</w:t>
        </w:r>
        <w:r w:rsidR="0051182E" w:rsidRPr="00A84027">
          <w:rPr>
            <w:rFonts w:ascii="Candara" w:hAnsi="Candara"/>
            <w:noProof/>
            <w:webHidden/>
            <w:sz w:val="22"/>
            <w:szCs w:val="22"/>
          </w:rPr>
          <w:tab/>
        </w:r>
        <w:r w:rsidRPr="00A84027">
          <w:rPr>
            <w:rFonts w:ascii="Candara" w:hAnsi="Candara"/>
            <w:noProof/>
            <w:webHidden/>
            <w:sz w:val="22"/>
            <w:szCs w:val="22"/>
          </w:rPr>
          <w:fldChar w:fldCharType="begin"/>
        </w:r>
        <w:r w:rsidR="0051182E" w:rsidRPr="00A84027">
          <w:rPr>
            <w:rFonts w:ascii="Candara" w:hAnsi="Candara"/>
            <w:noProof/>
            <w:webHidden/>
            <w:sz w:val="22"/>
            <w:szCs w:val="22"/>
          </w:rPr>
          <w:instrText xml:space="preserve"> PAGEREF _Toc320175879 \h </w:instrText>
        </w:r>
        <w:r w:rsidRPr="00A84027">
          <w:rPr>
            <w:rFonts w:ascii="Candara" w:hAnsi="Candara"/>
            <w:noProof/>
            <w:webHidden/>
            <w:sz w:val="22"/>
            <w:szCs w:val="22"/>
          </w:rPr>
        </w:r>
        <w:r w:rsidRPr="00A84027">
          <w:rPr>
            <w:rFonts w:ascii="Candara" w:hAnsi="Candara"/>
            <w:noProof/>
            <w:webHidden/>
            <w:sz w:val="22"/>
            <w:szCs w:val="22"/>
          </w:rPr>
          <w:fldChar w:fldCharType="separate"/>
        </w:r>
        <w:r w:rsidR="00761500">
          <w:rPr>
            <w:rFonts w:ascii="Candara" w:hAnsi="Candara"/>
            <w:noProof/>
            <w:webHidden/>
            <w:sz w:val="22"/>
            <w:szCs w:val="22"/>
          </w:rPr>
          <w:t>46</w:t>
        </w:r>
        <w:r w:rsidRPr="00A84027">
          <w:rPr>
            <w:rFonts w:ascii="Candara" w:hAnsi="Candara"/>
            <w:noProof/>
            <w:webHidden/>
            <w:sz w:val="22"/>
            <w:szCs w:val="22"/>
          </w:rPr>
          <w:fldChar w:fldCharType="end"/>
        </w:r>
      </w:hyperlink>
    </w:p>
    <w:p w:rsidR="0051182E" w:rsidRPr="00A84027" w:rsidRDefault="0030688D" w:rsidP="00C445F9">
      <w:pPr>
        <w:pStyle w:val="Spisilustracji"/>
        <w:tabs>
          <w:tab w:val="right" w:leader="dot" w:pos="9060"/>
        </w:tabs>
        <w:rPr>
          <w:rFonts w:ascii="Candara" w:hAnsi="Candara"/>
          <w:noProof/>
          <w:sz w:val="22"/>
          <w:szCs w:val="22"/>
        </w:rPr>
      </w:pPr>
      <w:hyperlink w:anchor="_Toc320175880" w:history="1">
        <w:r w:rsidR="0051182E" w:rsidRPr="00A84027">
          <w:rPr>
            <w:rStyle w:val="Hipercze"/>
            <w:rFonts w:ascii="Candara" w:hAnsi="Candara"/>
            <w:noProof/>
            <w:color w:val="auto"/>
            <w:sz w:val="22"/>
            <w:szCs w:val="22"/>
          </w:rPr>
          <w:t>Rysunek 5 Udział procentowy nakładów finansowych na ochronę środowiska</w:t>
        </w:r>
        <w:r w:rsidR="0051182E" w:rsidRPr="00A84027">
          <w:rPr>
            <w:rFonts w:ascii="Candara" w:hAnsi="Candara"/>
            <w:noProof/>
            <w:webHidden/>
            <w:sz w:val="22"/>
            <w:szCs w:val="22"/>
          </w:rPr>
          <w:tab/>
        </w:r>
        <w:r w:rsidRPr="00A84027">
          <w:rPr>
            <w:rFonts w:ascii="Candara" w:hAnsi="Candara"/>
            <w:noProof/>
            <w:webHidden/>
            <w:sz w:val="22"/>
            <w:szCs w:val="22"/>
          </w:rPr>
          <w:fldChar w:fldCharType="begin"/>
        </w:r>
        <w:r w:rsidR="0051182E" w:rsidRPr="00A84027">
          <w:rPr>
            <w:rFonts w:ascii="Candara" w:hAnsi="Candara"/>
            <w:noProof/>
            <w:webHidden/>
            <w:sz w:val="22"/>
            <w:szCs w:val="22"/>
          </w:rPr>
          <w:instrText xml:space="preserve"> PAGEREF _Toc320175880 \h </w:instrText>
        </w:r>
        <w:r w:rsidRPr="00A84027">
          <w:rPr>
            <w:rFonts w:ascii="Candara" w:hAnsi="Candara"/>
            <w:noProof/>
            <w:webHidden/>
            <w:sz w:val="22"/>
            <w:szCs w:val="22"/>
          </w:rPr>
        </w:r>
        <w:r w:rsidRPr="00A84027">
          <w:rPr>
            <w:rFonts w:ascii="Candara" w:hAnsi="Candara"/>
            <w:noProof/>
            <w:webHidden/>
            <w:sz w:val="22"/>
            <w:szCs w:val="22"/>
          </w:rPr>
          <w:fldChar w:fldCharType="separate"/>
        </w:r>
        <w:r w:rsidR="00761500">
          <w:rPr>
            <w:rFonts w:ascii="Candara" w:hAnsi="Candara"/>
            <w:noProof/>
            <w:webHidden/>
            <w:sz w:val="22"/>
            <w:szCs w:val="22"/>
          </w:rPr>
          <w:t>46</w:t>
        </w:r>
        <w:r w:rsidRPr="00A84027">
          <w:rPr>
            <w:rFonts w:ascii="Candara" w:hAnsi="Candara"/>
            <w:noProof/>
            <w:webHidden/>
            <w:sz w:val="22"/>
            <w:szCs w:val="22"/>
          </w:rPr>
          <w:fldChar w:fldCharType="end"/>
        </w:r>
      </w:hyperlink>
    </w:p>
    <w:p w:rsidR="0051182E" w:rsidRPr="00A84027" w:rsidRDefault="0030688D" w:rsidP="00C445F9">
      <w:pPr>
        <w:autoSpaceDE w:val="0"/>
        <w:autoSpaceDN w:val="0"/>
        <w:adjustRightInd w:val="0"/>
        <w:ind w:left="360"/>
        <w:jc w:val="both"/>
        <w:rPr>
          <w:rFonts w:ascii="Tahoma" w:hAnsi="Tahoma" w:cs="Tahoma"/>
          <w:i/>
          <w:caps/>
          <w:sz w:val="20"/>
          <w:szCs w:val="20"/>
        </w:rPr>
        <w:sectPr w:rsidR="0051182E" w:rsidRPr="00A84027" w:rsidSect="002B196D">
          <w:pgSz w:w="11906" w:h="16838"/>
          <w:pgMar w:top="1418" w:right="1418" w:bottom="1418" w:left="1418" w:header="709" w:footer="709" w:gutter="0"/>
          <w:cols w:space="708"/>
          <w:docGrid w:linePitch="360"/>
        </w:sectPr>
      </w:pPr>
      <w:r w:rsidRPr="00A84027">
        <w:rPr>
          <w:rFonts w:ascii="Tahoma" w:hAnsi="Tahoma" w:cs="Tahoma"/>
          <w:i/>
          <w:caps/>
          <w:sz w:val="20"/>
          <w:szCs w:val="20"/>
        </w:rPr>
        <w:fldChar w:fldCharType="end"/>
      </w:r>
    </w:p>
    <w:p w:rsidR="0051182E" w:rsidRPr="00A84027" w:rsidRDefault="0051182E" w:rsidP="007A6D0D">
      <w:pPr>
        <w:pStyle w:val="Nagwek1"/>
      </w:pPr>
      <w:bookmarkStart w:id="28" w:name="_Toc320010493"/>
      <w:bookmarkStart w:id="29" w:name="_Toc320173008"/>
      <w:r w:rsidRPr="00A84027">
        <w:lastRenderedPageBreak/>
        <w:t>1.</w:t>
      </w:r>
      <w:r w:rsidRPr="00A84027">
        <w:tab/>
        <w:t>WPROWADZENIE</w:t>
      </w:r>
      <w:bookmarkEnd w:id="28"/>
      <w:bookmarkEnd w:id="29"/>
    </w:p>
    <w:p w:rsidR="0051182E" w:rsidRPr="00A84027" w:rsidRDefault="0051182E" w:rsidP="009800E3">
      <w:pPr>
        <w:autoSpaceDE w:val="0"/>
        <w:autoSpaceDN w:val="0"/>
        <w:adjustRightInd w:val="0"/>
        <w:spacing w:before="60" w:after="60"/>
        <w:jc w:val="both"/>
        <w:rPr>
          <w:rFonts w:ascii="Candara" w:hAnsi="Candara" w:cs="Tahoma"/>
          <w:sz w:val="22"/>
          <w:szCs w:val="22"/>
        </w:rPr>
      </w:pPr>
      <w:r w:rsidRPr="00A84027">
        <w:rPr>
          <w:rFonts w:ascii="Candara" w:hAnsi="Candara" w:cs="Tahoma"/>
          <w:sz w:val="22"/>
          <w:szCs w:val="22"/>
        </w:rPr>
        <w:t xml:space="preserve">Raport z wykonania </w:t>
      </w:r>
      <w:r w:rsidRPr="00A84027">
        <w:rPr>
          <w:rFonts w:ascii="Candara" w:hAnsi="Candara"/>
          <w:sz w:val="22"/>
          <w:szCs w:val="22"/>
        </w:rPr>
        <w:t xml:space="preserve">Programu ochrony środowiska na lata 2010 – 2013 z perspektywą na lata 2014 – 2017 dla miasta Bolesławiec (nazywany dalej Programem ochrony środowiska)  </w:t>
      </w:r>
      <w:r w:rsidRPr="00A84027">
        <w:rPr>
          <w:rFonts w:ascii="Candara" w:hAnsi="Candara" w:cs="Tahoma"/>
          <w:sz w:val="22"/>
          <w:szCs w:val="22"/>
        </w:rPr>
        <w:t>jest dokumentem sporządzanym co dwa lata w celu skontrolowania stanu realizacji zadań zaplanowanych w Programie Ochrony Środowiska. Źródłem informacji dla opracowania niniejszego dokumentu były dane i informacje udostępnione przez Urząd Miasta w Bolesławcu, w tym:</w:t>
      </w:r>
    </w:p>
    <w:p w:rsidR="0051182E" w:rsidRPr="00A84027" w:rsidRDefault="0051182E" w:rsidP="004F74E8">
      <w:pPr>
        <w:numPr>
          <w:ilvl w:val="0"/>
          <w:numId w:val="18"/>
        </w:numPr>
        <w:autoSpaceDE w:val="0"/>
        <w:autoSpaceDN w:val="0"/>
        <w:adjustRightInd w:val="0"/>
        <w:spacing w:before="60" w:after="60"/>
        <w:jc w:val="both"/>
        <w:rPr>
          <w:rFonts w:ascii="Candara" w:hAnsi="Candara" w:cs="Tahoma"/>
          <w:sz w:val="22"/>
          <w:szCs w:val="22"/>
        </w:rPr>
      </w:pPr>
      <w:r w:rsidRPr="00A84027">
        <w:rPr>
          <w:rFonts w:ascii="Candara" w:hAnsi="Candara" w:cs="Tahoma"/>
          <w:sz w:val="22"/>
          <w:szCs w:val="22"/>
        </w:rPr>
        <w:t>sprawozdanie finansowe za lata 2010 -2011,</w:t>
      </w:r>
    </w:p>
    <w:p w:rsidR="0051182E" w:rsidRPr="00A84027" w:rsidRDefault="0051182E" w:rsidP="004F74E8">
      <w:pPr>
        <w:numPr>
          <w:ilvl w:val="0"/>
          <w:numId w:val="18"/>
        </w:numPr>
        <w:autoSpaceDE w:val="0"/>
        <w:autoSpaceDN w:val="0"/>
        <w:adjustRightInd w:val="0"/>
        <w:spacing w:before="60" w:after="60"/>
        <w:jc w:val="both"/>
        <w:rPr>
          <w:rFonts w:ascii="Candara" w:hAnsi="Candara" w:cs="Tahoma"/>
          <w:sz w:val="22"/>
          <w:szCs w:val="22"/>
        </w:rPr>
      </w:pPr>
      <w:r w:rsidRPr="00A84027">
        <w:rPr>
          <w:rFonts w:ascii="Candara" w:hAnsi="Candara"/>
          <w:sz w:val="22"/>
          <w:szCs w:val="22"/>
        </w:rPr>
        <w:t>sprawozdanie opisowe z przebiegu realizacji zadania</w:t>
      </w:r>
      <w:r w:rsidR="00A84027">
        <w:rPr>
          <w:rFonts w:ascii="Candara" w:hAnsi="Candara"/>
          <w:sz w:val="22"/>
          <w:szCs w:val="22"/>
        </w:rPr>
        <w:t xml:space="preserve"> </w:t>
      </w:r>
      <w:r w:rsidRPr="00A84027">
        <w:rPr>
          <w:rFonts w:ascii="Candara" w:hAnsi="Candara"/>
          <w:sz w:val="22"/>
          <w:szCs w:val="22"/>
        </w:rPr>
        <w:t>,,Edukacja mieszkańców miasta Bolesławiec w zakresie gospodarki odpadami”</w:t>
      </w:r>
    </w:p>
    <w:p w:rsidR="0051182E" w:rsidRPr="00A84027" w:rsidRDefault="0051182E" w:rsidP="009800E3">
      <w:pPr>
        <w:autoSpaceDE w:val="0"/>
        <w:autoSpaceDN w:val="0"/>
        <w:adjustRightInd w:val="0"/>
        <w:spacing w:before="60" w:after="60"/>
        <w:jc w:val="both"/>
        <w:rPr>
          <w:rFonts w:ascii="Candara" w:hAnsi="Candara" w:cs="Tahoma"/>
          <w:sz w:val="22"/>
          <w:szCs w:val="22"/>
        </w:rPr>
      </w:pPr>
      <w:r w:rsidRPr="00A84027">
        <w:rPr>
          <w:rFonts w:ascii="Candara" w:hAnsi="Candara" w:cs="Tahoma"/>
          <w:sz w:val="22"/>
          <w:szCs w:val="22"/>
        </w:rPr>
        <w:t>Za informacje dodatkowe posłużyły dane Głównego Urzędu Statycznego, Powiatowego Urzędu Pracy w Bolesławcu, Nadleśnictwa Bolesławiec. Niniejszy dokument określa stopień realizacji zadań własnych Gminy.</w:t>
      </w:r>
    </w:p>
    <w:p w:rsidR="0051182E" w:rsidRPr="00A84027" w:rsidRDefault="0051182E" w:rsidP="009800E3">
      <w:pPr>
        <w:autoSpaceDE w:val="0"/>
        <w:autoSpaceDN w:val="0"/>
        <w:adjustRightInd w:val="0"/>
        <w:spacing w:before="60" w:after="60"/>
        <w:jc w:val="both"/>
        <w:rPr>
          <w:rFonts w:ascii="Tahoma" w:hAnsi="Tahoma" w:cs="Tahoma"/>
          <w:sz w:val="19"/>
          <w:szCs w:val="19"/>
        </w:rPr>
      </w:pPr>
    </w:p>
    <w:p w:rsidR="0051182E" w:rsidRPr="00A84027" w:rsidRDefault="0051182E" w:rsidP="009800E3">
      <w:pPr>
        <w:pStyle w:val="Nagwek2"/>
      </w:pPr>
      <w:bookmarkStart w:id="30" w:name="_Toc320010494"/>
      <w:bookmarkStart w:id="31" w:name="_Toc320173009"/>
      <w:r w:rsidRPr="00A84027">
        <w:t>1.1</w:t>
      </w:r>
      <w:r w:rsidRPr="00A84027">
        <w:tab/>
        <w:t>Podstawa prawna opracowania</w:t>
      </w:r>
      <w:bookmarkEnd w:id="30"/>
      <w:bookmarkEnd w:id="31"/>
    </w:p>
    <w:p w:rsidR="0051182E" w:rsidRPr="00A84027" w:rsidRDefault="0051182E" w:rsidP="009800E3">
      <w:pPr>
        <w:autoSpaceDE w:val="0"/>
        <w:autoSpaceDN w:val="0"/>
        <w:adjustRightInd w:val="0"/>
        <w:spacing w:before="60" w:after="60"/>
        <w:jc w:val="both"/>
        <w:rPr>
          <w:rFonts w:ascii="Candara" w:hAnsi="Candara" w:cs="Tahoma"/>
          <w:sz w:val="22"/>
          <w:szCs w:val="22"/>
        </w:rPr>
      </w:pPr>
      <w:r w:rsidRPr="00A84027">
        <w:rPr>
          <w:rFonts w:ascii="Candara" w:hAnsi="Candara" w:cs="Tahoma"/>
          <w:sz w:val="22"/>
          <w:szCs w:val="22"/>
        </w:rPr>
        <w:t xml:space="preserve">Zgodnie z wymogami zawartymi w art. 18, ust. 2 ustawy Prawo Ochrony Środowiska (Dz. U. 2008, nr 25, poz. 150 tekst ujednolicony), Programy Ochrony Środowiska podlegają raportowaniu: </w:t>
      </w:r>
      <w:r w:rsidRPr="00A84027">
        <w:rPr>
          <w:rFonts w:ascii="Candara" w:hAnsi="Candara" w:cs="Tahoma"/>
          <w:i/>
          <w:iCs/>
          <w:sz w:val="22"/>
          <w:szCs w:val="22"/>
        </w:rPr>
        <w:t>„organ</w:t>
      </w:r>
      <w:r w:rsidR="0034663B">
        <w:rPr>
          <w:rFonts w:ascii="Candara" w:hAnsi="Candara" w:cs="Tahoma"/>
          <w:i/>
          <w:iCs/>
          <w:sz w:val="22"/>
          <w:szCs w:val="22"/>
        </w:rPr>
        <w:t xml:space="preserve"> </w:t>
      </w:r>
      <w:r w:rsidRPr="00A84027">
        <w:rPr>
          <w:rFonts w:ascii="Candara" w:hAnsi="Candara" w:cs="Tahoma"/>
          <w:i/>
          <w:iCs/>
          <w:sz w:val="22"/>
          <w:szCs w:val="22"/>
        </w:rPr>
        <w:t>wykonawczy województwa, powiatu i gminy sporz</w:t>
      </w:r>
      <w:r w:rsidRPr="00A84027">
        <w:rPr>
          <w:rFonts w:ascii="Candara" w:hAnsi="Candara" w:cs="Tahoma"/>
          <w:sz w:val="22"/>
          <w:szCs w:val="22"/>
        </w:rPr>
        <w:t>ą</w:t>
      </w:r>
      <w:r w:rsidRPr="00A84027">
        <w:rPr>
          <w:rFonts w:ascii="Candara" w:hAnsi="Candara" w:cs="Tahoma"/>
          <w:i/>
          <w:iCs/>
          <w:sz w:val="22"/>
          <w:szCs w:val="22"/>
        </w:rPr>
        <w:t>dza co 2 lata raporty, które przedstawia si</w:t>
      </w:r>
      <w:r w:rsidRPr="00A84027">
        <w:rPr>
          <w:rFonts w:ascii="Candara" w:hAnsi="Candara" w:cs="Tahoma"/>
          <w:sz w:val="22"/>
          <w:szCs w:val="22"/>
        </w:rPr>
        <w:t xml:space="preserve">ę </w:t>
      </w:r>
      <w:r w:rsidRPr="00A84027">
        <w:rPr>
          <w:rFonts w:ascii="Candara" w:hAnsi="Candara" w:cs="Tahoma"/>
          <w:i/>
          <w:iCs/>
          <w:sz w:val="22"/>
          <w:szCs w:val="22"/>
        </w:rPr>
        <w:t>odpowiednio sejmikowi województwa, radzie powiatu lub radzie gminy.”</w:t>
      </w:r>
    </w:p>
    <w:p w:rsidR="0051182E" w:rsidRPr="00A84027" w:rsidRDefault="0051182E" w:rsidP="009800E3">
      <w:pPr>
        <w:autoSpaceDE w:val="0"/>
        <w:autoSpaceDN w:val="0"/>
        <w:adjustRightInd w:val="0"/>
        <w:spacing w:before="60" w:after="60"/>
        <w:jc w:val="both"/>
        <w:rPr>
          <w:rFonts w:ascii="Candara" w:hAnsi="Candara" w:cs="Tahoma"/>
          <w:sz w:val="22"/>
          <w:szCs w:val="22"/>
        </w:rPr>
      </w:pPr>
      <w:r w:rsidRPr="00A84027">
        <w:rPr>
          <w:rFonts w:ascii="Candara" w:hAnsi="Candara" w:cs="Tahoma"/>
          <w:sz w:val="22"/>
          <w:szCs w:val="22"/>
        </w:rPr>
        <w:t>Podstawowe narzędzie prowadzenia polityki ekologicznej Miasta stanowi Program Ochrony Środowiska dla Miasta Bolesławiec na lata 2010 - 2013 z perspektywą na lata 2014 – 2017, przyjęty uchwałą nr LIX/476/10 Rady Miasta Bolesławiec w dniu 29.09.2010 r. Realizacja polityki ekologicznej ma bezpośredni wpływ na poprawę jakości środowiska naturalnego oraz zdrowia mieszkańców.</w:t>
      </w:r>
    </w:p>
    <w:p w:rsidR="0051182E" w:rsidRPr="00A84027" w:rsidRDefault="0051182E" w:rsidP="009800E3">
      <w:pPr>
        <w:autoSpaceDE w:val="0"/>
        <w:autoSpaceDN w:val="0"/>
        <w:adjustRightInd w:val="0"/>
        <w:spacing w:before="60" w:after="60"/>
        <w:jc w:val="both"/>
        <w:rPr>
          <w:rFonts w:ascii="Candara" w:hAnsi="Candara" w:cs="Tahoma"/>
          <w:sz w:val="22"/>
          <w:szCs w:val="22"/>
        </w:rPr>
      </w:pPr>
      <w:r w:rsidRPr="00A84027">
        <w:rPr>
          <w:rFonts w:ascii="Candara" w:hAnsi="Candara" w:cs="Tahoma"/>
          <w:sz w:val="22"/>
          <w:szCs w:val="22"/>
        </w:rPr>
        <w:t>Raport z realizacji Programu Ochrony Środowiska dla Miasta Bolesławiec stanowi przede wszystkim ocenę stopnia wykonania zadań własnych założonych w POŚ. Opracowanie obejmuje również omówienie zmian w zakresie wszystkich kierunków ochrony środowiska, jakie dokonały się w ciągu ostatnich dwóch lat, na terenie Bolesławca.</w:t>
      </w:r>
    </w:p>
    <w:p w:rsidR="0051182E" w:rsidRPr="00A84027" w:rsidRDefault="0051182E" w:rsidP="009800E3">
      <w:pPr>
        <w:autoSpaceDE w:val="0"/>
        <w:autoSpaceDN w:val="0"/>
        <w:adjustRightInd w:val="0"/>
        <w:spacing w:before="60" w:after="60"/>
        <w:jc w:val="both"/>
        <w:rPr>
          <w:rFonts w:ascii="Tahoma" w:hAnsi="Tahoma" w:cs="Tahoma"/>
          <w:sz w:val="20"/>
          <w:szCs w:val="20"/>
        </w:rPr>
      </w:pPr>
    </w:p>
    <w:p w:rsidR="0051182E" w:rsidRPr="00A84027" w:rsidRDefault="0051182E" w:rsidP="009800E3">
      <w:pPr>
        <w:pStyle w:val="Nagwek2"/>
      </w:pPr>
      <w:bookmarkStart w:id="32" w:name="_Toc320010495"/>
      <w:bookmarkStart w:id="33" w:name="_Toc320173010"/>
      <w:r w:rsidRPr="00A84027">
        <w:t>1.2</w:t>
      </w:r>
      <w:r w:rsidRPr="00A84027">
        <w:tab/>
        <w:t>Charakterystyka Miasta Bolesławiec</w:t>
      </w:r>
      <w:bookmarkEnd w:id="32"/>
      <w:bookmarkEnd w:id="33"/>
    </w:p>
    <w:p w:rsidR="0051182E" w:rsidRPr="00A84027" w:rsidRDefault="0051182E" w:rsidP="00F122FD">
      <w:pPr>
        <w:rPr>
          <w:rFonts w:ascii="Candara" w:hAnsi="Candara"/>
          <w:sz w:val="22"/>
          <w:szCs w:val="22"/>
        </w:rPr>
      </w:pPr>
      <w:r w:rsidRPr="00A84027">
        <w:rPr>
          <w:rFonts w:ascii="Candara" w:hAnsi="Candara"/>
          <w:sz w:val="22"/>
          <w:szCs w:val="22"/>
        </w:rPr>
        <w:t>POŁOŻENIE</w:t>
      </w:r>
    </w:p>
    <w:p w:rsidR="0051182E" w:rsidRPr="00A84027" w:rsidRDefault="0051182E" w:rsidP="009800E3">
      <w:pPr>
        <w:pStyle w:val="aaaaanita"/>
        <w:spacing w:before="60" w:after="60"/>
        <w:rPr>
          <w:rFonts w:ascii="Candara" w:hAnsi="Candara"/>
        </w:rPr>
      </w:pPr>
      <w:r w:rsidRPr="00A84027">
        <w:rPr>
          <w:rFonts w:ascii="Candara" w:hAnsi="Candara"/>
        </w:rPr>
        <w:t>Bolesławiec jest gminą miejską, położoną w zachodniej Polsce, w północno-zachodniej części województwa dolnośląskiego. Miasto Bolesławiec wchodzi w skład powiatu bolesławieckiego, który obejmuje ponadto następujące gminy:</w:t>
      </w:r>
    </w:p>
    <w:p w:rsidR="0051182E" w:rsidRPr="00A84027" w:rsidRDefault="0051182E" w:rsidP="004F74E8">
      <w:pPr>
        <w:pStyle w:val="aaaaanita"/>
        <w:numPr>
          <w:ilvl w:val="0"/>
          <w:numId w:val="19"/>
        </w:numPr>
        <w:spacing w:before="60" w:after="60"/>
        <w:rPr>
          <w:rFonts w:ascii="Candara" w:hAnsi="Candara"/>
        </w:rPr>
      </w:pPr>
      <w:r w:rsidRPr="00A84027">
        <w:rPr>
          <w:rFonts w:ascii="Candara" w:hAnsi="Candara"/>
        </w:rPr>
        <w:t>Osiecznica,</w:t>
      </w:r>
    </w:p>
    <w:p w:rsidR="0051182E" w:rsidRPr="00A84027" w:rsidRDefault="0051182E" w:rsidP="004F74E8">
      <w:pPr>
        <w:pStyle w:val="aaaaanita"/>
        <w:numPr>
          <w:ilvl w:val="0"/>
          <w:numId w:val="19"/>
        </w:numPr>
        <w:spacing w:before="60" w:after="60"/>
        <w:rPr>
          <w:rFonts w:ascii="Candara" w:hAnsi="Candara"/>
        </w:rPr>
      </w:pPr>
      <w:r w:rsidRPr="00A84027">
        <w:rPr>
          <w:rFonts w:ascii="Candara" w:hAnsi="Candara"/>
        </w:rPr>
        <w:t>Nowogrodziec (gmina wiejsko-miejska),</w:t>
      </w:r>
    </w:p>
    <w:p w:rsidR="0051182E" w:rsidRPr="00A84027" w:rsidRDefault="0051182E" w:rsidP="004F74E8">
      <w:pPr>
        <w:pStyle w:val="aaaaanita"/>
        <w:numPr>
          <w:ilvl w:val="0"/>
          <w:numId w:val="19"/>
        </w:numPr>
        <w:spacing w:before="60" w:after="60"/>
        <w:rPr>
          <w:rFonts w:ascii="Candara" w:hAnsi="Candara"/>
        </w:rPr>
      </w:pPr>
      <w:r w:rsidRPr="00A84027">
        <w:rPr>
          <w:rFonts w:ascii="Candara" w:hAnsi="Candara"/>
        </w:rPr>
        <w:t>Bolesławiec (gmina wiejska),</w:t>
      </w:r>
    </w:p>
    <w:p w:rsidR="0051182E" w:rsidRPr="00A84027" w:rsidRDefault="0051182E" w:rsidP="004F74E8">
      <w:pPr>
        <w:pStyle w:val="aaaaanita"/>
        <w:numPr>
          <w:ilvl w:val="0"/>
          <w:numId w:val="19"/>
        </w:numPr>
        <w:spacing w:before="60" w:after="60"/>
        <w:rPr>
          <w:rFonts w:ascii="Candara" w:hAnsi="Candara"/>
        </w:rPr>
      </w:pPr>
      <w:r w:rsidRPr="00A84027">
        <w:rPr>
          <w:rFonts w:ascii="Candara" w:hAnsi="Candara"/>
        </w:rPr>
        <w:t>Warta Bolesławiecka,</w:t>
      </w:r>
    </w:p>
    <w:p w:rsidR="0051182E" w:rsidRPr="00A84027" w:rsidRDefault="0051182E" w:rsidP="004F74E8">
      <w:pPr>
        <w:pStyle w:val="aaaaanita"/>
        <w:numPr>
          <w:ilvl w:val="0"/>
          <w:numId w:val="19"/>
        </w:numPr>
        <w:spacing w:before="60" w:after="60"/>
        <w:rPr>
          <w:rFonts w:ascii="Candara" w:hAnsi="Candara"/>
        </w:rPr>
      </w:pPr>
      <w:r w:rsidRPr="00A84027">
        <w:rPr>
          <w:rFonts w:ascii="Candara" w:hAnsi="Candara"/>
        </w:rPr>
        <w:t>Gromadka.</w:t>
      </w:r>
    </w:p>
    <w:p w:rsidR="0051182E" w:rsidRPr="00A84027" w:rsidRDefault="0051182E" w:rsidP="009800E3">
      <w:pPr>
        <w:pStyle w:val="aaaaanita"/>
        <w:spacing w:before="60" w:after="60"/>
      </w:pPr>
    </w:p>
    <w:p w:rsidR="0051182E" w:rsidRPr="00A84027" w:rsidRDefault="005A2EB9" w:rsidP="009800E3">
      <w:pPr>
        <w:pStyle w:val="aaaaanita"/>
        <w:spacing w:before="60" w:after="60"/>
        <w:jc w:val="center"/>
      </w:pPr>
      <w:r w:rsidRPr="00A84027">
        <w:rPr>
          <w:rFonts w:ascii="Verdana" w:hAnsi="Verdana"/>
          <w:noProof/>
          <w:lang w:eastAsia="pl-PL"/>
        </w:rPr>
        <w:lastRenderedPageBreak/>
        <w:drawing>
          <wp:inline distT="0" distB="0" distL="0" distR="0">
            <wp:extent cx="2571750" cy="2466975"/>
            <wp:effectExtent l="0" t="0" r="0" b="9525"/>
            <wp:docPr id="3" name="Obraz 3" descr="http://www.gminy.pl/pages/maps/map2/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gminy.pl/pages/maps/map2/5.gif"/>
                    <pic:cNvPicPr>
                      <a:picLocks noChangeAspect="1" noChangeArrowheads="1"/>
                    </pic:cNvPicPr>
                  </pic:nvPicPr>
                  <pic:blipFill>
                    <a:blip r:embed="rId1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571750" cy="2466975"/>
                    </a:xfrm>
                    <a:prstGeom prst="rect">
                      <a:avLst/>
                    </a:prstGeom>
                    <a:noFill/>
                    <a:ln>
                      <a:noFill/>
                    </a:ln>
                  </pic:spPr>
                </pic:pic>
              </a:graphicData>
            </a:graphic>
          </wp:inline>
        </w:drawing>
      </w:r>
    </w:p>
    <w:p w:rsidR="0051182E" w:rsidRPr="00A84027" w:rsidRDefault="0051182E" w:rsidP="009800E3">
      <w:pPr>
        <w:pStyle w:val="Legenda"/>
        <w:spacing w:before="60" w:after="60"/>
        <w:jc w:val="both"/>
        <w:rPr>
          <w:rFonts w:ascii="Candara" w:hAnsi="Candara"/>
          <w:b w:val="0"/>
          <w:i/>
          <w:sz w:val="22"/>
          <w:szCs w:val="22"/>
        </w:rPr>
      </w:pPr>
      <w:bookmarkStart w:id="34" w:name="_Toc320175876"/>
      <w:bookmarkStart w:id="35" w:name="_Toc269116319"/>
      <w:r w:rsidRPr="00A84027">
        <w:rPr>
          <w:rFonts w:ascii="Candara" w:hAnsi="Candara"/>
          <w:b w:val="0"/>
          <w:i/>
          <w:sz w:val="22"/>
          <w:szCs w:val="22"/>
        </w:rPr>
        <w:t xml:space="preserve">Rysunek </w:t>
      </w:r>
      <w:r w:rsidR="0030688D" w:rsidRPr="00A84027">
        <w:rPr>
          <w:rFonts w:ascii="Candara" w:hAnsi="Candara"/>
          <w:b w:val="0"/>
          <w:i/>
          <w:sz w:val="22"/>
          <w:szCs w:val="22"/>
        </w:rPr>
        <w:fldChar w:fldCharType="begin"/>
      </w:r>
      <w:r w:rsidRPr="00A84027">
        <w:rPr>
          <w:rFonts w:ascii="Candara" w:hAnsi="Candara"/>
          <w:b w:val="0"/>
          <w:i/>
          <w:sz w:val="22"/>
          <w:szCs w:val="22"/>
        </w:rPr>
        <w:instrText xml:space="preserve"> SEQ Rysunek \* ARABIC </w:instrText>
      </w:r>
      <w:r w:rsidR="0030688D" w:rsidRPr="00A84027">
        <w:rPr>
          <w:rFonts w:ascii="Candara" w:hAnsi="Candara"/>
          <w:b w:val="0"/>
          <w:i/>
          <w:sz w:val="22"/>
          <w:szCs w:val="22"/>
        </w:rPr>
        <w:fldChar w:fldCharType="separate"/>
      </w:r>
      <w:r w:rsidR="00761500">
        <w:rPr>
          <w:rFonts w:ascii="Candara" w:hAnsi="Candara"/>
          <w:b w:val="0"/>
          <w:i/>
          <w:noProof/>
          <w:sz w:val="22"/>
          <w:szCs w:val="22"/>
        </w:rPr>
        <w:t>1</w:t>
      </w:r>
      <w:r w:rsidR="0030688D" w:rsidRPr="00A84027">
        <w:rPr>
          <w:rFonts w:ascii="Candara" w:hAnsi="Candara"/>
          <w:b w:val="0"/>
          <w:i/>
          <w:sz w:val="22"/>
          <w:szCs w:val="22"/>
        </w:rPr>
        <w:fldChar w:fldCharType="end"/>
      </w:r>
      <w:r w:rsidRPr="00A84027">
        <w:rPr>
          <w:rFonts w:ascii="Candara" w:hAnsi="Candara"/>
          <w:b w:val="0"/>
          <w:i/>
          <w:sz w:val="22"/>
          <w:szCs w:val="22"/>
        </w:rPr>
        <w:t>. Położenie miasta Bolesławiec w powiecie bolesławieckim</w:t>
      </w:r>
      <w:bookmarkEnd w:id="34"/>
    </w:p>
    <w:p w:rsidR="0051182E" w:rsidRPr="00A84027" w:rsidRDefault="0051182E" w:rsidP="009800E3">
      <w:pPr>
        <w:pStyle w:val="Legenda"/>
        <w:spacing w:before="60" w:after="60"/>
        <w:jc w:val="both"/>
        <w:rPr>
          <w:rFonts w:ascii="Candara" w:hAnsi="Candara"/>
          <w:b w:val="0"/>
          <w:i/>
          <w:sz w:val="18"/>
          <w:szCs w:val="18"/>
        </w:rPr>
      </w:pPr>
      <w:r w:rsidRPr="00A84027">
        <w:rPr>
          <w:rFonts w:ascii="Candara" w:hAnsi="Candara"/>
          <w:b w:val="0"/>
          <w:i/>
          <w:sz w:val="18"/>
          <w:szCs w:val="18"/>
        </w:rPr>
        <w:t>Źródło: www.gminy.pl</w:t>
      </w:r>
      <w:bookmarkEnd w:id="35"/>
    </w:p>
    <w:p w:rsidR="0051182E" w:rsidRPr="00A84027" w:rsidRDefault="0051182E" w:rsidP="009800E3"/>
    <w:p w:rsidR="0051182E" w:rsidRPr="00A84027" w:rsidRDefault="0051182E" w:rsidP="00D408A8">
      <w:pPr>
        <w:pStyle w:val="aanita"/>
        <w:spacing w:before="60" w:after="60"/>
        <w:rPr>
          <w:rFonts w:ascii="Candara" w:hAnsi="Candara"/>
        </w:rPr>
      </w:pPr>
      <w:r w:rsidRPr="00A84027">
        <w:rPr>
          <w:rFonts w:ascii="Candara" w:hAnsi="Candara"/>
        </w:rPr>
        <w:t xml:space="preserve">Miasto Bolesławiec zajmuje powierzchnię </w:t>
      </w:r>
      <w:smartTag w:uri="urn:schemas-microsoft-com:office:smarttags" w:element="metricconverter">
        <w:smartTagPr>
          <w:attr w:name="ProductID" w:val="2000”"/>
        </w:smartTagPr>
        <w:r w:rsidRPr="00A84027">
          <w:rPr>
            <w:rFonts w:ascii="Candara" w:hAnsi="Candara"/>
          </w:rPr>
          <w:t>2357 ha</w:t>
        </w:r>
      </w:smartTag>
      <w:r w:rsidRPr="00A84027">
        <w:rPr>
          <w:rFonts w:ascii="Candara" w:hAnsi="Candara"/>
        </w:rPr>
        <w:t>.</w:t>
      </w:r>
    </w:p>
    <w:p w:rsidR="0051182E" w:rsidRPr="00A84027" w:rsidRDefault="0051182E" w:rsidP="009800E3">
      <w:pPr>
        <w:pStyle w:val="aaaaanita"/>
        <w:spacing w:before="60" w:after="60"/>
        <w:rPr>
          <w:rFonts w:ascii="Candara" w:hAnsi="Candara"/>
        </w:rPr>
      </w:pPr>
      <w:r w:rsidRPr="00A84027">
        <w:rPr>
          <w:rFonts w:ascii="Candara" w:hAnsi="Candara"/>
        </w:rPr>
        <w:t xml:space="preserve">Bolesławiec stanowi ważny węzeł komunikacyjny w zachodniej części województwa dolnośląskiego. Miasto leży na skrzyżowaniu drogi międzynarodowej i krajowej A4 z Medyki, przez Kraków, Wrocław do Jędrzychowic, drogi krajowej nr 94, dróg wojewódzkich: </w:t>
      </w:r>
    </w:p>
    <w:p w:rsidR="0051182E" w:rsidRPr="00A84027" w:rsidRDefault="0051182E" w:rsidP="004F74E8">
      <w:pPr>
        <w:pStyle w:val="aaaaanita"/>
        <w:numPr>
          <w:ilvl w:val="0"/>
          <w:numId w:val="20"/>
        </w:numPr>
        <w:spacing w:before="60" w:after="60"/>
        <w:rPr>
          <w:rFonts w:ascii="Candara" w:hAnsi="Candara"/>
        </w:rPr>
      </w:pPr>
      <w:r w:rsidRPr="00A84027">
        <w:rPr>
          <w:rFonts w:ascii="Candara" w:hAnsi="Candara"/>
        </w:rPr>
        <w:t>nr 297 z Jeleniej Góry do Nowej Soli i dalej drogą krajową nr 3 do Szczecina i Świnoujścia,</w:t>
      </w:r>
    </w:p>
    <w:p w:rsidR="0051182E" w:rsidRPr="00A84027" w:rsidRDefault="0051182E" w:rsidP="004F74E8">
      <w:pPr>
        <w:pStyle w:val="aaaaanita"/>
        <w:numPr>
          <w:ilvl w:val="0"/>
          <w:numId w:val="20"/>
        </w:numPr>
        <w:spacing w:before="60" w:after="60"/>
        <w:rPr>
          <w:rFonts w:ascii="Candara" w:hAnsi="Candara"/>
        </w:rPr>
      </w:pPr>
      <w:r w:rsidRPr="00A84027">
        <w:rPr>
          <w:rFonts w:ascii="Candara" w:hAnsi="Candara"/>
        </w:rPr>
        <w:t>nr 363 z Bolesławca do Jenkowa przez Złotoryję i Jawor,</w:t>
      </w:r>
    </w:p>
    <w:p w:rsidR="0051182E" w:rsidRPr="00A84027" w:rsidRDefault="0051182E" w:rsidP="004F74E8">
      <w:pPr>
        <w:pStyle w:val="aaaaanita"/>
        <w:numPr>
          <w:ilvl w:val="0"/>
          <w:numId w:val="20"/>
        </w:numPr>
        <w:spacing w:before="60" w:after="60"/>
        <w:rPr>
          <w:rFonts w:ascii="Candara" w:hAnsi="Candara"/>
        </w:rPr>
      </w:pPr>
      <w:r w:rsidRPr="00A84027">
        <w:rPr>
          <w:rFonts w:ascii="Candara" w:hAnsi="Candara"/>
        </w:rPr>
        <w:t>nr 350 Bolesławiec – Ruszów – Przewóz – Łęknica.</w:t>
      </w:r>
    </w:p>
    <w:p w:rsidR="0051182E" w:rsidRPr="00A84027" w:rsidRDefault="0051182E" w:rsidP="009800E3">
      <w:pPr>
        <w:pStyle w:val="aaaaanita"/>
        <w:spacing w:before="60" w:after="60"/>
        <w:rPr>
          <w:rFonts w:ascii="Candara" w:hAnsi="Candara"/>
        </w:rPr>
      </w:pPr>
      <w:r w:rsidRPr="00A84027">
        <w:rPr>
          <w:rFonts w:ascii="Candara" w:hAnsi="Candara"/>
        </w:rPr>
        <w:t>i dróg powiatowych:</w:t>
      </w:r>
    </w:p>
    <w:p w:rsidR="0051182E" w:rsidRPr="00A84027" w:rsidRDefault="0051182E" w:rsidP="004F74E8">
      <w:pPr>
        <w:pStyle w:val="aaaaanita"/>
        <w:numPr>
          <w:ilvl w:val="0"/>
          <w:numId w:val="21"/>
        </w:numPr>
        <w:spacing w:before="60" w:after="60"/>
        <w:rPr>
          <w:rFonts w:ascii="Candara" w:hAnsi="Candara"/>
        </w:rPr>
      </w:pPr>
      <w:r w:rsidRPr="00A84027">
        <w:rPr>
          <w:rFonts w:ascii="Candara" w:hAnsi="Candara"/>
        </w:rPr>
        <w:t>nr 2272D: Bolesławiec – Gromadka – Chocianów,</w:t>
      </w:r>
    </w:p>
    <w:p w:rsidR="0051182E" w:rsidRPr="00A84027" w:rsidRDefault="0051182E" w:rsidP="004F74E8">
      <w:pPr>
        <w:pStyle w:val="aaaaanita"/>
        <w:numPr>
          <w:ilvl w:val="0"/>
          <w:numId w:val="21"/>
        </w:numPr>
        <w:spacing w:before="60" w:after="60"/>
        <w:rPr>
          <w:rFonts w:ascii="Candara" w:hAnsi="Candara"/>
        </w:rPr>
      </w:pPr>
      <w:r w:rsidRPr="00A84027">
        <w:rPr>
          <w:rFonts w:ascii="Candara" w:hAnsi="Candara"/>
        </w:rPr>
        <w:t>nr 2273D: Bolesławiec – Ocice – Lubań,</w:t>
      </w:r>
    </w:p>
    <w:p w:rsidR="0051182E" w:rsidRPr="00A84027" w:rsidRDefault="0051182E" w:rsidP="004F74E8">
      <w:pPr>
        <w:pStyle w:val="aaaaanita"/>
        <w:numPr>
          <w:ilvl w:val="0"/>
          <w:numId w:val="21"/>
        </w:numPr>
        <w:spacing w:before="60" w:after="60"/>
        <w:rPr>
          <w:rFonts w:ascii="Candara" w:hAnsi="Candara"/>
        </w:rPr>
      </w:pPr>
      <w:r w:rsidRPr="00A84027">
        <w:rPr>
          <w:rFonts w:ascii="Candara" w:hAnsi="Candara"/>
        </w:rPr>
        <w:t>nr 2280D: Bolesławiec – Żeliszew – Ustronie,</w:t>
      </w:r>
    </w:p>
    <w:p w:rsidR="0051182E" w:rsidRPr="00A84027" w:rsidRDefault="0051182E" w:rsidP="004F74E8">
      <w:pPr>
        <w:pStyle w:val="aaaaanita"/>
        <w:numPr>
          <w:ilvl w:val="0"/>
          <w:numId w:val="21"/>
        </w:numPr>
        <w:spacing w:before="60" w:after="60"/>
        <w:rPr>
          <w:rFonts w:ascii="Candara" w:hAnsi="Candara"/>
        </w:rPr>
      </w:pPr>
      <w:r w:rsidRPr="00A84027">
        <w:rPr>
          <w:rFonts w:ascii="Candara" w:hAnsi="Candara"/>
        </w:rPr>
        <w:t>nr 2286D: Bolesławiec- Dąbrowa – Kraśnik Dolny – Tomaszów – Wilczy Las,</w:t>
      </w:r>
    </w:p>
    <w:p w:rsidR="0051182E" w:rsidRPr="00A84027" w:rsidRDefault="0051182E" w:rsidP="004F74E8">
      <w:pPr>
        <w:pStyle w:val="aaaaanita"/>
        <w:numPr>
          <w:ilvl w:val="0"/>
          <w:numId w:val="21"/>
        </w:numPr>
        <w:spacing w:before="60" w:after="60"/>
        <w:rPr>
          <w:rFonts w:ascii="Candara" w:hAnsi="Candara"/>
        </w:rPr>
      </w:pPr>
      <w:r w:rsidRPr="00A84027">
        <w:rPr>
          <w:rFonts w:ascii="Candara" w:hAnsi="Candara"/>
        </w:rPr>
        <w:t>nr 2305D: Bolesławiec ul.: Żwirki i Wigury, K. Miarki,</w:t>
      </w:r>
    </w:p>
    <w:p w:rsidR="0051182E" w:rsidRPr="00A84027" w:rsidRDefault="0051182E" w:rsidP="004F74E8">
      <w:pPr>
        <w:pStyle w:val="aaaaanita"/>
        <w:numPr>
          <w:ilvl w:val="0"/>
          <w:numId w:val="21"/>
        </w:numPr>
        <w:spacing w:before="60" w:after="60"/>
        <w:rPr>
          <w:rFonts w:ascii="Candara" w:hAnsi="Candara"/>
        </w:rPr>
      </w:pPr>
      <w:r w:rsidRPr="00A84027">
        <w:rPr>
          <w:rFonts w:ascii="Candara" w:hAnsi="Candara"/>
        </w:rPr>
        <w:t>nr 2306D: Bolesławiec ul.: Podgórna i Zygmunta Augusta,</w:t>
      </w:r>
    </w:p>
    <w:p w:rsidR="0051182E" w:rsidRPr="00A84027" w:rsidRDefault="0051182E" w:rsidP="004F74E8">
      <w:pPr>
        <w:pStyle w:val="aaaaanita"/>
        <w:numPr>
          <w:ilvl w:val="0"/>
          <w:numId w:val="21"/>
        </w:numPr>
        <w:spacing w:before="60" w:after="60"/>
        <w:rPr>
          <w:rFonts w:ascii="Candara" w:hAnsi="Candara"/>
        </w:rPr>
      </w:pPr>
      <w:r w:rsidRPr="00A84027">
        <w:rPr>
          <w:rFonts w:ascii="Candara" w:hAnsi="Candara"/>
        </w:rPr>
        <w:t xml:space="preserve">nr 2307D: Bolesławiec ul.: </w:t>
      </w:r>
      <w:proofErr w:type="spellStart"/>
      <w:r w:rsidRPr="00A84027">
        <w:rPr>
          <w:rFonts w:ascii="Candara" w:hAnsi="Candara"/>
        </w:rPr>
        <w:t>Tyrankiewiczów</w:t>
      </w:r>
      <w:proofErr w:type="spellEnd"/>
      <w:r w:rsidRPr="00A84027">
        <w:rPr>
          <w:rFonts w:ascii="Candara" w:hAnsi="Candara"/>
        </w:rPr>
        <w:t xml:space="preserve"> i Wojska Polskiego,</w:t>
      </w:r>
    </w:p>
    <w:p w:rsidR="0051182E" w:rsidRPr="00A84027" w:rsidRDefault="0051182E" w:rsidP="004F74E8">
      <w:pPr>
        <w:pStyle w:val="aaaaanita"/>
        <w:numPr>
          <w:ilvl w:val="0"/>
          <w:numId w:val="21"/>
        </w:numPr>
        <w:spacing w:before="60" w:after="60"/>
        <w:rPr>
          <w:rFonts w:ascii="Candara" w:hAnsi="Candara"/>
        </w:rPr>
      </w:pPr>
      <w:r w:rsidRPr="00A84027">
        <w:rPr>
          <w:rFonts w:ascii="Candara" w:hAnsi="Candara"/>
        </w:rPr>
        <w:t>nr 2308D: Bolesławiec ul. Żeromskiego,</w:t>
      </w:r>
    </w:p>
    <w:p w:rsidR="0051182E" w:rsidRPr="00A84027" w:rsidRDefault="0051182E" w:rsidP="004F74E8">
      <w:pPr>
        <w:pStyle w:val="aaaaanita"/>
        <w:numPr>
          <w:ilvl w:val="0"/>
          <w:numId w:val="21"/>
        </w:numPr>
        <w:spacing w:before="60" w:after="60"/>
        <w:rPr>
          <w:rFonts w:ascii="Candara" w:hAnsi="Candara"/>
        </w:rPr>
      </w:pPr>
      <w:r w:rsidRPr="00A84027">
        <w:rPr>
          <w:rFonts w:ascii="Candara" w:hAnsi="Candara"/>
        </w:rPr>
        <w:t>nr 2309D: Bolesławiec ul. Łasicka,</w:t>
      </w:r>
    </w:p>
    <w:p w:rsidR="0051182E" w:rsidRPr="00A84027" w:rsidRDefault="0051182E" w:rsidP="004F74E8">
      <w:pPr>
        <w:pStyle w:val="aaaaanita"/>
        <w:numPr>
          <w:ilvl w:val="0"/>
          <w:numId w:val="21"/>
        </w:numPr>
        <w:spacing w:before="60" w:after="60"/>
        <w:rPr>
          <w:rFonts w:ascii="Candara" w:hAnsi="Candara"/>
        </w:rPr>
      </w:pPr>
      <w:r w:rsidRPr="00A84027">
        <w:rPr>
          <w:rFonts w:ascii="Candara" w:hAnsi="Candara"/>
        </w:rPr>
        <w:t>nr 2310D: Bolesławiec ul.: Zwycięstwa i Leśna,</w:t>
      </w:r>
    </w:p>
    <w:p w:rsidR="0051182E" w:rsidRPr="00A84027" w:rsidRDefault="0051182E" w:rsidP="004F74E8">
      <w:pPr>
        <w:pStyle w:val="aaaaanita"/>
        <w:numPr>
          <w:ilvl w:val="0"/>
          <w:numId w:val="21"/>
        </w:numPr>
        <w:spacing w:before="60" w:after="60"/>
        <w:rPr>
          <w:rFonts w:ascii="Candara" w:hAnsi="Candara"/>
        </w:rPr>
      </w:pPr>
      <w:r w:rsidRPr="00A84027">
        <w:rPr>
          <w:rFonts w:ascii="Candara" w:hAnsi="Candara"/>
        </w:rPr>
        <w:t>nr 2311D: Bolesławiec ul.: Kubika i Gdańska,</w:t>
      </w:r>
    </w:p>
    <w:p w:rsidR="0051182E" w:rsidRPr="00A84027" w:rsidRDefault="0051182E" w:rsidP="004F74E8">
      <w:pPr>
        <w:pStyle w:val="aaaaanita"/>
        <w:numPr>
          <w:ilvl w:val="0"/>
          <w:numId w:val="21"/>
        </w:numPr>
        <w:spacing w:before="60" w:after="60"/>
        <w:rPr>
          <w:rFonts w:ascii="Candara" w:hAnsi="Candara"/>
        </w:rPr>
      </w:pPr>
      <w:r w:rsidRPr="00A84027">
        <w:rPr>
          <w:rFonts w:ascii="Candara" w:hAnsi="Candara"/>
        </w:rPr>
        <w:t>nr 2312D: Bolesławiec ul. Śluzowa,</w:t>
      </w:r>
    </w:p>
    <w:p w:rsidR="0051182E" w:rsidRPr="00A84027" w:rsidRDefault="0051182E" w:rsidP="004F74E8">
      <w:pPr>
        <w:pStyle w:val="aaaaanita"/>
        <w:numPr>
          <w:ilvl w:val="0"/>
          <w:numId w:val="21"/>
        </w:numPr>
        <w:spacing w:before="60" w:after="60"/>
        <w:rPr>
          <w:rFonts w:ascii="Candara" w:hAnsi="Candara"/>
        </w:rPr>
      </w:pPr>
      <w:r w:rsidRPr="00A84027">
        <w:rPr>
          <w:rFonts w:ascii="Candara" w:hAnsi="Candara"/>
        </w:rPr>
        <w:t xml:space="preserve">nr 2312D: Bolesławiec ul.: Polna i </w:t>
      </w:r>
      <w:proofErr w:type="spellStart"/>
      <w:r w:rsidRPr="00A84027">
        <w:rPr>
          <w:rFonts w:ascii="Candara" w:hAnsi="Candara"/>
        </w:rPr>
        <w:t>Modłowa</w:t>
      </w:r>
      <w:proofErr w:type="spellEnd"/>
      <w:r w:rsidRPr="00A84027">
        <w:rPr>
          <w:rFonts w:ascii="Candara" w:hAnsi="Candara"/>
        </w:rPr>
        <w:t xml:space="preserve"> do średnicy miejskiej,</w:t>
      </w:r>
    </w:p>
    <w:p w:rsidR="0051182E" w:rsidRPr="00A84027" w:rsidRDefault="0051182E" w:rsidP="004F74E8">
      <w:pPr>
        <w:pStyle w:val="aaaaanita"/>
        <w:numPr>
          <w:ilvl w:val="0"/>
          <w:numId w:val="21"/>
        </w:numPr>
        <w:spacing w:before="60" w:after="60"/>
        <w:rPr>
          <w:rFonts w:ascii="Candara" w:hAnsi="Candara"/>
        </w:rPr>
      </w:pPr>
      <w:r w:rsidRPr="00A84027">
        <w:rPr>
          <w:rFonts w:ascii="Candara" w:hAnsi="Candara"/>
        </w:rPr>
        <w:t>nr 2312D: Bolesławiec ul. Ogrodowa,</w:t>
      </w:r>
    </w:p>
    <w:p w:rsidR="0051182E" w:rsidRPr="00A84027" w:rsidRDefault="0051182E" w:rsidP="004F74E8">
      <w:pPr>
        <w:pStyle w:val="aaaaanita"/>
        <w:numPr>
          <w:ilvl w:val="0"/>
          <w:numId w:val="21"/>
        </w:numPr>
        <w:spacing w:before="60" w:after="60"/>
        <w:rPr>
          <w:rFonts w:ascii="Candara" w:hAnsi="Candara"/>
        </w:rPr>
      </w:pPr>
      <w:r w:rsidRPr="00A84027">
        <w:rPr>
          <w:rFonts w:ascii="Candara" w:hAnsi="Candara"/>
        </w:rPr>
        <w:t>nr 2312D: Bolesławiec ul. Mickiewicza,</w:t>
      </w:r>
    </w:p>
    <w:p w:rsidR="0051182E" w:rsidRPr="00A84027" w:rsidRDefault="0051182E" w:rsidP="004F74E8">
      <w:pPr>
        <w:pStyle w:val="aaaaanita"/>
        <w:numPr>
          <w:ilvl w:val="0"/>
          <w:numId w:val="21"/>
        </w:numPr>
        <w:spacing w:before="60" w:after="60"/>
        <w:rPr>
          <w:rFonts w:ascii="Candara" w:hAnsi="Candara"/>
        </w:rPr>
      </w:pPr>
      <w:r w:rsidRPr="00A84027">
        <w:rPr>
          <w:rFonts w:ascii="Candara" w:hAnsi="Candara"/>
        </w:rPr>
        <w:t>nr 2312D: Bolesławiec ul. Sądowa,</w:t>
      </w:r>
    </w:p>
    <w:p w:rsidR="0051182E" w:rsidRPr="00A84027" w:rsidRDefault="0051182E" w:rsidP="004F74E8">
      <w:pPr>
        <w:pStyle w:val="aaaaanita"/>
        <w:numPr>
          <w:ilvl w:val="0"/>
          <w:numId w:val="21"/>
        </w:numPr>
        <w:spacing w:before="60" w:after="60"/>
        <w:rPr>
          <w:rFonts w:ascii="Candara" w:hAnsi="Candara"/>
        </w:rPr>
      </w:pPr>
      <w:r w:rsidRPr="00A84027">
        <w:rPr>
          <w:rFonts w:ascii="Candara" w:hAnsi="Candara"/>
        </w:rPr>
        <w:t>nr 2312D: Bolesławiec ul. Dolne Młyny,</w:t>
      </w:r>
    </w:p>
    <w:p w:rsidR="0051182E" w:rsidRPr="00A84027" w:rsidRDefault="0051182E" w:rsidP="004F74E8">
      <w:pPr>
        <w:pStyle w:val="aaaaanita"/>
        <w:numPr>
          <w:ilvl w:val="0"/>
          <w:numId w:val="21"/>
        </w:numPr>
        <w:spacing w:before="60" w:after="60"/>
        <w:rPr>
          <w:rFonts w:ascii="Candara" w:hAnsi="Candara"/>
        </w:rPr>
      </w:pPr>
      <w:r w:rsidRPr="00A84027">
        <w:rPr>
          <w:rFonts w:ascii="Candara" w:hAnsi="Candara"/>
        </w:rPr>
        <w:t>nr 2312D: Bolesławiec ul. Mostowa,</w:t>
      </w:r>
    </w:p>
    <w:p w:rsidR="0051182E" w:rsidRPr="00A84027" w:rsidRDefault="0051182E" w:rsidP="004F74E8">
      <w:pPr>
        <w:pStyle w:val="aaaaanita"/>
        <w:numPr>
          <w:ilvl w:val="0"/>
          <w:numId w:val="21"/>
        </w:numPr>
        <w:spacing w:before="60" w:after="60"/>
        <w:rPr>
          <w:rFonts w:ascii="Candara" w:hAnsi="Candara"/>
        </w:rPr>
      </w:pPr>
      <w:r w:rsidRPr="00A84027">
        <w:rPr>
          <w:rFonts w:ascii="Candara" w:hAnsi="Candara"/>
        </w:rPr>
        <w:t>nr 2312D: Bolesławiec ul. Komuny Paryskiej,</w:t>
      </w:r>
    </w:p>
    <w:p w:rsidR="0051182E" w:rsidRPr="00A84027" w:rsidRDefault="0051182E" w:rsidP="004F74E8">
      <w:pPr>
        <w:pStyle w:val="aaaaanita"/>
        <w:numPr>
          <w:ilvl w:val="0"/>
          <w:numId w:val="21"/>
        </w:numPr>
        <w:spacing w:before="60" w:after="60"/>
        <w:rPr>
          <w:rFonts w:ascii="Candara" w:hAnsi="Candara"/>
        </w:rPr>
      </w:pPr>
      <w:r w:rsidRPr="00A84027">
        <w:rPr>
          <w:rFonts w:ascii="Candara" w:hAnsi="Candara"/>
        </w:rPr>
        <w:lastRenderedPageBreak/>
        <w:t xml:space="preserve">nr 2312D: Bolesławiec ul. </w:t>
      </w:r>
      <w:proofErr w:type="spellStart"/>
      <w:r w:rsidRPr="00A84027">
        <w:rPr>
          <w:rFonts w:ascii="Candara" w:hAnsi="Candara"/>
        </w:rPr>
        <w:t>Staroszkolna</w:t>
      </w:r>
      <w:proofErr w:type="spellEnd"/>
      <w:r w:rsidRPr="00A84027">
        <w:rPr>
          <w:rFonts w:ascii="Candara" w:hAnsi="Candara"/>
        </w:rPr>
        <w:t>,</w:t>
      </w:r>
    </w:p>
    <w:p w:rsidR="0051182E" w:rsidRPr="00A84027" w:rsidRDefault="0051182E" w:rsidP="004F74E8">
      <w:pPr>
        <w:pStyle w:val="aaaaanita"/>
        <w:numPr>
          <w:ilvl w:val="0"/>
          <w:numId w:val="21"/>
        </w:numPr>
        <w:spacing w:before="60" w:after="60"/>
        <w:rPr>
          <w:rFonts w:ascii="Candara" w:hAnsi="Candara"/>
        </w:rPr>
      </w:pPr>
      <w:r w:rsidRPr="00A84027">
        <w:rPr>
          <w:rFonts w:ascii="Candara" w:hAnsi="Candara"/>
        </w:rPr>
        <w:t>nr 2312D: Bolesławiec ul. Spacerowa,</w:t>
      </w:r>
    </w:p>
    <w:p w:rsidR="0051182E" w:rsidRPr="00A84027" w:rsidRDefault="0051182E" w:rsidP="009800E3">
      <w:pPr>
        <w:pStyle w:val="aaaaanita"/>
        <w:spacing w:before="60" w:after="60"/>
        <w:rPr>
          <w:rFonts w:ascii="Candara" w:hAnsi="Candara"/>
        </w:rPr>
      </w:pPr>
      <w:r w:rsidRPr="00A84027">
        <w:rPr>
          <w:rFonts w:ascii="Candara" w:hAnsi="Candara"/>
        </w:rPr>
        <w:t>Drogi wojewódzkie wewnątrz miasta prowadzone są głównie w zwartej zabudowie, co praktycznie uniemożliwia podniesienie ich parametrów technicznych poprzez poszerzenie pasa drogowego. Prowadzone są jedynie prace związane z poprawą stanu ich nawierzchni.</w:t>
      </w:r>
    </w:p>
    <w:p w:rsidR="0051182E" w:rsidRPr="00A84027" w:rsidRDefault="0051182E" w:rsidP="009800E3">
      <w:pPr>
        <w:pStyle w:val="aaaaanita"/>
        <w:spacing w:before="60" w:after="60"/>
        <w:rPr>
          <w:rFonts w:ascii="Candara" w:hAnsi="Candara"/>
        </w:rPr>
      </w:pPr>
      <w:r w:rsidRPr="00A84027">
        <w:rPr>
          <w:rFonts w:ascii="Candara" w:hAnsi="Candara"/>
        </w:rPr>
        <w:t xml:space="preserve">Wysokość terenu, na którym położony jest Bolesławiec waha się od  170 m </w:t>
      </w:r>
      <w:proofErr w:type="spellStart"/>
      <w:r w:rsidRPr="00A84027">
        <w:rPr>
          <w:rFonts w:ascii="Candara" w:hAnsi="Candara"/>
        </w:rPr>
        <w:t>npm</w:t>
      </w:r>
      <w:proofErr w:type="spellEnd"/>
      <w:r w:rsidRPr="00A84027">
        <w:rPr>
          <w:rFonts w:ascii="Candara" w:hAnsi="Candara"/>
        </w:rPr>
        <w:t xml:space="preserve"> (dno doliny Bobru przy ujściu z miasta) do ok. 250 m </w:t>
      </w:r>
      <w:proofErr w:type="spellStart"/>
      <w:r w:rsidRPr="00A84027">
        <w:rPr>
          <w:rFonts w:ascii="Candara" w:hAnsi="Candara"/>
        </w:rPr>
        <w:t>npm</w:t>
      </w:r>
      <w:proofErr w:type="spellEnd"/>
      <w:r w:rsidRPr="00A84027">
        <w:rPr>
          <w:rFonts w:ascii="Candara" w:hAnsi="Candara"/>
        </w:rPr>
        <w:t xml:space="preserve"> w Lesie </w:t>
      </w:r>
      <w:proofErr w:type="spellStart"/>
      <w:r w:rsidRPr="00A84027">
        <w:rPr>
          <w:rFonts w:ascii="Candara" w:hAnsi="Candara"/>
        </w:rPr>
        <w:t>Sztolniska</w:t>
      </w:r>
      <w:proofErr w:type="spellEnd"/>
      <w:r w:rsidRPr="00A84027">
        <w:rPr>
          <w:rFonts w:ascii="Candara" w:hAnsi="Candara"/>
        </w:rPr>
        <w:t xml:space="preserve"> na południowym skraju miasta. Deniwelacje wynoszą 70 m. Teren obniża się w kierunku północnym.</w:t>
      </w:r>
    </w:p>
    <w:p w:rsidR="0051182E" w:rsidRPr="00A84027" w:rsidRDefault="0051182E" w:rsidP="009800E3">
      <w:pPr>
        <w:autoSpaceDE w:val="0"/>
        <w:autoSpaceDN w:val="0"/>
        <w:adjustRightInd w:val="0"/>
        <w:spacing w:before="60" w:after="60"/>
        <w:jc w:val="both"/>
        <w:rPr>
          <w:rFonts w:ascii="Candara" w:hAnsi="Candara"/>
          <w:sz w:val="22"/>
          <w:szCs w:val="22"/>
        </w:rPr>
      </w:pPr>
      <w:r w:rsidRPr="00A84027">
        <w:rPr>
          <w:rFonts w:ascii="Candara" w:hAnsi="Candara"/>
          <w:sz w:val="22"/>
          <w:szCs w:val="22"/>
        </w:rPr>
        <w:t xml:space="preserve">Przez okolice Bolesławca przebiega ważna granica geologiczna oddzielająca Sudety od bloku </w:t>
      </w:r>
      <w:proofErr w:type="spellStart"/>
      <w:r w:rsidRPr="00A84027">
        <w:rPr>
          <w:rFonts w:ascii="Candara" w:hAnsi="Candara"/>
          <w:sz w:val="22"/>
          <w:szCs w:val="22"/>
        </w:rPr>
        <w:t>przedsudeckiego</w:t>
      </w:r>
      <w:proofErr w:type="spellEnd"/>
      <w:r w:rsidRPr="00A84027">
        <w:rPr>
          <w:rFonts w:ascii="Candara" w:hAnsi="Candara"/>
          <w:sz w:val="22"/>
          <w:szCs w:val="22"/>
        </w:rPr>
        <w:t xml:space="preserve">. Wyznacza ją uskok brzeżny sudecki przebiegający w kierunku </w:t>
      </w:r>
      <w:proofErr w:type="spellStart"/>
      <w:r w:rsidRPr="00A84027">
        <w:rPr>
          <w:rFonts w:ascii="Candara" w:hAnsi="Candara"/>
          <w:sz w:val="22"/>
          <w:szCs w:val="22"/>
        </w:rPr>
        <w:t>NW-SE</w:t>
      </w:r>
      <w:proofErr w:type="spellEnd"/>
      <w:r w:rsidRPr="00A84027">
        <w:rPr>
          <w:rFonts w:ascii="Candara" w:hAnsi="Candara"/>
          <w:sz w:val="22"/>
          <w:szCs w:val="22"/>
        </w:rPr>
        <w:t xml:space="preserve">. Południowa część miasta (Lasy Bolesławieckie) zaliczana jest do rejonu sudeckiego. Granica ta nie odzwierciedla się w rzeźbie terenu, ponieważ jest ona maskowana luźnymi skałami osadowymi. Tereny miasta położone na północ od tego uskoku należą już do bloku </w:t>
      </w:r>
      <w:proofErr w:type="spellStart"/>
      <w:r w:rsidRPr="00A84027">
        <w:rPr>
          <w:rFonts w:ascii="Candara" w:hAnsi="Candara"/>
          <w:sz w:val="22"/>
          <w:szCs w:val="22"/>
        </w:rPr>
        <w:t>przedsudeckiego</w:t>
      </w:r>
      <w:proofErr w:type="spellEnd"/>
      <w:r w:rsidRPr="00A84027">
        <w:rPr>
          <w:rFonts w:ascii="Candara" w:hAnsi="Candara"/>
          <w:sz w:val="22"/>
          <w:szCs w:val="22"/>
        </w:rPr>
        <w:t>.</w:t>
      </w:r>
    </w:p>
    <w:p w:rsidR="0051182E" w:rsidRPr="00A84027" w:rsidRDefault="0051182E" w:rsidP="009800E3">
      <w:pPr>
        <w:autoSpaceDE w:val="0"/>
        <w:autoSpaceDN w:val="0"/>
        <w:adjustRightInd w:val="0"/>
        <w:spacing w:before="60" w:after="60"/>
        <w:jc w:val="both"/>
        <w:rPr>
          <w:rFonts w:ascii="Candara" w:hAnsi="Candara" w:cs="Tahoma"/>
          <w:sz w:val="22"/>
          <w:szCs w:val="22"/>
        </w:rPr>
      </w:pPr>
      <w:r w:rsidRPr="00A84027">
        <w:rPr>
          <w:rFonts w:ascii="Candara" w:hAnsi="Candara"/>
          <w:sz w:val="22"/>
          <w:szCs w:val="22"/>
        </w:rPr>
        <w:t>LASY</w:t>
      </w:r>
    </w:p>
    <w:p w:rsidR="0051182E" w:rsidRPr="00A84027" w:rsidRDefault="0051182E" w:rsidP="00F122FD">
      <w:pPr>
        <w:autoSpaceDE w:val="0"/>
        <w:autoSpaceDN w:val="0"/>
        <w:adjustRightInd w:val="0"/>
        <w:spacing w:before="60" w:after="60"/>
        <w:jc w:val="both"/>
        <w:rPr>
          <w:rFonts w:ascii="Candara" w:hAnsi="Candara" w:cs="Tahoma"/>
          <w:sz w:val="22"/>
          <w:szCs w:val="22"/>
        </w:rPr>
      </w:pPr>
      <w:r w:rsidRPr="00A84027">
        <w:rPr>
          <w:rFonts w:ascii="Candara" w:hAnsi="Candara"/>
          <w:sz w:val="22"/>
          <w:szCs w:val="22"/>
        </w:rPr>
        <w:t>Lasy, grunty leśne oraz zadrzewienia i zakrzaczenia zajmują na terenie Bolesławca powierzchnię 479 ha (20,3% powierzchni miasta), z czego same lasy - 451 ha (19,1%). Także lesistość terenów położonych wokół Bolesławca (w szczególności w kierunku północnym) jest bardzo wysoka i wynosi około 50%. Na terenie miasta znajdują się lasy różnych form własności:</w:t>
      </w:r>
    </w:p>
    <w:p w:rsidR="0051182E" w:rsidRPr="00A84027" w:rsidRDefault="0051182E" w:rsidP="004F74E8">
      <w:pPr>
        <w:pStyle w:val="aaaaanita"/>
        <w:numPr>
          <w:ilvl w:val="0"/>
          <w:numId w:val="22"/>
        </w:numPr>
        <w:spacing w:before="60" w:after="60"/>
        <w:rPr>
          <w:rFonts w:ascii="Candara" w:hAnsi="Candara"/>
        </w:rPr>
      </w:pPr>
      <w:r w:rsidRPr="00A84027">
        <w:rPr>
          <w:rFonts w:ascii="Candara" w:hAnsi="Candara"/>
        </w:rPr>
        <w:t>lasy Skarbu Państwa - 359 ha,</w:t>
      </w:r>
    </w:p>
    <w:p w:rsidR="0051182E" w:rsidRPr="00A84027" w:rsidRDefault="0051182E" w:rsidP="004F74E8">
      <w:pPr>
        <w:pStyle w:val="aaaaanita"/>
        <w:numPr>
          <w:ilvl w:val="0"/>
          <w:numId w:val="22"/>
        </w:numPr>
        <w:spacing w:before="60" w:after="60"/>
        <w:rPr>
          <w:rFonts w:ascii="Candara" w:hAnsi="Candara"/>
        </w:rPr>
      </w:pPr>
      <w:r w:rsidRPr="00A84027">
        <w:rPr>
          <w:rFonts w:ascii="Candara" w:hAnsi="Candara"/>
        </w:rPr>
        <w:t>lasy komunalne - 64 ha,</w:t>
      </w:r>
    </w:p>
    <w:p w:rsidR="0051182E" w:rsidRPr="00A84027" w:rsidRDefault="0051182E" w:rsidP="004F74E8">
      <w:pPr>
        <w:pStyle w:val="aaaaanita"/>
        <w:numPr>
          <w:ilvl w:val="0"/>
          <w:numId w:val="22"/>
        </w:numPr>
        <w:spacing w:before="60" w:after="60"/>
        <w:rPr>
          <w:rFonts w:ascii="Candara" w:hAnsi="Candara"/>
        </w:rPr>
      </w:pPr>
      <w:r w:rsidRPr="00A84027">
        <w:rPr>
          <w:rFonts w:ascii="Candara" w:hAnsi="Candara"/>
        </w:rPr>
        <w:t>lasy osób fizycznych - 15 ha.</w:t>
      </w:r>
    </w:p>
    <w:p w:rsidR="0051182E" w:rsidRPr="00A84027" w:rsidRDefault="0051182E" w:rsidP="009800E3">
      <w:pPr>
        <w:pStyle w:val="aaaaanita"/>
        <w:spacing w:before="60" w:after="60"/>
        <w:rPr>
          <w:rFonts w:ascii="Candara" w:hAnsi="Candara"/>
        </w:rPr>
      </w:pPr>
      <w:r w:rsidRPr="00A84027">
        <w:rPr>
          <w:rFonts w:ascii="Candara" w:hAnsi="Candara"/>
        </w:rPr>
        <w:t xml:space="preserve">Nadzór nad lasami Skarbu Państwa prowadzi Nadleśnictwo Bolesławiec. Nadleśnictwo prowadzi także (w imieniu Starosty Bolesławieckiego)  sprawy z zakresu nadzoru nad gospodarką leśną w lasach nie stanowiących własności Skarbu Państwa, położonych na terenie Powiatu Bolesławieckiego w granicach zasięgu terytorialnego Nadleśnictwa (na podstawie porozumienia ze Starostą Bolesławieckim nr I/1/10 z dnia 11 stycznia 2010 r. ). </w:t>
      </w:r>
    </w:p>
    <w:p w:rsidR="0051182E" w:rsidRPr="00A84027" w:rsidRDefault="0051182E" w:rsidP="009800E3">
      <w:pPr>
        <w:pStyle w:val="aaaaanita"/>
        <w:spacing w:before="60" w:after="60"/>
        <w:rPr>
          <w:rFonts w:ascii="Candara" w:hAnsi="Candara"/>
        </w:rPr>
      </w:pPr>
      <w:r w:rsidRPr="00A84027">
        <w:rPr>
          <w:rFonts w:ascii="Candara" w:hAnsi="Candara"/>
        </w:rPr>
        <w:t>ZIELEŃ MIEJSKA</w:t>
      </w:r>
    </w:p>
    <w:p w:rsidR="0051182E" w:rsidRPr="00A84027" w:rsidRDefault="0051182E" w:rsidP="009800E3">
      <w:pPr>
        <w:pStyle w:val="aaaaanita"/>
        <w:spacing w:before="60" w:after="60"/>
        <w:rPr>
          <w:rFonts w:ascii="Candara" w:hAnsi="Candara"/>
          <w:vanish/>
        </w:rPr>
      </w:pPr>
    </w:p>
    <w:p w:rsidR="0051182E" w:rsidRPr="00A84027" w:rsidRDefault="0051182E" w:rsidP="009800E3">
      <w:pPr>
        <w:pStyle w:val="NormalnyWeb"/>
        <w:spacing w:before="60" w:beforeAutospacing="0" w:after="60" w:afterAutospacing="0"/>
        <w:jc w:val="both"/>
        <w:rPr>
          <w:rFonts w:ascii="Candara" w:hAnsi="Candara"/>
          <w:sz w:val="22"/>
          <w:szCs w:val="22"/>
        </w:rPr>
      </w:pPr>
      <w:r w:rsidRPr="00A84027">
        <w:rPr>
          <w:rFonts w:ascii="Candara" w:hAnsi="Candara"/>
          <w:sz w:val="22"/>
          <w:szCs w:val="22"/>
        </w:rPr>
        <w:t>Tereny zieleni miasta Bolesławiec tworzą historycznie ukształtowane zespoły (zabytkowe planty, parki i cmentarze), zieleńce oraz lasy komunalne (dawne parki leśne). Powierzchnia terenów zieleni na terenie miasta wynosi ogółem 90 ha, w tym parki miejskie i zieleńce zajmują 26,5 ha, lasy komunalne - 63,8 ha. Uzupełniają je tereny zieleni towarzyszącej, tereny zieleni osiedlowej z placami zabaw, tereny ogrodów przydomowych, tereny obudowy biologicznej rzeki Bóbr oraz ogrody działkowe.</w:t>
      </w:r>
    </w:p>
    <w:p w:rsidR="0051182E" w:rsidRPr="00A84027" w:rsidRDefault="0051182E" w:rsidP="009800E3">
      <w:pPr>
        <w:pStyle w:val="aanita"/>
        <w:spacing w:before="60" w:after="60"/>
        <w:rPr>
          <w:rFonts w:ascii="Candara" w:hAnsi="Candara"/>
        </w:rPr>
      </w:pPr>
      <w:r w:rsidRPr="00A84027">
        <w:rPr>
          <w:rFonts w:ascii="Candara" w:hAnsi="Candara"/>
        </w:rPr>
        <w:t xml:space="preserve">Ważnym elementem układu urbanistycznego są planty miejskie. Stanowią one założenie typu ringowego, powstałe po roku 1867 i przekształcane w latach 70-tych XIX w., a następnie w latach 20 -tych XX w. W obrębie plant oznakowano i opisano 32 drzewa, które wyróżniają się wielkością lub stanowią rzadko spotykane okazy dendrologiczne. Wśród tych pierwszych znajdują się tutaj egzemplarze jesionów, klonów, lip, dębów, buków, grabów, wiązów i kasztanowców. Do często egzotycznych okazów należą: daglezje, platany, wejmutki, świerki kłujące, </w:t>
      </w:r>
      <w:proofErr w:type="spellStart"/>
      <w:r w:rsidRPr="00A84027">
        <w:rPr>
          <w:rFonts w:ascii="Candara" w:hAnsi="Candara"/>
        </w:rPr>
        <w:t>skrzydłoorzech</w:t>
      </w:r>
      <w:proofErr w:type="spellEnd"/>
      <w:r w:rsidRPr="00A84027">
        <w:rPr>
          <w:rFonts w:ascii="Candara" w:hAnsi="Candara"/>
        </w:rPr>
        <w:t xml:space="preserve"> kaukaski, wierzby płaczące, lipa srebrzysta, klon srebrzysty. Rzadkimi okazami są: topola chińska, jesion pensylwański, lipa krymska, odmiana </w:t>
      </w:r>
      <w:proofErr w:type="spellStart"/>
      <w:r w:rsidRPr="00A84027">
        <w:rPr>
          <w:rFonts w:ascii="Candara" w:hAnsi="Candara"/>
        </w:rPr>
        <w:t>jednolistkowa</w:t>
      </w:r>
      <w:proofErr w:type="spellEnd"/>
      <w:r w:rsidRPr="00A84027">
        <w:rPr>
          <w:rFonts w:ascii="Candara" w:hAnsi="Candara"/>
        </w:rPr>
        <w:t xml:space="preserve"> jesionu wyniosłego, miłorząb </w:t>
      </w:r>
      <w:proofErr w:type="spellStart"/>
      <w:r w:rsidRPr="00A84027">
        <w:rPr>
          <w:rFonts w:ascii="Candara" w:hAnsi="Candara"/>
        </w:rPr>
        <w:t>dwuklapowy</w:t>
      </w:r>
      <w:proofErr w:type="spellEnd"/>
      <w:r w:rsidRPr="00A84027">
        <w:rPr>
          <w:rFonts w:ascii="Candara" w:hAnsi="Candara"/>
        </w:rPr>
        <w:t>, modrzew japoński czy, nieczęsto spotykane, odmiany klonu pospolitego (</w:t>
      </w:r>
      <w:proofErr w:type="spellStart"/>
      <w:r w:rsidRPr="00A84027">
        <w:rPr>
          <w:rFonts w:ascii="Candara" w:hAnsi="Candara"/>
        </w:rPr>
        <w:t>Stolla</w:t>
      </w:r>
      <w:proofErr w:type="spellEnd"/>
      <w:r w:rsidRPr="00A84027">
        <w:rPr>
          <w:rFonts w:ascii="Candara" w:hAnsi="Candara"/>
        </w:rPr>
        <w:t xml:space="preserve">, </w:t>
      </w:r>
      <w:proofErr w:type="spellStart"/>
      <w:r w:rsidRPr="00A84027">
        <w:rPr>
          <w:rFonts w:ascii="Candara" w:hAnsi="Candara"/>
        </w:rPr>
        <w:t>Schwedlera</w:t>
      </w:r>
      <w:proofErr w:type="spellEnd"/>
      <w:r w:rsidRPr="00A84027">
        <w:rPr>
          <w:rFonts w:ascii="Candara" w:hAnsi="Candara"/>
        </w:rPr>
        <w:t>). W 1998 roku opracowano i opublikowano przewodnik dydaktyczny po bolesławieckich plantach.</w:t>
      </w:r>
    </w:p>
    <w:p w:rsidR="0051182E" w:rsidRPr="00A84027" w:rsidRDefault="0051182E" w:rsidP="009800E3">
      <w:pPr>
        <w:pStyle w:val="aanita"/>
        <w:spacing w:before="60" w:after="60"/>
        <w:rPr>
          <w:rFonts w:ascii="Candara" w:hAnsi="Candara"/>
        </w:rPr>
      </w:pPr>
      <w:r w:rsidRPr="00A84027">
        <w:rPr>
          <w:rFonts w:ascii="Candara" w:hAnsi="Candara"/>
        </w:rPr>
        <w:t xml:space="preserve">Z wymienionymi wyżej założeniami łączy się park przy dworcu kolejowym. Mniejszej rangi założenia położone są przy ul. </w:t>
      </w:r>
      <w:proofErr w:type="spellStart"/>
      <w:r w:rsidRPr="00A84027">
        <w:rPr>
          <w:rFonts w:ascii="Candara" w:hAnsi="Candara"/>
        </w:rPr>
        <w:t>Tyrankiewiczów</w:t>
      </w:r>
      <w:proofErr w:type="spellEnd"/>
      <w:r w:rsidRPr="00A84027">
        <w:rPr>
          <w:rFonts w:ascii="Candara" w:hAnsi="Candara"/>
        </w:rPr>
        <w:t xml:space="preserve">, zaprojektowane jako tereny zieleni towarzyszące szkole ceramicznej (dziś - Zespół Szkół Elektronicznych) i Zgorzeleckiej jako parki przy zabudowie </w:t>
      </w:r>
      <w:proofErr w:type="spellStart"/>
      <w:r w:rsidRPr="00A84027">
        <w:rPr>
          <w:rFonts w:ascii="Candara" w:hAnsi="Candara"/>
        </w:rPr>
        <w:t>rezydencyjnej</w:t>
      </w:r>
      <w:proofErr w:type="spellEnd"/>
      <w:r w:rsidRPr="00A84027">
        <w:rPr>
          <w:rFonts w:ascii="Candara" w:hAnsi="Candara"/>
        </w:rPr>
        <w:t>.</w:t>
      </w:r>
    </w:p>
    <w:p w:rsidR="0051182E" w:rsidRPr="00A84027" w:rsidRDefault="0051182E" w:rsidP="009800E3">
      <w:pPr>
        <w:pStyle w:val="aanita"/>
        <w:spacing w:before="60" w:after="60"/>
        <w:rPr>
          <w:rFonts w:ascii="Candara" w:hAnsi="Candara"/>
        </w:rPr>
      </w:pPr>
      <w:r w:rsidRPr="00A84027">
        <w:rPr>
          <w:rFonts w:ascii="Candara" w:hAnsi="Candara"/>
        </w:rPr>
        <w:lastRenderedPageBreak/>
        <w:t>Wieloprzestrzenne założenie związane jest z folwarkiem „</w:t>
      </w:r>
      <w:proofErr w:type="spellStart"/>
      <w:r w:rsidRPr="00A84027">
        <w:rPr>
          <w:rFonts w:ascii="Candara" w:hAnsi="Candara"/>
        </w:rPr>
        <w:t>Drüssel”czyli</w:t>
      </w:r>
      <w:proofErr w:type="spellEnd"/>
      <w:r w:rsidRPr="00A84027">
        <w:rPr>
          <w:rFonts w:ascii="Candara" w:hAnsi="Candara"/>
        </w:rPr>
        <w:t xml:space="preserve"> „Próg”. Jest to teren lasu komunalnego w rejonie ulicy Piastów. Urozmaiconą morfologicznie powierzchnię porasta las liściasty o dużym zróżnicowaniu gatunkowym drzew. Dominuje tutaj dąb szypułkowy i brzoza, liczne są również akacja, lipa, klon pospolity, a w zachodniej części lasu świerk, sosna i modrzew. Wiele z tych drzew posiada pierśnicę przekraczającą 200 </w:t>
      </w:r>
      <w:proofErr w:type="spellStart"/>
      <w:r w:rsidRPr="00A84027">
        <w:rPr>
          <w:rFonts w:ascii="Candara" w:hAnsi="Candara"/>
        </w:rPr>
        <w:t>cm</w:t>
      </w:r>
      <w:proofErr w:type="spellEnd"/>
      <w:r w:rsidRPr="00A84027">
        <w:rPr>
          <w:rFonts w:ascii="Candara" w:hAnsi="Candara"/>
        </w:rPr>
        <w:t>. Las charakteryzuje się bardzo bogatym podszytem, w którego skład wchodzą podrosty lokalnych gatunków drzew, głownie klonu. Teren udostępniony jest przez dwa szlaki turystyczne, zielony i niebieski.</w:t>
      </w:r>
    </w:p>
    <w:p w:rsidR="0051182E" w:rsidRPr="00A84027" w:rsidRDefault="0051182E" w:rsidP="009800E3">
      <w:pPr>
        <w:pStyle w:val="aanita"/>
        <w:spacing w:before="60" w:after="60"/>
        <w:rPr>
          <w:rFonts w:ascii="Candara" w:hAnsi="Candara"/>
        </w:rPr>
      </w:pPr>
      <w:r w:rsidRPr="00A84027">
        <w:rPr>
          <w:rFonts w:ascii="Candara" w:hAnsi="Candara"/>
        </w:rPr>
        <w:t xml:space="preserve">Flora miasta liczy około 420 gatunków roślin naczyniowych, z czego 290 należy do gatunków synantropijnych. Duża liczba tych gatunków świadczy o wielkich zmianach jakie zaszły w środowisku przyrodniczym pod wpływem działalności człowieka. Na terenie Bolesławca stwierdzono występowanie 10 gatunków roślin chronionych (m.in. barwinek pospolity, bluszcz pospolity, chrobotek leśny, pokrzyk wilcza jagoda, sromotnik bezwstydny, </w:t>
      </w:r>
      <w:proofErr w:type="spellStart"/>
      <w:r w:rsidRPr="00A84027">
        <w:rPr>
          <w:rFonts w:ascii="Candara" w:hAnsi="Candara"/>
        </w:rPr>
        <w:t>widlak</w:t>
      </w:r>
      <w:proofErr w:type="spellEnd"/>
      <w:r w:rsidRPr="00A84027">
        <w:rPr>
          <w:rFonts w:ascii="Candara" w:hAnsi="Candara"/>
        </w:rPr>
        <w:t xml:space="preserve"> </w:t>
      </w:r>
      <w:proofErr w:type="spellStart"/>
      <w:r w:rsidRPr="00A84027">
        <w:rPr>
          <w:rFonts w:ascii="Candara" w:hAnsi="Candara"/>
        </w:rPr>
        <w:t>goździsty</w:t>
      </w:r>
      <w:proofErr w:type="spellEnd"/>
      <w:r w:rsidRPr="00A84027">
        <w:rPr>
          <w:rFonts w:ascii="Candara" w:hAnsi="Candara"/>
        </w:rPr>
        <w:t>).</w:t>
      </w:r>
    </w:p>
    <w:p w:rsidR="0051182E" w:rsidRPr="00A84027" w:rsidRDefault="0051182E" w:rsidP="009800E3">
      <w:pPr>
        <w:pStyle w:val="aanita"/>
        <w:spacing w:before="60" w:after="60"/>
        <w:rPr>
          <w:rFonts w:ascii="Candara" w:hAnsi="Candara"/>
        </w:rPr>
      </w:pPr>
      <w:r w:rsidRPr="00A84027">
        <w:rPr>
          <w:rFonts w:ascii="Candara" w:hAnsi="Candara"/>
        </w:rPr>
        <w:t>Inwentaryzacja obiektów przyrodniczych na terenie miasta Bolesławiec dokonana w 1998 roku przez firmę “</w:t>
      </w:r>
      <w:proofErr w:type="spellStart"/>
      <w:r w:rsidRPr="00A84027">
        <w:rPr>
          <w:rFonts w:ascii="Candara" w:hAnsi="Candara"/>
        </w:rPr>
        <w:t>Fulica</w:t>
      </w:r>
      <w:proofErr w:type="spellEnd"/>
      <w:r w:rsidRPr="00A84027">
        <w:rPr>
          <w:rFonts w:ascii="Candara" w:hAnsi="Candara"/>
        </w:rPr>
        <w:t xml:space="preserve"> - Jankowski Wojciech” z Wrocławia wykazała dużą różnorodność gatunkową i odmianową drzew, w większości wprowadzonych przez człowieka (parki, aleje, cmentarze). Zinwentaryzowano tutaj 51 gatunków i odmian gatunkowych wartościowych drzew, niektóre zaliczane do gatunków rzadkich w Polsce.</w:t>
      </w:r>
    </w:p>
    <w:p w:rsidR="0051182E" w:rsidRPr="00A84027" w:rsidRDefault="0051182E" w:rsidP="009800E3">
      <w:pPr>
        <w:pStyle w:val="aanita"/>
        <w:spacing w:before="60" w:after="60"/>
        <w:rPr>
          <w:rFonts w:ascii="Candara" w:hAnsi="Candara"/>
        </w:rPr>
      </w:pPr>
      <w:r w:rsidRPr="00A84027">
        <w:rPr>
          <w:rFonts w:ascii="Candara" w:hAnsi="Candara"/>
        </w:rPr>
        <w:t>Lista najcenniejszych okazów zawiera 133 obiektów przyrodniczych, wśród których znajduje się 15 uznanych pomników przyrody ożywionej oraz dwa obiekty wpisane do rejestru zabytków. Są nimi: planty miejskie, założone na początku XIX w  oraz zawierający cenny drzewostan, park przy Sądzie Rejonowym. Oprócz nich, wśród kształtowanych obszarów zieleni na szczególną uwagę zasługują dwa ogrody przyszpitalne, 9 alej, 4 grupy drzew, 7 parków, 8 cmentarzy i miejsc pocmentarnych oraz 105 pojedynczych drzew.</w:t>
      </w:r>
    </w:p>
    <w:p w:rsidR="0051182E" w:rsidRPr="00A84027" w:rsidRDefault="0051182E" w:rsidP="009800E3">
      <w:pPr>
        <w:pStyle w:val="aanita"/>
        <w:spacing w:before="60" w:after="60"/>
        <w:rPr>
          <w:rFonts w:ascii="Candara" w:hAnsi="Candara"/>
        </w:rPr>
      </w:pPr>
      <w:r w:rsidRPr="00A84027">
        <w:rPr>
          <w:rFonts w:ascii="Candara" w:hAnsi="Candara"/>
        </w:rPr>
        <w:t>Aktualnie wykonywana jest nowa inwentaryzacja przyrodnicza, mająca określić aktualny stan środowiska przyrodniczego na terenie miasta oraz wskazać jakie zmiany zaszły w nim w ciągu ostatnich czternastu lat i czy rozwój miasta lub inne okoliczności spowodowały niekorzystne zmiany w jego florze i faunie.</w:t>
      </w:r>
    </w:p>
    <w:p w:rsidR="0051182E" w:rsidRPr="00A84027" w:rsidRDefault="0051182E" w:rsidP="009800E3">
      <w:pPr>
        <w:pStyle w:val="aanita"/>
        <w:spacing w:before="60" w:after="60"/>
        <w:rPr>
          <w:rFonts w:ascii="Candara" w:hAnsi="Candara"/>
        </w:rPr>
      </w:pPr>
    </w:p>
    <w:p w:rsidR="0051182E" w:rsidRPr="00A84027" w:rsidRDefault="0051182E" w:rsidP="009800E3">
      <w:pPr>
        <w:pStyle w:val="aanita"/>
        <w:spacing w:before="60" w:after="60"/>
        <w:rPr>
          <w:rFonts w:ascii="Candara" w:hAnsi="Candara"/>
        </w:rPr>
      </w:pPr>
      <w:r w:rsidRPr="00A84027">
        <w:rPr>
          <w:rFonts w:ascii="Candara" w:hAnsi="Candara"/>
        </w:rPr>
        <w:t>OCHRONA PRZYRODY</w:t>
      </w:r>
    </w:p>
    <w:p w:rsidR="0051182E" w:rsidRPr="00A84027" w:rsidRDefault="0051182E" w:rsidP="001F1193">
      <w:pPr>
        <w:jc w:val="both"/>
        <w:rPr>
          <w:rFonts w:ascii="Candara" w:hAnsi="Candara"/>
        </w:rPr>
      </w:pPr>
      <w:r w:rsidRPr="00A84027">
        <w:rPr>
          <w:rFonts w:ascii="Candara" w:hAnsi="Candara"/>
          <w:sz w:val="22"/>
          <w:szCs w:val="22"/>
        </w:rPr>
        <w:t xml:space="preserve">Na terenie miasta do obiektów objętych ochrona prawną należą pomniki przyrody ożywionej (15 sztuk) i nieożywionej (9 sztuk) oraz </w:t>
      </w:r>
      <w:r w:rsidRPr="00A84027">
        <w:rPr>
          <w:rFonts w:ascii="Candara" w:hAnsi="Candara"/>
        </w:rPr>
        <w:t xml:space="preserve">grupowy pomnik przyrody: aleja lip „Przyleśna” zlokalizowana na obrzeżach lasu komunalnego przy ul. Piastów. </w:t>
      </w:r>
    </w:p>
    <w:p w:rsidR="0051182E" w:rsidRPr="00A84027" w:rsidRDefault="0051182E" w:rsidP="009800E3">
      <w:pPr>
        <w:spacing w:before="60" w:after="60"/>
        <w:jc w:val="both"/>
        <w:rPr>
          <w:rFonts w:ascii="Candara" w:hAnsi="Candara"/>
          <w:sz w:val="22"/>
          <w:szCs w:val="22"/>
        </w:rPr>
      </w:pPr>
      <w:r w:rsidRPr="00A84027">
        <w:rPr>
          <w:rFonts w:ascii="Candara" w:hAnsi="Candara"/>
          <w:sz w:val="22"/>
          <w:szCs w:val="22"/>
        </w:rPr>
        <w:t xml:space="preserve">W „Opracowaniu </w:t>
      </w:r>
      <w:proofErr w:type="spellStart"/>
      <w:r w:rsidRPr="00A84027">
        <w:rPr>
          <w:rFonts w:ascii="Candara" w:hAnsi="Candara"/>
          <w:sz w:val="22"/>
          <w:szCs w:val="22"/>
        </w:rPr>
        <w:t>ekofizjograficznym</w:t>
      </w:r>
      <w:proofErr w:type="spellEnd"/>
      <w:r w:rsidRPr="00A84027">
        <w:rPr>
          <w:rFonts w:ascii="Candara" w:hAnsi="Candara"/>
          <w:sz w:val="22"/>
          <w:szCs w:val="22"/>
        </w:rPr>
        <w:t xml:space="preserve"> dla Miasta Bolesławiec” zdefiniowano i określono System Przyrodniczy Miasta, będący układem terenów o istotnym znaczeniu przyrodniczym dla miasta i jego mieszkańców.</w:t>
      </w:r>
    </w:p>
    <w:p w:rsidR="0051182E" w:rsidRPr="00A84027" w:rsidRDefault="0051182E" w:rsidP="009800E3">
      <w:pPr>
        <w:spacing w:before="60" w:after="60"/>
        <w:jc w:val="both"/>
        <w:rPr>
          <w:rFonts w:ascii="Candara" w:hAnsi="Candara"/>
          <w:sz w:val="22"/>
          <w:szCs w:val="22"/>
        </w:rPr>
      </w:pPr>
      <w:r w:rsidRPr="00A84027">
        <w:rPr>
          <w:rFonts w:ascii="Candara" w:hAnsi="Candara"/>
          <w:sz w:val="22"/>
          <w:szCs w:val="22"/>
        </w:rPr>
        <w:t xml:space="preserve">Osią Systemu Przyrodniczego Regionu jest korytarz ekologiczny Doliny Górnego Bobru. Korytarz ekologiczny związany z Bobrem i jego biologiczną obudową włączony jest do krajowej sieci ekologicznej </w:t>
      </w:r>
      <w:proofErr w:type="spellStart"/>
      <w:r w:rsidRPr="00A84027">
        <w:rPr>
          <w:rFonts w:ascii="Candara" w:hAnsi="Candara"/>
          <w:sz w:val="22"/>
          <w:szCs w:val="22"/>
        </w:rPr>
        <w:t>Econet-PL</w:t>
      </w:r>
      <w:proofErr w:type="spellEnd"/>
      <w:r w:rsidRPr="00A84027">
        <w:rPr>
          <w:rFonts w:ascii="Candara" w:hAnsi="Candara"/>
          <w:sz w:val="22"/>
          <w:szCs w:val="22"/>
        </w:rPr>
        <w:t xml:space="preserve"> oraz ma znaczenie międzynarodowe. Prowadzi on od Kudowy Zdroju łącząc obszary węzłowe Masywu Śnieżnika (obszar węzłowy nr 39M), Gór Stołowych (nr 37M), obszar karkonosko- izerski ( nr 35M) oraz Gór i Pogórza Kaczawskiego (nr 36 M) i dalej na północ do obszaru węzłowego Borów Dolnośląskich. Ten ostatni, który niemal przylega do północno- zachodniej granicy Bolesławca ma istotne znaczenie klimatyczne (klimatotwórcze działanie lasów) oraz biologiczne (ostoje zwierzyny, drzewostany nasienne, potencjalne rezerwaty przyrody). Korytarz Bobru stwarza natomiast dobre warunki dla przemieszczania się wielu gatunków zwierząt i roślin. Korytarz ten spełnia też funkcje klimatyczne i hydrologiczne.</w:t>
      </w:r>
    </w:p>
    <w:p w:rsidR="0051182E" w:rsidRPr="00A84027" w:rsidRDefault="0051182E" w:rsidP="009800E3">
      <w:pPr>
        <w:spacing w:before="60" w:after="60"/>
        <w:jc w:val="both"/>
        <w:rPr>
          <w:rFonts w:ascii="Candara" w:hAnsi="Candara"/>
          <w:sz w:val="22"/>
          <w:szCs w:val="22"/>
        </w:rPr>
      </w:pPr>
      <w:r w:rsidRPr="00A84027">
        <w:rPr>
          <w:rFonts w:ascii="Candara" w:hAnsi="Candara"/>
          <w:sz w:val="22"/>
          <w:szCs w:val="22"/>
        </w:rPr>
        <w:t>W obrębie Systemu Przyrodniczego Bolesławca wyodrębniono:</w:t>
      </w:r>
    </w:p>
    <w:p w:rsidR="0051182E" w:rsidRPr="00A84027" w:rsidRDefault="0051182E" w:rsidP="004F74E8">
      <w:pPr>
        <w:numPr>
          <w:ilvl w:val="0"/>
          <w:numId w:val="23"/>
        </w:numPr>
        <w:spacing w:before="60" w:after="60"/>
        <w:jc w:val="both"/>
        <w:rPr>
          <w:rFonts w:ascii="Candara" w:hAnsi="Candara"/>
          <w:sz w:val="22"/>
          <w:szCs w:val="22"/>
        </w:rPr>
      </w:pPr>
      <w:r w:rsidRPr="00A84027">
        <w:rPr>
          <w:rFonts w:ascii="Candara" w:hAnsi="Candara"/>
          <w:b/>
          <w:sz w:val="22"/>
          <w:szCs w:val="22"/>
        </w:rPr>
        <w:t>Obszary węzłowe</w:t>
      </w:r>
      <w:r w:rsidRPr="00A84027">
        <w:rPr>
          <w:rFonts w:ascii="Candara" w:hAnsi="Candara"/>
          <w:sz w:val="22"/>
          <w:szCs w:val="22"/>
        </w:rPr>
        <w:t xml:space="preserve"> - </w:t>
      </w:r>
      <w:proofErr w:type="spellStart"/>
      <w:r w:rsidRPr="00A84027">
        <w:rPr>
          <w:rFonts w:ascii="Candara" w:hAnsi="Candara"/>
          <w:sz w:val="22"/>
          <w:szCs w:val="22"/>
        </w:rPr>
        <w:t>geokompleksy</w:t>
      </w:r>
      <w:proofErr w:type="spellEnd"/>
      <w:r w:rsidRPr="00A84027">
        <w:rPr>
          <w:rFonts w:ascii="Candara" w:hAnsi="Candara"/>
          <w:sz w:val="22"/>
          <w:szCs w:val="22"/>
        </w:rPr>
        <w:t xml:space="preserve"> o dużych walorach przyrodniczych o znaczeniu co najmniej regionalnym, zdolne do zasilania innych terenów w mieście:</w:t>
      </w:r>
    </w:p>
    <w:p w:rsidR="0051182E" w:rsidRPr="00A84027" w:rsidRDefault="0051182E" w:rsidP="00E97B44">
      <w:pPr>
        <w:numPr>
          <w:ilvl w:val="0"/>
          <w:numId w:val="24"/>
        </w:numPr>
        <w:spacing w:before="60" w:after="60"/>
        <w:ind w:left="1418"/>
        <w:jc w:val="both"/>
        <w:rPr>
          <w:rFonts w:ascii="Candara" w:hAnsi="Candara"/>
          <w:sz w:val="22"/>
          <w:szCs w:val="22"/>
        </w:rPr>
      </w:pPr>
      <w:r w:rsidRPr="00A84027">
        <w:rPr>
          <w:rFonts w:ascii="Candara" w:hAnsi="Candara"/>
          <w:sz w:val="22"/>
          <w:szCs w:val="22"/>
        </w:rPr>
        <w:t>Obszar węzłowy Borów Dolnośląskich.</w:t>
      </w:r>
    </w:p>
    <w:p w:rsidR="0051182E" w:rsidRPr="00A84027" w:rsidRDefault="0051182E" w:rsidP="004F74E8">
      <w:pPr>
        <w:numPr>
          <w:ilvl w:val="0"/>
          <w:numId w:val="23"/>
        </w:numPr>
        <w:spacing w:before="60" w:after="60"/>
        <w:jc w:val="both"/>
        <w:rPr>
          <w:rFonts w:ascii="Candara" w:hAnsi="Candara"/>
          <w:sz w:val="22"/>
          <w:szCs w:val="22"/>
        </w:rPr>
      </w:pPr>
      <w:r w:rsidRPr="00A84027">
        <w:rPr>
          <w:rFonts w:ascii="Candara" w:hAnsi="Candara"/>
          <w:b/>
          <w:sz w:val="22"/>
          <w:szCs w:val="22"/>
        </w:rPr>
        <w:lastRenderedPageBreak/>
        <w:t>Węzły przyrodnicze</w:t>
      </w:r>
      <w:r w:rsidRPr="00A84027">
        <w:rPr>
          <w:rFonts w:ascii="Candara" w:hAnsi="Candara"/>
          <w:sz w:val="22"/>
          <w:szCs w:val="22"/>
        </w:rPr>
        <w:t xml:space="preserve"> - </w:t>
      </w:r>
      <w:proofErr w:type="spellStart"/>
      <w:r w:rsidRPr="00A84027">
        <w:rPr>
          <w:rFonts w:ascii="Candara" w:hAnsi="Candara"/>
          <w:sz w:val="22"/>
          <w:szCs w:val="22"/>
        </w:rPr>
        <w:t>geokompleksy</w:t>
      </w:r>
      <w:proofErr w:type="spellEnd"/>
      <w:r w:rsidRPr="00A84027">
        <w:rPr>
          <w:rFonts w:ascii="Candara" w:hAnsi="Candara"/>
          <w:sz w:val="22"/>
          <w:szCs w:val="22"/>
        </w:rPr>
        <w:t xml:space="preserve"> o dużych walorach przyrodniczych, lecz o znaczeniu lokalnym:</w:t>
      </w:r>
    </w:p>
    <w:p w:rsidR="0051182E" w:rsidRPr="00A84027" w:rsidRDefault="0051182E" w:rsidP="004F74E8">
      <w:pPr>
        <w:numPr>
          <w:ilvl w:val="0"/>
          <w:numId w:val="5"/>
        </w:numPr>
        <w:spacing w:before="60" w:after="60"/>
        <w:jc w:val="both"/>
        <w:rPr>
          <w:rFonts w:ascii="Candara" w:hAnsi="Candara"/>
          <w:sz w:val="22"/>
          <w:szCs w:val="22"/>
        </w:rPr>
      </w:pPr>
      <w:r w:rsidRPr="00A84027">
        <w:rPr>
          <w:rFonts w:ascii="Candara" w:hAnsi="Candara"/>
          <w:sz w:val="22"/>
          <w:szCs w:val="22"/>
        </w:rPr>
        <w:t xml:space="preserve">Kompleks stawów w Chościszowicach oraz kompleksy leśne między Kruszynem i Kraśnikiem Dolnym. </w:t>
      </w:r>
    </w:p>
    <w:p w:rsidR="0051182E" w:rsidRPr="00A84027" w:rsidRDefault="0051182E" w:rsidP="004F74E8">
      <w:pPr>
        <w:numPr>
          <w:ilvl w:val="0"/>
          <w:numId w:val="5"/>
        </w:numPr>
        <w:spacing w:before="60" w:after="60"/>
        <w:jc w:val="both"/>
        <w:rPr>
          <w:rFonts w:ascii="Candara" w:hAnsi="Candara"/>
          <w:sz w:val="22"/>
          <w:szCs w:val="22"/>
        </w:rPr>
      </w:pPr>
      <w:r w:rsidRPr="00A84027">
        <w:rPr>
          <w:rFonts w:ascii="Candara" w:hAnsi="Candara"/>
          <w:sz w:val="22"/>
          <w:szCs w:val="22"/>
        </w:rPr>
        <w:t>Kompleks Lasów Bolesławieckich.</w:t>
      </w:r>
    </w:p>
    <w:p w:rsidR="0051182E" w:rsidRPr="00A84027" w:rsidRDefault="0051182E" w:rsidP="004F74E8">
      <w:pPr>
        <w:numPr>
          <w:ilvl w:val="0"/>
          <w:numId w:val="5"/>
        </w:numPr>
        <w:spacing w:before="60" w:after="60"/>
        <w:jc w:val="both"/>
        <w:rPr>
          <w:rFonts w:ascii="Candara" w:hAnsi="Candara"/>
          <w:sz w:val="22"/>
          <w:szCs w:val="22"/>
        </w:rPr>
      </w:pPr>
      <w:r w:rsidRPr="00A84027">
        <w:rPr>
          <w:rFonts w:ascii="Candara" w:hAnsi="Candara"/>
          <w:sz w:val="22"/>
          <w:szCs w:val="22"/>
        </w:rPr>
        <w:t>Lasy komunalne w rejonie ulicy Piastów (założenie „</w:t>
      </w:r>
      <w:proofErr w:type="spellStart"/>
      <w:r w:rsidRPr="00A84027">
        <w:rPr>
          <w:rFonts w:ascii="Candara" w:hAnsi="Candara"/>
          <w:sz w:val="22"/>
          <w:szCs w:val="22"/>
        </w:rPr>
        <w:t>Drüssel</w:t>
      </w:r>
      <w:proofErr w:type="spellEnd"/>
      <w:r w:rsidRPr="00A84027">
        <w:rPr>
          <w:rFonts w:ascii="Candara" w:hAnsi="Candara"/>
          <w:sz w:val="22"/>
          <w:szCs w:val="22"/>
        </w:rPr>
        <w:t>”).</w:t>
      </w:r>
    </w:p>
    <w:p w:rsidR="0051182E" w:rsidRPr="00A84027" w:rsidRDefault="0051182E" w:rsidP="004F74E8">
      <w:pPr>
        <w:numPr>
          <w:ilvl w:val="0"/>
          <w:numId w:val="5"/>
        </w:numPr>
        <w:spacing w:before="60" w:after="60"/>
        <w:jc w:val="both"/>
        <w:rPr>
          <w:rFonts w:ascii="Candara" w:hAnsi="Candara"/>
          <w:sz w:val="22"/>
          <w:szCs w:val="22"/>
        </w:rPr>
      </w:pPr>
      <w:r w:rsidRPr="00A84027">
        <w:rPr>
          <w:rFonts w:ascii="Candara" w:hAnsi="Candara"/>
          <w:sz w:val="22"/>
          <w:szCs w:val="22"/>
        </w:rPr>
        <w:t>Fragment Doliny Bobru na odcinku od Kraszowic do granicy miasta Bolesławiec – proponowany rezerwat przyrody.</w:t>
      </w:r>
    </w:p>
    <w:p w:rsidR="0051182E" w:rsidRPr="00A84027" w:rsidRDefault="0051182E" w:rsidP="004F74E8">
      <w:pPr>
        <w:numPr>
          <w:ilvl w:val="0"/>
          <w:numId w:val="5"/>
        </w:numPr>
        <w:spacing w:before="60" w:after="60"/>
        <w:jc w:val="both"/>
        <w:rPr>
          <w:rFonts w:ascii="Candara" w:hAnsi="Candara"/>
          <w:sz w:val="22"/>
          <w:szCs w:val="22"/>
        </w:rPr>
      </w:pPr>
      <w:r w:rsidRPr="00A84027">
        <w:rPr>
          <w:rFonts w:ascii="Candara" w:hAnsi="Candara"/>
          <w:sz w:val="22"/>
          <w:szCs w:val="22"/>
        </w:rPr>
        <w:t xml:space="preserve">Fragment Doliny Bobru w obrębie Bolesławca obejmująca obszar terasy zalewowej rzeki, a także tereny rekreacyjne </w:t>
      </w:r>
      <w:proofErr w:type="spellStart"/>
      <w:r w:rsidRPr="00A84027">
        <w:rPr>
          <w:rFonts w:ascii="Candara" w:hAnsi="Candara"/>
          <w:sz w:val="22"/>
          <w:szCs w:val="22"/>
        </w:rPr>
        <w:t>MOSiR</w:t>
      </w:r>
      <w:proofErr w:type="spellEnd"/>
      <w:r w:rsidRPr="00A84027">
        <w:rPr>
          <w:rFonts w:ascii="Candara" w:hAnsi="Candara"/>
          <w:sz w:val="22"/>
          <w:szCs w:val="22"/>
        </w:rPr>
        <w:t xml:space="preserve">, antropogeniczne zbiorniki wodne powstałe w wyniku powierzchniowej eksploatacji kruszywa </w:t>
      </w:r>
    </w:p>
    <w:p w:rsidR="0051182E" w:rsidRPr="00A84027" w:rsidRDefault="0051182E" w:rsidP="004F74E8">
      <w:pPr>
        <w:numPr>
          <w:ilvl w:val="0"/>
          <w:numId w:val="23"/>
        </w:numPr>
        <w:spacing w:before="60" w:after="60"/>
        <w:jc w:val="both"/>
        <w:rPr>
          <w:rFonts w:ascii="Candara" w:hAnsi="Candara"/>
          <w:sz w:val="22"/>
          <w:szCs w:val="22"/>
        </w:rPr>
      </w:pPr>
      <w:r w:rsidRPr="00A84027">
        <w:rPr>
          <w:rFonts w:ascii="Candara" w:hAnsi="Candara"/>
          <w:b/>
          <w:sz w:val="22"/>
          <w:szCs w:val="22"/>
        </w:rPr>
        <w:t>Korytarze ekologiczne</w:t>
      </w:r>
      <w:r w:rsidRPr="00A84027">
        <w:rPr>
          <w:rFonts w:ascii="Candara" w:hAnsi="Candara"/>
          <w:sz w:val="22"/>
          <w:szCs w:val="22"/>
        </w:rPr>
        <w:t xml:space="preserve"> - </w:t>
      </w:r>
      <w:proofErr w:type="spellStart"/>
      <w:r w:rsidRPr="00A84027">
        <w:rPr>
          <w:rFonts w:ascii="Candara" w:hAnsi="Candara"/>
          <w:sz w:val="22"/>
          <w:szCs w:val="22"/>
        </w:rPr>
        <w:t>geokompleksy</w:t>
      </w:r>
      <w:proofErr w:type="spellEnd"/>
      <w:r w:rsidRPr="00A84027">
        <w:rPr>
          <w:rFonts w:ascii="Candara" w:hAnsi="Candara"/>
          <w:sz w:val="22"/>
          <w:szCs w:val="22"/>
        </w:rPr>
        <w:t xml:space="preserve"> ubogie w walory przyrodnicze, ale dające możliwość przekazywania walorów pomiędzy obszarami (znaczenie regionalne) lub węzłami ekologicznymi (znaczenie lokalne):</w:t>
      </w:r>
    </w:p>
    <w:p w:rsidR="0051182E" w:rsidRPr="00A84027" w:rsidRDefault="0051182E" w:rsidP="004F74E8">
      <w:pPr>
        <w:numPr>
          <w:ilvl w:val="0"/>
          <w:numId w:val="6"/>
        </w:numPr>
        <w:spacing w:before="60" w:after="60"/>
        <w:jc w:val="both"/>
        <w:rPr>
          <w:rFonts w:ascii="Candara" w:hAnsi="Candara"/>
          <w:sz w:val="22"/>
          <w:szCs w:val="22"/>
        </w:rPr>
      </w:pPr>
      <w:r w:rsidRPr="00A84027">
        <w:rPr>
          <w:rFonts w:ascii="Candara" w:hAnsi="Candara"/>
          <w:sz w:val="22"/>
          <w:szCs w:val="22"/>
        </w:rPr>
        <w:t>Dolina Górnego Bobru jako korytarz ekologiczny o znaczeniu ponadregionalnym.</w:t>
      </w:r>
    </w:p>
    <w:p w:rsidR="0051182E" w:rsidRPr="00A84027" w:rsidRDefault="0051182E" w:rsidP="004F74E8">
      <w:pPr>
        <w:numPr>
          <w:ilvl w:val="0"/>
          <w:numId w:val="23"/>
        </w:numPr>
        <w:spacing w:before="60" w:after="60"/>
        <w:jc w:val="both"/>
        <w:rPr>
          <w:rFonts w:ascii="Candara" w:hAnsi="Candara"/>
          <w:sz w:val="22"/>
          <w:szCs w:val="22"/>
        </w:rPr>
      </w:pPr>
      <w:r w:rsidRPr="00A84027">
        <w:rPr>
          <w:rFonts w:ascii="Candara" w:hAnsi="Candara"/>
          <w:b/>
          <w:sz w:val="22"/>
          <w:szCs w:val="22"/>
        </w:rPr>
        <w:t>Sięgacze</w:t>
      </w:r>
      <w:r w:rsidRPr="00A84027">
        <w:rPr>
          <w:rFonts w:ascii="Candara" w:hAnsi="Candara"/>
          <w:sz w:val="22"/>
          <w:szCs w:val="22"/>
        </w:rPr>
        <w:t xml:space="preserve"> - korytarze ekologiczne przerwane barierą dla przekazywania walorów pomiędzy obszarami lub węzłami ekologicznymi:</w:t>
      </w:r>
    </w:p>
    <w:p w:rsidR="0051182E" w:rsidRPr="00A84027" w:rsidRDefault="0051182E" w:rsidP="004F74E8">
      <w:pPr>
        <w:numPr>
          <w:ilvl w:val="0"/>
          <w:numId w:val="6"/>
        </w:numPr>
        <w:spacing w:before="60" w:after="60"/>
        <w:jc w:val="both"/>
        <w:rPr>
          <w:rFonts w:ascii="Candara" w:hAnsi="Candara"/>
          <w:sz w:val="22"/>
          <w:szCs w:val="22"/>
        </w:rPr>
      </w:pPr>
      <w:r w:rsidRPr="00A84027">
        <w:rPr>
          <w:rFonts w:ascii="Candara" w:hAnsi="Candara"/>
          <w:sz w:val="22"/>
          <w:szCs w:val="22"/>
        </w:rPr>
        <w:t>Sięgacz Doliny Górnego Bobru o znaczeniu regionalnym obejmujący Lasy Bolesławieckie oraz lasy komunalne w rejonie ulicy Piastów.</w:t>
      </w:r>
    </w:p>
    <w:p w:rsidR="0051182E" w:rsidRPr="00A84027" w:rsidRDefault="0051182E" w:rsidP="004F74E8">
      <w:pPr>
        <w:numPr>
          <w:ilvl w:val="0"/>
          <w:numId w:val="23"/>
        </w:numPr>
        <w:spacing w:before="60" w:after="60"/>
        <w:jc w:val="both"/>
        <w:rPr>
          <w:rFonts w:ascii="Candara" w:hAnsi="Candara"/>
          <w:sz w:val="22"/>
          <w:szCs w:val="22"/>
        </w:rPr>
      </w:pPr>
      <w:r w:rsidRPr="00A84027">
        <w:rPr>
          <w:rFonts w:ascii="Candara" w:hAnsi="Candara"/>
          <w:b/>
          <w:sz w:val="22"/>
          <w:szCs w:val="22"/>
        </w:rPr>
        <w:t>Wyspy ekologiczne</w:t>
      </w:r>
      <w:r w:rsidRPr="00A84027">
        <w:rPr>
          <w:rFonts w:ascii="Candara" w:hAnsi="Candara"/>
          <w:sz w:val="22"/>
          <w:szCs w:val="22"/>
        </w:rPr>
        <w:t xml:space="preserve"> – odizolowane od systemu tereny zieleni, które jednak odgrywają pewną rolę przyrodniczą stanowiąc lokalne </w:t>
      </w:r>
      <w:proofErr w:type="spellStart"/>
      <w:r w:rsidRPr="00A84027">
        <w:rPr>
          <w:rFonts w:ascii="Candara" w:hAnsi="Candara"/>
          <w:sz w:val="22"/>
          <w:szCs w:val="22"/>
        </w:rPr>
        <w:t>biocentra</w:t>
      </w:r>
      <w:proofErr w:type="spellEnd"/>
      <w:r w:rsidRPr="00A84027">
        <w:rPr>
          <w:rFonts w:ascii="Candara" w:hAnsi="Candara"/>
          <w:sz w:val="22"/>
          <w:szCs w:val="22"/>
        </w:rPr>
        <w:t xml:space="preserve"> pośród terenów zabudowy miejskiej:</w:t>
      </w:r>
    </w:p>
    <w:p w:rsidR="0051182E" w:rsidRPr="00A84027" w:rsidRDefault="0051182E" w:rsidP="004F74E8">
      <w:pPr>
        <w:numPr>
          <w:ilvl w:val="1"/>
          <w:numId w:val="4"/>
        </w:numPr>
        <w:spacing w:before="60" w:after="60"/>
        <w:jc w:val="both"/>
        <w:rPr>
          <w:rFonts w:ascii="Candara" w:hAnsi="Candara"/>
          <w:sz w:val="22"/>
          <w:szCs w:val="22"/>
        </w:rPr>
      </w:pPr>
      <w:r w:rsidRPr="00A84027">
        <w:rPr>
          <w:rFonts w:ascii="Candara" w:hAnsi="Candara"/>
          <w:sz w:val="22"/>
          <w:szCs w:val="22"/>
        </w:rPr>
        <w:t>Planty Miejskie.</w:t>
      </w:r>
    </w:p>
    <w:p w:rsidR="0051182E" w:rsidRPr="00A84027" w:rsidRDefault="0051182E" w:rsidP="004F74E8">
      <w:pPr>
        <w:numPr>
          <w:ilvl w:val="1"/>
          <w:numId w:val="4"/>
        </w:numPr>
        <w:spacing w:before="60" w:after="60"/>
        <w:jc w:val="both"/>
        <w:rPr>
          <w:rFonts w:ascii="Candara" w:hAnsi="Candara"/>
          <w:sz w:val="22"/>
          <w:szCs w:val="22"/>
        </w:rPr>
      </w:pPr>
      <w:r w:rsidRPr="00A84027">
        <w:rPr>
          <w:rFonts w:ascii="Candara" w:hAnsi="Candara"/>
          <w:sz w:val="22"/>
          <w:szCs w:val="22"/>
        </w:rPr>
        <w:t>Parki miejskie.</w:t>
      </w:r>
    </w:p>
    <w:p w:rsidR="0051182E" w:rsidRPr="00A84027" w:rsidRDefault="0051182E" w:rsidP="004F74E8">
      <w:pPr>
        <w:numPr>
          <w:ilvl w:val="1"/>
          <w:numId w:val="4"/>
        </w:numPr>
        <w:spacing w:before="60" w:after="60"/>
        <w:jc w:val="both"/>
        <w:rPr>
          <w:rFonts w:ascii="Candara" w:hAnsi="Candara"/>
          <w:sz w:val="22"/>
          <w:szCs w:val="22"/>
        </w:rPr>
      </w:pPr>
      <w:r w:rsidRPr="00A84027">
        <w:rPr>
          <w:rFonts w:ascii="Candara" w:hAnsi="Candara"/>
          <w:sz w:val="22"/>
          <w:szCs w:val="22"/>
        </w:rPr>
        <w:t>Wały Szwedzkie.</w:t>
      </w:r>
    </w:p>
    <w:p w:rsidR="0051182E" w:rsidRPr="00A84027" w:rsidRDefault="0051182E" w:rsidP="00F122FD">
      <w:pPr>
        <w:spacing w:before="60" w:after="60"/>
        <w:jc w:val="both"/>
        <w:rPr>
          <w:rFonts w:ascii="Candara" w:hAnsi="Candara"/>
          <w:sz w:val="22"/>
          <w:szCs w:val="22"/>
        </w:rPr>
      </w:pPr>
    </w:p>
    <w:p w:rsidR="0051182E" w:rsidRPr="00A84027" w:rsidRDefault="0051182E" w:rsidP="00F122FD">
      <w:pPr>
        <w:spacing w:before="60" w:after="60"/>
        <w:jc w:val="both"/>
        <w:rPr>
          <w:rFonts w:ascii="Candara" w:hAnsi="Candara"/>
          <w:sz w:val="22"/>
          <w:szCs w:val="22"/>
        </w:rPr>
      </w:pPr>
      <w:r w:rsidRPr="00A84027">
        <w:rPr>
          <w:rFonts w:ascii="Candara" w:hAnsi="Candara"/>
          <w:sz w:val="22"/>
          <w:szCs w:val="22"/>
        </w:rPr>
        <w:t>WODY POWIERZCHNIOWE</w:t>
      </w:r>
    </w:p>
    <w:p w:rsidR="0051182E" w:rsidRPr="00A84027" w:rsidRDefault="0051182E" w:rsidP="009800E3">
      <w:pPr>
        <w:pStyle w:val="aaaaanita"/>
        <w:spacing w:before="60" w:after="60"/>
        <w:rPr>
          <w:rFonts w:ascii="Candara" w:hAnsi="Candara"/>
        </w:rPr>
      </w:pPr>
      <w:r w:rsidRPr="00A84027">
        <w:rPr>
          <w:rFonts w:ascii="Candara" w:hAnsi="Candara"/>
        </w:rPr>
        <w:t xml:space="preserve">Główną rzeką przepływającą przez miasto Bolesławiec jest Bóbr, należący do zlewni Odry. Rzeka Bóbr jest jednym z największych dopływów Odry. Na terenie miasta rzeka płynie z południowego zachodu  w kierunku północnym. Dolina Bobru ma charakter płaskodenny, z rozbudowanym systemem teras. Rzeka na terenie miasta została uregulowana, a dno doliny na niektórych odcinkach zostało silnie przekształcone w wyniku eksploatacji żwirów. Bóbr w obrębie miasta cechuje się spokojnym nurtem i znacznymi wartościami przepływu. Niemniej, Bóbr jest rzeką o stosunkowo dużych wahaniach poziomu wody, regulowanego kaskadą zbiorników retencyjnych w górnym odcinku rzeki (Pilchowice, </w:t>
      </w:r>
      <w:proofErr w:type="spellStart"/>
      <w:r w:rsidRPr="00A84027">
        <w:rPr>
          <w:rFonts w:ascii="Candara" w:hAnsi="Candara"/>
        </w:rPr>
        <w:t>Wrzeszczyszyn</w:t>
      </w:r>
      <w:proofErr w:type="spellEnd"/>
      <w:r w:rsidRPr="00A84027">
        <w:rPr>
          <w:rFonts w:ascii="Candara" w:hAnsi="Candara"/>
        </w:rPr>
        <w:t>) poza granicami miasta Bolesławiec.</w:t>
      </w:r>
    </w:p>
    <w:p w:rsidR="0051182E" w:rsidRPr="00A84027" w:rsidRDefault="0051182E" w:rsidP="009800E3">
      <w:pPr>
        <w:pStyle w:val="aaaaanita"/>
        <w:spacing w:before="60" w:after="60"/>
        <w:rPr>
          <w:rFonts w:ascii="Candara" w:hAnsi="Candara"/>
        </w:rPr>
      </w:pPr>
      <w:r w:rsidRPr="00A84027">
        <w:rPr>
          <w:rFonts w:ascii="Candara" w:hAnsi="Candara"/>
        </w:rPr>
        <w:t xml:space="preserve">Oprócz Bobru, na terenie Bolesławca płynie jeszcze niewielki potok: Młynówka (Złoty Potok) – prawobrzeżny dopływ Bobru. Na całej swej długości (ok. 5,2 km) płynie on przez teren Bolesławca. Początek bierze na terenie Lasu Bolesławieckiego, który stanowił teren złotonośny. Źródła znajdują się na wysokości 225 m </w:t>
      </w:r>
      <w:proofErr w:type="spellStart"/>
      <w:r w:rsidRPr="00A84027">
        <w:rPr>
          <w:rFonts w:ascii="Candara" w:hAnsi="Candara"/>
        </w:rPr>
        <w:t>npm</w:t>
      </w:r>
      <w:proofErr w:type="spellEnd"/>
      <w:r w:rsidRPr="00A84027">
        <w:rPr>
          <w:rFonts w:ascii="Candara" w:hAnsi="Candara"/>
        </w:rPr>
        <w:t xml:space="preserve">. w rejonie ulicy Jeleniogórskiej (droga nr 297 w kierunku Lwówka Śląskiego). Niegdyś zasilał duży staw, obecnie - trzy niewielkie przepływowe stawy. Płynąc wśród ogrodów potok dociera do obwodnicy śródmiejskiej, gdzie skanalizowany niknie pod powierzchnią terenu. Jako Młynówka dopływa do Bobru na wysokości 175 m </w:t>
      </w:r>
      <w:proofErr w:type="spellStart"/>
      <w:r w:rsidRPr="00A84027">
        <w:rPr>
          <w:rFonts w:ascii="Candara" w:hAnsi="Candara"/>
        </w:rPr>
        <w:t>npm</w:t>
      </w:r>
      <w:proofErr w:type="spellEnd"/>
      <w:r w:rsidRPr="00A84027">
        <w:rPr>
          <w:rFonts w:ascii="Candara" w:hAnsi="Candara"/>
        </w:rPr>
        <w:t xml:space="preserve">. </w:t>
      </w:r>
    </w:p>
    <w:p w:rsidR="0051182E" w:rsidRPr="00A84027" w:rsidRDefault="0051182E" w:rsidP="009800E3">
      <w:pPr>
        <w:pStyle w:val="aaaaanita"/>
        <w:spacing w:before="60" w:after="60"/>
        <w:rPr>
          <w:rFonts w:ascii="Candara" w:hAnsi="Candara"/>
        </w:rPr>
      </w:pPr>
      <w:r w:rsidRPr="00A84027">
        <w:rPr>
          <w:rFonts w:ascii="Candara" w:hAnsi="Candara"/>
        </w:rPr>
        <w:t>Uzupełnieniem sieci rzecznej są krótkie cieki, tj. rowy systemu melioracyjnego i znaczna ilość zbiorników w wyrobiskach poeksploatacyjnych, o powierzchni do kilku ha zlokalizowanych w dolinie rzeki Bóbr. Skupisko zalanych wyrobisk znajduje się w północnej i zachodniej części miasta.</w:t>
      </w:r>
    </w:p>
    <w:p w:rsidR="0051182E" w:rsidRPr="00A84027" w:rsidRDefault="0051182E" w:rsidP="009800E3">
      <w:pPr>
        <w:pStyle w:val="aaaaanita"/>
        <w:spacing w:before="60" w:after="60"/>
        <w:rPr>
          <w:rFonts w:ascii="Candara" w:hAnsi="Candara"/>
        </w:rPr>
      </w:pPr>
    </w:p>
    <w:p w:rsidR="0051182E" w:rsidRPr="00A84027" w:rsidRDefault="0051182E" w:rsidP="009800E3">
      <w:pPr>
        <w:pStyle w:val="aaaaanita"/>
        <w:spacing w:before="60" w:after="60"/>
        <w:rPr>
          <w:rFonts w:ascii="Candara" w:hAnsi="Candara"/>
        </w:rPr>
      </w:pPr>
    </w:p>
    <w:p w:rsidR="0051182E" w:rsidRPr="00A84027" w:rsidRDefault="0051182E" w:rsidP="009800E3">
      <w:pPr>
        <w:pStyle w:val="aaaaanita"/>
        <w:spacing w:before="60" w:after="60"/>
        <w:rPr>
          <w:rFonts w:ascii="Candara" w:hAnsi="Candara"/>
        </w:rPr>
      </w:pPr>
      <w:r w:rsidRPr="00A84027">
        <w:rPr>
          <w:rFonts w:ascii="Candara" w:hAnsi="Candara"/>
        </w:rPr>
        <w:lastRenderedPageBreak/>
        <w:t>WODY PODZIEMNE</w:t>
      </w:r>
    </w:p>
    <w:p w:rsidR="0051182E" w:rsidRPr="00A84027" w:rsidRDefault="0051182E" w:rsidP="009800E3">
      <w:pPr>
        <w:pStyle w:val="aaaaanita"/>
        <w:spacing w:before="60" w:after="60"/>
        <w:rPr>
          <w:rFonts w:ascii="Candara" w:hAnsi="Candara"/>
        </w:rPr>
      </w:pPr>
      <w:r w:rsidRPr="00A84027">
        <w:rPr>
          <w:rFonts w:ascii="Candara" w:hAnsi="Candara"/>
        </w:rPr>
        <w:t>Według regionalizacji przedstawionej w  Atlasie hydrogeologicznym województwa dolnośląskiego, obszar miasta leży w obrębie regionu XVI2 – bolesławieckiego. Na obszarze objętym opracowaniem występują cztery użytkowe piętra wodonośne: czwartorzędowe, trzeciorzędowe, kredowe (późny santon) i triasowe (poziom wapienia muszlowego i poziom pstrego piaskowca). Piętra kenozoiczne są kolektorem wód o charakterze porowym, a piętra starsze gromadzą wody porowo- szczelinowe.</w:t>
      </w:r>
    </w:p>
    <w:p w:rsidR="0051182E" w:rsidRPr="00A84027" w:rsidRDefault="0051182E" w:rsidP="009800E3">
      <w:pPr>
        <w:pStyle w:val="aaaaanita"/>
        <w:spacing w:before="60" w:after="60"/>
        <w:rPr>
          <w:rFonts w:ascii="Candara" w:hAnsi="Candara"/>
        </w:rPr>
      </w:pPr>
      <w:r w:rsidRPr="00A84027">
        <w:rPr>
          <w:rFonts w:ascii="Candara" w:hAnsi="Candara"/>
        </w:rPr>
        <w:t xml:space="preserve">Teren miasta zlokalizowany jest na obszarze najwyższej ochrony (ONO)kredowo - czwartorzędowego głównego zbiornika wód podziemnych GZWP nr 317 - Niecki </w:t>
      </w:r>
      <w:proofErr w:type="spellStart"/>
      <w:r w:rsidRPr="00A84027">
        <w:rPr>
          <w:rFonts w:ascii="Candara" w:hAnsi="Candara"/>
        </w:rPr>
        <w:t>Zewnętrznosudeckiej</w:t>
      </w:r>
      <w:proofErr w:type="spellEnd"/>
      <w:r w:rsidRPr="00A84027">
        <w:rPr>
          <w:rFonts w:ascii="Candara" w:hAnsi="Candara"/>
        </w:rPr>
        <w:t xml:space="preserve">. Zwierciadło wody jest o charakterze napiętym i stabilizuje się na głębokościach 17 do 24 m. od powierzchni terenu. Głębokość ujęć wody wynosi tu około 130 m. Zbiornik ten nie jest praktycznie izolowany od powierzchni, lokalnie występują wkładki glin zwałowych o niewielkim rozprzestrzenieniu. </w:t>
      </w:r>
    </w:p>
    <w:p w:rsidR="0051182E" w:rsidRPr="00A84027" w:rsidRDefault="0051182E" w:rsidP="009800E3">
      <w:pPr>
        <w:pStyle w:val="aaaaanita"/>
        <w:spacing w:before="60" w:after="60"/>
        <w:rPr>
          <w:rFonts w:ascii="Candara" w:hAnsi="Candara"/>
        </w:rPr>
      </w:pPr>
      <w:r w:rsidRPr="00A84027">
        <w:rPr>
          <w:rFonts w:ascii="Candara" w:hAnsi="Candara"/>
        </w:rPr>
        <w:t>POWIERZCHNIA ZIEMI</w:t>
      </w:r>
    </w:p>
    <w:p w:rsidR="0051182E" w:rsidRPr="00A84027" w:rsidRDefault="0051182E" w:rsidP="009800E3">
      <w:pPr>
        <w:pStyle w:val="aaaaanita"/>
        <w:spacing w:before="60" w:after="60"/>
        <w:rPr>
          <w:rFonts w:ascii="Candara" w:hAnsi="Candara"/>
        </w:rPr>
      </w:pPr>
      <w:r w:rsidRPr="00A84027">
        <w:rPr>
          <w:rFonts w:ascii="Candara" w:hAnsi="Candara"/>
        </w:rPr>
        <w:t xml:space="preserve">Gleby miasta Bolesławiec są glebami zmienionymi antropogenicznie, poprzez zabudowę zwartą i układ komunikacyjny oraz rolnictwo. Znacząca część gruntów rolnych (85%) posiada zgody na wyłączenie z produkcji rolnej. Rolnicza produkcja jest elementem marginesowym na tle ogólnej gospodarki miejskiej i w miejscowych planach zagospodarowania przestrzennego zakłada się ograniczenia rozwoju funkcji rolniczej na obszarze miasta. </w:t>
      </w:r>
    </w:p>
    <w:p w:rsidR="0051182E" w:rsidRPr="00A84027" w:rsidRDefault="0051182E" w:rsidP="009800E3">
      <w:pPr>
        <w:pStyle w:val="aaaaanita"/>
        <w:spacing w:before="60" w:after="60"/>
        <w:rPr>
          <w:rFonts w:ascii="Candara" w:hAnsi="Candara"/>
        </w:rPr>
      </w:pPr>
      <w:r w:rsidRPr="00A84027">
        <w:rPr>
          <w:rFonts w:ascii="Candara" w:hAnsi="Candara"/>
        </w:rPr>
        <w:t>ZASOBY NATURALNE</w:t>
      </w:r>
    </w:p>
    <w:p w:rsidR="0051182E" w:rsidRPr="00A84027" w:rsidRDefault="0051182E" w:rsidP="00C606A2">
      <w:pPr>
        <w:pStyle w:val="aaaaanita"/>
        <w:spacing w:before="60" w:after="60"/>
        <w:rPr>
          <w:rFonts w:ascii="Candara" w:hAnsi="Candara"/>
        </w:rPr>
      </w:pPr>
      <w:r w:rsidRPr="00A84027">
        <w:rPr>
          <w:rFonts w:ascii="Candara" w:hAnsi="Candara"/>
        </w:rPr>
        <w:t xml:space="preserve">Na terenie miasta z surowców mineralnych występują jedynie kruszywa naturalne. Znajdują się tutaj następujące obszary udokumentowanych złóż piasków i żwirów: Bolesławice III, Bolesławice p.1, Bolesławice p.2, Bolesławice </w:t>
      </w:r>
      <w:proofErr w:type="spellStart"/>
      <w:r w:rsidRPr="00A84027">
        <w:rPr>
          <w:rFonts w:ascii="Candara" w:hAnsi="Candara"/>
        </w:rPr>
        <w:t>p.III</w:t>
      </w:r>
      <w:proofErr w:type="spellEnd"/>
      <w:r w:rsidRPr="00A84027">
        <w:rPr>
          <w:rFonts w:ascii="Candara" w:hAnsi="Candara"/>
        </w:rPr>
        <w:t xml:space="preserve"> i Bolesławiec II, z których dwa (Bolesławice </w:t>
      </w:r>
      <w:proofErr w:type="spellStart"/>
      <w:r w:rsidRPr="00A84027">
        <w:rPr>
          <w:rFonts w:ascii="Candara" w:hAnsi="Candara"/>
        </w:rPr>
        <w:t>p.III</w:t>
      </w:r>
      <w:proofErr w:type="spellEnd"/>
      <w:r w:rsidRPr="00A84027">
        <w:rPr>
          <w:rFonts w:ascii="Candara" w:hAnsi="Candara"/>
        </w:rPr>
        <w:t xml:space="preserve"> oraz Bolesławice p.1) było w 2009 roku eksploatowane,  a złoże Bolesławice p.2 było eksploatowane tylko okresowo (źródło: Bilans zasobów kopalin i wód podziemnych według stanu na dzień 31 grudnia 2008 r. - Państwowy Instytut Geologiczny- Państwowy Instytut Badawczy w Warszawie). </w:t>
      </w:r>
    </w:p>
    <w:p w:rsidR="0051182E" w:rsidRPr="00A84027" w:rsidRDefault="0051182E" w:rsidP="009800E3">
      <w:pPr>
        <w:autoSpaceDE w:val="0"/>
        <w:autoSpaceDN w:val="0"/>
        <w:adjustRightInd w:val="0"/>
        <w:spacing w:before="60" w:after="60"/>
        <w:jc w:val="both"/>
        <w:rPr>
          <w:rFonts w:ascii="Candara" w:hAnsi="Candara" w:cs="Tahoma"/>
          <w:sz w:val="22"/>
          <w:szCs w:val="22"/>
        </w:rPr>
      </w:pPr>
      <w:r w:rsidRPr="00A84027">
        <w:rPr>
          <w:rFonts w:ascii="Candara" w:hAnsi="Candara" w:cs="Tahoma"/>
          <w:sz w:val="22"/>
          <w:szCs w:val="22"/>
        </w:rPr>
        <w:t>DEMOGRAFIA</w:t>
      </w:r>
    </w:p>
    <w:p w:rsidR="0051182E" w:rsidRPr="00A84027" w:rsidRDefault="0051182E" w:rsidP="009800E3">
      <w:pPr>
        <w:autoSpaceDE w:val="0"/>
        <w:autoSpaceDN w:val="0"/>
        <w:adjustRightInd w:val="0"/>
        <w:spacing w:before="60" w:after="60"/>
        <w:jc w:val="both"/>
        <w:rPr>
          <w:rFonts w:ascii="Candara" w:hAnsi="Candara" w:cs="Tahoma"/>
          <w:sz w:val="22"/>
          <w:szCs w:val="22"/>
        </w:rPr>
      </w:pPr>
      <w:r w:rsidRPr="00A84027">
        <w:rPr>
          <w:rFonts w:ascii="Candara" w:hAnsi="Candara" w:cs="Tahoma"/>
          <w:sz w:val="22"/>
          <w:szCs w:val="22"/>
        </w:rPr>
        <w:t xml:space="preserve">Według stanu na dzień 1 stycznia 2012 r. Miasto </w:t>
      </w:r>
      <w:r w:rsidR="00DA0DAB">
        <w:rPr>
          <w:rFonts w:ascii="Candara" w:hAnsi="Candara" w:cs="Tahoma"/>
          <w:sz w:val="22"/>
          <w:szCs w:val="22"/>
        </w:rPr>
        <w:t>Bolesławiec zamieszkiwało 40 050</w:t>
      </w:r>
      <w:r w:rsidRPr="00A84027">
        <w:rPr>
          <w:rFonts w:ascii="Candara" w:hAnsi="Candara" w:cs="Tahoma"/>
          <w:sz w:val="22"/>
          <w:szCs w:val="22"/>
        </w:rPr>
        <w:t xml:space="preserve"> osób </w:t>
      </w:r>
      <w:r w:rsidRPr="00A84027">
        <w:rPr>
          <w:rFonts w:ascii="Candara" w:eastAsia="SimSun" w:hAnsi="Candara" w:cs="Tahoma"/>
          <w:sz w:val="22"/>
          <w:szCs w:val="22"/>
        </w:rPr>
        <w:t xml:space="preserve">co oznacza, że </w:t>
      </w:r>
      <w:r w:rsidR="00DA0DAB">
        <w:rPr>
          <w:rFonts w:ascii="Candara" w:eastAsia="SimSun" w:hAnsi="Candara" w:cs="Tahoma"/>
          <w:sz w:val="22"/>
          <w:szCs w:val="22"/>
        </w:rPr>
        <w:t>gęstość zaludnienia wynosi 1 658</w:t>
      </w:r>
      <w:r w:rsidRPr="00A84027">
        <w:rPr>
          <w:rFonts w:ascii="Candara" w:eastAsia="SimSun" w:hAnsi="Candara" w:cs="Tahoma"/>
          <w:sz w:val="22"/>
          <w:szCs w:val="22"/>
        </w:rPr>
        <w:t xml:space="preserve"> osób na km</w:t>
      </w:r>
      <w:r w:rsidRPr="00A84027">
        <w:rPr>
          <w:rFonts w:ascii="Candara" w:eastAsia="SimSun" w:hAnsi="Candara" w:cs="Tahoma"/>
          <w:sz w:val="22"/>
          <w:szCs w:val="22"/>
          <w:vertAlign w:val="superscript"/>
        </w:rPr>
        <w:t>2</w:t>
      </w:r>
      <w:r w:rsidRPr="00A84027">
        <w:rPr>
          <w:rFonts w:ascii="Candara" w:eastAsia="SimSun" w:hAnsi="Candara" w:cs="Tahoma"/>
          <w:sz w:val="22"/>
          <w:szCs w:val="22"/>
        </w:rPr>
        <w:t>.</w:t>
      </w:r>
      <w:r w:rsidRPr="00A84027">
        <w:rPr>
          <w:rFonts w:ascii="Candara" w:hAnsi="Candara" w:cs="Tahoma"/>
          <w:sz w:val="22"/>
          <w:szCs w:val="22"/>
        </w:rPr>
        <w:t xml:space="preserve"> Z analizy poziomu liczby ludności na przestrzeni lat 2001 – 2011 wynika, że liczba mieszkańców Miasta wykazywała niewielką tendencję spadkową. Biorąc pod uwagę rok 2011 oraz 2001 można stwierdzić, iż liczba osób zamieszkujących teren Bolesławca zmniejszyła się o 8,3%. Zmiany liczby ludności na przestrzeni ostatnich 10 lat przedstawia wykres poniżej.</w:t>
      </w:r>
    </w:p>
    <w:p w:rsidR="0051182E" w:rsidRPr="00A84027" w:rsidRDefault="0051182E" w:rsidP="009800E3">
      <w:pPr>
        <w:autoSpaceDE w:val="0"/>
        <w:autoSpaceDN w:val="0"/>
        <w:adjustRightInd w:val="0"/>
        <w:spacing w:before="60" w:after="60"/>
        <w:jc w:val="both"/>
        <w:rPr>
          <w:rFonts w:ascii="Candara" w:hAnsi="Candara" w:cs="Tahoma"/>
          <w:sz w:val="22"/>
          <w:szCs w:val="22"/>
        </w:rPr>
      </w:pPr>
    </w:p>
    <w:p w:rsidR="0051182E" w:rsidRPr="00A84027" w:rsidRDefault="0051182E" w:rsidP="009800E3">
      <w:pPr>
        <w:autoSpaceDE w:val="0"/>
        <w:autoSpaceDN w:val="0"/>
        <w:adjustRightInd w:val="0"/>
        <w:spacing w:before="60" w:after="60"/>
        <w:jc w:val="both"/>
        <w:rPr>
          <w:rFonts w:ascii="Tahoma" w:hAnsi="Tahoma" w:cs="Tahoma"/>
          <w:sz w:val="20"/>
          <w:szCs w:val="20"/>
        </w:rPr>
      </w:pPr>
    </w:p>
    <w:p w:rsidR="0051182E" w:rsidRPr="00A84027" w:rsidRDefault="00DA0DAB" w:rsidP="009800E3">
      <w:pPr>
        <w:autoSpaceDE w:val="0"/>
        <w:autoSpaceDN w:val="0"/>
        <w:adjustRightInd w:val="0"/>
        <w:spacing w:before="60" w:after="60"/>
        <w:jc w:val="center"/>
      </w:pPr>
      <w:r w:rsidRPr="00DA0DAB">
        <w:rPr>
          <w:noProof/>
        </w:rPr>
        <w:lastRenderedPageBreak/>
        <w:drawing>
          <wp:inline distT="0" distB="0" distL="0" distR="0">
            <wp:extent cx="4572000" cy="2743200"/>
            <wp:effectExtent l="0" t="0" r="0" b="0"/>
            <wp:docPr id="5" name="Wykres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51182E" w:rsidRPr="00A84027" w:rsidRDefault="0051182E" w:rsidP="009800E3">
      <w:pPr>
        <w:pStyle w:val="Legenda"/>
        <w:spacing w:before="60" w:after="60"/>
        <w:rPr>
          <w:rFonts w:ascii="Candara" w:hAnsi="Candara" w:cs="Tahoma"/>
          <w:b w:val="0"/>
          <w:i/>
          <w:sz w:val="22"/>
          <w:szCs w:val="22"/>
        </w:rPr>
      </w:pPr>
      <w:bookmarkStart w:id="36" w:name="_Toc320175877"/>
      <w:r w:rsidRPr="00A84027">
        <w:rPr>
          <w:rFonts w:ascii="Candara" w:hAnsi="Candara"/>
          <w:b w:val="0"/>
          <w:i/>
          <w:sz w:val="22"/>
          <w:szCs w:val="22"/>
        </w:rPr>
        <w:t xml:space="preserve">Rysunek </w:t>
      </w:r>
      <w:r w:rsidR="0030688D" w:rsidRPr="00A84027">
        <w:rPr>
          <w:rFonts w:ascii="Candara" w:hAnsi="Candara"/>
          <w:b w:val="0"/>
          <w:i/>
          <w:sz w:val="22"/>
          <w:szCs w:val="22"/>
        </w:rPr>
        <w:fldChar w:fldCharType="begin"/>
      </w:r>
      <w:r w:rsidRPr="00A84027">
        <w:rPr>
          <w:rFonts w:ascii="Candara" w:hAnsi="Candara"/>
          <w:b w:val="0"/>
          <w:i/>
          <w:sz w:val="22"/>
          <w:szCs w:val="22"/>
        </w:rPr>
        <w:instrText xml:space="preserve"> SEQ Rysunek \* ARABIC </w:instrText>
      </w:r>
      <w:r w:rsidR="0030688D" w:rsidRPr="00A84027">
        <w:rPr>
          <w:rFonts w:ascii="Candara" w:hAnsi="Candara"/>
          <w:b w:val="0"/>
          <w:i/>
          <w:sz w:val="22"/>
          <w:szCs w:val="22"/>
        </w:rPr>
        <w:fldChar w:fldCharType="separate"/>
      </w:r>
      <w:r w:rsidR="00761500">
        <w:rPr>
          <w:rFonts w:ascii="Candara" w:hAnsi="Candara"/>
          <w:b w:val="0"/>
          <w:i/>
          <w:noProof/>
          <w:sz w:val="22"/>
          <w:szCs w:val="22"/>
        </w:rPr>
        <w:t>2</w:t>
      </w:r>
      <w:r w:rsidR="0030688D" w:rsidRPr="00A84027">
        <w:rPr>
          <w:rFonts w:ascii="Candara" w:hAnsi="Candara"/>
          <w:b w:val="0"/>
          <w:i/>
          <w:sz w:val="22"/>
          <w:szCs w:val="22"/>
        </w:rPr>
        <w:fldChar w:fldCharType="end"/>
      </w:r>
      <w:r w:rsidRPr="00A84027">
        <w:rPr>
          <w:rFonts w:ascii="Candara" w:hAnsi="Candara" w:cs="Tahoma"/>
          <w:b w:val="0"/>
          <w:i/>
          <w:sz w:val="22"/>
          <w:szCs w:val="22"/>
        </w:rPr>
        <w:t>Liczba ludności Miasta Bolesławiec w latach 2001 – 2011</w:t>
      </w:r>
      <w:bookmarkEnd w:id="36"/>
    </w:p>
    <w:p w:rsidR="0051182E" w:rsidRPr="00A84027" w:rsidRDefault="0051182E" w:rsidP="009800E3">
      <w:pPr>
        <w:autoSpaceDE w:val="0"/>
        <w:autoSpaceDN w:val="0"/>
        <w:adjustRightInd w:val="0"/>
        <w:spacing w:before="60" w:after="60"/>
        <w:rPr>
          <w:rFonts w:ascii="Candara" w:hAnsi="Candara" w:cs="Tahoma"/>
          <w:i/>
          <w:sz w:val="18"/>
          <w:szCs w:val="18"/>
        </w:rPr>
      </w:pPr>
      <w:r w:rsidRPr="00A84027">
        <w:rPr>
          <w:rFonts w:ascii="Candara" w:hAnsi="Candara" w:cs="Tahoma"/>
          <w:i/>
          <w:sz w:val="18"/>
          <w:szCs w:val="18"/>
        </w:rPr>
        <w:t>Źródło: Urząd Miasta Bolesławiec, 2012</w:t>
      </w:r>
    </w:p>
    <w:p w:rsidR="0051182E" w:rsidRPr="00A84027" w:rsidRDefault="0051182E" w:rsidP="009800E3">
      <w:pPr>
        <w:autoSpaceDE w:val="0"/>
        <w:autoSpaceDN w:val="0"/>
        <w:adjustRightInd w:val="0"/>
        <w:spacing w:before="60" w:after="60"/>
        <w:jc w:val="both"/>
        <w:rPr>
          <w:rFonts w:ascii="Tahoma" w:hAnsi="Tahoma" w:cs="Tahoma"/>
          <w:i/>
          <w:sz w:val="20"/>
          <w:szCs w:val="20"/>
        </w:rPr>
      </w:pPr>
    </w:p>
    <w:p w:rsidR="0051182E" w:rsidRPr="00A84027" w:rsidRDefault="0051182E" w:rsidP="009800E3">
      <w:pPr>
        <w:autoSpaceDE w:val="0"/>
        <w:autoSpaceDN w:val="0"/>
        <w:adjustRightInd w:val="0"/>
        <w:spacing w:before="60" w:after="60"/>
        <w:jc w:val="both"/>
        <w:rPr>
          <w:rFonts w:ascii="Candara" w:hAnsi="Candara" w:cs="Tahoma"/>
          <w:sz w:val="22"/>
          <w:szCs w:val="22"/>
        </w:rPr>
      </w:pPr>
      <w:r w:rsidRPr="00A84027">
        <w:rPr>
          <w:rFonts w:ascii="Candara" w:hAnsi="Candara" w:cs="Tahoma"/>
          <w:sz w:val="22"/>
          <w:szCs w:val="22"/>
        </w:rPr>
        <w:t>DZIAŁALNOŚĆ GOSPODARCZA</w:t>
      </w:r>
    </w:p>
    <w:p w:rsidR="0051182E" w:rsidRPr="00A84027" w:rsidRDefault="0051182E" w:rsidP="009800E3">
      <w:pPr>
        <w:pStyle w:val="aaaaanita"/>
        <w:spacing w:before="60" w:after="60"/>
        <w:rPr>
          <w:rFonts w:ascii="Candara" w:hAnsi="Candara"/>
        </w:rPr>
      </w:pPr>
      <w:r w:rsidRPr="00A84027">
        <w:rPr>
          <w:rFonts w:ascii="Candara" w:hAnsi="Candara"/>
        </w:rPr>
        <w:t>Miasto Bolesławiec jest ważnym ośrodkiem o funkcjach ponadlokalnych i bogato rozwiniętych funkcjach społeczno-gospodarczych. Wiodącymi funkcjami w mieście są:</w:t>
      </w:r>
    </w:p>
    <w:p w:rsidR="0051182E" w:rsidRPr="00A84027" w:rsidRDefault="0051182E" w:rsidP="004F74E8">
      <w:pPr>
        <w:pStyle w:val="aaaaanita"/>
        <w:numPr>
          <w:ilvl w:val="0"/>
          <w:numId w:val="23"/>
        </w:numPr>
        <w:spacing w:before="60" w:after="60"/>
        <w:rPr>
          <w:rFonts w:ascii="Candara" w:hAnsi="Candara"/>
        </w:rPr>
      </w:pPr>
      <w:r w:rsidRPr="00A84027">
        <w:rPr>
          <w:rFonts w:ascii="Candara" w:hAnsi="Candara"/>
        </w:rPr>
        <w:t>funkcja przemysłowa (43 % ogółu zatrudnionych),</w:t>
      </w:r>
    </w:p>
    <w:p w:rsidR="0051182E" w:rsidRPr="00A84027" w:rsidRDefault="0051182E" w:rsidP="004F74E8">
      <w:pPr>
        <w:pStyle w:val="aaaaanita"/>
        <w:numPr>
          <w:ilvl w:val="0"/>
          <w:numId w:val="23"/>
        </w:numPr>
        <w:spacing w:before="60" w:after="60"/>
        <w:rPr>
          <w:rFonts w:ascii="Candara" w:hAnsi="Candara"/>
        </w:rPr>
      </w:pPr>
      <w:r w:rsidRPr="00A84027">
        <w:rPr>
          <w:rFonts w:ascii="Candara" w:hAnsi="Candara"/>
        </w:rPr>
        <w:t>funkcja usługowa – usługi rynkowe (29% ogółu zatrudnionych),</w:t>
      </w:r>
    </w:p>
    <w:p w:rsidR="0051182E" w:rsidRPr="00A84027" w:rsidRDefault="0051182E" w:rsidP="004F74E8">
      <w:pPr>
        <w:pStyle w:val="aaaaanita"/>
        <w:numPr>
          <w:ilvl w:val="0"/>
          <w:numId w:val="23"/>
        </w:numPr>
        <w:spacing w:before="60" w:after="60"/>
        <w:rPr>
          <w:rFonts w:ascii="Candara" w:hAnsi="Candara"/>
        </w:rPr>
      </w:pPr>
      <w:r w:rsidRPr="00A84027">
        <w:rPr>
          <w:rFonts w:ascii="Candara" w:hAnsi="Candara"/>
        </w:rPr>
        <w:t>funkcja usługowa – usługi nierynkowe: ochrona zdrowia, edukacja, administracja (28% ogółu zatrudnionych).</w:t>
      </w:r>
    </w:p>
    <w:p w:rsidR="0051182E" w:rsidRPr="00A84027" w:rsidRDefault="0051182E" w:rsidP="009800E3">
      <w:pPr>
        <w:pStyle w:val="aaaaanita"/>
        <w:spacing w:before="60" w:after="60"/>
        <w:rPr>
          <w:rFonts w:ascii="Candara" w:hAnsi="Candara"/>
        </w:rPr>
      </w:pPr>
      <w:r w:rsidRPr="00A84027">
        <w:rPr>
          <w:rFonts w:ascii="Candara" w:hAnsi="Candara"/>
        </w:rPr>
        <w:t>Struktura branż i firm prowadzących działalność na terenie Bolesławca nie uległa radykalnym zmianom. Liczba podmiotów gospodarczych ujętych w ewidencji działalności gospodarczej wynosiła na koniec 2011 r. 4 326 podmiotów (według GUS, 2012 r.).</w:t>
      </w:r>
    </w:p>
    <w:p w:rsidR="0051182E" w:rsidRPr="00A84027" w:rsidRDefault="0051182E" w:rsidP="009800E3">
      <w:pPr>
        <w:pStyle w:val="aaaaanita"/>
        <w:spacing w:before="60" w:after="60"/>
        <w:rPr>
          <w:rFonts w:ascii="Candara" w:hAnsi="Candara"/>
        </w:rPr>
      </w:pPr>
      <w:r w:rsidRPr="00A84027">
        <w:rPr>
          <w:rFonts w:ascii="Candara" w:hAnsi="Candara"/>
        </w:rPr>
        <w:t>Poniżej przedstawiono szczegółowe dane dotyczące podmiotów gospodarczych na terenie miasta Bolesławiec:</w:t>
      </w:r>
    </w:p>
    <w:p w:rsidR="0051182E" w:rsidRPr="00A84027" w:rsidRDefault="0051182E" w:rsidP="009800E3">
      <w:pPr>
        <w:pStyle w:val="aaaaanita"/>
        <w:spacing w:before="60" w:after="60"/>
        <w:rPr>
          <w:rFonts w:ascii="Candara" w:hAnsi="Candara"/>
        </w:rPr>
      </w:pPr>
    </w:p>
    <w:p w:rsidR="0051182E" w:rsidRPr="00A84027" w:rsidRDefault="0051182E" w:rsidP="009800E3">
      <w:pPr>
        <w:pStyle w:val="aaaaanita"/>
        <w:spacing w:before="60" w:after="60"/>
        <w:rPr>
          <w:rFonts w:ascii="Candara" w:hAnsi="Candara"/>
        </w:rPr>
      </w:pPr>
    </w:p>
    <w:p w:rsidR="0051182E" w:rsidRPr="00A84027" w:rsidRDefault="0051182E" w:rsidP="009800E3">
      <w:pPr>
        <w:pStyle w:val="aaaaanita"/>
        <w:spacing w:before="60" w:after="60"/>
        <w:rPr>
          <w:rFonts w:ascii="Candara" w:hAnsi="Candara"/>
        </w:rPr>
      </w:pPr>
    </w:p>
    <w:p w:rsidR="0051182E" w:rsidRPr="00A84027" w:rsidRDefault="0051182E" w:rsidP="009800E3">
      <w:pPr>
        <w:pStyle w:val="aaaaanita"/>
        <w:spacing w:before="60" w:after="60"/>
        <w:rPr>
          <w:rFonts w:ascii="Candara" w:hAnsi="Candara"/>
        </w:rPr>
      </w:pPr>
    </w:p>
    <w:p w:rsidR="0051182E" w:rsidRPr="00A84027" w:rsidRDefault="0051182E" w:rsidP="009800E3">
      <w:pPr>
        <w:pStyle w:val="aaaaanita"/>
        <w:spacing w:before="60" w:after="60"/>
        <w:rPr>
          <w:rFonts w:ascii="Candara" w:hAnsi="Candara"/>
        </w:rPr>
      </w:pPr>
    </w:p>
    <w:p w:rsidR="0051182E" w:rsidRPr="00A84027" w:rsidRDefault="0051182E" w:rsidP="009800E3">
      <w:pPr>
        <w:pStyle w:val="aaaaanita"/>
        <w:spacing w:before="60" w:after="60"/>
        <w:rPr>
          <w:rFonts w:ascii="Candara" w:hAnsi="Candara"/>
        </w:rPr>
      </w:pPr>
    </w:p>
    <w:p w:rsidR="0051182E" w:rsidRPr="00A84027" w:rsidRDefault="0051182E" w:rsidP="009800E3">
      <w:pPr>
        <w:pStyle w:val="aaaaanita"/>
        <w:spacing w:before="60" w:after="60"/>
        <w:rPr>
          <w:rFonts w:ascii="Candara" w:hAnsi="Candara"/>
        </w:rPr>
      </w:pPr>
    </w:p>
    <w:p w:rsidR="0051182E" w:rsidRPr="00A84027" w:rsidRDefault="0051182E" w:rsidP="009800E3">
      <w:pPr>
        <w:pStyle w:val="aaaaanita"/>
        <w:spacing w:before="60" w:after="60"/>
        <w:rPr>
          <w:rFonts w:ascii="Candara" w:hAnsi="Candara"/>
        </w:rPr>
      </w:pPr>
    </w:p>
    <w:p w:rsidR="0051182E" w:rsidRPr="00A84027" w:rsidRDefault="0051182E" w:rsidP="009800E3">
      <w:pPr>
        <w:pStyle w:val="aaaaanita"/>
        <w:spacing w:before="60" w:after="60"/>
        <w:rPr>
          <w:rFonts w:ascii="Candara" w:hAnsi="Candara"/>
        </w:rPr>
      </w:pPr>
    </w:p>
    <w:p w:rsidR="0051182E" w:rsidRPr="00A84027" w:rsidRDefault="0051182E" w:rsidP="009800E3">
      <w:pPr>
        <w:pStyle w:val="aaaaanita"/>
        <w:spacing w:before="60" w:after="60"/>
        <w:rPr>
          <w:rFonts w:ascii="Candara" w:hAnsi="Candara"/>
        </w:rPr>
      </w:pPr>
    </w:p>
    <w:p w:rsidR="0051182E" w:rsidRPr="00A84027" w:rsidRDefault="0051182E" w:rsidP="009800E3">
      <w:pPr>
        <w:pStyle w:val="aaaaanita"/>
        <w:spacing w:before="60" w:after="60"/>
        <w:rPr>
          <w:rFonts w:ascii="Candara" w:hAnsi="Candara"/>
        </w:rPr>
      </w:pPr>
    </w:p>
    <w:p w:rsidR="0051182E" w:rsidRPr="00A84027" w:rsidRDefault="0051182E" w:rsidP="009800E3">
      <w:pPr>
        <w:pStyle w:val="aaaaanita"/>
        <w:spacing w:before="60" w:after="60"/>
        <w:rPr>
          <w:rFonts w:ascii="Candara" w:hAnsi="Candara"/>
        </w:rPr>
      </w:pPr>
    </w:p>
    <w:p w:rsidR="0051182E" w:rsidRPr="00A84027" w:rsidRDefault="0051182E" w:rsidP="009800E3">
      <w:pPr>
        <w:pStyle w:val="aaaaanita"/>
        <w:spacing w:before="60" w:after="60"/>
        <w:rPr>
          <w:rFonts w:ascii="Candara" w:hAnsi="Candara"/>
        </w:rPr>
      </w:pPr>
    </w:p>
    <w:p w:rsidR="0051182E" w:rsidRPr="00A84027" w:rsidRDefault="0051182E" w:rsidP="009800E3">
      <w:pPr>
        <w:pStyle w:val="aaaaanita"/>
        <w:spacing w:before="60" w:after="60"/>
        <w:rPr>
          <w:rFonts w:ascii="Candara" w:hAnsi="Candara"/>
        </w:rPr>
      </w:pPr>
    </w:p>
    <w:p w:rsidR="0051182E" w:rsidRPr="00A84027" w:rsidRDefault="0051182E" w:rsidP="009800E3">
      <w:pPr>
        <w:pStyle w:val="aaaaanita"/>
        <w:spacing w:before="60" w:after="60"/>
        <w:rPr>
          <w:rFonts w:ascii="Candara" w:hAnsi="Candara"/>
        </w:rPr>
      </w:pPr>
    </w:p>
    <w:p w:rsidR="0051182E" w:rsidRPr="00A84027" w:rsidRDefault="0051182E" w:rsidP="00C606A2">
      <w:pPr>
        <w:pStyle w:val="Legenda"/>
        <w:spacing w:before="60" w:after="60"/>
        <w:rPr>
          <w:rFonts w:ascii="Candara" w:hAnsi="Candara"/>
          <w:b w:val="0"/>
          <w:i/>
          <w:sz w:val="22"/>
          <w:szCs w:val="22"/>
        </w:rPr>
      </w:pPr>
      <w:bookmarkStart w:id="37" w:name="_Toc323118808"/>
      <w:bookmarkStart w:id="38" w:name="_Toc269116291"/>
      <w:r w:rsidRPr="00A84027">
        <w:rPr>
          <w:rFonts w:ascii="Candara" w:hAnsi="Candara"/>
          <w:b w:val="0"/>
          <w:i/>
          <w:sz w:val="22"/>
          <w:szCs w:val="22"/>
        </w:rPr>
        <w:lastRenderedPageBreak/>
        <w:t xml:space="preserve">Tabela </w:t>
      </w:r>
      <w:r w:rsidR="0030688D" w:rsidRPr="00A84027">
        <w:rPr>
          <w:rFonts w:ascii="Candara" w:hAnsi="Candara"/>
          <w:b w:val="0"/>
          <w:i/>
          <w:sz w:val="22"/>
          <w:szCs w:val="22"/>
        </w:rPr>
        <w:fldChar w:fldCharType="begin"/>
      </w:r>
      <w:r w:rsidRPr="00A84027">
        <w:rPr>
          <w:rFonts w:ascii="Candara" w:hAnsi="Candara"/>
          <w:b w:val="0"/>
          <w:i/>
          <w:sz w:val="22"/>
          <w:szCs w:val="22"/>
        </w:rPr>
        <w:instrText xml:space="preserve"> SEQ Tabela \* ARABIC </w:instrText>
      </w:r>
      <w:r w:rsidR="0030688D" w:rsidRPr="00A84027">
        <w:rPr>
          <w:rFonts w:ascii="Candara" w:hAnsi="Candara"/>
          <w:b w:val="0"/>
          <w:i/>
          <w:sz w:val="22"/>
          <w:szCs w:val="22"/>
        </w:rPr>
        <w:fldChar w:fldCharType="separate"/>
      </w:r>
      <w:r w:rsidR="00761500">
        <w:rPr>
          <w:rFonts w:ascii="Candara" w:hAnsi="Candara"/>
          <w:b w:val="0"/>
          <w:i/>
          <w:noProof/>
          <w:sz w:val="22"/>
          <w:szCs w:val="22"/>
        </w:rPr>
        <w:t>1</w:t>
      </w:r>
      <w:r w:rsidR="0030688D" w:rsidRPr="00A84027">
        <w:rPr>
          <w:rFonts w:ascii="Candara" w:hAnsi="Candara"/>
          <w:b w:val="0"/>
          <w:i/>
          <w:sz w:val="22"/>
          <w:szCs w:val="22"/>
        </w:rPr>
        <w:fldChar w:fldCharType="end"/>
      </w:r>
      <w:r w:rsidRPr="00A84027">
        <w:rPr>
          <w:rFonts w:ascii="Candara" w:hAnsi="Candara"/>
          <w:b w:val="0"/>
          <w:i/>
          <w:sz w:val="22"/>
          <w:szCs w:val="22"/>
        </w:rPr>
        <w:t xml:space="preserve"> Struktura działalności gospodarczej na terenie miasta Bolesławiec w latach 2010 - 2011</w:t>
      </w:r>
      <w:bookmarkEnd w:id="37"/>
      <w:bookmarkEnd w:id="38"/>
    </w:p>
    <w:tbl>
      <w:tblPr>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7467"/>
        <w:gridCol w:w="796"/>
        <w:gridCol w:w="809"/>
      </w:tblGrid>
      <w:tr w:rsidR="0051182E" w:rsidRPr="00A84027" w:rsidTr="00C606A2">
        <w:trPr>
          <w:trHeight w:val="255"/>
        </w:trPr>
        <w:tc>
          <w:tcPr>
            <w:tcW w:w="0" w:type="auto"/>
            <w:gridSpan w:val="3"/>
            <w:shd w:val="clear" w:color="auto" w:fill="CCFF99"/>
            <w:noWrap/>
            <w:vAlign w:val="bottom"/>
          </w:tcPr>
          <w:p w:rsidR="0051182E" w:rsidRPr="00A84027" w:rsidRDefault="0051182E" w:rsidP="009800E3">
            <w:pPr>
              <w:spacing w:before="60" w:after="60"/>
              <w:jc w:val="center"/>
              <w:rPr>
                <w:rFonts w:ascii="Candara" w:hAnsi="Candara"/>
                <w:b/>
                <w:bCs/>
                <w:i/>
                <w:sz w:val="18"/>
                <w:szCs w:val="18"/>
              </w:rPr>
            </w:pPr>
            <w:r w:rsidRPr="00A84027">
              <w:rPr>
                <w:rFonts w:ascii="Candara" w:hAnsi="Candara"/>
                <w:b/>
                <w:bCs/>
                <w:i/>
                <w:sz w:val="18"/>
                <w:szCs w:val="18"/>
              </w:rPr>
              <w:t xml:space="preserve">Podmioty gospodarki narodowej zarejestrowane w rejestrze REGON według sektorów własnościowych </w:t>
            </w:r>
          </w:p>
        </w:tc>
      </w:tr>
      <w:tr w:rsidR="0051182E" w:rsidRPr="00A84027" w:rsidTr="00C606A2">
        <w:trPr>
          <w:trHeight w:val="128"/>
        </w:trPr>
        <w:tc>
          <w:tcPr>
            <w:tcW w:w="0" w:type="auto"/>
            <w:vMerge w:val="restart"/>
            <w:noWrap/>
            <w:vAlign w:val="bottom"/>
          </w:tcPr>
          <w:p w:rsidR="0051182E" w:rsidRPr="00A84027" w:rsidRDefault="0051182E" w:rsidP="009800E3">
            <w:pPr>
              <w:spacing w:before="60" w:after="60"/>
              <w:jc w:val="center"/>
              <w:rPr>
                <w:rFonts w:ascii="Candara" w:hAnsi="Candara"/>
                <w:b/>
                <w:bCs/>
                <w:i/>
                <w:sz w:val="18"/>
                <w:szCs w:val="18"/>
              </w:rPr>
            </w:pPr>
            <w:r w:rsidRPr="00A84027">
              <w:rPr>
                <w:rFonts w:ascii="Candara" w:hAnsi="Candara"/>
                <w:b/>
                <w:bCs/>
                <w:i/>
                <w:sz w:val="18"/>
                <w:szCs w:val="18"/>
              </w:rPr>
              <w:t>Ogółem</w:t>
            </w:r>
          </w:p>
        </w:tc>
        <w:tc>
          <w:tcPr>
            <w:tcW w:w="0" w:type="auto"/>
            <w:gridSpan w:val="2"/>
            <w:vAlign w:val="bottom"/>
          </w:tcPr>
          <w:p w:rsidR="0051182E" w:rsidRPr="00A84027" w:rsidRDefault="0051182E" w:rsidP="009800E3">
            <w:pPr>
              <w:spacing w:before="60" w:after="60"/>
              <w:jc w:val="center"/>
              <w:rPr>
                <w:rFonts w:ascii="Candara" w:hAnsi="Candara"/>
                <w:b/>
                <w:bCs/>
                <w:i/>
                <w:sz w:val="18"/>
                <w:szCs w:val="18"/>
              </w:rPr>
            </w:pPr>
            <w:r w:rsidRPr="00A84027">
              <w:rPr>
                <w:rFonts w:ascii="Candara" w:hAnsi="Candara"/>
                <w:b/>
                <w:bCs/>
                <w:i/>
                <w:sz w:val="18"/>
                <w:szCs w:val="18"/>
              </w:rPr>
              <w:t>Lata</w:t>
            </w:r>
          </w:p>
        </w:tc>
      </w:tr>
      <w:tr w:rsidR="0051182E" w:rsidRPr="00A84027" w:rsidTr="00C606A2">
        <w:trPr>
          <w:trHeight w:val="127"/>
        </w:trPr>
        <w:tc>
          <w:tcPr>
            <w:tcW w:w="0" w:type="auto"/>
            <w:vMerge/>
            <w:noWrap/>
            <w:vAlign w:val="bottom"/>
          </w:tcPr>
          <w:p w:rsidR="0051182E" w:rsidRPr="00A84027" w:rsidRDefault="0051182E" w:rsidP="009800E3">
            <w:pPr>
              <w:spacing w:before="60" w:after="60"/>
              <w:rPr>
                <w:rFonts w:ascii="Candara" w:hAnsi="Candara"/>
                <w:b/>
                <w:bCs/>
                <w:i/>
                <w:sz w:val="18"/>
                <w:szCs w:val="18"/>
              </w:rPr>
            </w:pPr>
          </w:p>
        </w:tc>
        <w:tc>
          <w:tcPr>
            <w:tcW w:w="0" w:type="auto"/>
            <w:vAlign w:val="bottom"/>
          </w:tcPr>
          <w:p w:rsidR="0051182E" w:rsidRPr="00A84027" w:rsidRDefault="0051182E" w:rsidP="00C606A2">
            <w:pPr>
              <w:spacing w:before="60" w:after="60"/>
              <w:jc w:val="center"/>
              <w:rPr>
                <w:rFonts w:ascii="Candara" w:hAnsi="Candara"/>
                <w:b/>
                <w:bCs/>
                <w:i/>
                <w:sz w:val="18"/>
                <w:szCs w:val="18"/>
              </w:rPr>
            </w:pPr>
            <w:r w:rsidRPr="00A84027">
              <w:rPr>
                <w:rFonts w:ascii="Candara" w:hAnsi="Candara"/>
                <w:b/>
                <w:bCs/>
                <w:i/>
                <w:sz w:val="18"/>
                <w:szCs w:val="18"/>
              </w:rPr>
              <w:t>2010</w:t>
            </w:r>
          </w:p>
        </w:tc>
        <w:tc>
          <w:tcPr>
            <w:tcW w:w="0" w:type="auto"/>
            <w:vAlign w:val="bottom"/>
          </w:tcPr>
          <w:p w:rsidR="0051182E" w:rsidRPr="00A84027" w:rsidRDefault="0051182E" w:rsidP="00C606A2">
            <w:pPr>
              <w:spacing w:before="60" w:after="60"/>
              <w:jc w:val="center"/>
              <w:rPr>
                <w:rFonts w:ascii="Candara" w:hAnsi="Candara"/>
                <w:b/>
                <w:bCs/>
                <w:i/>
                <w:sz w:val="18"/>
                <w:szCs w:val="18"/>
              </w:rPr>
            </w:pPr>
            <w:r w:rsidRPr="00A84027">
              <w:rPr>
                <w:rFonts w:ascii="Candara" w:hAnsi="Candara"/>
                <w:b/>
                <w:bCs/>
                <w:i/>
                <w:sz w:val="18"/>
                <w:szCs w:val="18"/>
              </w:rPr>
              <w:t>2011</w:t>
            </w:r>
          </w:p>
        </w:tc>
      </w:tr>
      <w:tr w:rsidR="0051182E" w:rsidRPr="00A84027" w:rsidTr="00C606A2">
        <w:trPr>
          <w:trHeight w:val="255"/>
        </w:trPr>
        <w:tc>
          <w:tcPr>
            <w:tcW w:w="0" w:type="auto"/>
            <w:noWrap/>
            <w:vAlign w:val="bottom"/>
          </w:tcPr>
          <w:p w:rsidR="0051182E" w:rsidRPr="00A84027" w:rsidRDefault="0051182E" w:rsidP="009800E3">
            <w:pPr>
              <w:spacing w:before="60" w:after="60"/>
              <w:rPr>
                <w:rFonts w:ascii="Candara" w:hAnsi="Candara"/>
                <w:i/>
                <w:sz w:val="18"/>
                <w:szCs w:val="18"/>
              </w:rPr>
            </w:pPr>
            <w:r w:rsidRPr="00A84027">
              <w:rPr>
                <w:rFonts w:ascii="Candara" w:hAnsi="Candara"/>
                <w:i/>
                <w:sz w:val="18"/>
                <w:szCs w:val="18"/>
              </w:rPr>
              <w:t>Ogółem</w:t>
            </w:r>
          </w:p>
        </w:tc>
        <w:tc>
          <w:tcPr>
            <w:tcW w:w="0" w:type="auto"/>
            <w:noWrap/>
            <w:vAlign w:val="bottom"/>
          </w:tcPr>
          <w:p w:rsidR="0051182E" w:rsidRPr="00A84027" w:rsidRDefault="0051182E" w:rsidP="00C606A2">
            <w:pPr>
              <w:spacing w:before="60" w:after="60"/>
              <w:jc w:val="center"/>
              <w:rPr>
                <w:rFonts w:ascii="Candara" w:hAnsi="Candara"/>
                <w:i/>
                <w:sz w:val="18"/>
                <w:szCs w:val="18"/>
              </w:rPr>
            </w:pPr>
            <w:r w:rsidRPr="00A84027">
              <w:rPr>
                <w:rFonts w:ascii="Candara" w:hAnsi="Candara"/>
                <w:i/>
                <w:sz w:val="18"/>
                <w:szCs w:val="18"/>
              </w:rPr>
              <w:t>4 536</w:t>
            </w:r>
          </w:p>
        </w:tc>
        <w:tc>
          <w:tcPr>
            <w:tcW w:w="0" w:type="auto"/>
            <w:noWrap/>
            <w:vAlign w:val="bottom"/>
          </w:tcPr>
          <w:p w:rsidR="0051182E" w:rsidRPr="00A84027" w:rsidRDefault="0051182E" w:rsidP="00C606A2">
            <w:pPr>
              <w:spacing w:before="60" w:after="60"/>
              <w:jc w:val="center"/>
              <w:rPr>
                <w:rFonts w:ascii="Candara" w:hAnsi="Candara"/>
                <w:i/>
                <w:sz w:val="18"/>
                <w:szCs w:val="18"/>
              </w:rPr>
            </w:pPr>
            <w:r w:rsidRPr="00A84027">
              <w:rPr>
                <w:rFonts w:ascii="Candara" w:hAnsi="Candara"/>
                <w:i/>
                <w:sz w:val="18"/>
                <w:szCs w:val="18"/>
              </w:rPr>
              <w:t>4 326</w:t>
            </w:r>
          </w:p>
        </w:tc>
      </w:tr>
      <w:tr w:rsidR="0051182E" w:rsidRPr="00A84027" w:rsidTr="00C606A2">
        <w:trPr>
          <w:trHeight w:val="255"/>
        </w:trPr>
        <w:tc>
          <w:tcPr>
            <w:tcW w:w="0" w:type="auto"/>
            <w:gridSpan w:val="3"/>
            <w:noWrap/>
            <w:vAlign w:val="bottom"/>
          </w:tcPr>
          <w:p w:rsidR="0051182E" w:rsidRPr="00A84027" w:rsidRDefault="0051182E" w:rsidP="00C606A2">
            <w:pPr>
              <w:spacing w:before="60" w:after="60"/>
              <w:jc w:val="center"/>
              <w:rPr>
                <w:rFonts w:ascii="Candara" w:hAnsi="Candara"/>
                <w:b/>
                <w:bCs/>
                <w:i/>
                <w:sz w:val="18"/>
                <w:szCs w:val="18"/>
              </w:rPr>
            </w:pPr>
            <w:r w:rsidRPr="00A84027">
              <w:rPr>
                <w:rFonts w:ascii="Candara" w:hAnsi="Candara"/>
                <w:b/>
                <w:bCs/>
                <w:i/>
                <w:sz w:val="18"/>
                <w:szCs w:val="18"/>
              </w:rPr>
              <w:t>Sektor publiczny</w:t>
            </w:r>
          </w:p>
        </w:tc>
      </w:tr>
      <w:tr w:rsidR="0051182E" w:rsidRPr="00A84027" w:rsidTr="00C606A2">
        <w:trPr>
          <w:trHeight w:val="255"/>
        </w:trPr>
        <w:tc>
          <w:tcPr>
            <w:tcW w:w="0" w:type="auto"/>
            <w:noWrap/>
            <w:vAlign w:val="bottom"/>
          </w:tcPr>
          <w:p w:rsidR="0051182E" w:rsidRPr="00A84027" w:rsidRDefault="0051182E" w:rsidP="009800E3">
            <w:pPr>
              <w:spacing w:before="60" w:after="60"/>
              <w:rPr>
                <w:rFonts w:ascii="Candara" w:hAnsi="Candara"/>
                <w:i/>
                <w:sz w:val="18"/>
                <w:szCs w:val="18"/>
              </w:rPr>
            </w:pPr>
            <w:r w:rsidRPr="00A84027">
              <w:rPr>
                <w:rFonts w:ascii="Candara" w:hAnsi="Candara"/>
                <w:i/>
                <w:sz w:val="18"/>
                <w:szCs w:val="18"/>
              </w:rPr>
              <w:t>podmioty gospodarki narodowej ogółem</w:t>
            </w:r>
          </w:p>
        </w:tc>
        <w:tc>
          <w:tcPr>
            <w:tcW w:w="0" w:type="auto"/>
            <w:noWrap/>
            <w:vAlign w:val="bottom"/>
          </w:tcPr>
          <w:p w:rsidR="0051182E" w:rsidRPr="00A84027" w:rsidRDefault="0051182E" w:rsidP="00C606A2">
            <w:pPr>
              <w:spacing w:before="60" w:after="60"/>
              <w:jc w:val="center"/>
              <w:rPr>
                <w:rFonts w:ascii="Candara" w:hAnsi="Candara"/>
                <w:i/>
                <w:sz w:val="18"/>
                <w:szCs w:val="18"/>
              </w:rPr>
            </w:pPr>
            <w:r w:rsidRPr="00A84027">
              <w:rPr>
                <w:rFonts w:ascii="Candara" w:hAnsi="Candara"/>
                <w:i/>
                <w:sz w:val="18"/>
                <w:szCs w:val="18"/>
              </w:rPr>
              <w:t>276</w:t>
            </w:r>
          </w:p>
        </w:tc>
        <w:tc>
          <w:tcPr>
            <w:tcW w:w="0" w:type="auto"/>
            <w:noWrap/>
            <w:vAlign w:val="bottom"/>
          </w:tcPr>
          <w:p w:rsidR="0051182E" w:rsidRPr="00A84027" w:rsidRDefault="0051182E" w:rsidP="00C606A2">
            <w:pPr>
              <w:spacing w:before="60" w:after="60"/>
              <w:jc w:val="center"/>
              <w:rPr>
                <w:rFonts w:ascii="Candara" w:hAnsi="Candara"/>
                <w:i/>
                <w:sz w:val="18"/>
                <w:szCs w:val="18"/>
              </w:rPr>
            </w:pPr>
            <w:r w:rsidRPr="00A84027">
              <w:rPr>
                <w:rFonts w:ascii="Candara" w:hAnsi="Candara"/>
                <w:i/>
                <w:sz w:val="18"/>
                <w:szCs w:val="18"/>
              </w:rPr>
              <w:t>282</w:t>
            </w:r>
          </w:p>
        </w:tc>
      </w:tr>
      <w:tr w:rsidR="0051182E" w:rsidRPr="00A84027" w:rsidTr="00C606A2">
        <w:trPr>
          <w:trHeight w:val="255"/>
        </w:trPr>
        <w:tc>
          <w:tcPr>
            <w:tcW w:w="0" w:type="auto"/>
            <w:noWrap/>
            <w:vAlign w:val="bottom"/>
          </w:tcPr>
          <w:p w:rsidR="0051182E" w:rsidRPr="00A84027" w:rsidRDefault="0051182E" w:rsidP="009800E3">
            <w:pPr>
              <w:spacing w:before="60" w:after="60"/>
              <w:rPr>
                <w:rFonts w:ascii="Candara" w:hAnsi="Candara"/>
                <w:i/>
                <w:sz w:val="18"/>
                <w:szCs w:val="18"/>
              </w:rPr>
            </w:pPr>
            <w:r w:rsidRPr="00A84027">
              <w:rPr>
                <w:rFonts w:ascii="Candara" w:hAnsi="Candara"/>
                <w:i/>
                <w:sz w:val="18"/>
                <w:szCs w:val="18"/>
              </w:rPr>
              <w:t>państwowe i samorządowe jednostki prawa budżetowego ogółem</w:t>
            </w:r>
          </w:p>
        </w:tc>
        <w:tc>
          <w:tcPr>
            <w:tcW w:w="0" w:type="auto"/>
            <w:noWrap/>
            <w:vAlign w:val="bottom"/>
          </w:tcPr>
          <w:p w:rsidR="0051182E" w:rsidRPr="00A84027" w:rsidRDefault="0051182E" w:rsidP="00C606A2">
            <w:pPr>
              <w:spacing w:before="60" w:after="60"/>
              <w:jc w:val="center"/>
              <w:rPr>
                <w:rFonts w:ascii="Candara" w:hAnsi="Candara"/>
                <w:i/>
                <w:sz w:val="18"/>
                <w:szCs w:val="18"/>
              </w:rPr>
            </w:pPr>
            <w:r w:rsidRPr="00A84027">
              <w:rPr>
                <w:rFonts w:ascii="Candara" w:hAnsi="Candara"/>
                <w:i/>
                <w:sz w:val="18"/>
                <w:szCs w:val="18"/>
              </w:rPr>
              <w:t>80</w:t>
            </w:r>
          </w:p>
        </w:tc>
        <w:tc>
          <w:tcPr>
            <w:tcW w:w="0" w:type="auto"/>
            <w:noWrap/>
            <w:vAlign w:val="bottom"/>
          </w:tcPr>
          <w:p w:rsidR="0051182E" w:rsidRPr="00A84027" w:rsidRDefault="0051182E" w:rsidP="00C606A2">
            <w:pPr>
              <w:spacing w:before="60" w:after="60"/>
              <w:jc w:val="center"/>
              <w:rPr>
                <w:rFonts w:ascii="Candara" w:hAnsi="Candara"/>
                <w:i/>
                <w:sz w:val="18"/>
                <w:szCs w:val="18"/>
              </w:rPr>
            </w:pPr>
            <w:r w:rsidRPr="00A84027">
              <w:rPr>
                <w:rFonts w:ascii="Candara" w:hAnsi="Candara"/>
                <w:i/>
                <w:sz w:val="18"/>
                <w:szCs w:val="18"/>
              </w:rPr>
              <w:t>81</w:t>
            </w:r>
          </w:p>
        </w:tc>
      </w:tr>
      <w:tr w:rsidR="0051182E" w:rsidRPr="00A84027" w:rsidTr="00C606A2">
        <w:trPr>
          <w:trHeight w:val="255"/>
        </w:trPr>
        <w:tc>
          <w:tcPr>
            <w:tcW w:w="0" w:type="auto"/>
            <w:noWrap/>
            <w:vAlign w:val="bottom"/>
          </w:tcPr>
          <w:p w:rsidR="0051182E" w:rsidRPr="00A84027" w:rsidRDefault="0051182E" w:rsidP="009800E3">
            <w:pPr>
              <w:spacing w:before="60" w:after="60"/>
              <w:rPr>
                <w:rFonts w:ascii="Candara" w:hAnsi="Candara"/>
                <w:i/>
                <w:sz w:val="18"/>
                <w:szCs w:val="18"/>
              </w:rPr>
            </w:pPr>
            <w:r w:rsidRPr="00A84027">
              <w:rPr>
                <w:rFonts w:ascii="Candara" w:hAnsi="Candara"/>
                <w:i/>
                <w:sz w:val="18"/>
                <w:szCs w:val="18"/>
              </w:rPr>
              <w:t>spółki handlowe</w:t>
            </w:r>
          </w:p>
        </w:tc>
        <w:tc>
          <w:tcPr>
            <w:tcW w:w="0" w:type="auto"/>
            <w:noWrap/>
            <w:vAlign w:val="bottom"/>
          </w:tcPr>
          <w:p w:rsidR="0051182E" w:rsidRPr="00A84027" w:rsidRDefault="0051182E" w:rsidP="00C606A2">
            <w:pPr>
              <w:spacing w:before="60" w:after="60"/>
              <w:jc w:val="center"/>
              <w:rPr>
                <w:rFonts w:ascii="Candara" w:hAnsi="Candara"/>
                <w:i/>
                <w:sz w:val="18"/>
                <w:szCs w:val="18"/>
              </w:rPr>
            </w:pPr>
            <w:r w:rsidRPr="00A84027">
              <w:rPr>
                <w:rFonts w:ascii="Candara" w:hAnsi="Candara"/>
                <w:i/>
                <w:sz w:val="18"/>
                <w:szCs w:val="18"/>
              </w:rPr>
              <w:t>12</w:t>
            </w:r>
          </w:p>
        </w:tc>
        <w:tc>
          <w:tcPr>
            <w:tcW w:w="0" w:type="auto"/>
            <w:noWrap/>
            <w:vAlign w:val="bottom"/>
          </w:tcPr>
          <w:p w:rsidR="0051182E" w:rsidRPr="00A84027" w:rsidRDefault="0051182E" w:rsidP="00C606A2">
            <w:pPr>
              <w:spacing w:before="60" w:after="60"/>
              <w:jc w:val="center"/>
              <w:rPr>
                <w:rFonts w:ascii="Candara" w:hAnsi="Candara"/>
                <w:i/>
                <w:sz w:val="18"/>
                <w:szCs w:val="18"/>
              </w:rPr>
            </w:pPr>
            <w:r w:rsidRPr="00A84027">
              <w:rPr>
                <w:rFonts w:ascii="Candara" w:hAnsi="Candara"/>
                <w:i/>
                <w:sz w:val="18"/>
                <w:szCs w:val="18"/>
              </w:rPr>
              <w:t>13</w:t>
            </w:r>
          </w:p>
        </w:tc>
      </w:tr>
      <w:tr w:rsidR="0051182E" w:rsidRPr="00A84027" w:rsidTr="00C606A2">
        <w:trPr>
          <w:trHeight w:val="255"/>
        </w:trPr>
        <w:tc>
          <w:tcPr>
            <w:tcW w:w="0" w:type="auto"/>
            <w:gridSpan w:val="3"/>
            <w:noWrap/>
            <w:vAlign w:val="bottom"/>
          </w:tcPr>
          <w:p w:rsidR="0051182E" w:rsidRPr="00A84027" w:rsidRDefault="0051182E" w:rsidP="00C606A2">
            <w:pPr>
              <w:spacing w:before="60" w:after="60"/>
              <w:jc w:val="center"/>
              <w:rPr>
                <w:rFonts w:ascii="Candara" w:hAnsi="Candara"/>
                <w:b/>
                <w:bCs/>
                <w:i/>
                <w:sz w:val="18"/>
                <w:szCs w:val="18"/>
              </w:rPr>
            </w:pPr>
            <w:r w:rsidRPr="00A84027">
              <w:rPr>
                <w:rFonts w:ascii="Candara" w:hAnsi="Candara"/>
                <w:b/>
                <w:bCs/>
                <w:i/>
                <w:sz w:val="18"/>
                <w:szCs w:val="18"/>
              </w:rPr>
              <w:t>Sektor prywatny</w:t>
            </w:r>
          </w:p>
        </w:tc>
      </w:tr>
      <w:tr w:rsidR="0051182E" w:rsidRPr="00A84027" w:rsidTr="00C606A2">
        <w:trPr>
          <w:trHeight w:val="255"/>
        </w:trPr>
        <w:tc>
          <w:tcPr>
            <w:tcW w:w="0" w:type="auto"/>
            <w:noWrap/>
            <w:vAlign w:val="bottom"/>
          </w:tcPr>
          <w:p w:rsidR="0051182E" w:rsidRPr="00A84027" w:rsidRDefault="0051182E" w:rsidP="009800E3">
            <w:pPr>
              <w:spacing w:before="60" w:after="60"/>
              <w:rPr>
                <w:rFonts w:ascii="Candara" w:hAnsi="Candara"/>
                <w:i/>
                <w:sz w:val="18"/>
                <w:szCs w:val="18"/>
              </w:rPr>
            </w:pPr>
            <w:r w:rsidRPr="00A84027">
              <w:rPr>
                <w:rFonts w:ascii="Candara" w:hAnsi="Candara"/>
                <w:i/>
                <w:sz w:val="18"/>
                <w:szCs w:val="18"/>
              </w:rPr>
              <w:t>podmioty gospodarki narodowej ogółem</w:t>
            </w:r>
          </w:p>
        </w:tc>
        <w:tc>
          <w:tcPr>
            <w:tcW w:w="0" w:type="auto"/>
            <w:noWrap/>
            <w:vAlign w:val="bottom"/>
          </w:tcPr>
          <w:p w:rsidR="0051182E" w:rsidRPr="00A84027" w:rsidRDefault="0051182E" w:rsidP="00C606A2">
            <w:pPr>
              <w:spacing w:before="60" w:after="60"/>
              <w:jc w:val="center"/>
              <w:rPr>
                <w:rFonts w:ascii="Candara" w:hAnsi="Candara"/>
                <w:i/>
                <w:sz w:val="18"/>
                <w:szCs w:val="18"/>
              </w:rPr>
            </w:pPr>
            <w:r w:rsidRPr="00A84027">
              <w:rPr>
                <w:rFonts w:ascii="Candara" w:hAnsi="Candara"/>
                <w:i/>
                <w:sz w:val="18"/>
                <w:szCs w:val="18"/>
              </w:rPr>
              <w:t>4 260</w:t>
            </w:r>
          </w:p>
        </w:tc>
        <w:tc>
          <w:tcPr>
            <w:tcW w:w="0" w:type="auto"/>
            <w:noWrap/>
            <w:vAlign w:val="bottom"/>
          </w:tcPr>
          <w:p w:rsidR="0051182E" w:rsidRPr="00A84027" w:rsidRDefault="0051182E" w:rsidP="00C606A2">
            <w:pPr>
              <w:spacing w:before="60" w:after="60"/>
              <w:jc w:val="center"/>
              <w:rPr>
                <w:rFonts w:ascii="Candara" w:hAnsi="Candara"/>
                <w:i/>
                <w:sz w:val="18"/>
                <w:szCs w:val="18"/>
              </w:rPr>
            </w:pPr>
            <w:r w:rsidRPr="00A84027">
              <w:rPr>
                <w:rFonts w:ascii="Candara" w:hAnsi="Candara"/>
                <w:i/>
                <w:sz w:val="18"/>
                <w:szCs w:val="18"/>
              </w:rPr>
              <w:t>4 044</w:t>
            </w:r>
          </w:p>
        </w:tc>
      </w:tr>
      <w:tr w:rsidR="0051182E" w:rsidRPr="00A84027" w:rsidTr="00C606A2">
        <w:trPr>
          <w:trHeight w:val="255"/>
        </w:trPr>
        <w:tc>
          <w:tcPr>
            <w:tcW w:w="0" w:type="auto"/>
            <w:noWrap/>
            <w:vAlign w:val="bottom"/>
          </w:tcPr>
          <w:p w:rsidR="0051182E" w:rsidRPr="00A84027" w:rsidRDefault="0051182E" w:rsidP="009800E3">
            <w:pPr>
              <w:spacing w:before="60" w:after="60"/>
              <w:rPr>
                <w:rFonts w:ascii="Candara" w:hAnsi="Candara"/>
                <w:i/>
                <w:sz w:val="18"/>
                <w:szCs w:val="18"/>
              </w:rPr>
            </w:pPr>
            <w:r w:rsidRPr="00A84027">
              <w:rPr>
                <w:rFonts w:ascii="Candara" w:hAnsi="Candara"/>
                <w:i/>
                <w:sz w:val="18"/>
                <w:szCs w:val="18"/>
              </w:rPr>
              <w:t>osoby fizyczne prowadzące działalność gospodarczą</w:t>
            </w:r>
          </w:p>
        </w:tc>
        <w:tc>
          <w:tcPr>
            <w:tcW w:w="0" w:type="auto"/>
            <w:noWrap/>
            <w:vAlign w:val="bottom"/>
          </w:tcPr>
          <w:p w:rsidR="0051182E" w:rsidRPr="00A84027" w:rsidRDefault="0051182E" w:rsidP="00C606A2">
            <w:pPr>
              <w:spacing w:before="60" w:after="60"/>
              <w:jc w:val="center"/>
              <w:rPr>
                <w:rFonts w:ascii="Candara" w:hAnsi="Candara"/>
                <w:i/>
                <w:sz w:val="18"/>
                <w:szCs w:val="18"/>
              </w:rPr>
            </w:pPr>
            <w:r w:rsidRPr="00A84027">
              <w:rPr>
                <w:rFonts w:ascii="Candara" w:hAnsi="Candara"/>
                <w:i/>
                <w:sz w:val="18"/>
                <w:szCs w:val="18"/>
              </w:rPr>
              <w:t>2 984</w:t>
            </w:r>
          </w:p>
        </w:tc>
        <w:tc>
          <w:tcPr>
            <w:tcW w:w="0" w:type="auto"/>
            <w:noWrap/>
            <w:vAlign w:val="bottom"/>
          </w:tcPr>
          <w:p w:rsidR="0051182E" w:rsidRPr="00A84027" w:rsidRDefault="0051182E" w:rsidP="00C606A2">
            <w:pPr>
              <w:spacing w:before="60" w:after="60"/>
              <w:jc w:val="center"/>
              <w:rPr>
                <w:rFonts w:ascii="Candara" w:hAnsi="Candara"/>
                <w:i/>
                <w:sz w:val="18"/>
                <w:szCs w:val="18"/>
              </w:rPr>
            </w:pPr>
            <w:r w:rsidRPr="00A84027">
              <w:rPr>
                <w:rFonts w:ascii="Candara" w:hAnsi="Candara"/>
                <w:i/>
                <w:sz w:val="18"/>
                <w:szCs w:val="18"/>
              </w:rPr>
              <w:t>2 752</w:t>
            </w:r>
          </w:p>
        </w:tc>
      </w:tr>
      <w:tr w:rsidR="0051182E" w:rsidRPr="00A84027" w:rsidTr="00C606A2">
        <w:trPr>
          <w:trHeight w:val="255"/>
        </w:trPr>
        <w:tc>
          <w:tcPr>
            <w:tcW w:w="0" w:type="auto"/>
            <w:noWrap/>
            <w:vAlign w:val="bottom"/>
          </w:tcPr>
          <w:p w:rsidR="0051182E" w:rsidRPr="00A84027" w:rsidRDefault="0051182E" w:rsidP="009800E3">
            <w:pPr>
              <w:spacing w:before="60" w:after="60"/>
              <w:rPr>
                <w:rFonts w:ascii="Candara" w:hAnsi="Candara"/>
                <w:i/>
                <w:sz w:val="18"/>
                <w:szCs w:val="18"/>
              </w:rPr>
            </w:pPr>
            <w:r w:rsidRPr="00A84027">
              <w:rPr>
                <w:rFonts w:ascii="Candara" w:hAnsi="Candara"/>
                <w:i/>
                <w:sz w:val="18"/>
                <w:szCs w:val="18"/>
              </w:rPr>
              <w:t>spółki handlowe</w:t>
            </w:r>
          </w:p>
        </w:tc>
        <w:tc>
          <w:tcPr>
            <w:tcW w:w="0" w:type="auto"/>
            <w:noWrap/>
            <w:vAlign w:val="bottom"/>
          </w:tcPr>
          <w:p w:rsidR="0051182E" w:rsidRPr="00A84027" w:rsidRDefault="0051182E" w:rsidP="00C606A2">
            <w:pPr>
              <w:spacing w:before="60" w:after="60"/>
              <w:jc w:val="center"/>
              <w:rPr>
                <w:rFonts w:ascii="Candara" w:hAnsi="Candara"/>
                <w:i/>
                <w:sz w:val="18"/>
                <w:szCs w:val="18"/>
              </w:rPr>
            </w:pPr>
            <w:r w:rsidRPr="00A84027">
              <w:rPr>
                <w:rFonts w:ascii="Candara" w:hAnsi="Candara"/>
                <w:i/>
                <w:sz w:val="18"/>
                <w:szCs w:val="18"/>
              </w:rPr>
              <w:t>220</w:t>
            </w:r>
          </w:p>
        </w:tc>
        <w:tc>
          <w:tcPr>
            <w:tcW w:w="0" w:type="auto"/>
            <w:noWrap/>
            <w:vAlign w:val="bottom"/>
          </w:tcPr>
          <w:p w:rsidR="0051182E" w:rsidRPr="00A84027" w:rsidRDefault="0051182E" w:rsidP="00C606A2">
            <w:pPr>
              <w:spacing w:before="60" w:after="60"/>
              <w:jc w:val="center"/>
              <w:rPr>
                <w:rFonts w:ascii="Candara" w:hAnsi="Candara"/>
                <w:i/>
                <w:sz w:val="18"/>
                <w:szCs w:val="18"/>
              </w:rPr>
            </w:pPr>
            <w:r w:rsidRPr="00A84027">
              <w:rPr>
                <w:rFonts w:ascii="Candara" w:hAnsi="Candara"/>
                <w:i/>
                <w:sz w:val="18"/>
                <w:szCs w:val="18"/>
              </w:rPr>
              <w:t>222</w:t>
            </w:r>
          </w:p>
        </w:tc>
      </w:tr>
      <w:tr w:rsidR="0051182E" w:rsidRPr="00A84027" w:rsidTr="00C606A2">
        <w:trPr>
          <w:trHeight w:val="255"/>
        </w:trPr>
        <w:tc>
          <w:tcPr>
            <w:tcW w:w="0" w:type="auto"/>
            <w:noWrap/>
            <w:vAlign w:val="bottom"/>
          </w:tcPr>
          <w:p w:rsidR="0051182E" w:rsidRPr="00A84027" w:rsidRDefault="0051182E" w:rsidP="009800E3">
            <w:pPr>
              <w:spacing w:before="60" w:after="60"/>
              <w:rPr>
                <w:rFonts w:ascii="Candara" w:hAnsi="Candara"/>
                <w:i/>
                <w:sz w:val="18"/>
                <w:szCs w:val="18"/>
              </w:rPr>
            </w:pPr>
            <w:r w:rsidRPr="00A84027">
              <w:rPr>
                <w:rFonts w:ascii="Candara" w:hAnsi="Candara"/>
                <w:i/>
                <w:sz w:val="18"/>
                <w:szCs w:val="18"/>
              </w:rPr>
              <w:t>spółki handlowe z udziałem kapitału zagranicznego</w:t>
            </w:r>
          </w:p>
        </w:tc>
        <w:tc>
          <w:tcPr>
            <w:tcW w:w="0" w:type="auto"/>
            <w:noWrap/>
            <w:vAlign w:val="bottom"/>
          </w:tcPr>
          <w:p w:rsidR="0051182E" w:rsidRPr="00A84027" w:rsidRDefault="0051182E" w:rsidP="00C606A2">
            <w:pPr>
              <w:spacing w:before="60" w:after="60"/>
              <w:jc w:val="center"/>
              <w:rPr>
                <w:rFonts w:ascii="Candara" w:hAnsi="Candara"/>
                <w:i/>
                <w:sz w:val="18"/>
                <w:szCs w:val="18"/>
              </w:rPr>
            </w:pPr>
            <w:r w:rsidRPr="00A84027">
              <w:rPr>
                <w:rFonts w:ascii="Candara" w:hAnsi="Candara"/>
                <w:i/>
                <w:sz w:val="18"/>
                <w:szCs w:val="18"/>
              </w:rPr>
              <w:t>75</w:t>
            </w:r>
          </w:p>
        </w:tc>
        <w:tc>
          <w:tcPr>
            <w:tcW w:w="0" w:type="auto"/>
            <w:noWrap/>
            <w:vAlign w:val="bottom"/>
          </w:tcPr>
          <w:p w:rsidR="0051182E" w:rsidRPr="00A84027" w:rsidRDefault="0051182E" w:rsidP="00C606A2">
            <w:pPr>
              <w:spacing w:before="60" w:after="60"/>
              <w:jc w:val="center"/>
              <w:rPr>
                <w:rFonts w:ascii="Candara" w:hAnsi="Candara"/>
                <w:i/>
                <w:sz w:val="18"/>
                <w:szCs w:val="18"/>
              </w:rPr>
            </w:pPr>
            <w:r w:rsidRPr="00A84027">
              <w:rPr>
                <w:rFonts w:ascii="Candara" w:hAnsi="Candara"/>
                <w:i/>
                <w:sz w:val="18"/>
                <w:szCs w:val="18"/>
              </w:rPr>
              <w:t>87</w:t>
            </w:r>
          </w:p>
        </w:tc>
      </w:tr>
      <w:tr w:rsidR="0051182E" w:rsidRPr="00A84027" w:rsidTr="00C606A2">
        <w:trPr>
          <w:trHeight w:val="255"/>
        </w:trPr>
        <w:tc>
          <w:tcPr>
            <w:tcW w:w="0" w:type="auto"/>
            <w:noWrap/>
            <w:vAlign w:val="bottom"/>
          </w:tcPr>
          <w:p w:rsidR="0051182E" w:rsidRPr="00A84027" w:rsidRDefault="0051182E" w:rsidP="009800E3">
            <w:pPr>
              <w:spacing w:before="60" w:after="60"/>
              <w:rPr>
                <w:rFonts w:ascii="Candara" w:hAnsi="Candara"/>
                <w:i/>
                <w:sz w:val="18"/>
                <w:szCs w:val="18"/>
              </w:rPr>
            </w:pPr>
            <w:r w:rsidRPr="00A84027">
              <w:rPr>
                <w:rFonts w:ascii="Candara" w:hAnsi="Candara"/>
                <w:i/>
                <w:sz w:val="18"/>
                <w:szCs w:val="18"/>
              </w:rPr>
              <w:t>Spółdzielnie</w:t>
            </w:r>
          </w:p>
        </w:tc>
        <w:tc>
          <w:tcPr>
            <w:tcW w:w="0" w:type="auto"/>
            <w:noWrap/>
            <w:vAlign w:val="bottom"/>
          </w:tcPr>
          <w:p w:rsidR="0051182E" w:rsidRPr="00A84027" w:rsidRDefault="0051182E" w:rsidP="00C606A2">
            <w:pPr>
              <w:spacing w:before="60" w:after="60"/>
              <w:jc w:val="center"/>
              <w:rPr>
                <w:rFonts w:ascii="Candara" w:hAnsi="Candara"/>
                <w:i/>
                <w:sz w:val="18"/>
                <w:szCs w:val="18"/>
              </w:rPr>
            </w:pPr>
            <w:r w:rsidRPr="00A84027">
              <w:rPr>
                <w:rFonts w:ascii="Candara" w:hAnsi="Candara"/>
                <w:i/>
                <w:sz w:val="18"/>
                <w:szCs w:val="18"/>
              </w:rPr>
              <w:t>12</w:t>
            </w:r>
          </w:p>
        </w:tc>
        <w:tc>
          <w:tcPr>
            <w:tcW w:w="0" w:type="auto"/>
            <w:noWrap/>
            <w:vAlign w:val="bottom"/>
          </w:tcPr>
          <w:p w:rsidR="0051182E" w:rsidRPr="00A84027" w:rsidRDefault="0051182E" w:rsidP="00C606A2">
            <w:pPr>
              <w:spacing w:before="60" w:after="60"/>
              <w:jc w:val="center"/>
              <w:rPr>
                <w:rFonts w:ascii="Candara" w:hAnsi="Candara"/>
                <w:i/>
                <w:sz w:val="18"/>
                <w:szCs w:val="18"/>
              </w:rPr>
            </w:pPr>
            <w:r w:rsidRPr="00A84027">
              <w:rPr>
                <w:rFonts w:ascii="Candara" w:hAnsi="Candara"/>
                <w:i/>
                <w:sz w:val="18"/>
                <w:szCs w:val="18"/>
              </w:rPr>
              <w:t>12</w:t>
            </w:r>
          </w:p>
        </w:tc>
      </w:tr>
      <w:tr w:rsidR="0051182E" w:rsidRPr="00A84027" w:rsidTr="00C606A2">
        <w:trPr>
          <w:trHeight w:val="255"/>
        </w:trPr>
        <w:tc>
          <w:tcPr>
            <w:tcW w:w="0" w:type="auto"/>
            <w:noWrap/>
            <w:vAlign w:val="bottom"/>
          </w:tcPr>
          <w:p w:rsidR="0051182E" w:rsidRPr="00A84027" w:rsidRDefault="0051182E" w:rsidP="009800E3">
            <w:pPr>
              <w:spacing w:before="60" w:after="60"/>
              <w:rPr>
                <w:rFonts w:ascii="Candara" w:hAnsi="Candara"/>
                <w:i/>
                <w:sz w:val="18"/>
                <w:szCs w:val="18"/>
              </w:rPr>
            </w:pPr>
            <w:r w:rsidRPr="00A84027">
              <w:rPr>
                <w:rFonts w:ascii="Candara" w:hAnsi="Candara"/>
                <w:i/>
                <w:sz w:val="18"/>
                <w:szCs w:val="18"/>
              </w:rPr>
              <w:t>Fundacje</w:t>
            </w:r>
          </w:p>
        </w:tc>
        <w:tc>
          <w:tcPr>
            <w:tcW w:w="0" w:type="auto"/>
            <w:noWrap/>
            <w:vAlign w:val="bottom"/>
          </w:tcPr>
          <w:p w:rsidR="0051182E" w:rsidRPr="00A84027" w:rsidRDefault="0051182E" w:rsidP="00C606A2">
            <w:pPr>
              <w:spacing w:before="60" w:after="60"/>
              <w:jc w:val="center"/>
              <w:rPr>
                <w:rFonts w:ascii="Candara" w:hAnsi="Candara"/>
                <w:i/>
                <w:sz w:val="18"/>
                <w:szCs w:val="18"/>
              </w:rPr>
            </w:pPr>
            <w:r w:rsidRPr="00A84027">
              <w:rPr>
                <w:rFonts w:ascii="Candara" w:hAnsi="Candara"/>
                <w:i/>
                <w:sz w:val="18"/>
                <w:szCs w:val="18"/>
              </w:rPr>
              <w:t>4</w:t>
            </w:r>
          </w:p>
        </w:tc>
        <w:tc>
          <w:tcPr>
            <w:tcW w:w="0" w:type="auto"/>
            <w:noWrap/>
            <w:vAlign w:val="bottom"/>
          </w:tcPr>
          <w:p w:rsidR="0051182E" w:rsidRPr="00A84027" w:rsidRDefault="0051182E" w:rsidP="00C606A2">
            <w:pPr>
              <w:spacing w:before="60" w:after="60"/>
              <w:jc w:val="center"/>
              <w:rPr>
                <w:rFonts w:ascii="Candara" w:hAnsi="Candara"/>
                <w:i/>
                <w:sz w:val="18"/>
                <w:szCs w:val="18"/>
              </w:rPr>
            </w:pPr>
            <w:r w:rsidRPr="00A84027">
              <w:rPr>
                <w:rFonts w:ascii="Candara" w:hAnsi="Candara"/>
                <w:i/>
                <w:sz w:val="18"/>
                <w:szCs w:val="18"/>
              </w:rPr>
              <w:t>5</w:t>
            </w:r>
          </w:p>
        </w:tc>
      </w:tr>
      <w:tr w:rsidR="0051182E" w:rsidRPr="00A84027" w:rsidTr="00C606A2">
        <w:trPr>
          <w:trHeight w:val="255"/>
        </w:trPr>
        <w:tc>
          <w:tcPr>
            <w:tcW w:w="0" w:type="auto"/>
            <w:noWrap/>
            <w:vAlign w:val="bottom"/>
          </w:tcPr>
          <w:p w:rsidR="0051182E" w:rsidRPr="00A84027" w:rsidRDefault="0051182E" w:rsidP="009800E3">
            <w:pPr>
              <w:spacing w:before="60" w:after="60"/>
              <w:rPr>
                <w:rFonts w:ascii="Candara" w:hAnsi="Candara"/>
                <w:i/>
                <w:sz w:val="18"/>
                <w:szCs w:val="18"/>
              </w:rPr>
            </w:pPr>
            <w:r w:rsidRPr="00A84027">
              <w:rPr>
                <w:rFonts w:ascii="Candara" w:hAnsi="Candara"/>
                <w:i/>
                <w:sz w:val="18"/>
                <w:szCs w:val="18"/>
              </w:rPr>
              <w:t>stowarzyszenia i organizacje społeczne</w:t>
            </w:r>
          </w:p>
        </w:tc>
        <w:tc>
          <w:tcPr>
            <w:tcW w:w="0" w:type="auto"/>
            <w:noWrap/>
            <w:vAlign w:val="bottom"/>
          </w:tcPr>
          <w:p w:rsidR="0051182E" w:rsidRPr="00A84027" w:rsidRDefault="0051182E" w:rsidP="00C606A2">
            <w:pPr>
              <w:spacing w:before="60" w:after="60"/>
              <w:jc w:val="center"/>
              <w:rPr>
                <w:rFonts w:ascii="Candara" w:hAnsi="Candara"/>
                <w:i/>
                <w:sz w:val="18"/>
                <w:szCs w:val="18"/>
              </w:rPr>
            </w:pPr>
            <w:r w:rsidRPr="00A84027">
              <w:rPr>
                <w:rFonts w:ascii="Candara" w:hAnsi="Candara"/>
                <w:i/>
                <w:sz w:val="18"/>
                <w:szCs w:val="18"/>
              </w:rPr>
              <w:t>85</w:t>
            </w:r>
          </w:p>
        </w:tc>
        <w:tc>
          <w:tcPr>
            <w:tcW w:w="0" w:type="auto"/>
            <w:noWrap/>
            <w:vAlign w:val="bottom"/>
          </w:tcPr>
          <w:p w:rsidR="0051182E" w:rsidRPr="00A84027" w:rsidRDefault="0051182E" w:rsidP="00C606A2">
            <w:pPr>
              <w:spacing w:before="60" w:after="60"/>
              <w:jc w:val="center"/>
              <w:rPr>
                <w:rFonts w:ascii="Candara" w:hAnsi="Candara"/>
                <w:i/>
                <w:sz w:val="18"/>
                <w:szCs w:val="18"/>
              </w:rPr>
            </w:pPr>
            <w:r w:rsidRPr="00A84027">
              <w:rPr>
                <w:rFonts w:ascii="Candara" w:hAnsi="Candara"/>
                <w:i/>
                <w:sz w:val="18"/>
                <w:szCs w:val="18"/>
              </w:rPr>
              <w:t>89</w:t>
            </w:r>
          </w:p>
        </w:tc>
      </w:tr>
    </w:tbl>
    <w:p w:rsidR="0051182E" w:rsidRPr="00A84027" w:rsidRDefault="0051182E" w:rsidP="009800E3">
      <w:pPr>
        <w:pStyle w:val="aaaaanita"/>
        <w:spacing w:before="60" w:after="60"/>
        <w:rPr>
          <w:rFonts w:ascii="Candara" w:hAnsi="Candara"/>
          <w:i/>
          <w:sz w:val="18"/>
          <w:szCs w:val="18"/>
        </w:rPr>
      </w:pPr>
      <w:r w:rsidRPr="00A84027">
        <w:rPr>
          <w:rFonts w:ascii="Candara" w:hAnsi="Candara"/>
          <w:i/>
          <w:sz w:val="18"/>
          <w:szCs w:val="18"/>
        </w:rPr>
        <w:t>źródło: Główny Urząd Statystyczny, 2012</w:t>
      </w:r>
    </w:p>
    <w:p w:rsidR="0051182E" w:rsidRPr="00A84027" w:rsidRDefault="0051182E" w:rsidP="009800E3">
      <w:pPr>
        <w:autoSpaceDE w:val="0"/>
        <w:autoSpaceDN w:val="0"/>
        <w:adjustRightInd w:val="0"/>
        <w:spacing w:before="60" w:after="60"/>
        <w:jc w:val="both"/>
        <w:rPr>
          <w:rFonts w:ascii="Tahoma" w:hAnsi="Tahoma" w:cs="Tahoma"/>
          <w:bCs/>
          <w:i/>
          <w:sz w:val="20"/>
          <w:szCs w:val="20"/>
        </w:rPr>
      </w:pPr>
    </w:p>
    <w:p w:rsidR="0051182E" w:rsidRPr="00A84027" w:rsidRDefault="0051182E" w:rsidP="007A6D0D">
      <w:pPr>
        <w:pStyle w:val="Nagwek1"/>
      </w:pPr>
      <w:bookmarkStart w:id="39" w:name="_Toc320010496"/>
      <w:bookmarkStart w:id="40" w:name="_Toc320173011"/>
      <w:r w:rsidRPr="00A84027">
        <w:t>2.</w:t>
      </w:r>
      <w:r w:rsidRPr="00A84027">
        <w:tab/>
        <w:t>ZMIANA STANU ŚRODOWISKA NA TERENIE MIASTA BOLESŁAWIEC</w:t>
      </w:r>
      <w:bookmarkEnd w:id="39"/>
      <w:bookmarkEnd w:id="40"/>
    </w:p>
    <w:p w:rsidR="0051182E" w:rsidRPr="00A84027" w:rsidRDefault="0051182E" w:rsidP="009800E3">
      <w:pPr>
        <w:spacing w:before="60" w:after="60"/>
        <w:jc w:val="both"/>
        <w:rPr>
          <w:rFonts w:ascii="Candara" w:hAnsi="Candara"/>
          <w:sz w:val="22"/>
          <w:szCs w:val="22"/>
        </w:rPr>
      </w:pPr>
      <w:r w:rsidRPr="00A84027">
        <w:rPr>
          <w:rFonts w:ascii="Candara" w:hAnsi="Candara"/>
          <w:sz w:val="22"/>
          <w:szCs w:val="22"/>
        </w:rPr>
        <w:t>Program ochrony środowiska dla Miasta Bolesławiec na lata 2010 – 2013 z uwzględnieniem lat 2014 –</w:t>
      </w:r>
      <w:r w:rsidRPr="00A84027">
        <w:rPr>
          <w:rFonts w:ascii="Candara" w:hAnsi="Candara" w:cs="Tahoma"/>
          <w:sz w:val="22"/>
          <w:szCs w:val="22"/>
        </w:rPr>
        <w:t>wskazuje, niezbędne do realizacji, zadania, których głównym celem jest poprawa jakości środowiska na obszarze Miasta, a co za tym idzie poprawa warunków życia mieszkańców.</w:t>
      </w:r>
    </w:p>
    <w:p w:rsidR="0051182E" w:rsidRPr="00A84027" w:rsidRDefault="0051182E" w:rsidP="009800E3">
      <w:pPr>
        <w:autoSpaceDE w:val="0"/>
        <w:autoSpaceDN w:val="0"/>
        <w:adjustRightInd w:val="0"/>
        <w:spacing w:before="60" w:after="60"/>
        <w:jc w:val="both"/>
        <w:rPr>
          <w:rFonts w:ascii="Candara" w:hAnsi="Candara" w:cs="Tahoma"/>
          <w:sz w:val="22"/>
          <w:szCs w:val="22"/>
        </w:rPr>
      </w:pPr>
      <w:r w:rsidRPr="00A84027">
        <w:rPr>
          <w:rFonts w:ascii="Candara" w:hAnsi="Candara" w:cs="Tahoma"/>
          <w:sz w:val="22"/>
          <w:szCs w:val="22"/>
        </w:rPr>
        <w:t>W Programie Ochrony Środowiska został zastosowany podział zadań na:</w:t>
      </w:r>
    </w:p>
    <w:p w:rsidR="0051182E" w:rsidRPr="00A84027" w:rsidRDefault="0051182E" w:rsidP="004F74E8">
      <w:pPr>
        <w:numPr>
          <w:ilvl w:val="0"/>
          <w:numId w:val="25"/>
        </w:numPr>
        <w:autoSpaceDE w:val="0"/>
        <w:autoSpaceDN w:val="0"/>
        <w:adjustRightInd w:val="0"/>
        <w:spacing w:before="60" w:after="60"/>
        <w:jc w:val="both"/>
        <w:rPr>
          <w:rFonts w:ascii="Candara" w:hAnsi="Candara" w:cs="Tahoma"/>
          <w:sz w:val="22"/>
          <w:szCs w:val="22"/>
        </w:rPr>
      </w:pPr>
      <w:r w:rsidRPr="00A84027">
        <w:rPr>
          <w:rFonts w:ascii="Candara" w:hAnsi="Candara" w:cs="Tahoma"/>
          <w:sz w:val="22"/>
          <w:szCs w:val="22"/>
        </w:rPr>
        <w:t>zadania własne,</w:t>
      </w:r>
    </w:p>
    <w:p w:rsidR="0051182E" w:rsidRPr="00A84027" w:rsidRDefault="0051182E" w:rsidP="004F74E8">
      <w:pPr>
        <w:numPr>
          <w:ilvl w:val="0"/>
          <w:numId w:val="25"/>
        </w:numPr>
        <w:autoSpaceDE w:val="0"/>
        <w:autoSpaceDN w:val="0"/>
        <w:adjustRightInd w:val="0"/>
        <w:spacing w:before="60" w:after="60"/>
        <w:jc w:val="both"/>
        <w:rPr>
          <w:rFonts w:ascii="Candara" w:hAnsi="Candara" w:cs="Tahoma"/>
          <w:sz w:val="22"/>
          <w:szCs w:val="22"/>
        </w:rPr>
      </w:pPr>
      <w:r w:rsidRPr="00A84027">
        <w:rPr>
          <w:rFonts w:ascii="Candara" w:hAnsi="Candara" w:cs="Tahoma"/>
          <w:sz w:val="22"/>
          <w:szCs w:val="22"/>
        </w:rPr>
        <w:t>zadania koordynowane.</w:t>
      </w:r>
    </w:p>
    <w:p w:rsidR="0051182E" w:rsidRPr="00A84027" w:rsidRDefault="0051182E" w:rsidP="009800E3">
      <w:pPr>
        <w:autoSpaceDE w:val="0"/>
        <w:autoSpaceDN w:val="0"/>
        <w:adjustRightInd w:val="0"/>
        <w:spacing w:before="60" w:after="60"/>
        <w:jc w:val="both"/>
        <w:rPr>
          <w:rFonts w:ascii="Candara" w:hAnsi="Candara" w:cs="Tahoma"/>
          <w:sz w:val="22"/>
          <w:szCs w:val="22"/>
        </w:rPr>
      </w:pPr>
      <w:r w:rsidRPr="00A84027">
        <w:rPr>
          <w:rFonts w:ascii="Candara" w:hAnsi="Candara" w:cs="Tahoma"/>
          <w:sz w:val="22"/>
          <w:szCs w:val="22"/>
        </w:rPr>
        <w:t>Do zadań własnych zaliczone zostały te inwestycje lub działania, których realizacja związana jest z udziałem finansowym Gminy Miejskiej Bolesławiec oraz te, których beneficjentem bezpośrednim będzie Miasto Bolesławiec.</w:t>
      </w:r>
    </w:p>
    <w:p w:rsidR="0051182E" w:rsidRPr="00A84027" w:rsidRDefault="0051182E" w:rsidP="009800E3">
      <w:pPr>
        <w:autoSpaceDE w:val="0"/>
        <w:autoSpaceDN w:val="0"/>
        <w:adjustRightInd w:val="0"/>
        <w:spacing w:before="60" w:after="60"/>
        <w:jc w:val="both"/>
        <w:rPr>
          <w:rFonts w:ascii="Candara" w:hAnsi="Candara" w:cs="Tahoma"/>
          <w:sz w:val="22"/>
          <w:szCs w:val="22"/>
        </w:rPr>
      </w:pPr>
      <w:r w:rsidRPr="00A84027">
        <w:rPr>
          <w:rFonts w:ascii="Candara" w:hAnsi="Candara" w:cs="Tahoma"/>
          <w:sz w:val="22"/>
          <w:szCs w:val="22"/>
        </w:rPr>
        <w:t>Zadania koordynowane to te, w których Miasto (Gmina Miejska), jako jednostka samorządu terytorialnego, nie uczestniczy bezpośrednio. Oznacza to, że działania te realizowane są i finansowane przez jednostki odpowiedzialne zewnętrzne. W niniejszym Sprawozdaniu nie brano pod uwagę tej grupy zadań, ponieważ ich realizacja jest niezależna od Miasta Bolesławiec, zarówno pod względem finansowym jak i odpowiedzialności za prawidłowy przebieg.</w:t>
      </w:r>
    </w:p>
    <w:p w:rsidR="0051182E" w:rsidRPr="00A84027" w:rsidRDefault="0051182E" w:rsidP="009800E3">
      <w:pPr>
        <w:autoSpaceDE w:val="0"/>
        <w:autoSpaceDN w:val="0"/>
        <w:adjustRightInd w:val="0"/>
        <w:spacing w:before="60" w:after="60"/>
        <w:jc w:val="both"/>
        <w:rPr>
          <w:rFonts w:ascii="Candara" w:hAnsi="Candara" w:cs="Tahoma"/>
          <w:sz w:val="22"/>
          <w:szCs w:val="22"/>
        </w:rPr>
      </w:pPr>
      <w:r w:rsidRPr="00A84027">
        <w:rPr>
          <w:rFonts w:ascii="Candara" w:hAnsi="Candara" w:cs="Tahoma"/>
          <w:sz w:val="22"/>
          <w:szCs w:val="22"/>
        </w:rPr>
        <w:t>Poniżej przedstawiono zestawienie zadań własnych z zakresu ochrony środowiska, ujętych w Programie Ochrony Środowiska. Ponadto określono stan i ocenę realizacji poszczególnych zadań.</w:t>
      </w:r>
    </w:p>
    <w:p w:rsidR="0051182E" w:rsidRPr="00A84027" w:rsidRDefault="0051182E" w:rsidP="009800E3">
      <w:pPr>
        <w:autoSpaceDE w:val="0"/>
        <w:autoSpaceDN w:val="0"/>
        <w:adjustRightInd w:val="0"/>
        <w:spacing w:before="60" w:after="60"/>
        <w:jc w:val="both"/>
        <w:rPr>
          <w:rFonts w:ascii="Tahoma" w:hAnsi="Tahoma" w:cs="Tahoma"/>
          <w:sz w:val="20"/>
          <w:szCs w:val="20"/>
        </w:rPr>
      </w:pPr>
    </w:p>
    <w:p w:rsidR="0051182E" w:rsidRPr="00A84027" w:rsidRDefault="0051182E" w:rsidP="00E97B44">
      <w:pPr>
        <w:pStyle w:val="Nagwek2"/>
        <w:numPr>
          <w:ilvl w:val="1"/>
          <w:numId w:val="27"/>
        </w:numPr>
        <w:ind w:left="567" w:hanging="567"/>
        <w:rPr>
          <w:rFonts w:ascii="Tahoma" w:hAnsi="Tahoma" w:cs="Tahoma"/>
          <w:sz w:val="20"/>
          <w:szCs w:val="20"/>
        </w:rPr>
      </w:pPr>
      <w:bookmarkStart w:id="41" w:name="_Toc320010497"/>
      <w:bookmarkStart w:id="42" w:name="_Toc320173012"/>
      <w:r w:rsidRPr="00A84027">
        <w:t>Ochrona przyrody i krajobrazu</w:t>
      </w:r>
      <w:bookmarkEnd w:id="41"/>
      <w:bookmarkEnd w:id="42"/>
    </w:p>
    <w:p w:rsidR="0051182E" w:rsidRPr="00A84027" w:rsidRDefault="0051182E" w:rsidP="001A28D5">
      <w:pPr>
        <w:spacing w:before="60" w:after="60"/>
        <w:jc w:val="both"/>
        <w:rPr>
          <w:rFonts w:ascii="Candara" w:hAnsi="Candara"/>
          <w:sz w:val="22"/>
          <w:szCs w:val="22"/>
        </w:rPr>
      </w:pPr>
      <w:bookmarkStart w:id="43" w:name="_Toc319933289"/>
      <w:r w:rsidRPr="00A84027">
        <w:rPr>
          <w:rFonts w:ascii="Candara" w:hAnsi="Candara"/>
          <w:sz w:val="22"/>
          <w:szCs w:val="22"/>
        </w:rPr>
        <w:t>Zadania z zakresu ochrony przyrody i krajobrazu są realizowane w ramach Priorytetu 4 zapisanego w Programie Ochrony Środowiska.</w:t>
      </w:r>
      <w:bookmarkEnd w:id="43"/>
    </w:p>
    <w:p w:rsidR="0051182E" w:rsidRPr="00A84027" w:rsidRDefault="0051182E" w:rsidP="001A28D5">
      <w:pPr>
        <w:spacing w:before="60" w:after="60"/>
        <w:jc w:val="both"/>
        <w:rPr>
          <w:rFonts w:ascii="Candara" w:hAnsi="Candara"/>
          <w:sz w:val="22"/>
          <w:szCs w:val="22"/>
        </w:rPr>
      </w:pPr>
      <w:bookmarkStart w:id="44" w:name="_Toc319933290"/>
      <w:r w:rsidRPr="00A84027">
        <w:rPr>
          <w:rFonts w:ascii="Candara" w:hAnsi="Candara"/>
          <w:sz w:val="22"/>
          <w:szCs w:val="22"/>
        </w:rPr>
        <w:lastRenderedPageBreak/>
        <w:t>Biorąc pod uwag aktualny stan przyrody i krajobrazu na terenie Miasta Bolesławiec oraz obowiązujące przepisy prawa, sformułowano  w Programie Ochrony Środowiska następujące cele programowe:</w:t>
      </w:r>
      <w:bookmarkEnd w:id="44"/>
    </w:p>
    <w:p w:rsidR="0051182E" w:rsidRPr="00A84027" w:rsidRDefault="0051182E" w:rsidP="00C606A2">
      <w:pPr>
        <w:autoSpaceDE w:val="0"/>
        <w:autoSpaceDN w:val="0"/>
        <w:adjustRightInd w:val="0"/>
        <w:spacing w:before="60" w:after="60"/>
        <w:jc w:val="both"/>
        <w:rPr>
          <w:rFonts w:ascii="Candara" w:hAnsi="Candara" w:cs="Tahoma"/>
          <w:iCs/>
          <w:sz w:val="22"/>
          <w:szCs w:val="22"/>
        </w:rPr>
      </w:pPr>
      <w:r w:rsidRPr="00A84027">
        <w:rPr>
          <w:rFonts w:ascii="Candara" w:hAnsi="Candara" w:cs="Tahoma"/>
          <w:iCs/>
          <w:sz w:val="22"/>
          <w:szCs w:val="22"/>
        </w:rPr>
        <w:t>CEL DŁUGOTERMINOWY DO ROKU 2017</w:t>
      </w:r>
    </w:p>
    <w:p w:rsidR="0051182E" w:rsidRPr="00A84027" w:rsidRDefault="0051182E" w:rsidP="004F74E8">
      <w:pPr>
        <w:numPr>
          <w:ilvl w:val="0"/>
          <w:numId w:val="26"/>
        </w:numPr>
        <w:spacing w:before="60" w:after="60"/>
        <w:jc w:val="both"/>
        <w:rPr>
          <w:rFonts w:ascii="Candara" w:hAnsi="Candara"/>
          <w:sz w:val="22"/>
          <w:szCs w:val="22"/>
        </w:rPr>
      </w:pPr>
      <w:r w:rsidRPr="00A84027">
        <w:rPr>
          <w:rFonts w:ascii="Candara" w:hAnsi="Candara"/>
          <w:sz w:val="22"/>
          <w:szCs w:val="22"/>
        </w:rPr>
        <w:t>Zintegrowana, trwale zrównoważona ochrona zasobów przyrody prowadzona w ramach racjonalnej polityki przestrzennej</w:t>
      </w:r>
    </w:p>
    <w:p w:rsidR="0051182E" w:rsidRPr="00A84027" w:rsidRDefault="0051182E" w:rsidP="00C606A2">
      <w:pPr>
        <w:autoSpaceDE w:val="0"/>
        <w:autoSpaceDN w:val="0"/>
        <w:adjustRightInd w:val="0"/>
        <w:spacing w:before="60" w:after="60"/>
        <w:jc w:val="both"/>
        <w:rPr>
          <w:rFonts w:ascii="Candara" w:hAnsi="Candara" w:cs="Tahoma"/>
          <w:iCs/>
          <w:sz w:val="22"/>
          <w:szCs w:val="22"/>
        </w:rPr>
      </w:pPr>
      <w:r w:rsidRPr="00A84027">
        <w:rPr>
          <w:rFonts w:ascii="Candara" w:hAnsi="Candara" w:cs="Tahoma"/>
          <w:iCs/>
          <w:sz w:val="22"/>
          <w:szCs w:val="22"/>
        </w:rPr>
        <w:t>CELE KRÓTKOTERMINOWE DO ROKU 2013</w:t>
      </w:r>
    </w:p>
    <w:p w:rsidR="0051182E" w:rsidRPr="00A84027" w:rsidRDefault="0051182E" w:rsidP="004F74E8">
      <w:pPr>
        <w:pStyle w:val="Kobylka"/>
        <w:numPr>
          <w:ilvl w:val="0"/>
          <w:numId w:val="26"/>
        </w:numPr>
        <w:spacing w:before="60" w:after="60"/>
        <w:rPr>
          <w:rFonts w:ascii="Candara" w:hAnsi="Candara"/>
          <w:szCs w:val="22"/>
        </w:rPr>
      </w:pPr>
      <w:r w:rsidRPr="00A84027">
        <w:rPr>
          <w:rFonts w:ascii="Candara" w:hAnsi="Candara"/>
          <w:szCs w:val="22"/>
        </w:rPr>
        <w:t>Ochrona obszarów i obiektów chronionych oraz pozostałych przyrodniczo cennych</w:t>
      </w:r>
    </w:p>
    <w:p w:rsidR="0051182E" w:rsidRPr="00A84027" w:rsidRDefault="0051182E" w:rsidP="004F74E8">
      <w:pPr>
        <w:numPr>
          <w:ilvl w:val="0"/>
          <w:numId w:val="26"/>
        </w:numPr>
        <w:spacing w:before="60" w:after="60"/>
        <w:jc w:val="both"/>
        <w:rPr>
          <w:rFonts w:ascii="Candara" w:hAnsi="Candara"/>
          <w:sz w:val="22"/>
          <w:szCs w:val="22"/>
        </w:rPr>
      </w:pPr>
      <w:r w:rsidRPr="00A84027">
        <w:rPr>
          <w:rFonts w:ascii="Candara" w:hAnsi="Candara"/>
          <w:sz w:val="22"/>
          <w:szCs w:val="22"/>
        </w:rPr>
        <w:t>Rozwój Systemu Przyrodniczego Miasta</w:t>
      </w:r>
    </w:p>
    <w:p w:rsidR="0051182E" w:rsidRPr="00A84027" w:rsidRDefault="0051182E" w:rsidP="004F74E8">
      <w:pPr>
        <w:numPr>
          <w:ilvl w:val="0"/>
          <w:numId w:val="26"/>
        </w:numPr>
        <w:spacing w:before="60" w:after="60"/>
        <w:jc w:val="both"/>
        <w:rPr>
          <w:rFonts w:ascii="Candara" w:hAnsi="Candara"/>
          <w:sz w:val="22"/>
          <w:szCs w:val="22"/>
        </w:rPr>
      </w:pPr>
      <w:r w:rsidRPr="00A84027">
        <w:rPr>
          <w:rFonts w:ascii="Candara" w:hAnsi="Candara"/>
          <w:sz w:val="22"/>
          <w:szCs w:val="22"/>
        </w:rPr>
        <w:t xml:space="preserve">Ochrona walorów krajobrazu </w:t>
      </w:r>
    </w:p>
    <w:p w:rsidR="0051182E" w:rsidRPr="00A84027" w:rsidRDefault="0051182E" w:rsidP="004F74E8">
      <w:pPr>
        <w:pStyle w:val="Kobylka"/>
        <w:numPr>
          <w:ilvl w:val="0"/>
          <w:numId w:val="26"/>
        </w:numPr>
        <w:spacing w:before="60" w:after="60"/>
        <w:rPr>
          <w:rFonts w:ascii="Candara" w:hAnsi="Candara"/>
          <w:szCs w:val="22"/>
        </w:rPr>
      </w:pPr>
      <w:r w:rsidRPr="00A84027">
        <w:rPr>
          <w:rFonts w:ascii="Candara" w:hAnsi="Candara"/>
          <w:szCs w:val="22"/>
        </w:rPr>
        <w:t>Uwzględnianie wartości środowiska przyrodniczego w polityce przestrzennej i kierunkach rozwoju miasta</w:t>
      </w:r>
    </w:p>
    <w:p w:rsidR="0051182E" w:rsidRPr="00A84027" w:rsidRDefault="0051182E" w:rsidP="00C606A2">
      <w:pPr>
        <w:autoSpaceDE w:val="0"/>
        <w:autoSpaceDN w:val="0"/>
        <w:adjustRightInd w:val="0"/>
        <w:spacing w:before="60" w:after="60"/>
        <w:jc w:val="both"/>
        <w:rPr>
          <w:rFonts w:ascii="Candara" w:hAnsi="Candara" w:cs="Tahoma"/>
          <w:sz w:val="22"/>
          <w:szCs w:val="22"/>
        </w:rPr>
      </w:pPr>
      <w:r w:rsidRPr="00A84027">
        <w:rPr>
          <w:rFonts w:ascii="Candara" w:hAnsi="Candara" w:cs="Tahoma"/>
          <w:sz w:val="22"/>
          <w:szCs w:val="22"/>
        </w:rPr>
        <w:t>W wyniku realizacji ww. określonych celów w Programie Ochrony Środowiska zrealizowano zadania wymienione w tabeli poniżej.</w:t>
      </w:r>
    </w:p>
    <w:p w:rsidR="0051182E" w:rsidRPr="00A84027" w:rsidRDefault="0051182E" w:rsidP="009800E3">
      <w:pPr>
        <w:autoSpaceDE w:val="0"/>
        <w:autoSpaceDN w:val="0"/>
        <w:adjustRightInd w:val="0"/>
        <w:spacing w:before="60" w:after="60"/>
        <w:jc w:val="both"/>
        <w:rPr>
          <w:rFonts w:ascii="Tahoma" w:hAnsi="Tahoma" w:cs="Tahoma"/>
          <w:sz w:val="20"/>
          <w:szCs w:val="20"/>
        </w:rPr>
      </w:pPr>
    </w:p>
    <w:p w:rsidR="0051182E" w:rsidRPr="00A84027" w:rsidRDefault="0051182E" w:rsidP="009800E3">
      <w:pPr>
        <w:autoSpaceDE w:val="0"/>
        <w:autoSpaceDN w:val="0"/>
        <w:adjustRightInd w:val="0"/>
        <w:spacing w:before="60" w:after="60"/>
        <w:jc w:val="both"/>
        <w:rPr>
          <w:rFonts w:ascii="Tahoma" w:hAnsi="Tahoma" w:cs="Tahoma"/>
          <w:sz w:val="20"/>
          <w:szCs w:val="20"/>
        </w:rPr>
      </w:pPr>
    </w:p>
    <w:p w:rsidR="0051182E" w:rsidRPr="00A84027" w:rsidRDefault="0051182E" w:rsidP="009800E3">
      <w:pPr>
        <w:autoSpaceDE w:val="0"/>
        <w:autoSpaceDN w:val="0"/>
        <w:adjustRightInd w:val="0"/>
        <w:spacing w:before="60" w:after="60"/>
        <w:jc w:val="both"/>
        <w:rPr>
          <w:rFonts w:ascii="Tahoma" w:hAnsi="Tahoma" w:cs="Tahoma"/>
          <w:sz w:val="20"/>
          <w:szCs w:val="20"/>
        </w:rPr>
      </w:pPr>
    </w:p>
    <w:p w:rsidR="0051182E" w:rsidRPr="00A84027" w:rsidRDefault="0051182E" w:rsidP="009800E3">
      <w:pPr>
        <w:spacing w:before="60" w:after="60"/>
        <w:rPr>
          <w:rFonts w:ascii="Arial" w:hAnsi="Arial" w:cs="Arial"/>
          <w:b/>
          <w:bCs/>
          <w:i/>
          <w:iCs/>
          <w:sz w:val="20"/>
          <w:szCs w:val="20"/>
        </w:rPr>
        <w:sectPr w:rsidR="0051182E" w:rsidRPr="00A84027" w:rsidSect="00DA0DAB">
          <w:pgSz w:w="11906" w:h="16838"/>
          <w:pgMar w:top="1418" w:right="1418" w:bottom="1418" w:left="1418" w:header="709" w:footer="709" w:gutter="0"/>
          <w:cols w:space="708"/>
          <w:titlePg/>
          <w:docGrid w:linePitch="360"/>
        </w:sectPr>
      </w:pPr>
    </w:p>
    <w:p w:rsidR="0051182E" w:rsidRPr="00A84027" w:rsidRDefault="0051182E" w:rsidP="00C445F9">
      <w:pPr>
        <w:pStyle w:val="Legenda"/>
        <w:keepNext/>
      </w:pPr>
      <w:bookmarkStart w:id="45" w:name="_Toc323118809"/>
      <w:r w:rsidRPr="00A84027">
        <w:rPr>
          <w:rFonts w:ascii="Candara" w:hAnsi="Candara"/>
          <w:b w:val="0"/>
          <w:i/>
          <w:sz w:val="22"/>
          <w:szCs w:val="22"/>
        </w:rPr>
        <w:lastRenderedPageBreak/>
        <w:t xml:space="preserve">Tabela </w:t>
      </w:r>
      <w:r w:rsidR="0030688D" w:rsidRPr="00A84027">
        <w:rPr>
          <w:rFonts w:ascii="Candara" w:hAnsi="Candara"/>
          <w:b w:val="0"/>
          <w:i/>
          <w:sz w:val="22"/>
          <w:szCs w:val="22"/>
        </w:rPr>
        <w:fldChar w:fldCharType="begin"/>
      </w:r>
      <w:r w:rsidRPr="00A84027">
        <w:rPr>
          <w:rFonts w:ascii="Candara" w:hAnsi="Candara"/>
          <w:b w:val="0"/>
          <w:i/>
          <w:sz w:val="22"/>
          <w:szCs w:val="22"/>
        </w:rPr>
        <w:instrText xml:space="preserve"> SEQ Tabela \* ARABIC </w:instrText>
      </w:r>
      <w:r w:rsidR="0030688D" w:rsidRPr="00A84027">
        <w:rPr>
          <w:rFonts w:ascii="Candara" w:hAnsi="Candara"/>
          <w:b w:val="0"/>
          <w:i/>
          <w:sz w:val="22"/>
          <w:szCs w:val="22"/>
        </w:rPr>
        <w:fldChar w:fldCharType="separate"/>
      </w:r>
      <w:r w:rsidR="00761500">
        <w:rPr>
          <w:rFonts w:ascii="Candara" w:hAnsi="Candara"/>
          <w:b w:val="0"/>
          <w:i/>
          <w:noProof/>
          <w:sz w:val="22"/>
          <w:szCs w:val="22"/>
        </w:rPr>
        <w:t>2</w:t>
      </w:r>
      <w:r w:rsidR="0030688D" w:rsidRPr="00A84027">
        <w:rPr>
          <w:rFonts w:ascii="Candara" w:hAnsi="Candara"/>
          <w:b w:val="0"/>
          <w:i/>
          <w:sz w:val="22"/>
          <w:szCs w:val="22"/>
        </w:rPr>
        <w:fldChar w:fldCharType="end"/>
      </w:r>
      <w:r w:rsidRPr="00A84027">
        <w:rPr>
          <w:rFonts w:ascii="Candara" w:hAnsi="Candara"/>
          <w:b w:val="0"/>
          <w:i/>
          <w:sz w:val="22"/>
          <w:szCs w:val="22"/>
        </w:rPr>
        <w:t xml:space="preserve"> Ochrona przyrody i krajobrazu - zadania</w:t>
      </w:r>
      <w:bookmarkEnd w:id="45"/>
    </w:p>
    <w:tbl>
      <w:tblPr>
        <w:tblW w:w="14175" w:type="dxa"/>
        <w:tblLayout w:type="fixed"/>
        <w:tblCellMar>
          <w:left w:w="70" w:type="dxa"/>
          <w:right w:w="70" w:type="dxa"/>
        </w:tblCellMar>
        <w:tblLook w:val="0000"/>
      </w:tblPr>
      <w:tblGrid>
        <w:gridCol w:w="497"/>
        <w:gridCol w:w="2521"/>
        <w:gridCol w:w="1775"/>
        <w:gridCol w:w="980"/>
        <w:gridCol w:w="980"/>
        <w:gridCol w:w="981"/>
        <w:gridCol w:w="980"/>
        <w:gridCol w:w="981"/>
        <w:gridCol w:w="4480"/>
      </w:tblGrid>
      <w:tr w:rsidR="0051182E" w:rsidRPr="00A84027" w:rsidTr="00686317">
        <w:trPr>
          <w:trHeight w:val="840"/>
          <w:tblHeader/>
        </w:trPr>
        <w:tc>
          <w:tcPr>
            <w:tcW w:w="497" w:type="dxa"/>
            <w:tcBorders>
              <w:top w:val="single" w:sz="8" w:space="0" w:color="auto"/>
              <w:left w:val="single" w:sz="8" w:space="0" w:color="auto"/>
              <w:bottom w:val="single" w:sz="4" w:space="0" w:color="auto"/>
              <w:right w:val="single" w:sz="4" w:space="0" w:color="auto"/>
            </w:tcBorders>
            <w:shd w:val="clear" w:color="auto" w:fill="CCFF99"/>
            <w:vAlign w:val="center"/>
          </w:tcPr>
          <w:p w:rsidR="0051182E" w:rsidRPr="00A84027" w:rsidRDefault="0051182E" w:rsidP="009800E3">
            <w:pPr>
              <w:spacing w:before="60" w:after="60"/>
              <w:jc w:val="center"/>
              <w:rPr>
                <w:rFonts w:ascii="Candara" w:hAnsi="Candara" w:cs="Tahoma"/>
                <w:b/>
                <w:bCs/>
                <w:i/>
                <w:iCs/>
                <w:sz w:val="16"/>
                <w:szCs w:val="16"/>
              </w:rPr>
            </w:pPr>
            <w:bookmarkStart w:id="46" w:name="OLE_LINK1"/>
            <w:bookmarkStart w:id="47" w:name="OLE_LINK2"/>
            <w:r w:rsidRPr="00A84027">
              <w:rPr>
                <w:rFonts w:ascii="Candara" w:hAnsi="Candara" w:cs="Tahoma"/>
                <w:b/>
                <w:bCs/>
                <w:i/>
                <w:iCs/>
                <w:sz w:val="16"/>
                <w:szCs w:val="16"/>
              </w:rPr>
              <w:t>Lp.</w:t>
            </w:r>
          </w:p>
        </w:tc>
        <w:tc>
          <w:tcPr>
            <w:tcW w:w="2521" w:type="dxa"/>
            <w:tcBorders>
              <w:top w:val="single" w:sz="8" w:space="0" w:color="auto"/>
              <w:left w:val="nil"/>
              <w:bottom w:val="single" w:sz="4" w:space="0" w:color="auto"/>
              <w:right w:val="single" w:sz="4" w:space="0" w:color="auto"/>
            </w:tcBorders>
            <w:shd w:val="clear" w:color="auto" w:fill="CCFF99"/>
            <w:vAlign w:val="center"/>
          </w:tcPr>
          <w:p w:rsidR="0051182E" w:rsidRPr="00A84027" w:rsidRDefault="0051182E" w:rsidP="009800E3">
            <w:pPr>
              <w:spacing w:before="60" w:after="60"/>
              <w:jc w:val="center"/>
              <w:rPr>
                <w:rFonts w:ascii="Candara" w:hAnsi="Candara" w:cs="Tahoma"/>
                <w:b/>
                <w:bCs/>
                <w:i/>
                <w:iCs/>
                <w:sz w:val="16"/>
                <w:szCs w:val="16"/>
              </w:rPr>
            </w:pPr>
            <w:r w:rsidRPr="00A84027">
              <w:rPr>
                <w:rFonts w:ascii="Candara" w:hAnsi="Candara" w:cs="Tahoma"/>
                <w:b/>
                <w:bCs/>
                <w:i/>
                <w:iCs/>
                <w:sz w:val="16"/>
                <w:szCs w:val="16"/>
              </w:rPr>
              <w:t>Nazwa zadania</w:t>
            </w:r>
          </w:p>
        </w:tc>
        <w:tc>
          <w:tcPr>
            <w:tcW w:w="1775" w:type="dxa"/>
            <w:tcBorders>
              <w:top w:val="single" w:sz="4" w:space="0" w:color="auto"/>
              <w:left w:val="nil"/>
              <w:bottom w:val="single" w:sz="4" w:space="0" w:color="auto"/>
              <w:right w:val="single" w:sz="4" w:space="0" w:color="auto"/>
            </w:tcBorders>
            <w:shd w:val="clear" w:color="auto" w:fill="CCFF99"/>
            <w:vAlign w:val="center"/>
          </w:tcPr>
          <w:p w:rsidR="0051182E" w:rsidRPr="00A84027" w:rsidRDefault="0051182E" w:rsidP="009800E3">
            <w:pPr>
              <w:spacing w:before="60" w:after="60"/>
              <w:jc w:val="center"/>
              <w:rPr>
                <w:rFonts w:ascii="Candara" w:hAnsi="Candara" w:cs="Tahoma"/>
                <w:b/>
                <w:bCs/>
                <w:i/>
                <w:iCs/>
                <w:sz w:val="16"/>
                <w:szCs w:val="16"/>
              </w:rPr>
            </w:pPr>
            <w:r w:rsidRPr="00A84027">
              <w:rPr>
                <w:rFonts w:ascii="Candara" w:hAnsi="Candara" w:cs="Tahoma"/>
                <w:b/>
                <w:bCs/>
                <w:i/>
                <w:iCs/>
                <w:sz w:val="16"/>
                <w:szCs w:val="16"/>
              </w:rPr>
              <w:t>Planowane efekty ekologiczne</w:t>
            </w:r>
          </w:p>
        </w:tc>
        <w:tc>
          <w:tcPr>
            <w:tcW w:w="980" w:type="dxa"/>
            <w:tcBorders>
              <w:top w:val="single" w:sz="8" w:space="0" w:color="auto"/>
              <w:left w:val="single" w:sz="4" w:space="0" w:color="auto"/>
              <w:bottom w:val="single" w:sz="4" w:space="0" w:color="auto"/>
              <w:right w:val="single" w:sz="4" w:space="0" w:color="auto"/>
            </w:tcBorders>
            <w:shd w:val="clear" w:color="auto" w:fill="CCFF99"/>
            <w:vAlign w:val="center"/>
          </w:tcPr>
          <w:p w:rsidR="0051182E" w:rsidRPr="00A84027" w:rsidRDefault="0051182E" w:rsidP="009800E3">
            <w:pPr>
              <w:spacing w:before="60" w:after="60"/>
              <w:jc w:val="center"/>
              <w:rPr>
                <w:rFonts w:ascii="Candara" w:hAnsi="Candara" w:cs="Tahoma"/>
                <w:b/>
                <w:bCs/>
                <w:i/>
                <w:iCs/>
                <w:sz w:val="16"/>
                <w:szCs w:val="16"/>
              </w:rPr>
            </w:pPr>
            <w:r w:rsidRPr="00A84027">
              <w:rPr>
                <w:rFonts w:ascii="Candara" w:hAnsi="Candara" w:cs="Tahoma"/>
                <w:b/>
                <w:bCs/>
                <w:i/>
                <w:iCs/>
                <w:sz w:val="16"/>
                <w:szCs w:val="16"/>
              </w:rPr>
              <w:t>Koszty poniesione ogółem (zł)</w:t>
            </w:r>
          </w:p>
        </w:tc>
        <w:tc>
          <w:tcPr>
            <w:tcW w:w="980" w:type="dxa"/>
            <w:tcBorders>
              <w:top w:val="single" w:sz="8" w:space="0" w:color="auto"/>
              <w:left w:val="nil"/>
              <w:bottom w:val="single" w:sz="4" w:space="0" w:color="auto"/>
              <w:right w:val="single" w:sz="4" w:space="0" w:color="auto"/>
            </w:tcBorders>
            <w:shd w:val="clear" w:color="auto" w:fill="CCFF99"/>
            <w:vAlign w:val="center"/>
          </w:tcPr>
          <w:p w:rsidR="0051182E" w:rsidRPr="00A84027" w:rsidRDefault="0051182E" w:rsidP="009800E3">
            <w:pPr>
              <w:spacing w:before="60" w:after="60"/>
              <w:jc w:val="center"/>
              <w:rPr>
                <w:rFonts w:ascii="Candara" w:hAnsi="Candara" w:cs="Tahoma"/>
                <w:b/>
                <w:bCs/>
                <w:i/>
                <w:iCs/>
                <w:sz w:val="16"/>
                <w:szCs w:val="16"/>
              </w:rPr>
            </w:pPr>
            <w:r w:rsidRPr="00A84027">
              <w:rPr>
                <w:rFonts w:ascii="Candara" w:hAnsi="Candara" w:cs="Tahoma"/>
                <w:b/>
                <w:bCs/>
                <w:i/>
                <w:iCs/>
                <w:sz w:val="16"/>
                <w:szCs w:val="16"/>
              </w:rPr>
              <w:t>UE</w:t>
            </w:r>
          </w:p>
        </w:tc>
        <w:tc>
          <w:tcPr>
            <w:tcW w:w="981" w:type="dxa"/>
            <w:tcBorders>
              <w:top w:val="single" w:sz="8" w:space="0" w:color="auto"/>
              <w:left w:val="nil"/>
              <w:bottom w:val="single" w:sz="4" w:space="0" w:color="auto"/>
              <w:right w:val="single" w:sz="4" w:space="0" w:color="auto"/>
            </w:tcBorders>
            <w:shd w:val="clear" w:color="auto" w:fill="CCFF99"/>
            <w:vAlign w:val="center"/>
          </w:tcPr>
          <w:p w:rsidR="0051182E" w:rsidRPr="00A84027" w:rsidRDefault="0051182E" w:rsidP="009800E3">
            <w:pPr>
              <w:spacing w:before="60" w:after="60"/>
              <w:jc w:val="center"/>
              <w:rPr>
                <w:rFonts w:ascii="Candara" w:hAnsi="Candara" w:cs="Tahoma"/>
                <w:b/>
                <w:bCs/>
                <w:i/>
                <w:iCs/>
                <w:sz w:val="16"/>
                <w:szCs w:val="16"/>
              </w:rPr>
            </w:pPr>
            <w:r w:rsidRPr="00A84027">
              <w:rPr>
                <w:rFonts w:ascii="Candara" w:hAnsi="Candara" w:cs="Tahoma"/>
                <w:b/>
                <w:bCs/>
                <w:i/>
                <w:iCs/>
                <w:sz w:val="16"/>
                <w:szCs w:val="16"/>
              </w:rPr>
              <w:t>NFOŚ</w:t>
            </w:r>
          </w:p>
        </w:tc>
        <w:tc>
          <w:tcPr>
            <w:tcW w:w="980" w:type="dxa"/>
            <w:tcBorders>
              <w:top w:val="single" w:sz="8" w:space="0" w:color="auto"/>
              <w:left w:val="nil"/>
              <w:bottom w:val="single" w:sz="4" w:space="0" w:color="auto"/>
              <w:right w:val="single" w:sz="4" w:space="0" w:color="auto"/>
            </w:tcBorders>
            <w:shd w:val="clear" w:color="auto" w:fill="CCFF99"/>
            <w:vAlign w:val="center"/>
          </w:tcPr>
          <w:p w:rsidR="0051182E" w:rsidRPr="00A84027" w:rsidRDefault="0051182E" w:rsidP="009800E3">
            <w:pPr>
              <w:spacing w:before="60" w:after="60"/>
              <w:jc w:val="center"/>
              <w:rPr>
                <w:rFonts w:ascii="Candara" w:hAnsi="Candara" w:cs="Tahoma"/>
                <w:b/>
                <w:bCs/>
                <w:i/>
                <w:iCs/>
                <w:sz w:val="16"/>
                <w:szCs w:val="16"/>
              </w:rPr>
            </w:pPr>
            <w:r w:rsidRPr="00A84027">
              <w:rPr>
                <w:rFonts w:ascii="Candara" w:hAnsi="Candara" w:cs="Tahoma"/>
                <w:b/>
                <w:bCs/>
                <w:i/>
                <w:iCs/>
                <w:sz w:val="16"/>
                <w:szCs w:val="16"/>
              </w:rPr>
              <w:t>WFOŚ</w:t>
            </w:r>
          </w:p>
        </w:tc>
        <w:tc>
          <w:tcPr>
            <w:tcW w:w="981" w:type="dxa"/>
            <w:tcBorders>
              <w:top w:val="single" w:sz="8" w:space="0" w:color="auto"/>
              <w:left w:val="nil"/>
              <w:bottom w:val="single" w:sz="4" w:space="0" w:color="auto"/>
              <w:right w:val="single" w:sz="4" w:space="0" w:color="auto"/>
            </w:tcBorders>
            <w:shd w:val="clear" w:color="auto" w:fill="CCFF99"/>
            <w:vAlign w:val="center"/>
          </w:tcPr>
          <w:p w:rsidR="0051182E" w:rsidRPr="00A84027" w:rsidRDefault="0051182E" w:rsidP="009800E3">
            <w:pPr>
              <w:spacing w:before="60" w:after="60"/>
              <w:jc w:val="center"/>
              <w:rPr>
                <w:rFonts w:ascii="Candara" w:hAnsi="Candara" w:cs="Tahoma"/>
                <w:b/>
                <w:bCs/>
                <w:i/>
                <w:iCs/>
                <w:sz w:val="16"/>
                <w:szCs w:val="16"/>
              </w:rPr>
            </w:pPr>
            <w:r w:rsidRPr="00A84027">
              <w:rPr>
                <w:rFonts w:ascii="Candara" w:hAnsi="Candara" w:cs="Tahoma"/>
                <w:b/>
                <w:bCs/>
                <w:i/>
                <w:iCs/>
                <w:sz w:val="16"/>
                <w:szCs w:val="16"/>
              </w:rPr>
              <w:t>środki własne</w:t>
            </w:r>
          </w:p>
        </w:tc>
        <w:tc>
          <w:tcPr>
            <w:tcW w:w="4480" w:type="dxa"/>
            <w:tcBorders>
              <w:top w:val="single" w:sz="8" w:space="0" w:color="auto"/>
              <w:left w:val="nil"/>
              <w:bottom w:val="single" w:sz="4" w:space="0" w:color="auto"/>
              <w:right w:val="single" w:sz="8" w:space="0" w:color="auto"/>
            </w:tcBorders>
            <w:shd w:val="clear" w:color="auto" w:fill="CCFF99"/>
            <w:vAlign w:val="center"/>
          </w:tcPr>
          <w:p w:rsidR="0051182E" w:rsidRPr="00A84027" w:rsidRDefault="0051182E" w:rsidP="009800E3">
            <w:pPr>
              <w:spacing w:before="60" w:after="60"/>
              <w:jc w:val="center"/>
              <w:rPr>
                <w:rFonts w:ascii="Candara" w:hAnsi="Candara" w:cs="Tahoma"/>
                <w:b/>
                <w:bCs/>
                <w:i/>
                <w:iCs/>
                <w:sz w:val="16"/>
                <w:szCs w:val="16"/>
              </w:rPr>
            </w:pPr>
            <w:r w:rsidRPr="00A84027">
              <w:rPr>
                <w:rFonts w:ascii="Candara" w:hAnsi="Candara" w:cs="Tahoma"/>
                <w:b/>
                <w:bCs/>
                <w:i/>
                <w:iCs/>
                <w:sz w:val="16"/>
                <w:szCs w:val="16"/>
              </w:rPr>
              <w:t>Stopień realizacji zadania</w:t>
            </w:r>
          </w:p>
        </w:tc>
      </w:tr>
      <w:tr w:rsidR="0051182E" w:rsidRPr="00A84027" w:rsidTr="00B368F9">
        <w:trPr>
          <w:trHeight w:val="408"/>
        </w:trPr>
        <w:tc>
          <w:tcPr>
            <w:tcW w:w="14175" w:type="dxa"/>
            <w:gridSpan w:val="9"/>
            <w:tcBorders>
              <w:top w:val="nil"/>
              <w:left w:val="single" w:sz="8" w:space="0" w:color="auto"/>
              <w:bottom w:val="single" w:sz="4" w:space="0" w:color="auto"/>
              <w:right w:val="single" w:sz="8" w:space="0" w:color="auto"/>
            </w:tcBorders>
            <w:vAlign w:val="center"/>
          </w:tcPr>
          <w:p w:rsidR="0051182E" w:rsidRPr="00A84027" w:rsidRDefault="0051182E" w:rsidP="009800E3">
            <w:pPr>
              <w:spacing w:before="60" w:after="60"/>
              <w:jc w:val="center"/>
              <w:rPr>
                <w:rFonts w:ascii="Candara" w:hAnsi="Candara" w:cs="Tahoma"/>
                <w:i/>
                <w:sz w:val="16"/>
                <w:szCs w:val="16"/>
              </w:rPr>
            </w:pPr>
            <w:r w:rsidRPr="00A84027">
              <w:rPr>
                <w:rFonts w:ascii="Candara" w:hAnsi="Candara" w:cs="Tahoma"/>
                <w:i/>
                <w:sz w:val="16"/>
                <w:szCs w:val="16"/>
              </w:rPr>
              <w:t>2010</w:t>
            </w:r>
          </w:p>
        </w:tc>
      </w:tr>
      <w:tr w:rsidR="0051182E" w:rsidRPr="00A84027" w:rsidTr="00B368F9">
        <w:trPr>
          <w:trHeight w:val="750"/>
        </w:trPr>
        <w:tc>
          <w:tcPr>
            <w:tcW w:w="497" w:type="dxa"/>
            <w:tcBorders>
              <w:top w:val="nil"/>
              <w:left w:val="single" w:sz="8" w:space="0" w:color="auto"/>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Tahoma"/>
                <w:i/>
                <w:sz w:val="16"/>
                <w:szCs w:val="16"/>
              </w:rPr>
            </w:pPr>
            <w:bookmarkStart w:id="48" w:name="_Hlk317581676"/>
            <w:r w:rsidRPr="00A84027">
              <w:rPr>
                <w:rFonts w:ascii="Candara" w:hAnsi="Candara" w:cs="Tahoma"/>
                <w:i/>
                <w:sz w:val="16"/>
                <w:szCs w:val="16"/>
              </w:rPr>
              <w:t>1.</w:t>
            </w:r>
          </w:p>
        </w:tc>
        <w:tc>
          <w:tcPr>
            <w:tcW w:w="2521" w:type="dxa"/>
            <w:tcBorders>
              <w:top w:val="nil"/>
              <w:left w:val="nil"/>
              <w:bottom w:val="single" w:sz="4" w:space="0" w:color="auto"/>
              <w:right w:val="single" w:sz="4" w:space="0" w:color="auto"/>
            </w:tcBorders>
            <w:vAlign w:val="center"/>
          </w:tcPr>
          <w:p w:rsidR="0051182E" w:rsidRPr="00A84027" w:rsidRDefault="0051182E" w:rsidP="009800E3">
            <w:pPr>
              <w:pStyle w:val="Akapitzlist"/>
              <w:spacing w:before="60" w:after="60"/>
              <w:ind w:left="0"/>
              <w:rPr>
                <w:rFonts w:ascii="Candara" w:hAnsi="Candara"/>
                <w:i/>
                <w:sz w:val="16"/>
                <w:szCs w:val="16"/>
              </w:rPr>
            </w:pPr>
            <w:r w:rsidRPr="00A84027">
              <w:rPr>
                <w:rFonts w:ascii="Candara" w:hAnsi="Candara"/>
                <w:i/>
                <w:sz w:val="16"/>
                <w:szCs w:val="16"/>
              </w:rPr>
              <w:t>Bieżące utrzymanie parków, lasów komunalnych i terenów zieleni położonych na terenie miasta</w:t>
            </w:r>
          </w:p>
        </w:tc>
        <w:tc>
          <w:tcPr>
            <w:tcW w:w="1775" w:type="dxa"/>
            <w:tcBorders>
              <w:top w:val="single" w:sz="4" w:space="0" w:color="auto"/>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Tahoma"/>
                <w:i/>
                <w:iCs/>
                <w:sz w:val="16"/>
                <w:szCs w:val="16"/>
              </w:rPr>
            </w:pPr>
            <w:r w:rsidRPr="00A84027">
              <w:rPr>
                <w:rFonts w:ascii="Candara" w:hAnsi="Candara" w:cs="Tahoma"/>
                <w:i/>
                <w:sz w:val="16"/>
                <w:szCs w:val="16"/>
              </w:rPr>
              <w:t>Poprawa „przyrodniczego wizerunku” Miasta</w:t>
            </w:r>
          </w:p>
        </w:tc>
        <w:tc>
          <w:tcPr>
            <w:tcW w:w="980" w:type="dxa"/>
            <w:tcBorders>
              <w:top w:val="nil"/>
              <w:left w:val="single" w:sz="4" w:space="0" w:color="auto"/>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593 073</w:t>
            </w:r>
          </w:p>
        </w:tc>
        <w:tc>
          <w:tcPr>
            <w:tcW w:w="980"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p>
        </w:tc>
        <w:tc>
          <w:tcPr>
            <w:tcW w:w="981"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p>
        </w:tc>
        <w:tc>
          <w:tcPr>
            <w:tcW w:w="980"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p>
        </w:tc>
        <w:tc>
          <w:tcPr>
            <w:tcW w:w="981"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593 073</w:t>
            </w:r>
          </w:p>
        </w:tc>
        <w:tc>
          <w:tcPr>
            <w:tcW w:w="4480" w:type="dxa"/>
            <w:tcBorders>
              <w:top w:val="nil"/>
              <w:left w:val="nil"/>
              <w:bottom w:val="single" w:sz="4" w:space="0" w:color="auto"/>
              <w:right w:val="single" w:sz="8" w:space="0" w:color="auto"/>
            </w:tcBorders>
            <w:vAlign w:val="center"/>
          </w:tcPr>
          <w:p w:rsidR="0051182E" w:rsidRPr="00A84027" w:rsidRDefault="0051182E" w:rsidP="009800E3">
            <w:pPr>
              <w:spacing w:before="60" w:after="60"/>
              <w:jc w:val="center"/>
              <w:rPr>
                <w:rFonts w:ascii="Candara" w:hAnsi="Candara" w:cs="Tahoma"/>
                <w:i/>
                <w:sz w:val="16"/>
                <w:szCs w:val="16"/>
              </w:rPr>
            </w:pPr>
            <w:r w:rsidRPr="00A84027">
              <w:rPr>
                <w:rFonts w:ascii="Candara" w:hAnsi="Candara" w:cs="Tahoma"/>
                <w:i/>
                <w:sz w:val="16"/>
                <w:szCs w:val="16"/>
              </w:rPr>
              <w:t>zrealizowano</w:t>
            </w:r>
          </w:p>
        </w:tc>
      </w:tr>
      <w:tr w:rsidR="0051182E" w:rsidRPr="00A84027" w:rsidTr="00B368F9">
        <w:trPr>
          <w:trHeight w:val="750"/>
        </w:trPr>
        <w:tc>
          <w:tcPr>
            <w:tcW w:w="497" w:type="dxa"/>
            <w:tcBorders>
              <w:top w:val="nil"/>
              <w:left w:val="single" w:sz="8" w:space="0" w:color="auto"/>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Tahoma"/>
                <w:i/>
                <w:sz w:val="16"/>
                <w:szCs w:val="16"/>
              </w:rPr>
            </w:pPr>
            <w:r w:rsidRPr="00A84027">
              <w:rPr>
                <w:rFonts w:ascii="Candara" w:hAnsi="Candara" w:cs="Tahoma"/>
                <w:i/>
                <w:sz w:val="16"/>
                <w:szCs w:val="16"/>
              </w:rPr>
              <w:t>2.</w:t>
            </w:r>
          </w:p>
        </w:tc>
        <w:tc>
          <w:tcPr>
            <w:tcW w:w="2521" w:type="dxa"/>
            <w:tcBorders>
              <w:top w:val="nil"/>
              <w:left w:val="nil"/>
              <w:bottom w:val="single" w:sz="4" w:space="0" w:color="auto"/>
              <w:right w:val="single" w:sz="4" w:space="0" w:color="auto"/>
            </w:tcBorders>
            <w:vAlign w:val="center"/>
          </w:tcPr>
          <w:p w:rsidR="0051182E" w:rsidRPr="00A84027" w:rsidRDefault="0051182E" w:rsidP="009800E3">
            <w:pPr>
              <w:pStyle w:val="Akapitzlist"/>
              <w:spacing w:before="60" w:after="60"/>
              <w:ind w:left="0"/>
              <w:rPr>
                <w:rFonts w:ascii="Candara" w:hAnsi="Candara"/>
                <w:i/>
                <w:sz w:val="16"/>
                <w:szCs w:val="16"/>
              </w:rPr>
            </w:pPr>
            <w:r w:rsidRPr="00A84027">
              <w:rPr>
                <w:rFonts w:ascii="Candara" w:hAnsi="Candara"/>
                <w:i/>
                <w:sz w:val="16"/>
                <w:szCs w:val="16"/>
              </w:rPr>
              <w:t>Utworzenie ścieżki przyrodniczej w parku Miejskim przy ul. Zgorzeleckiej w Bolesławcu</w:t>
            </w:r>
          </w:p>
        </w:tc>
        <w:tc>
          <w:tcPr>
            <w:tcW w:w="1775" w:type="dxa"/>
            <w:tcBorders>
              <w:top w:val="single" w:sz="4" w:space="0" w:color="auto"/>
              <w:left w:val="nil"/>
              <w:bottom w:val="single" w:sz="4" w:space="0" w:color="auto"/>
              <w:right w:val="single" w:sz="4" w:space="0" w:color="auto"/>
            </w:tcBorders>
            <w:vAlign w:val="center"/>
          </w:tcPr>
          <w:p w:rsidR="0051182E" w:rsidRPr="00A84027" w:rsidRDefault="0051182E" w:rsidP="009800E3">
            <w:pPr>
              <w:autoSpaceDE w:val="0"/>
              <w:autoSpaceDN w:val="0"/>
              <w:adjustRightInd w:val="0"/>
              <w:spacing w:before="60" w:after="60"/>
              <w:jc w:val="center"/>
              <w:rPr>
                <w:rFonts w:ascii="Candara" w:hAnsi="Candara" w:cs="Tahoma"/>
                <w:bCs/>
                <w:i/>
                <w:sz w:val="16"/>
                <w:szCs w:val="16"/>
              </w:rPr>
            </w:pPr>
            <w:r w:rsidRPr="00A84027">
              <w:rPr>
                <w:rFonts w:ascii="Candara" w:hAnsi="Candara" w:cs="Tahoma"/>
                <w:i/>
                <w:sz w:val="16"/>
                <w:szCs w:val="16"/>
              </w:rPr>
              <w:t>Poszerzenie of</w:t>
            </w:r>
            <w:r w:rsidRPr="00A84027">
              <w:rPr>
                <w:rFonts w:ascii="Candara" w:hAnsi="Candara" w:cs="Tahoma"/>
                <w:bCs/>
                <w:i/>
                <w:sz w:val="16"/>
                <w:szCs w:val="16"/>
              </w:rPr>
              <w:t>erty</w:t>
            </w:r>
          </w:p>
          <w:p w:rsidR="0051182E" w:rsidRPr="00A84027" w:rsidRDefault="0051182E" w:rsidP="009800E3">
            <w:pPr>
              <w:autoSpaceDE w:val="0"/>
              <w:autoSpaceDN w:val="0"/>
              <w:adjustRightInd w:val="0"/>
              <w:spacing w:before="60" w:after="60"/>
              <w:jc w:val="center"/>
              <w:rPr>
                <w:rFonts w:ascii="Candara" w:hAnsi="Candara" w:cs="Tahoma"/>
                <w:bCs/>
                <w:i/>
                <w:sz w:val="16"/>
                <w:szCs w:val="16"/>
              </w:rPr>
            </w:pPr>
            <w:r w:rsidRPr="00A84027">
              <w:rPr>
                <w:rFonts w:ascii="Candara" w:hAnsi="Candara" w:cs="Tahoma"/>
                <w:bCs/>
                <w:i/>
                <w:sz w:val="16"/>
                <w:szCs w:val="16"/>
              </w:rPr>
              <w:t>rekreacyjno wypoczynkowej Miasta</w:t>
            </w:r>
          </w:p>
        </w:tc>
        <w:tc>
          <w:tcPr>
            <w:tcW w:w="980" w:type="dxa"/>
            <w:tcBorders>
              <w:top w:val="nil"/>
              <w:left w:val="single" w:sz="4" w:space="0" w:color="auto"/>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Tahoma"/>
                <w:i/>
                <w:iCs/>
                <w:sz w:val="16"/>
                <w:szCs w:val="16"/>
              </w:rPr>
              <w:t>17 482</w:t>
            </w:r>
          </w:p>
        </w:tc>
        <w:tc>
          <w:tcPr>
            <w:tcW w:w="980"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p>
        </w:tc>
        <w:tc>
          <w:tcPr>
            <w:tcW w:w="981"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p>
        </w:tc>
        <w:tc>
          <w:tcPr>
            <w:tcW w:w="980"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p>
        </w:tc>
        <w:tc>
          <w:tcPr>
            <w:tcW w:w="981"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Tahoma"/>
                <w:i/>
                <w:iCs/>
                <w:sz w:val="16"/>
                <w:szCs w:val="16"/>
              </w:rPr>
              <w:t>17 482</w:t>
            </w:r>
          </w:p>
        </w:tc>
        <w:tc>
          <w:tcPr>
            <w:tcW w:w="4480" w:type="dxa"/>
            <w:tcBorders>
              <w:top w:val="nil"/>
              <w:left w:val="nil"/>
              <w:bottom w:val="single" w:sz="4" w:space="0" w:color="auto"/>
              <w:right w:val="single" w:sz="8" w:space="0" w:color="auto"/>
            </w:tcBorders>
            <w:vAlign w:val="center"/>
          </w:tcPr>
          <w:p w:rsidR="0051182E" w:rsidRPr="00A84027" w:rsidRDefault="0051182E" w:rsidP="009800E3">
            <w:pPr>
              <w:spacing w:before="60" w:after="60"/>
              <w:jc w:val="both"/>
              <w:rPr>
                <w:rFonts w:ascii="Candara" w:hAnsi="Candara" w:cs="Tahoma"/>
                <w:i/>
                <w:sz w:val="16"/>
                <w:szCs w:val="16"/>
              </w:rPr>
            </w:pPr>
            <w:r w:rsidRPr="00A84027">
              <w:rPr>
                <w:rFonts w:ascii="Candara" w:hAnsi="Candara"/>
                <w:i/>
                <w:sz w:val="16"/>
                <w:szCs w:val="16"/>
              </w:rPr>
              <w:t>środki wydatkowano na opracowanie aktualizacji dokumentacji projektowej, studium wykonalności oraz wniosek aplikacyjny złożony w Urzędzie Marszałkowskim Województwa Dolnośląskiego</w:t>
            </w:r>
          </w:p>
        </w:tc>
      </w:tr>
      <w:tr w:rsidR="0051182E" w:rsidRPr="00A84027" w:rsidTr="00B368F9">
        <w:trPr>
          <w:trHeight w:val="750"/>
        </w:trPr>
        <w:tc>
          <w:tcPr>
            <w:tcW w:w="497" w:type="dxa"/>
            <w:tcBorders>
              <w:top w:val="nil"/>
              <w:left w:val="single" w:sz="8" w:space="0" w:color="auto"/>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Tahoma"/>
                <w:i/>
                <w:sz w:val="16"/>
                <w:szCs w:val="16"/>
              </w:rPr>
            </w:pPr>
            <w:r w:rsidRPr="00A84027">
              <w:rPr>
                <w:rFonts w:ascii="Candara" w:hAnsi="Candara" w:cs="Tahoma"/>
                <w:i/>
                <w:sz w:val="16"/>
                <w:szCs w:val="16"/>
              </w:rPr>
              <w:t>3.</w:t>
            </w:r>
          </w:p>
        </w:tc>
        <w:tc>
          <w:tcPr>
            <w:tcW w:w="2521" w:type="dxa"/>
            <w:tcBorders>
              <w:top w:val="nil"/>
              <w:left w:val="nil"/>
              <w:bottom w:val="single" w:sz="4" w:space="0" w:color="auto"/>
              <w:right w:val="single" w:sz="4" w:space="0" w:color="auto"/>
            </w:tcBorders>
            <w:vAlign w:val="center"/>
          </w:tcPr>
          <w:p w:rsidR="0051182E" w:rsidRPr="00A84027" w:rsidRDefault="0051182E" w:rsidP="009800E3">
            <w:pPr>
              <w:pStyle w:val="Akapitzlist"/>
              <w:spacing w:before="60" w:after="60"/>
              <w:ind w:left="0"/>
              <w:rPr>
                <w:rFonts w:ascii="Candara" w:hAnsi="Candara"/>
                <w:i/>
                <w:sz w:val="16"/>
                <w:szCs w:val="16"/>
              </w:rPr>
            </w:pPr>
            <w:r w:rsidRPr="00A84027">
              <w:rPr>
                <w:rFonts w:ascii="Candara" w:hAnsi="Candara"/>
                <w:i/>
                <w:sz w:val="16"/>
                <w:szCs w:val="16"/>
              </w:rPr>
              <w:t>Zakup materiałów i wyposażenia oraz nagrody w konkursach</w:t>
            </w:r>
          </w:p>
        </w:tc>
        <w:tc>
          <w:tcPr>
            <w:tcW w:w="1775" w:type="dxa"/>
            <w:tcBorders>
              <w:top w:val="single" w:sz="4" w:space="0" w:color="auto"/>
              <w:left w:val="nil"/>
              <w:bottom w:val="single" w:sz="4" w:space="0" w:color="auto"/>
              <w:right w:val="single" w:sz="4" w:space="0" w:color="auto"/>
            </w:tcBorders>
            <w:vAlign w:val="center"/>
          </w:tcPr>
          <w:p w:rsidR="0051182E" w:rsidRPr="00A84027" w:rsidRDefault="0051182E" w:rsidP="009800E3">
            <w:pPr>
              <w:autoSpaceDE w:val="0"/>
              <w:autoSpaceDN w:val="0"/>
              <w:adjustRightInd w:val="0"/>
              <w:spacing w:before="60" w:after="60"/>
              <w:jc w:val="center"/>
              <w:rPr>
                <w:rFonts w:ascii="Candara" w:hAnsi="Candara" w:cs="Tahoma"/>
                <w:i/>
                <w:sz w:val="16"/>
                <w:szCs w:val="16"/>
              </w:rPr>
            </w:pPr>
          </w:p>
          <w:p w:rsidR="0051182E" w:rsidRPr="00A84027" w:rsidRDefault="0051182E" w:rsidP="009800E3">
            <w:pPr>
              <w:autoSpaceDE w:val="0"/>
              <w:autoSpaceDN w:val="0"/>
              <w:adjustRightInd w:val="0"/>
              <w:spacing w:before="60" w:after="60"/>
              <w:jc w:val="center"/>
              <w:rPr>
                <w:rFonts w:ascii="Candara" w:hAnsi="Candara" w:cs="Tahoma"/>
                <w:i/>
                <w:sz w:val="16"/>
                <w:szCs w:val="16"/>
              </w:rPr>
            </w:pPr>
            <w:r w:rsidRPr="00A84027">
              <w:rPr>
                <w:rFonts w:ascii="Candara" w:hAnsi="Candara" w:cs="Tahoma"/>
                <w:i/>
                <w:sz w:val="16"/>
                <w:szCs w:val="16"/>
              </w:rPr>
              <w:t>Poprawa „przyrodniczego wizerunku” Miasta</w:t>
            </w:r>
          </w:p>
          <w:p w:rsidR="0051182E" w:rsidRPr="00A84027" w:rsidRDefault="0051182E" w:rsidP="009800E3">
            <w:pPr>
              <w:autoSpaceDE w:val="0"/>
              <w:autoSpaceDN w:val="0"/>
              <w:adjustRightInd w:val="0"/>
              <w:spacing w:before="60" w:after="60"/>
              <w:jc w:val="center"/>
              <w:rPr>
                <w:rFonts w:ascii="Candara" w:hAnsi="Candara" w:cs="Tahoma"/>
                <w:i/>
                <w:sz w:val="16"/>
                <w:szCs w:val="16"/>
              </w:rPr>
            </w:pPr>
          </w:p>
          <w:p w:rsidR="0051182E" w:rsidRPr="00A84027" w:rsidRDefault="0051182E" w:rsidP="009800E3">
            <w:pPr>
              <w:autoSpaceDE w:val="0"/>
              <w:autoSpaceDN w:val="0"/>
              <w:adjustRightInd w:val="0"/>
              <w:spacing w:before="60" w:after="60"/>
              <w:jc w:val="center"/>
              <w:rPr>
                <w:rFonts w:ascii="Candara" w:hAnsi="Candara" w:cs="Tahoma"/>
                <w:i/>
                <w:sz w:val="16"/>
                <w:szCs w:val="16"/>
              </w:rPr>
            </w:pPr>
            <w:r w:rsidRPr="00A84027">
              <w:rPr>
                <w:rFonts w:ascii="Candara" w:hAnsi="Candara" w:cs="Tahoma"/>
                <w:i/>
                <w:sz w:val="16"/>
                <w:szCs w:val="16"/>
              </w:rPr>
              <w:t>Wzrost świadomości ekologicznej w społeczeństwie</w:t>
            </w:r>
          </w:p>
        </w:tc>
        <w:tc>
          <w:tcPr>
            <w:tcW w:w="980" w:type="dxa"/>
            <w:tcBorders>
              <w:top w:val="nil"/>
              <w:left w:val="single" w:sz="4" w:space="0" w:color="auto"/>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Tahoma"/>
                <w:i/>
                <w:iCs/>
                <w:sz w:val="16"/>
                <w:szCs w:val="16"/>
              </w:rPr>
              <w:t>47 500</w:t>
            </w:r>
          </w:p>
        </w:tc>
        <w:tc>
          <w:tcPr>
            <w:tcW w:w="980"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p>
        </w:tc>
        <w:tc>
          <w:tcPr>
            <w:tcW w:w="981"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p>
        </w:tc>
        <w:tc>
          <w:tcPr>
            <w:tcW w:w="980"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p>
        </w:tc>
        <w:tc>
          <w:tcPr>
            <w:tcW w:w="981"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Tahoma"/>
                <w:i/>
                <w:iCs/>
                <w:sz w:val="16"/>
                <w:szCs w:val="16"/>
              </w:rPr>
              <w:t>47 500</w:t>
            </w:r>
          </w:p>
        </w:tc>
        <w:tc>
          <w:tcPr>
            <w:tcW w:w="4480" w:type="dxa"/>
            <w:tcBorders>
              <w:top w:val="nil"/>
              <w:left w:val="nil"/>
              <w:bottom w:val="single" w:sz="4" w:space="0" w:color="auto"/>
              <w:right w:val="single" w:sz="8" w:space="0" w:color="auto"/>
            </w:tcBorders>
            <w:vAlign w:val="center"/>
          </w:tcPr>
          <w:p w:rsidR="0051182E" w:rsidRPr="00A84027" w:rsidRDefault="0051182E" w:rsidP="009800E3">
            <w:pPr>
              <w:spacing w:before="60" w:after="60"/>
              <w:jc w:val="center"/>
              <w:rPr>
                <w:rFonts w:ascii="Candara" w:hAnsi="Candara" w:cs="Tahoma"/>
                <w:i/>
                <w:sz w:val="16"/>
                <w:szCs w:val="16"/>
              </w:rPr>
            </w:pPr>
            <w:r w:rsidRPr="00A84027">
              <w:rPr>
                <w:rFonts w:ascii="Candara" w:hAnsi="Candara" w:cs="Tahoma"/>
                <w:i/>
                <w:sz w:val="16"/>
                <w:szCs w:val="16"/>
              </w:rPr>
              <w:t>zrealizowano</w:t>
            </w:r>
          </w:p>
        </w:tc>
      </w:tr>
      <w:tr w:rsidR="0051182E" w:rsidRPr="00A84027" w:rsidTr="00B368F9">
        <w:trPr>
          <w:trHeight w:val="401"/>
        </w:trPr>
        <w:tc>
          <w:tcPr>
            <w:tcW w:w="14175" w:type="dxa"/>
            <w:gridSpan w:val="9"/>
            <w:tcBorders>
              <w:top w:val="nil"/>
              <w:left w:val="single" w:sz="8" w:space="0" w:color="auto"/>
              <w:bottom w:val="single" w:sz="4" w:space="0" w:color="auto"/>
              <w:right w:val="single" w:sz="8" w:space="0" w:color="auto"/>
            </w:tcBorders>
            <w:vAlign w:val="center"/>
          </w:tcPr>
          <w:p w:rsidR="0051182E" w:rsidRPr="00A84027" w:rsidRDefault="0051182E" w:rsidP="009800E3">
            <w:pPr>
              <w:spacing w:before="60" w:after="60"/>
              <w:jc w:val="center"/>
              <w:rPr>
                <w:rFonts w:ascii="Candara" w:hAnsi="Candara" w:cs="Tahoma"/>
                <w:i/>
                <w:sz w:val="16"/>
                <w:szCs w:val="16"/>
              </w:rPr>
            </w:pPr>
            <w:r w:rsidRPr="00A84027">
              <w:rPr>
                <w:rFonts w:ascii="Candara" w:hAnsi="Candara" w:cs="Tahoma"/>
                <w:i/>
                <w:sz w:val="16"/>
                <w:szCs w:val="16"/>
              </w:rPr>
              <w:t>2011</w:t>
            </w:r>
          </w:p>
        </w:tc>
      </w:tr>
      <w:tr w:rsidR="0051182E" w:rsidRPr="00A84027" w:rsidTr="00B368F9">
        <w:trPr>
          <w:trHeight w:val="750"/>
        </w:trPr>
        <w:tc>
          <w:tcPr>
            <w:tcW w:w="497" w:type="dxa"/>
            <w:tcBorders>
              <w:top w:val="nil"/>
              <w:left w:val="single" w:sz="8" w:space="0" w:color="auto"/>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Tahoma"/>
                <w:i/>
                <w:sz w:val="16"/>
                <w:szCs w:val="16"/>
              </w:rPr>
            </w:pPr>
            <w:r w:rsidRPr="00A84027">
              <w:rPr>
                <w:rFonts w:ascii="Candara" w:hAnsi="Candara" w:cs="Tahoma"/>
                <w:i/>
                <w:sz w:val="16"/>
                <w:szCs w:val="16"/>
              </w:rPr>
              <w:t>4.</w:t>
            </w:r>
          </w:p>
        </w:tc>
        <w:tc>
          <w:tcPr>
            <w:tcW w:w="2521" w:type="dxa"/>
            <w:tcBorders>
              <w:top w:val="nil"/>
              <w:left w:val="nil"/>
              <w:bottom w:val="single" w:sz="4" w:space="0" w:color="auto"/>
              <w:right w:val="single" w:sz="4" w:space="0" w:color="auto"/>
            </w:tcBorders>
            <w:vAlign w:val="center"/>
          </w:tcPr>
          <w:p w:rsidR="0051182E" w:rsidRPr="00A84027" w:rsidRDefault="0051182E" w:rsidP="009800E3">
            <w:pPr>
              <w:pStyle w:val="Akapitzlist"/>
              <w:spacing w:before="60" w:after="60"/>
              <w:ind w:left="0"/>
              <w:rPr>
                <w:rFonts w:ascii="Candara" w:hAnsi="Candara"/>
                <w:i/>
                <w:sz w:val="16"/>
                <w:szCs w:val="16"/>
              </w:rPr>
            </w:pPr>
            <w:r w:rsidRPr="00A84027">
              <w:rPr>
                <w:rFonts w:ascii="Candara" w:hAnsi="Candara"/>
                <w:i/>
                <w:sz w:val="16"/>
                <w:szCs w:val="16"/>
              </w:rPr>
              <w:t>Bieżące utrzymanie parków, lasów komunalnych i terenów zieleni położonych na terenie miasta</w:t>
            </w:r>
          </w:p>
        </w:tc>
        <w:tc>
          <w:tcPr>
            <w:tcW w:w="1775" w:type="dxa"/>
            <w:tcBorders>
              <w:top w:val="single" w:sz="4" w:space="0" w:color="auto"/>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Tahoma"/>
                <w:i/>
                <w:iCs/>
                <w:sz w:val="16"/>
                <w:szCs w:val="16"/>
              </w:rPr>
            </w:pPr>
            <w:r w:rsidRPr="00A84027">
              <w:rPr>
                <w:rFonts w:ascii="Candara" w:hAnsi="Candara" w:cs="Tahoma"/>
                <w:i/>
                <w:sz w:val="16"/>
                <w:szCs w:val="16"/>
              </w:rPr>
              <w:t>Poprawa „przyrodniczego wizerunku” Miasta</w:t>
            </w:r>
          </w:p>
        </w:tc>
        <w:tc>
          <w:tcPr>
            <w:tcW w:w="980" w:type="dxa"/>
            <w:tcBorders>
              <w:top w:val="nil"/>
              <w:left w:val="single" w:sz="4" w:space="0" w:color="auto"/>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1 028 253</w:t>
            </w:r>
          </w:p>
        </w:tc>
        <w:tc>
          <w:tcPr>
            <w:tcW w:w="980"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p>
        </w:tc>
        <w:tc>
          <w:tcPr>
            <w:tcW w:w="981"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p>
        </w:tc>
        <w:tc>
          <w:tcPr>
            <w:tcW w:w="980"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p>
        </w:tc>
        <w:tc>
          <w:tcPr>
            <w:tcW w:w="981" w:type="dxa"/>
            <w:tcBorders>
              <w:top w:val="nil"/>
              <w:left w:val="nil"/>
              <w:bottom w:val="single" w:sz="4" w:space="0" w:color="auto"/>
              <w:right w:val="single" w:sz="4" w:space="0" w:color="auto"/>
            </w:tcBorders>
            <w:vAlign w:val="center"/>
          </w:tcPr>
          <w:p w:rsidR="0051182E" w:rsidRPr="00A84027" w:rsidRDefault="0051182E" w:rsidP="00237671">
            <w:pPr>
              <w:spacing w:before="60" w:after="60"/>
              <w:jc w:val="center"/>
              <w:rPr>
                <w:rFonts w:ascii="Candara" w:hAnsi="Candara" w:cs="Arial"/>
                <w:i/>
                <w:iCs/>
                <w:sz w:val="16"/>
                <w:szCs w:val="16"/>
              </w:rPr>
            </w:pPr>
            <w:r w:rsidRPr="00A84027">
              <w:rPr>
                <w:rFonts w:ascii="Candara" w:hAnsi="Candara" w:cs="Arial"/>
                <w:i/>
                <w:iCs/>
                <w:sz w:val="16"/>
                <w:szCs w:val="16"/>
              </w:rPr>
              <w:t>1 028 253</w:t>
            </w:r>
          </w:p>
        </w:tc>
        <w:tc>
          <w:tcPr>
            <w:tcW w:w="4480" w:type="dxa"/>
            <w:tcBorders>
              <w:top w:val="nil"/>
              <w:left w:val="nil"/>
              <w:bottom w:val="single" w:sz="4" w:space="0" w:color="auto"/>
              <w:right w:val="single" w:sz="8" w:space="0" w:color="auto"/>
            </w:tcBorders>
            <w:vAlign w:val="center"/>
          </w:tcPr>
          <w:p w:rsidR="0051182E" w:rsidRPr="00A84027" w:rsidRDefault="0051182E" w:rsidP="009800E3">
            <w:pPr>
              <w:spacing w:before="60" w:after="60"/>
              <w:jc w:val="center"/>
              <w:rPr>
                <w:rFonts w:ascii="Candara" w:hAnsi="Candara" w:cs="Tahoma"/>
                <w:i/>
                <w:sz w:val="16"/>
                <w:szCs w:val="16"/>
              </w:rPr>
            </w:pPr>
            <w:r w:rsidRPr="00A84027">
              <w:rPr>
                <w:rFonts w:ascii="Candara" w:hAnsi="Candara" w:cs="Tahoma"/>
                <w:i/>
                <w:sz w:val="16"/>
                <w:szCs w:val="16"/>
              </w:rPr>
              <w:t>zrealizowano</w:t>
            </w:r>
          </w:p>
        </w:tc>
      </w:tr>
      <w:tr w:rsidR="0051182E" w:rsidRPr="00A84027" w:rsidTr="00B368F9">
        <w:trPr>
          <w:trHeight w:val="750"/>
        </w:trPr>
        <w:tc>
          <w:tcPr>
            <w:tcW w:w="497" w:type="dxa"/>
            <w:tcBorders>
              <w:top w:val="nil"/>
              <w:left w:val="single" w:sz="8" w:space="0" w:color="auto"/>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Tahoma"/>
                <w:i/>
                <w:sz w:val="16"/>
                <w:szCs w:val="16"/>
              </w:rPr>
            </w:pPr>
            <w:r w:rsidRPr="00A84027">
              <w:rPr>
                <w:rFonts w:ascii="Candara" w:hAnsi="Candara" w:cs="Tahoma"/>
                <w:i/>
                <w:sz w:val="16"/>
                <w:szCs w:val="16"/>
              </w:rPr>
              <w:t>5.</w:t>
            </w:r>
          </w:p>
        </w:tc>
        <w:tc>
          <w:tcPr>
            <w:tcW w:w="2521" w:type="dxa"/>
            <w:tcBorders>
              <w:top w:val="nil"/>
              <w:left w:val="nil"/>
              <w:bottom w:val="single" w:sz="4" w:space="0" w:color="auto"/>
              <w:right w:val="single" w:sz="4" w:space="0" w:color="auto"/>
            </w:tcBorders>
            <w:vAlign w:val="center"/>
          </w:tcPr>
          <w:p w:rsidR="0051182E" w:rsidRPr="00A84027" w:rsidRDefault="0051182E" w:rsidP="009800E3">
            <w:pPr>
              <w:spacing w:before="60" w:after="60"/>
              <w:rPr>
                <w:rFonts w:ascii="Candara" w:hAnsi="Candara" w:cs="Tahoma"/>
                <w:i/>
                <w:iCs/>
                <w:sz w:val="16"/>
                <w:szCs w:val="16"/>
              </w:rPr>
            </w:pPr>
            <w:r w:rsidRPr="00A84027">
              <w:rPr>
                <w:rFonts w:ascii="Candara" w:hAnsi="Candara"/>
                <w:i/>
                <w:sz w:val="16"/>
                <w:szCs w:val="16"/>
              </w:rPr>
              <w:t>„Opracowanie inwentaryzacji przyrodniczej miasta Bolesławiec.”</w:t>
            </w:r>
          </w:p>
        </w:tc>
        <w:tc>
          <w:tcPr>
            <w:tcW w:w="1775" w:type="dxa"/>
            <w:tcBorders>
              <w:top w:val="single" w:sz="4" w:space="0" w:color="auto"/>
              <w:left w:val="nil"/>
              <w:bottom w:val="single" w:sz="4" w:space="0" w:color="auto"/>
              <w:right w:val="single" w:sz="4" w:space="0" w:color="auto"/>
            </w:tcBorders>
            <w:vAlign w:val="center"/>
          </w:tcPr>
          <w:p w:rsidR="0051182E" w:rsidRPr="00A84027" w:rsidRDefault="0051182E" w:rsidP="009800E3">
            <w:pPr>
              <w:autoSpaceDE w:val="0"/>
              <w:autoSpaceDN w:val="0"/>
              <w:adjustRightInd w:val="0"/>
              <w:spacing w:before="60" w:after="60"/>
              <w:jc w:val="center"/>
              <w:rPr>
                <w:rFonts w:ascii="Candara" w:hAnsi="Candara" w:cs="Tahoma"/>
                <w:i/>
                <w:sz w:val="16"/>
                <w:szCs w:val="16"/>
              </w:rPr>
            </w:pPr>
            <w:r w:rsidRPr="00A84027">
              <w:rPr>
                <w:rFonts w:ascii="Candara" w:hAnsi="Candara" w:cs="Tahoma"/>
                <w:i/>
                <w:sz w:val="16"/>
                <w:szCs w:val="16"/>
              </w:rPr>
              <w:t>Poszerzenie wiedzy przyrodniczej</w:t>
            </w:r>
          </w:p>
        </w:tc>
        <w:tc>
          <w:tcPr>
            <w:tcW w:w="980" w:type="dxa"/>
            <w:tcBorders>
              <w:top w:val="nil"/>
              <w:left w:val="single" w:sz="4" w:space="0" w:color="auto"/>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Tahoma"/>
                <w:i/>
                <w:iCs/>
                <w:sz w:val="16"/>
                <w:szCs w:val="16"/>
              </w:rPr>
              <w:t>35 670</w:t>
            </w:r>
          </w:p>
        </w:tc>
        <w:tc>
          <w:tcPr>
            <w:tcW w:w="980"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p>
        </w:tc>
        <w:tc>
          <w:tcPr>
            <w:tcW w:w="981"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p>
        </w:tc>
        <w:tc>
          <w:tcPr>
            <w:tcW w:w="980"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17 800</w:t>
            </w:r>
          </w:p>
        </w:tc>
        <w:tc>
          <w:tcPr>
            <w:tcW w:w="981"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Tahoma"/>
                <w:i/>
                <w:iCs/>
                <w:sz w:val="16"/>
                <w:szCs w:val="16"/>
              </w:rPr>
              <w:t>35 670</w:t>
            </w:r>
          </w:p>
        </w:tc>
        <w:tc>
          <w:tcPr>
            <w:tcW w:w="4480" w:type="dxa"/>
            <w:tcBorders>
              <w:top w:val="nil"/>
              <w:left w:val="nil"/>
              <w:bottom w:val="single" w:sz="4" w:space="0" w:color="auto"/>
              <w:right w:val="single" w:sz="8" w:space="0" w:color="auto"/>
            </w:tcBorders>
            <w:vAlign w:val="center"/>
          </w:tcPr>
          <w:p w:rsidR="0051182E" w:rsidRPr="00A84027" w:rsidRDefault="0051182E" w:rsidP="009800E3">
            <w:pPr>
              <w:spacing w:before="60" w:after="60"/>
              <w:jc w:val="center"/>
              <w:rPr>
                <w:rFonts w:ascii="Candara" w:hAnsi="Candara" w:cs="Tahoma"/>
                <w:i/>
                <w:sz w:val="16"/>
                <w:szCs w:val="16"/>
              </w:rPr>
            </w:pPr>
            <w:r w:rsidRPr="00A84027">
              <w:rPr>
                <w:rFonts w:ascii="Candara" w:hAnsi="Candara"/>
                <w:i/>
                <w:sz w:val="16"/>
                <w:szCs w:val="16"/>
              </w:rPr>
              <w:t>termin wykonania do 30 maja 2012 r.</w:t>
            </w:r>
          </w:p>
        </w:tc>
      </w:tr>
      <w:tr w:rsidR="0051182E" w:rsidRPr="00A84027" w:rsidTr="00B368F9">
        <w:trPr>
          <w:trHeight w:val="750"/>
        </w:trPr>
        <w:tc>
          <w:tcPr>
            <w:tcW w:w="497" w:type="dxa"/>
            <w:tcBorders>
              <w:top w:val="nil"/>
              <w:left w:val="single" w:sz="8" w:space="0" w:color="auto"/>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Tahoma"/>
                <w:i/>
                <w:sz w:val="16"/>
                <w:szCs w:val="16"/>
              </w:rPr>
            </w:pPr>
            <w:r w:rsidRPr="00A84027">
              <w:rPr>
                <w:rFonts w:ascii="Candara" w:hAnsi="Candara" w:cs="Tahoma"/>
                <w:i/>
                <w:sz w:val="16"/>
                <w:szCs w:val="16"/>
              </w:rPr>
              <w:t>6.</w:t>
            </w:r>
          </w:p>
        </w:tc>
        <w:tc>
          <w:tcPr>
            <w:tcW w:w="2521" w:type="dxa"/>
            <w:tcBorders>
              <w:top w:val="nil"/>
              <w:left w:val="nil"/>
              <w:bottom w:val="single" w:sz="4" w:space="0" w:color="auto"/>
              <w:right w:val="single" w:sz="4" w:space="0" w:color="auto"/>
            </w:tcBorders>
            <w:vAlign w:val="center"/>
          </w:tcPr>
          <w:p w:rsidR="0051182E" w:rsidRPr="00A84027" w:rsidRDefault="0051182E" w:rsidP="009800E3">
            <w:pPr>
              <w:spacing w:before="60" w:after="60"/>
              <w:rPr>
                <w:rFonts w:ascii="Candara" w:hAnsi="Candara" w:cs="Tahoma"/>
                <w:i/>
                <w:iCs/>
                <w:sz w:val="16"/>
                <w:szCs w:val="16"/>
              </w:rPr>
            </w:pPr>
            <w:r w:rsidRPr="00A84027">
              <w:rPr>
                <w:rFonts w:ascii="Candara" w:hAnsi="Candara"/>
                <w:i/>
                <w:sz w:val="16"/>
                <w:szCs w:val="16"/>
              </w:rPr>
              <w:t xml:space="preserve">Przebudowa amfiteatru i ciągów komunikacyjnych w parku przy ul. </w:t>
            </w:r>
            <w:proofErr w:type="spellStart"/>
            <w:r w:rsidRPr="00A84027">
              <w:rPr>
                <w:rFonts w:ascii="Candara" w:hAnsi="Candara"/>
                <w:i/>
                <w:sz w:val="16"/>
                <w:szCs w:val="16"/>
              </w:rPr>
              <w:t>Tyrankiewiczów</w:t>
            </w:r>
            <w:proofErr w:type="spellEnd"/>
          </w:p>
        </w:tc>
        <w:tc>
          <w:tcPr>
            <w:tcW w:w="1775" w:type="dxa"/>
            <w:tcBorders>
              <w:top w:val="single" w:sz="4" w:space="0" w:color="auto"/>
              <w:left w:val="nil"/>
              <w:bottom w:val="single" w:sz="4" w:space="0" w:color="auto"/>
              <w:right w:val="single" w:sz="4" w:space="0" w:color="auto"/>
            </w:tcBorders>
            <w:vAlign w:val="center"/>
          </w:tcPr>
          <w:p w:rsidR="0051182E" w:rsidRPr="00A84027" w:rsidRDefault="0051182E" w:rsidP="009800E3">
            <w:pPr>
              <w:autoSpaceDE w:val="0"/>
              <w:autoSpaceDN w:val="0"/>
              <w:adjustRightInd w:val="0"/>
              <w:spacing w:before="60" w:after="60"/>
              <w:jc w:val="center"/>
              <w:rPr>
                <w:rFonts w:ascii="Candara" w:hAnsi="Candara" w:cs="Tahoma"/>
                <w:bCs/>
                <w:i/>
                <w:sz w:val="16"/>
                <w:szCs w:val="16"/>
              </w:rPr>
            </w:pPr>
            <w:r w:rsidRPr="00A84027">
              <w:rPr>
                <w:rFonts w:ascii="Candara" w:hAnsi="Candara" w:cs="Tahoma"/>
                <w:i/>
                <w:sz w:val="16"/>
                <w:szCs w:val="16"/>
              </w:rPr>
              <w:t>Poszerzenie of</w:t>
            </w:r>
            <w:r w:rsidRPr="00A84027">
              <w:rPr>
                <w:rFonts w:ascii="Candara" w:hAnsi="Candara" w:cs="Tahoma"/>
                <w:bCs/>
                <w:i/>
                <w:sz w:val="16"/>
                <w:szCs w:val="16"/>
              </w:rPr>
              <w:t>erty</w:t>
            </w:r>
          </w:p>
          <w:p w:rsidR="0051182E" w:rsidRPr="00A84027" w:rsidRDefault="0051182E" w:rsidP="009800E3">
            <w:pPr>
              <w:autoSpaceDE w:val="0"/>
              <w:autoSpaceDN w:val="0"/>
              <w:adjustRightInd w:val="0"/>
              <w:spacing w:before="60" w:after="60"/>
              <w:jc w:val="center"/>
              <w:rPr>
                <w:rFonts w:ascii="Candara" w:hAnsi="Candara" w:cs="Tahoma"/>
                <w:bCs/>
                <w:i/>
                <w:sz w:val="16"/>
                <w:szCs w:val="16"/>
              </w:rPr>
            </w:pPr>
            <w:r w:rsidRPr="00A84027">
              <w:rPr>
                <w:rFonts w:ascii="Candara" w:hAnsi="Candara" w:cs="Tahoma"/>
                <w:bCs/>
                <w:i/>
                <w:sz w:val="16"/>
                <w:szCs w:val="16"/>
              </w:rPr>
              <w:t>rekreacyjno wypoczynkowej Gminy</w:t>
            </w:r>
          </w:p>
        </w:tc>
        <w:tc>
          <w:tcPr>
            <w:tcW w:w="980" w:type="dxa"/>
            <w:tcBorders>
              <w:top w:val="nil"/>
              <w:left w:val="single" w:sz="4" w:space="0" w:color="auto"/>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Tahoma"/>
                <w:i/>
                <w:iCs/>
                <w:sz w:val="16"/>
                <w:szCs w:val="16"/>
              </w:rPr>
              <w:t>49 692</w:t>
            </w:r>
          </w:p>
        </w:tc>
        <w:tc>
          <w:tcPr>
            <w:tcW w:w="980"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p>
        </w:tc>
        <w:tc>
          <w:tcPr>
            <w:tcW w:w="981"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p>
        </w:tc>
        <w:tc>
          <w:tcPr>
            <w:tcW w:w="980"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p>
        </w:tc>
        <w:tc>
          <w:tcPr>
            <w:tcW w:w="981"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Tahoma"/>
                <w:i/>
                <w:iCs/>
                <w:sz w:val="16"/>
                <w:szCs w:val="16"/>
              </w:rPr>
              <w:t>49 692</w:t>
            </w:r>
          </w:p>
        </w:tc>
        <w:tc>
          <w:tcPr>
            <w:tcW w:w="4480" w:type="dxa"/>
            <w:tcBorders>
              <w:top w:val="nil"/>
              <w:left w:val="nil"/>
              <w:bottom w:val="single" w:sz="4" w:space="0" w:color="auto"/>
              <w:right w:val="single" w:sz="8" w:space="0" w:color="auto"/>
            </w:tcBorders>
            <w:vAlign w:val="center"/>
          </w:tcPr>
          <w:p w:rsidR="0051182E" w:rsidRPr="00A84027" w:rsidRDefault="0051182E" w:rsidP="009800E3">
            <w:pPr>
              <w:spacing w:before="60" w:after="60"/>
              <w:jc w:val="center"/>
              <w:rPr>
                <w:rFonts w:ascii="Candara" w:hAnsi="Candara" w:cs="Tahoma"/>
                <w:i/>
                <w:sz w:val="16"/>
                <w:szCs w:val="16"/>
              </w:rPr>
            </w:pPr>
            <w:r w:rsidRPr="00A84027">
              <w:rPr>
                <w:rFonts w:ascii="Candara" w:hAnsi="Candara" w:cs="Tahoma"/>
                <w:i/>
                <w:sz w:val="16"/>
                <w:szCs w:val="16"/>
              </w:rPr>
              <w:t>wykonano dokumentację  projektową</w:t>
            </w:r>
          </w:p>
        </w:tc>
      </w:tr>
      <w:tr w:rsidR="0051182E" w:rsidRPr="00A84027" w:rsidTr="00B368F9">
        <w:trPr>
          <w:trHeight w:val="750"/>
        </w:trPr>
        <w:tc>
          <w:tcPr>
            <w:tcW w:w="497" w:type="dxa"/>
            <w:tcBorders>
              <w:top w:val="nil"/>
              <w:left w:val="single" w:sz="8" w:space="0" w:color="auto"/>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Tahoma"/>
                <w:i/>
                <w:sz w:val="16"/>
                <w:szCs w:val="16"/>
              </w:rPr>
            </w:pPr>
          </w:p>
        </w:tc>
        <w:tc>
          <w:tcPr>
            <w:tcW w:w="2521" w:type="dxa"/>
            <w:tcBorders>
              <w:top w:val="nil"/>
              <w:left w:val="nil"/>
              <w:bottom w:val="single" w:sz="4" w:space="0" w:color="auto"/>
              <w:right w:val="single" w:sz="4" w:space="0" w:color="auto"/>
            </w:tcBorders>
            <w:vAlign w:val="center"/>
          </w:tcPr>
          <w:p w:rsidR="0051182E" w:rsidRPr="00A84027" w:rsidRDefault="0051182E" w:rsidP="008D4A3A">
            <w:pPr>
              <w:autoSpaceDE w:val="0"/>
              <w:autoSpaceDN w:val="0"/>
              <w:adjustRightInd w:val="0"/>
              <w:rPr>
                <w:rFonts w:ascii="Candara" w:hAnsi="Candara"/>
                <w:i/>
                <w:sz w:val="16"/>
                <w:szCs w:val="16"/>
              </w:rPr>
            </w:pPr>
            <w:r w:rsidRPr="00A84027">
              <w:rPr>
                <w:rFonts w:ascii="Candara" w:hAnsi="Candara"/>
                <w:i/>
                <w:sz w:val="16"/>
                <w:szCs w:val="16"/>
              </w:rPr>
              <w:t xml:space="preserve">„ </w:t>
            </w:r>
            <w:proofErr w:type="spellStart"/>
            <w:r w:rsidRPr="00A84027">
              <w:rPr>
                <w:rFonts w:ascii="Candara" w:hAnsi="Candara"/>
                <w:i/>
                <w:sz w:val="16"/>
                <w:szCs w:val="16"/>
              </w:rPr>
              <w:t>EKOskapady</w:t>
            </w:r>
            <w:proofErr w:type="spellEnd"/>
            <w:r w:rsidRPr="00A84027">
              <w:rPr>
                <w:rFonts w:ascii="Candara" w:hAnsi="Candara"/>
                <w:i/>
                <w:sz w:val="16"/>
                <w:szCs w:val="16"/>
              </w:rPr>
              <w:t xml:space="preserve"> naturalnymi ścieżkami. Pilotażowy program terenowej edukacji ekologicznej”</w:t>
            </w:r>
          </w:p>
        </w:tc>
        <w:tc>
          <w:tcPr>
            <w:tcW w:w="1775" w:type="dxa"/>
            <w:tcBorders>
              <w:top w:val="single" w:sz="4" w:space="0" w:color="auto"/>
              <w:left w:val="nil"/>
              <w:bottom w:val="single" w:sz="4" w:space="0" w:color="auto"/>
              <w:right w:val="single" w:sz="4" w:space="0" w:color="auto"/>
            </w:tcBorders>
            <w:vAlign w:val="center"/>
          </w:tcPr>
          <w:p w:rsidR="0051182E" w:rsidRPr="00A84027" w:rsidRDefault="0051182E" w:rsidP="00237671">
            <w:pPr>
              <w:autoSpaceDE w:val="0"/>
              <w:autoSpaceDN w:val="0"/>
              <w:adjustRightInd w:val="0"/>
              <w:spacing w:before="60" w:after="60"/>
              <w:jc w:val="center"/>
              <w:rPr>
                <w:rFonts w:ascii="Candara" w:hAnsi="Candara" w:cs="Tahoma"/>
                <w:bCs/>
                <w:i/>
                <w:sz w:val="16"/>
                <w:szCs w:val="16"/>
              </w:rPr>
            </w:pPr>
            <w:r w:rsidRPr="00A84027">
              <w:rPr>
                <w:rFonts w:ascii="Candara" w:hAnsi="Candara" w:cs="Tahoma"/>
                <w:i/>
                <w:sz w:val="16"/>
                <w:szCs w:val="16"/>
              </w:rPr>
              <w:t>Poszerzenie of</w:t>
            </w:r>
            <w:r w:rsidRPr="00A84027">
              <w:rPr>
                <w:rFonts w:ascii="Candara" w:hAnsi="Candara" w:cs="Tahoma"/>
                <w:bCs/>
                <w:i/>
                <w:sz w:val="16"/>
                <w:szCs w:val="16"/>
              </w:rPr>
              <w:t>erty</w:t>
            </w:r>
          </w:p>
          <w:p w:rsidR="0051182E" w:rsidRPr="00A84027" w:rsidRDefault="0051182E" w:rsidP="00237671">
            <w:pPr>
              <w:autoSpaceDE w:val="0"/>
              <w:autoSpaceDN w:val="0"/>
              <w:adjustRightInd w:val="0"/>
              <w:spacing w:before="60" w:after="60"/>
              <w:jc w:val="center"/>
              <w:rPr>
                <w:rFonts w:ascii="Candara" w:hAnsi="Candara" w:cs="Tahoma"/>
                <w:bCs/>
                <w:i/>
                <w:sz w:val="16"/>
                <w:szCs w:val="16"/>
              </w:rPr>
            </w:pPr>
            <w:r w:rsidRPr="00A84027">
              <w:rPr>
                <w:rFonts w:ascii="Candara" w:hAnsi="Candara" w:cs="Tahoma"/>
                <w:bCs/>
                <w:i/>
                <w:sz w:val="16"/>
                <w:szCs w:val="16"/>
              </w:rPr>
              <w:t>rekreacyjno wypoczynkowej Gminy</w:t>
            </w:r>
          </w:p>
        </w:tc>
        <w:tc>
          <w:tcPr>
            <w:tcW w:w="980" w:type="dxa"/>
            <w:tcBorders>
              <w:top w:val="nil"/>
              <w:left w:val="single" w:sz="4" w:space="0" w:color="auto"/>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Tahoma"/>
                <w:i/>
                <w:iCs/>
                <w:sz w:val="16"/>
                <w:szCs w:val="16"/>
              </w:rPr>
            </w:pPr>
            <w:r w:rsidRPr="00A84027">
              <w:rPr>
                <w:rFonts w:ascii="Candara" w:hAnsi="Candara" w:cs="Tahoma"/>
                <w:i/>
                <w:iCs/>
                <w:sz w:val="16"/>
                <w:szCs w:val="16"/>
              </w:rPr>
              <w:t>5 855</w:t>
            </w:r>
          </w:p>
        </w:tc>
        <w:tc>
          <w:tcPr>
            <w:tcW w:w="980"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p>
        </w:tc>
        <w:tc>
          <w:tcPr>
            <w:tcW w:w="981"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p>
        </w:tc>
        <w:tc>
          <w:tcPr>
            <w:tcW w:w="980"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p>
        </w:tc>
        <w:tc>
          <w:tcPr>
            <w:tcW w:w="981"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Tahoma"/>
                <w:i/>
                <w:iCs/>
                <w:sz w:val="16"/>
                <w:szCs w:val="16"/>
              </w:rPr>
            </w:pPr>
            <w:r w:rsidRPr="00A84027">
              <w:rPr>
                <w:rFonts w:ascii="Candara" w:hAnsi="Candara" w:cs="Tahoma"/>
                <w:i/>
                <w:iCs/>
                <w:sz w:val="16"/>
                <w:szCs w:val="16"/>
              </w:rPr>
              <w:t>5 855</w:t>
            </w:r>
          </w:p>
        </w:tc>
        <w:tc>
          <w:tcPr>
            <w:tcW w:w="4480" w:type="dxa"/>
            <w:tcBorders>
              <w:top w:val="nil"/>
              <w:left w:val="nil"/>
              <w:bottom w:val="single" w:sz="4" w:space="0" w:color="auto"/>
              <w:right w:val="single" w:sz="8" w:space="0" w:color="auto"/>
            </w:tcBorders>
            <w:vAlign w:val="center"/>
          </w:tcPr>
          <w:p w:rsidR="0051182E" w:rsidRPr="00A84027" w:rsidRDefault="0051182E" w:rsidP="008D4A3A">
            <w:pPr>
              <w:autoSpaceDE w:val="0"/>
              <w:autoSpaceDN w:val="0"/>
              <w:adjustRightInd w:val="0"/>
              <w:rPr>
                <w:rFonts w:ascii="Candara" w:hAnsi="Candara"/>
                <w:i/>
                <w:sz w:val="16"/>
                <w:szCs w:val="16"/>
              </w:rPr>
            </w:pPr>
            <w:r w:rsidRPr="00A84027">
              <w:rPr>
                <w:rFonts w:ascii="Candara" w:hAnsi="Candara"/>
                <w:i/>
                <w:sz w:val="16"/>
                <w:szCs w:val="16"/>
              </w:rPr>
              <w:t>dotacja celowa  wydatkowana na opracowanie projektu ścieżek przyrodniczych wraz z uzgodnieniami realizowanego przez Stowarzyszenie „</w:t>
            </w:r>
            <w:proofErr w:type="spellStart"/>
            <w:r w:rsidRPr="00A84027">
              <w:rPr>
                <w:rFonts w:ascii="Candara" w:hAnsi="Candara"/>
                <w:i/>
                <w:sz w:val="16"/>
                <w:szCs w:val="16"/>
              </w:rPr>
              <w:t>Trójrzecze</w:t>
            </w:r>
            <w:proofErr w:type="spellEnd"/>
            <w:r w:rsidRPr="00A84027">
              <w:rPr>
                <w:rFonts w:ascii="Candara" w:hAnsi="Candara"/>
                <w:i/>
                <w:sz w:val="16"/>
                <w:szCs w:val="16"/>
              </w:rPr>
              <w:t>” z Bolesławca</w:t>
            </w:r>
          </w:p>
        </w:tc>
      </w:tr>
      <w:tr w:rsidR="0051182E" w:rsidRPr="00A84027" w:rsidTr="00B368F9">
        <w:trPr>
          <w:trHeight w:val="750"/>
        </w:trPr>
        <w:tc>
          <w:tcPr>
            <w:tcW w:w="497" w:type="dxa"/>
            <w:tcBorders>
              <w:top w:val="nil"/>
              <w:left w:val="single" w:sz="8" w:space="0" w:color="auto"/>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Tahoma"/>
                <w:i/>
                <w:sz w:val="16"/>
                <w:szCs w:val="16"/>
              </w:rPr>
            </w:pPr>
            <w:r w:rsidRPr="00A84027">
              <w:rPr>
                <w:rFonts w:ascii="Candara" w:hAnsi="Candara" w:cs="Tahoma"/>
                <w:i/>
                <w:sz w:val="16"/>
                <w:szCs w:val="16"/>
              </w:rPr>
              <w:lastRenderedPageBreak/>
              <w:t>7.</w:t>
            </w:r>
          </w:p>
        </w:tc>
        <w:tc>
          <w:tcPr>
            <w:tcW w:w="2521" w:type="dxa"/>
            <w:tcBorders>
              <w:top w:val="nil"/>
              <w:left w:val="nil"/>
              <w:bottom w:val="single" w:sz="4" w:space="0" w:color="auto"/>
              <w:right w:val="single" w:sz="4" w:space="0" w:color="auto"/>
            </w:tcBorders>
            <w:vAlign w:val="center"/>
          </w:tcPr>
          <w:p w:rsidR="0051182E" w:rsidRPr="00A84027" w:rsidRDefault="0051182E" w:rsidP="009800E3">
            <w:pPr>
              <w:spacing w:before="60" w:after="60"/>
              <w:rPr>
                <w:rFonts w:ascii="Candara" w:hAnsi="Candara" w:cs="Tahoma"/>
                <w:i/>
                <w:iCs/>
                <w:sz w:val="16"/>
                <w:szCs w:val="16"/>
              </w:rPr>
            </w:pPr>
            <w:r w:rsidRPr="00A84027">
              <w:rPr>
                <w:rFonts w:ascii="Candara" w:hAnsi="Candara"/>
                <w:i/>
                <w:sz w:val="16"/>
                <w:szCs w:val="16"/>
              </w:rPr>
              <w:t>Zakup materiałów biurowych i nagrody w konkursach ekologicznych</w:t>
            </w:r>
          </w:p>
        </w:tc>
        <w:tc>
          <w:tcPr>
            <w:tcW w:w="1775" w:type="dxa"/>
            <w:tcBorders>
              <w:top w:val="single" w:sz="4" w:space="0" w:color="auto"/>
              <w:left w:val="nil"/>
              <w:bottom w:val="single" w:sz="4" w:space="0" w:color="auto"/>
              <w:right w:val="single" w:sz="4" w:space="0" w:color="auto"/>
            </w:tcBorders>
            <w:vAlign w:val="center"/>
          </w:tcPr>
          <w:p w:rsidR="0051182E" w:rsidRPr="00A84027" w:rsidRDefault="0051182E" w:rsidP="009800E3">
            <w:pPr>
              <w:autoSpaceDE w:val="0"/>
              <w:autoSpaceDN w:val="0"/>
              <w:adjustRightInd w:val="0"/>
              <w:spacing w:before="60" w:after="60"/>
              <w:jc w:val="center"/>
              <w:rPr>
                <w:rFonts w:ascii="Candara" w:hAnsi="Candara" w:cs="Tahoma"/>
                <w:i/>
                <w:sz w:val="16"/>
                <w:szCs w:val="16"/>
              </w:rPr>
            </w:pPr>
            <w:r w:rsidRPr="00A84027">
              <w:rPr>
                <w:rFonts w:ascii="Candara" w:hAnsi="Candara" w:cs="Tahoma"/>
                <w:i/>
                <w:sz w:val="16"/>
                <w:szCs w:val="16"/>
              </w:rPr>
              <w:t>Wzrost świadomości ekologicznej w społeczeństwie</w:t>
            </w:r>
          </w:p>
        </w:tc>
        <w:tc>
          <w:tcPr>
            <w:tcW w:w="980" w:type="dxa"/>
            <w:tcBorders>
              <w:top w:val="nil"/>
              <w:left w:val="single" w:sz="4" w:space="0" w:color="auto"/>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Tahoma"/>
                <w:i/>
                <w:iCs/>
                <w:sz w:val="16"/>
                <w:szCs w:val="16"/>
              </w:rPr>
              <w:t>2 245</w:t>
            </w:r>
          </w:p>
        </w:tc>
        <w:tc>
          <w:tcPr>
            <w:tcW w:w="980"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p>
        </w:tc>
        <w:tc>
          <w:tcPr>
            <w:tcW w:w="981"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p>
        </w:tc>
        <w:tc>
          <w:tcPr>
            <w:tcW w:w="980"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p>
        </w:tc>
        <w:tc>
          <w:tcPr>
            <w:tcW w:w="981"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Tahoma"/>
                <w:i/>
                <w:iCs/>
                <w:sz w:val="16"/>
                <w:szCs w:val="16"/>
              </w:rPr>
              <w:t>2 245</w:t>
            </w:r>
          </w:p>
        </w:tc>
        <w:tc>
          <w:tcPr>
            <w:tcW w:w="4480" w:type="dxa"/>
            <w:tcBorders>
              <w:top w:val="nil"/>
              <w:left w:val="nil"/>
              <w:bottom w:val="single" w:sz="4" w:space="0" w:color="auto"/>
              <w:right w:val="single" w:sz="8" w:space="0" w:color="auto"/>
            </w:tcBorders>
            <w:vAlign w:val="center"/>
          </w:tcPr>
          <w:p w:rsidR="0051182E" w:rsidRPr="00A84027" w:rsidRDefault="0051182E" w:rsidP="009800E3">
            <w:pPr>
              <w:spacing w:before="60" w:after="60"/>
              <w:jc w:val="center"/>
              <w:rPr>
                <w:rFonts w:ascii="Candara" w:hAnsi="Candara"/>
                <w:i/>
                <w:sz w:val="16"/>
                <w:szCs w:val="16"/>
              </w:rPr>
            </w:pPr>
            <w:r w:rsidRPr="00A84027">
              <w:rPr>
                <w:rFonts w:ascii="Candara" w:hAnsi="Candara" w:cs="Tahoma"/>
                <w:i/>
                <w:sz w:val="16"/>
                <w:szCs w:val="16"/>
              </w:rPr>
              <w:t>zrealizowane</w:t>
            </w:r>
          </w:p>
        </w:tc>
      </w:tr>
      <w:tr w:rsidR="0051182E" w:rsidRPr="00A84027" w:rsidTr="00B368F9">
        <w:trPr>
          <w:trHeight w:val="750"/>
        </w:trPr>
        <w:tc>
          <w:tcPr>
            <w:tcW w:w="497" w:type="dxa"/>
            <w:tcBorders>
              <w:top w:val="nil"/>
              <w:left w:val="single" w:sz="8" w:space="0" w:color="auto"/>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Tahoma"/>
                <w:i/>
                <w:sz w:val="16"/>
                <w:szCs w:val="16"/>
              </w:rPr>
            </w:pPr>
            <w:r w:rsidRPr="00A84027">
              <w:rPr>
                <w:rFonts w:ascii="Candara" w:hAnsi="Candara" w:cs="Tahoma"/>
                <w:i/>
                <w:sz w:val="16"/>
                <w:szCs w:val="16"/>
              </w:rPr>
              <w:t>8.</w:t>
            </w:r>
          </w:p>
        </w:tc>
        <w:tc>
          <w:tcPr>
            <w:tcW w:w="2521" w:type="dxa"/>
            <w:tcBorders>
              <w:top w:val="nil"/>
              <w:left w:val="nil"/>
              <w:bottom w:val="single" w:sz="4" w:space="0" w:color="auto"/>
              <w:right w:val="single" w:sz="4" w:space="0" w:color="auto"/>
            </w:tcBorders>
            <w:vAlign w:val="center"/>
          </w:tcPr>
          <w:p w:rsidR="0051182E" w:rsidRPr="00A84027" w:rsidRDefault="0051182E" w:rsidP="009800E3">
            <w:pPr>
              <w:spacing w:before="60" w:after="60"/>
              <w:rPr>
                <w:rFonts w:ascii="Candara" w:hAnsi="Candara" w:cs="Tahoma"/>
                <w:i/>
                <w:iCs/>
                <w:sz w:val="16"/>
                <w:szCs w:val="16"/>
              </w:rPr>
            </w:pPr>
            <w:r w:rsidRPr="00A84027">
              <w:rPr>
                <w:rFonts w:ascii="Candara" w:hAnsi="Candara"/>
                <w:i/>
                <w:sz w:val="16"/>
                <w:szCs w:val="16"/>
              </w:rPr>
              <w:t>Program edukacyjny „Las bliżej nas”</w:t>
            </w:r>
          </w:p>
        </w:tc>
        <w:tc>
          <w:tcPr>
            <w:tcW w:w="1775" w:type="dxa"/>
            <w:tcBorders>
              <w:top w:val="single" w:sz="4" w:space="0" w:color="auto"/>
              <w:left w:val="nil"/>
              <w:bottom w:val="single" w:sz="4" w:space="0" w:color="auto"/>
              <w:right w:val="single" w:sz="4" w:space="0" w:color="auto"/>
            </w:tcBorders>
            <w:vAlign w:val="center"/>
          </w:tcPr>
          <w:p w:rsidR="0051182E" w:rsidRPr="00A84027" w:rsidRDefault="0051182E" w:rsidP="009800E3">
            <w:pPr>
              <w:autoSpaceDE w:val="0"/>
              <w:autoSpaceDN w:val="0"/>
              <w:adjustRightInd w:val="0"/>
              <w:spacing w:before="60" w:after="60"/>
              <w:jc w:val="center"/>
              <w:rPr>
                <w:rFonts w:ascii="Candara" w:hAnsi="Candara" w:cs="Tahoma"/>
                <w:i/>
                <w:sz w:val="16"/>
                <w:szCs w:val="16"/>
              </w:rPr>
            </w:pPr>
            <w:r w:rsidRPr="00A84027">
              <w:rPr>
                <w:rFonts w:ascii="Candara" w:hAnsi="Candara" w:cs="Tahoma"/>
                <w:i/>
                <w:sz w:val="16"/>
                <w:szCs w:val="16"/>
              </w:rPr>
              <w:t>Wzrost świadomości ekologicznej w społeczeństwie</w:t>
            </w:r>
          </w:p>
        </w:tc>
        <w:tc>
          <w:tcPr>
            <w:tcW w:w="980" w:type="dxa"/>
            <w:tcBorders>
              <w:top w:val="nil"/>
              <w:left w:val="single" w:sz="4" w:space="0" w:color="auto"/>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Tahoma"/>
                <w:i/>
                <w:iCs/>
                <w:sz w:val="16"/>
                <w:szCs w:val="16"/>
              </w:rPr>
              <w:t>1 645</w:t>
            </w:r>
          </w:p>
        </w:tc>
        <w:tc>
          <w:tcPr>
            <w:tcW w:w="980"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p>
        </w:tc>
        <w:tc>
          <w:tcPr>
            <w:tcW w:w="981"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p>
        </w:tc>
        <w:tc>
          <w:tcPr>
            <w:tcW w:w="980"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p>
        </w:tc>
        <w:tc>
          <w:tcPr>
            <w:tcW w:w="981"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Tahoma"/>
                <w:i/>
                <w:iCs/>
                <w:sz w:val="16"/>
                <w:szCs w:val="16"/>
              </w:rPr>
              <w:t>1 645</w:t>
            </w:r>
          </w:p>
        </w:tc>
        <w:tc>
          <w:tcPr>
            <w:tcW w:w="4480" w:type="dxa"/>
            <w:tcBorders>
              <w:top w:val="nil"/>
              <w:left w:val="nil"/>
              <w:bottom w:val="single" w:sz="4" w:space="0" w:color="auto"/>
              <w:right w:val="single" w:sz="8" w:space="0" w:color="auto"/>
            </w:tcBorders>
            <w:vAlign w:val="center"/>
          </w:tcPr>
          <w:p w:rsidR="0051182E" w:rsidRPr="00A84027" w:rsidRDefault="0051182E" w:rsidP="009800E3">
            <w:pPr>
              <w:spacing w:before="60" w:after="60"/>
              <w:jc w:val="center"/>
              <w:rPr>
                <w:rFonts w:ascii="Candara" w:hAnsi="Candara"/>
                <w:i/>
                <w:sz w:val="16"/>
                <w:szCs w:val="16"/>
              </w:rPr>
            </w:pPr>
            <w:r w:rsidRPr="00A84027">
              <w:rPr>
                <w:rFonts w:ascii="Candara" w:hAnsi="Candara" w:cs="Tahoma"/>
                <w:i/>
                <w:sz w:val="16"/>
                <w:szCs w:val="16"/>
              </w:rPr>
              <w:t>zrealizowane</w:t>
            </w:r>
          </w:p>
        </w:tc>
      </w:tr>
      <w:tr w:rsidR="0051182E" w:rsidRPr="00A84027" w:rsidTr="00B368F9">
        <w:trPr>
          <w:trHeight w:val="750"/>
        </w:trPr>
        <w:tc>
          <w:tcPr>
            <w:tcW w:w="497" w:type="dxa"/>
            <w:tcBorders>
              <w:top w:val="single" w:sz="4" w:space="0" w:color="auto"/>
              <w:left w:val="single" w:sz="4" w:space="0" w:color="auto"/>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Tahoma"/>
                <w:i/>
                <w:sz w:val="16"/>
                <w:szCs w:val="16"/>
              </w:rPr>
            </w:pPr>
            <w:r w:rsidRPr="00A84027">
              <w:rPr>
                <w:rFonts w:ascii="Candara" w:hAnsi="Candara" w:cs="Tahoma"/>
                <w:i/>
                <w:sz w:val="16"/>
                <w:szCs w:val="16"/>
              </w:rPr>
              <w:t>9.</w:t>
            </w:r>
          </w:p>
        </w:tc>
        <w:tc>
          <w:tcPr>
            <w:tcW w:w="2521" w:type="dxa"/>
            <w:tcBorders>
              <w:top w:val="single" w:sz="4" w:space="0" w:color="auto"/>
              <w:left w:val="nil"/>
              <w:bottom w:val="single" w:sz="4" w:space="0" w:color="auto"/>
              <w:right w:val="single" w:sz="4" w:space="0" w:color="auto"/>
            </w:tcBorders>
            <w:vAlign w:val="center"/>
          </w:tcPr>
          <w:p w:rsidR="0051182E" w:rsidRPr="00A84027" w:rsidRDefault="0051182E" w:rsidP="009800E3">
            <w:pPr>
              <w:spacing w:before="60" w:after="60"/>
              <w:rPr>
                <w:rFonts w:ascii="Candara" w:hAnsi="Candara" w:cs="Tahoma"/>
                <w:i/>
                <w:iCs/>
                <w:sz w:val="16"/>
                <w:szCs w:val="16"/>
              </w:rPr>
            </w:pPr>
            <w:r w:rsidRPr="00A84027">
              <w:rPr>
                <w:rFonts w:ascii="Candara" w:hAnsi="Candara"/>
                <w:i/>
                <w:sz w:val="16"/>
                <w:szCs w:val="16"/>
              </w:rPr>
              <w:t>Światowy Dzień Ziemi i Sprzątanie Świata</w:t>
            </w:r>
          </w:p>
        </w:tc>
        <w:tc>
          <w:tcPr>
            <w:tcW w:w="1775" w:type="dxa"/>
            <w:tcBorders>
              <w:top w:val="single" w:sz="4" w:space="0" w:color="auto"/>
              <w:left w:val="nil"/>
              <w:bottom w:val="single" w:sz="4" w:space="0" w:color="auto"/>
              <w:right w:val="single" w:sz="4" w:space="0" w:color="auto"/>
            </w:tcBorders>
            <w:vAlign w:val="center"/>
          </w:tcPr>
          <w:p w:rsidR="0051182E" w:rsidRPr="00A84027" w:rsidRDefault="0051182E" w:rsidP="009800E3">
            <w:pPr>
              <w:autoSpaceDE w:val="0"/>
              <w:autoSpaceDN w:val="0"/>
              <w:adjustRightInd w:val="0"/>
              <w:spacing w:before="60" w:after="60"/>
              <w:jc w:val="center"/>
              <w:rPr>
                <w:rFonts w:ascii="Candara" w:hAnsi="Candara" w:cs="Tahoma"/>
                <w:i/>
                <w:sz w:val="16"/>
                <w:szCs w:val="16"/>
              </w:rPr>
            </w:pPr>
            <w:r w:rsidRPr="00A84027">
              <w:rPr>
                <w:rFonts w:ascii="Candara" w:hAnsi="Candara" w:cs="Tahoma"/>
                <w:i/>
                <w:sz w:val="16"/>
                <w:szCs w:val="16"/>
              </w:rPr>
              <w:t>Wzrost świadomości ekologicznej w społeczeństwie</w:t>
            </w:r>
          </w:p>
        </w:tc>
        <w:tc>
          <w:tcPr>
            <w:tcW w:w="980" w:type="dxa"/>
            <w:tcBorders>
              <w:top w:val="single" w:sz="4" w:space="0" w:color="auto"/>
              <w:left w:val="single" w:sz="4" w:space="0" w:color="auto"/>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Tahoma"/>
                <w:i/>
                <w:iCs/>
                <w:sz w:val="16"/>
                <w:szCs w:val="16"/>
              </w:rPr>
              <w:t>2 308</w:t>
            </w:r>
          </w:p>
        </w:tc>
        <w:tc>
          <w:tcPr>
            <w:tcW w:w="980" w:type="dxa"/>
            <w:tcBorders>
              <w:top w:val="single" w:sz="4" w:space="0" w:color="auto"/>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p>
        </w:tc>
        <w:tc>
          <w:tcPr>
            <w:tcW w:w="981" w:type="dxa"/>
            <w:tcBorders>
              <w:top w:val="single" w:sz="4" w:space="0" w:color="auto"/>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p>
        </w:tc>
        <w:tc>
          <w:tcPr>
            <w:tcW w:w="980" w:type="dxa"/>
            <w:tcBorders>
              <w:top w:val="single" w:sz="4" w:space="0" w:color="auto"/>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p>
        </w:tc>
        <w:tc>
          <w:tcPr>
            <w:tcW w:w="981" w:type="dxa"/>
            <w:tcBorders>
              <w:top w:val="single" w:sz="4" w:space="0" w:color="auto"/>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Tahoma"/>
                <w:i/>
                <w:iCs/>
                <w:sz w:val="16"/>
                <w:szCs w:val="16"/>
              </w:rPr>
              <w:t>2 308</w:t>
            </w:r>
          </w:p>
        </w:tc>
        <w:tc>
          <w:tcPr>
            <w:tcW w:w="4480" w:type="dxa"/>
            <w:tcBorders>
              <w:top w:val="single" w:sz="4" w:space="0" w:color="auto"/>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i/>
                <w:sz w:val="16"/>
                <w:szCs w:val="16"/>
              </w:rPr>
            </w:pPr>
            <w:r w:rsidRPr="00A84027">
              <w:rPr>
                <w:rFonts w:ascii="Candara" w:hAnsi="Candara" w:cs="Tahoma"/>
                <w:i/>
                <w:sz w:val="16"/>
                <w:szCs w:val="16"/>
              </w:rPr>
              <w:t>zrealizowane</w:t>
            </w:r>
          </w:p>
        </w:tc>
      </w:tr>
      <w:tr w:rsidR="0051182E" w:rsidRPr="00A84027" w:rsidTr="00B368F9">
        <w:trPr>
          <w:trHeight w:val="750"/>
        </w:trPr>
        <w:tc>
          <w:tcPr>
            <w:tcW w:w="497" w:type="dxa"/>
            <w:tcBorders>
              <w:top w:val="single" w:sz="4" w:space="0" w:color="auto"/>
              <w:left w:val="single" w:sz="4" w:space="0" w:color="auto"/>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Tahoma"/>
                <w:i/>
                <w:sz w:val="16"/>
                <w:szCs w:val="16"/>
              </w:rPr>
            </w:pPr>
            <w:r w:rsidRPr="00A84027">
              <w:rPr>
                <w:rFonts w:ascii="Candara" w:hAnsi="Candara" w:cs="Tahoma"/>
                <w:i/>
                <w:sz w:val="16"/>
                <w:szCs w:val="16"/>
              </w:rPr>
              <w:t>10.</w:t>
            </w:r>
          </w:p>
        </w:tc>
        <w:tc>
          <w:tcPr>
            <w:tcW w:w="4296" w:type="dxa"/>
            <w:gridSpan w:val="2"/>
            <w:tcBorders>
              <w:top w:val="single" w:sz="4" w:space="0" w:color="auto"/>
              <w:left w:val="nil"/>
              <w:bottom w:val="single" w:sz="4" w:space="0" w:color="auto"/>
              <w:right w:val="single" w:sz="4" w:space="0" w:color="auto"/>
            </w:tcBorders>
            <w:vAlign w:val="center"/>
          </w:tcPr>
          <w:p w:rsidR="0051182E" w:rsidRPr="00A84027" w:rsidRDefault="0051182E" w:rsidP="009800E3">
            <w:pPr>
              <w:autoSpaceDE w:val="0"/>
              <w:autoSpaceDN w:val="0"/>
              <w:adjustRightInd w:val="0"/>
              <w:spacing w:before="60" w:after="60"/>
              <w:jc w:val="center"/>
              <w:rPr>
                <w:rFonts w:ascii="Candara" w:hAnsi="Candara" w:cs="Tahoma"/>
                <w:i/>
                <w:sz w:val="16"/>
                <w:szCs w:val="16"/>
              </w:rPr>
            </w:pPr>
            <w:r w:rsidRPr="00A84027">
              <w:rPr>
                <w:rFonts w:ascii="Candara" w:hAnsi="Candara"/>
                <w:i/>
                <w:sz w:val="16"/>
                <w:szCs w:val="16"/>
              </w:rPr>
              <w:t>Razem 2010</w:t>
            </w:r>
          </w:p>
        </w:tc>
        <w:tc>
          <w:tcPr>
            <w:tcW w:w="980" w:type="dxa"/>
            <w:tcBorders>
              <w:top w:val="single" w:sz="4" w:space="0" w:color="auto"/>
              <w:left w:val="single" w:sz="4" w:space="0" w:color="auto"/>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bCs/>
                <w:i/>
                <w:iCs/>
                <w:sz w:val="16"/>
                <w:szCs w:val="16"/>
              </w:rPr>
            </w:pPr>
            <w:r w:rsidRPr="00A84027">
              <w:rPr>
                <w:rFonts w:ascii="Candara" w:hAnsi="Candara" w:cs="Tahoma"/>
                <w:bCs/>
                <w:i/>
                <w:iCs/>
                <w:sz w:val="16"/>
                <w:szCs w:val="16"/>
              </w:rPr>
              <w:t>658 055</w:t>
            </w:r>
          </w:p>
        </w:tc>
        <w:tc>
          <w:tcPr>
            <w:tcW w:w="980" w:type="dxa"/>
            <w:tcBorders>
              <w:top w:val="single" w:sz="4" w:space="0" w:color="auto"/>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bCs/>
                <w:i/>
                <w:iCs/>
                <w:sz w:val="16"/>
                <w:szCs w:val="16"/>
              </w:rPr>
            </w:pPr>
          </w:p>
        </w:tc>
        <w:tc>
          <w:tcPr>
            <w:tcW w:w="981" w:type="dxa"/>
            <w:tcBorders>
              <w:top w:val="single" w:sz="4" w:space="0" w:color="auto"/>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bCs/>
                <w:i/>
                <w:iCs/>
                <w:sz w:val="16"/>
                <w:szCs w:val="16"/>
              </w:rPr>
            </w:pPr>
          </w:p>
        </w:tc>
        <w:tc>
          <w:tcPr>
            <w:tcW w:w="980" w:type="dxa"/>
            <w:tcBorders>
              <w:top w:val="single" w:sz="4" w:space="0" w:color="auto"/>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bCs/>
                <w:i/>
                <w:iCs/>
                <w:sz w:val="16"/>
                <w:szCs w:val="16"/>
              </w:rPr>
            </w:pPr>
          </w:p>
        </w:tc>
        <w:tc>
          <w:tcPr>
            <w:tcW w:w="981" w:type="dxa"/>
            <w:tcBorders>
              <w:top w:val="single" w:sz="4" w:space="0" w:color="auto"/>
              <w:left w:val="nil"/>
              <w:bottom w:val="single" w:sz="4" w:space="0" w:color="auto"/>
              <w:right w:val="single" w:sz="4" w:space="0" w:color="auto"/>
            </w:tcBorders>
            <w:vAlign w:val="center"/>
          </w:tcPr>
          <w:p w:rsidR="0051182E" w:rsidRPr="00A84027" w:rsidRDefault="0051182E" w:rsidP="00D408A8">
            <w:pPr>
              <w:spacing w:before="60" w:after="60"/>
              <w:jc w:val="center"/>
              <w:rPr>
                <w:rFonts w:ascii="Candara" w:hAnsi="Candara" w:cs="Arial"/>
                <w:bCs/>
                <w:i/>
                <w:iCs/>
                <w:sz w:val="16"/>
                <w:szCs w:val="16"/>
              </w:rPr>
            </w:pPr>
            <w:r w:rsidRPr="00A84027">
              <w:rPr>
                <w:rFonts w:ascii="Candara" w:hAnsi="Candara" w:cs="Tahoma"/>
                <w:bCs/>
                <w:i/>
                <w:iCs/>
                <w:sz w:val="16"/>
                <w:szCs w:val="16"/>
              </w:rPr>
              <w:t>658 055</w:t>
            </w:r>
          </w:p>
        </w:tc>
        <w:tc>
          <w:tcPr>
            <w:tcW w:w="4480" w:type="dxa"/>
            <w:tcBorders>
              <w:top w:val="single" w:sz="4" w:space="0" w:color="auto"/>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Tahoma"/>
                <w:i/>
                <w:sz w:val="16"/>
                <w:szCs w:val="16"/>
              </w:rPr>
            </w:pPr>
          </w:p>
        </w:tc>
      </w:tr>
      <w:tr w:rsidR="0051182E" w:rsidRPr="00A84027" w:rsidTr="000579DF">
        <w:trPr>
          <w:trHeight w:val="750"/>
        </w:trPr>
        <w:tc>
          <w:tcPr>
            <w:tcW w:w="497" w:type="dxa"/>
            <w:tcBorders>
              <w:top w:val="single" w:sz="4" w:space="0" w:color="auto"/>
              <w:left w:val="single" w:sz="4" w:space="0" w:color="auto"/>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Tahoma"/>
                <w:i/>
                <w:sz w:val="16"/>
                <w:szCs w:val="16"/>
              </w:rPr>
            </w:pPr>
            <w:r w:rsidRPr="00A84027">
              <w:rPr>
                <w:rFonts w:ascii="Candara" w:hAnsi="Candara" w:cs="Tahoma"/>
                <w:i/>
                <w:sz w:val="16"/>
                <w:szCs w:val="16"/>
              </w:rPr>
              <w:t>11.</w:t>
            </w:r>
          </w:p>
        </w:tc>
        <w:tc>
          <w:tcPr>
            <w:tcW w:w="4296" w:type="dxa"/>
            <w:gridSpan w:val="2"/>
            <w:tcBorders>
              <w:top w:val="single" w:sz="4" w:space="0" w:color="auto"/>
              <w:left w:val="nil"/>
              <w:bottom w:val="single" w:sz="4" w:space="0" w:color="auto"/>
              <w:right w:val="single" w:sz="4" w:space="0" w:color="auto"/>
            </w:tcBorders>
            <w:vAlign w:val="center"/>
          </w:tcPr>
          <w:p w:rsidR="0051182E" w:rsidRPr="00A84027" w:rsidRDefault="0051182E" w:rsidP="009800E3">
            <w:pPr>
              <w:autoSpaceDE w:val="0"/>
              <w:autoSpaceDN w:val="0"/>
              <w:adjustRightInd w:val="0"/>
              <w:spacing w:before="60" w:after="60"/>
              <w:jc w:val="center"/>
              <w:rPr>
                <w:rFonts w:ascii="Candara" w:hAnsi="Candara"/>
                <w:i/>
                <w:sz w:val="16"/>
                <w:szCs w:val="16"/>
              </w:rPr>
            </w:pPr>
            <w:r w:rsidRPr="00A84027">
              <w:rPr>
                <w:rFonts w:ascii="Candara" w:hAnsi="Candara"/>
                <w:i/>
                <w:sz w:val="16"/>
                <w:szCs w:val="16"/>
              </w:rPr>
              <w:t>Razem 2011</w:t>
            </w:r>
          </w:p>
        </w:tc>
        <w:tc>
          <w:tcPr>
            <w:tcW w:w="980" w:type="dxa"/>
            <w:tcBorders>
              <w:top w:val="single" w:sz="4" w:space="0" w:color="auto"/>
              <w:left w:val="single" w:sz="4" w:space="0" w:color="auto"/>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bCs/>
                <w:i/>
                <w:iCs/>
                <w:sz w:val="16"/>
                <w:szCs w:val="16"/>
              </w:rPr>
            </w:pPr>
            <w:r w:rsidRPr="00A84027">
              <w:rPr>
                <w:rFonts w:ascii="Candara" w:hAnsi="Candara" w:cs="Tahoma"/>
                <w:bCs/>
                <w:i/>
                <w:iCs/>
                <w:sz w:val="16"/>
                <w:szCs w:val="16"/>
              </w:rPr>
              <w:t>1 125 668</w:t>
            </w:r>
          </w:p>
        </w:tc>
        <w:tc>
          <w:tcPr>
            <w:tcW w:w="980" w:type="dxa"/>
            <w:tcBorders>
              <w:top w:val="single" w:sz="4" w:space="0" w:color="auto"/>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bCs/>
                <w:i/>
                <w:iCs/>
                <w:sz w:val="16"/>
                <w:szCs w:val="16"/>
              </w:rPr>
            </w:pPr>
          </w:p>
        </w:tc>
        <w:tc>
          <w:tcPr>
            <w:tcW w:w="981" w:type="dxa"/>
            <w:tcBorders>
              <w:top w:val="single" w:sz="4" w:space="0" w:color="auto"/>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bCs/>
                <w:i/>
                <w:iCs/>
                <w:sz w:val="16"/>
                <w:szCs w:val="16"/>
              </w:rPr>
            </w:pPr>
          </w:p>
        </w:tc>
        <w:tc>
          <w:tcPr>
            <w:tcW w:w="980" w:type="dxa"/>
            <w:tcBorders>
              <w:top w:val="single" w:sz="4" w:space="0" w:color="auto"/>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bCs/>
                <w:i/>
                <w:iCs/>
                <w:sz w:val="16"/>
                <w:szCs w:val="16"/>
              </w:rPr>
            </w:pPr>
            <w:r w:rsidRPr="00A84027">
              <w:rPr>
                <w:rFonts w:ascii="Candara" w:hAnsi="Candara" w:cs="Arial"/>
                <w:bCs/>
                <w:i/>
                <w:iCs/>
                <w:sz w:val="16"/>
                <w:szCs w:val="16"/>
              </w:rPr>
              <w:t>17 800</w:t>
            </w:r>
          </w:p>
        </w:tc>
        <w:tc>
          <w:tcPr>
            <w:tcW w:w="981" w:type="dxa"/>
            <w:tcBorders>
              <w:top w:val="single" w:sz="4" w:space="0" w:color="auto"/>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bCs/>
                <w:i/>
                <w:iCs/>
                <w:sz w:val="16"/>
                <w:szCs w:val="16"/>
              </w:rPr>
            </w:pPr>
            <w:r w:rsidRPr="00A84027">
              <w:rPr>
                <w:rFonts w:ascii="Candara" w:hAnsi="Candara" w:cs="Tahoma"/>
                <w:bCs/>
                <w:i/>
                <w:iCs/>
                <w:sz w:val="16"/>
                <w:szCs w:val="16"/>
              </w:rPr>
              <w:t>1 107 868</w:t>
            </w:r>
          </w:p>
        </w:tc>
        <w:tc>
          <w:tcPr>
            <w:tcW w:w="4480" w:type="dxa"/>
            <w:tcBorders>
              <w:top w:val="single" w:sz="4" w:space="0" w:color="auto"/>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Tahoma"/>
                <w:i/>
                <w:sz w:val="16"/>
                <w:szCs w:val="16"/>
              </w:rPr>
            </w:pPr>
          </w:p>
        </w:tc>
      </w:tr>
      <w:tr w:rsidR="0051182E" w:rsidRPr="00A84027" w:rsidTr="000579DF">
        <w:trPr>
          <w:trHeight w:val="750"/>
        </w:trPr>
        <w:tc>
          <w:tcPr>
            <w:tcW w:w="497" w:type="dxa"/>
            <w:tcBorders>
              <w:top w:val="single" w:sz="4" w:space="0" w:color="auto"/>
              <w:left w:val="single" w:sz="4" w:space="0" w:color="auto"/>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Tahoma"/>
                <w:b/>
                <w:i/>
                <w:sz w:val="16"/>
                <w:szCs w:val="16"/>
              </w:rPr>
            </w:pPr>
            <w:r w:rsidRPr="00A84027">
              <w:rPr>
                <w:rFonts w:ascii="Candara" w:hAnsi="Candara" w:cs="Tahoma"/>
                <w:b/>
                <w:i/>
                <w:sz w:val="16"/>
                <w:szCs w:val="16"/>
              </w:rPr>
              <w:t>12.</w:t>
            </w:r>
          </w:p>
        </w:tc>
        <w:tc>
          <w:tcPr>
            <w:tcW w:w="4296" w:type="dxa"/>
            <w:gridSpan w:val="2"/>
            <w:tcBorders>
              <w:top w:val="single" w:sz="4" w:space="0" w:color="auto"/>
              <w:left w:val="nil"/>
              <w:bottom w:val="single" w:sz="4" w:space="0" w:color="auto"/>
              <w:right w:val="single" w:sz="4" w:space="0" w:color="auto"/>
            </w:tcBorders>
            <w:vAlign w:val="center"/>
          </w:tcPr>
          <w:p w:rsidR="0051182E" w:rsidRPr="00A84027" w:rsidRDefault="0051182E" w:rsidP="009800E3">
            <w:pPr>
              <w:autoSpaceDE w:val="0"/>
              <w:autoSpaceDN w:val="0"/>
              <w:adjustRightInd w:val="0"/>
              <w:spacing w:before="60" w:after="60"/>
              <w:jc w:val="center"/>
              <w:rPr>
                <w:rFonts w:ascii="Candara" w:hAnsi="Candara"/>
                <w:b/>
                <w:i/>
                <w:sz w:val="16"/>
                <w:szCs w:val="16"/>
              </w:rPr>
            </w:pPr>
            <w:r w:rsidRPr="00A84027">
              <w:rPr>
                <w:rFonts w:ascii="Candara" w:hAnsi="Candara"/>
                <w:b/>
                <w:i/>
                <w:sz w:val="16"/>
                <w:szCs w:val="16"/>
              </w:rPr>
              <w:t>RAZEM</w:t>
            </w:r>
          </w:p>
        </w:tc>
        <w:tc>
          <w:tcPr>
            <w:tcW w:w="980" w:type="dxa"/>
            <w:tcBorders>
              <w:top w:val="single" w:sz="4" w:space="0" w:color="auto"/>
              <w:left w:val="single" w:sz="4" w:space="0" w:color="auto"/>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b/>
                <w:i/>
                <w:sz w:val="16"/>
                <w:szCs w:val="16"/>
              </w:rPr>
            </w:pPr>
            <w:r w:rsidRPr="00A84027">
              <w:rPr>
                <w:rFonts w:ascii="Candara" w:hAnsi="Candara" w:cs="Arial"/>
                <w:b/>
                <w:i/>
                <w:sz w:val="16"/>
                <w:szCs w:val="16"/>
              </w:rPr>
              <w:t>1 783 823</w:t>
            </w:r>
          </w:p>
        </w:tc>
        <w:tc>
          <w:tcPr>
            <w:tcW w:w="980" w:type="dxa"/>
            <w:tcBorders>
              <w:top w:val="single" w:sz="4" w:space="0" w:color="auto"/>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b/>
                <w:i/>
                <w:sz w:val="16"/>
                <w:szCs w:val="16"/>
              </w:rPr>
            </w:pPr>
          </w:p>
        </w:tc>
        <w:tc>
          <w:tcPr>
            <w:tcW w:w="981" w:type="dxa"/>
            <w:tcBorders>
              <w:top w:val="single" w:sz="4" w:space="0" w:color="auto"/>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b/>
                <w:i/>
                <w:sz w:val="16"/>
                <w:szCs w:val="16"/>
              </w:rPr>
            </w:pPr>
          </w:p>
        </w:tc>
        <w:tc>
          <w:tcPr>
            <w:tcW w:w="980" w:type="dxa"/>
            <w:tcBorders>
              <w:top w:val="single" w:sz="4" w:space="0" w:color="auto"/>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b/>
                <w:i/>
                <w:sz w:val="16"/>
                <w:szCs w:val="16"/>
              </w:rPr>
            </w:pPr>
            <w:r w:rsidRPr="00A84027">
              <w:rPr>
                <w:rFonts w:ascii="Candara" w:hAnsi="Candara" w:cs="Arial"/>
                <w:b/>
                <w:i/>
                <w:sz w:val="16"/>
                <w:szCs w:val="16"/>
              </w:rPr>
              <w:t>17 800</w:t>
            </w:r>
          </w:p>
        </w:tc>
        <w:tc>
          <w:tcPr>
            <w:tcW w:w="981" w:type="dxa"/>
            <w:tcBorders>
              <w:top w:val="single" w:sz="4" w:space="0" w:color="auto"/>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b/>
                <w:i/>
                <w:sz w:val="16"/>
                <w:szCs w:val="16"/>
              </w:rPr>
            </w:pPr>
            <w:r w:rsidRPr="00A84027">
              <w:rPr>
                <w:rFonts w:ascii="Candara" w:hAnsi="Candara" w:cs="Arial"/>
                <w:b/>
                <w:i/>
                <w:sz w:val="16"/>
                <w:szCs w:val="16"/>
              </w:rPr>
              <w:t>1 765 923</w:t>
            </w:r>
          </w:p>
        </w:tc>
        <w:tc>
          <w:tcPr>
            <w:tcW w:w="4480" w:type="dxa"/>
            <w:tcBorders>
              <w:top w:val="single" w:sz="4" w:space="0" w:color="auto"/>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Tahoma"/>
                <w:b/>
                <w:i/>
                <w:sz w:val="16"/>
                <w:szCs w:val="16"/>
              </w:rPr>
            </w:pPr>
            <w:r w:rsidRPr="00A84027">
              <w:rPr>
                <w:rFonts w:ascii="Candara" w:hAnsi="Candara" w:cs="Tahoma"/>
                <w:b/>
                <w:i/>
                <w:sz w:val="16"/>
                <w:szCs w:val="16"/>
              </w:rPr>
              <w:t>Plan na lata 2010-2013 to 5 710 000. Zrealizowano 30% założeń zaplanowanych POŚ</w:t>
            </w:r>
          </w:p>
        </w:tc>
      </w:tr>
    </w:tbl>
    <w:bookmarkEnd w:id="46"/>
    <w:bookmarkEnd w:id="47"/>
    <w:bookmarkEnd w:id="48"/>
    <w:p w:rsidR="0051182E" w:rsidRPr="00A84027" w:rsidRDefault="0051182E" w:rsidP="00C445F9">
      <w:pPr>
        <w:spacing w:before="60" w:after="60"/>
        <w:jc w:val="both"/>
        <w:rPr>
          <w:rFonts w:ascii="Candara" w:hAnsi="Candara" w:cs="Tahoma"/>
          <w:i/>
          <w:sz w:val="18"/>
          <w:szCs w:val="18"/>
        </w:rPr>
      </w:pPr>
      <w:r w:rsidRPr="00A84027">
        <w:rPr>
          <w:rFonts w:ascii="Candara" w:hAnsi="Candara" w:cs="Tahoma"/>
          <w:i/>
          <w:sz w:val="18"/>
          <w:szCs w:val="18"/>
        </w:rPr>
        <w:t>Źródło: opracowanie własne na podstawie danych Urzędu Miasta Bolesławiec</w:t>
      </w:r>
    </w:p>
    <w:p w:rsidR="0051182E" w:rsidRPr="00A84027" w:rsidRDefault="0051182E" w:rsidP="009800E3">
      <w:pPr>
        <w:autoSpaceDE w:val="0"/>
        <w:autoSpaceDN w:val="0"/>
        <w:adjustRightInd w:val="0"/>
        <w:spacing w:before="60" w:after="60"/>
        <w:jc w:val="both"/>
        <w:rPr>
          <w:rFonts w:ascii="Tahoma" w:hAnsi="Tahoma" w:cs="Tahoma"/>
          <w:sz w:val="20"/>
          <w:szCs w:val="20"/>
        </w:rPr>
        <w:sectPr w:rsidR="0051182E" w:rsidRPr="00A84027" w:rsidSect="007E3556">
          <w:pgSz w:w="16838" w:h="11906" w:orient="landscape"/>
          <w:pgMar w:top="1418" w:right="1418" w:bottom="1418" w:left="1418" w:header="709" w:footer="709" w:gutter="0"/>
          <w:cols w:space="708"/>
          <w:docGrid w:linePitch="360"/>
        </w:sectPr>
      </w:pPr>
    </w:p>
    <w:p w:rsidR="0051182E" w:rsidRPr="00A84027" w:rsidRDefault="0051182E" w:rsidP="009800E3">
      <w:pPr>
        <w:autoSpaceDE w:val="0"/>
        <w:autoSpaceDN w:val="0"/>
        <w:adjustRightInd w:val="0"/>
        <w:spacing w:before="60" w:after="60"/>
        <w:jc w:val="both"/>
        <w:rPr>
          <w:rFonts w:ascii="Candara" w:hAnsi="Candara" w:cs="Tahoma"/>
          <w:b/>
          <w:i/>
          <w:sz w:val="22"/>
          <w:szCs w:val="22"/>
        </w:rPr>
      </w:pPr>
      <w:r w:rsidRPr="00A84027">
        <w:rPr>
          <w:rFonts w:ascii="Candara" w:hAnsi="Candara" w:cs="Tahoma"/>
          <w:b/>
          <w:i/>
          <w:sz w:val="22"/>
          <w:szCs w:val="22"/>
        </w:rPr>
        <w:lastRenderedPageBreak/>
        <w:t>PODSUMOWANIE</w:t>
      </w:r>
    </w:p>
    <w:p w:rsidR="0051182E" w:rsidRPr="00A84027" w:rsidRDefault="0051182E" w:rsidP="009800E3">
      <w:pPr>
        <w:spacing w:before="60" w:after="60"/>
        <w:jc w:val="both"/>
        <w:rPr>
          <w:rFonts w:ascii="Candara" w:hAnsi="Candara"/>
          <w:sz w:val="22"/>
          <w:szCs w:val="22"/>
        </w:rPr>
      </w:pPr>
      <w:r w:rsidRPr="00A84027">
        <w:rPr>
          <w:rFonts w:ascii="Candara" w:hAnsi="Candara" w:cs="Tahoma"/>
          <w:sz w:val="22"/>
          <w:szCs w:val="22"/>
        </w:rPr>
        <w:t xml:space="preserve">Zadania zrealizowane przez Miasto w aspekcie ochrony przyrody zostały skupione na prowadzeniu inicjatyw proekologicznych, promujących walory środowiska przyrodniczego, o charakterze cyklicznym. W latach 2010 – 2011 </w:t>
      </w:r>
      <w:r w:rsidRPr="00A84027">
        <w:rPr>
          <w:rFonts w:ascii="Candara" w:hAnsi="Candara"/>
          <w:sz w:val="22"/>
          <w:szCs w:val="22"/>
        </w:rPr>
        <w:t>zakupiono między innymi stację do sprzątania psich odchodów, worki do segregacji odpadów, worki i rękawice dla uczestników obchodów Światowego Dnia Ziemi, akcji Sprzątanie Świata oraz nagrody w konkursach m.in. biletów wstępu do kina (nagrody dla uczniów pierwszych klas gimnazjalnych).</w:t>
      </w:r>
    </w:p>
    <w:p w:rsidR="0051182E" w:rsidRPr="00A84027" w:rsidRDefault="0051182E" w:rsidP="009800E3">
      <w:pPr>
        <w:pStyle w:val="Akapitzlist"/>
        <w:spacing w:before="60" w:after="60"/>
        <w:ind w:left="0"/>
        <w:jc w:val="both"/>
        <w:rPr>
          <w:rFonts w:ascii="Candara" w:hAnsi="Candara"/>
          <w:sz w:val="22"/>
          <w:szCs w:val="22"/>
        </w:rPr>
      </w:pPr>
      <w:r w:rsidRPr="00A84027">
        <w:rPr>
          <w:rFonts w:ascii="Candara" w:hAnsi="Candara"/>
          <w:sz w:val="22"/>
          <w:szCs w:val="22"/>
        </w:rPr>
        <w:t>17 marca 2011 r. Gmina Miejska Bolesławiec złożyła wniosek w konkursie grantowym ,,Po stronie natury” o udzielenie dofinansowania na realizację projektu miejskiego centrum Edukacji Ekologicznej pn. ,,Las bliżej nas”. Organizatorami konkursu są: Fundacja Nasza Ziemia oraz Żywiec Zdrój.</w:t>
      </w:r>
    </w:p>
    <w:p w:rsidR="0051182E" w:rsidRPr="00A84027" w:rsidRDefault="0051182E" w:rsidP="009800E3">
      <w:pPr>
        <w:pStyle w:val="Akapitzlist"/>
        <w:spacing w:before="60" w:after="60"/>
        <w:ind w:left="0"/>
        <w:jc w:val="both"/>
        <w:rPr>
          <w:rFonts w:ascii="Candara" w:hAnsi="Candara"/>
          <w:sz w:val="22"/>
          <w:szCs w:val="22"/>
        </w:rPr>
      </w:pPr>
      <w:r w:rsidRPr="00A84027">
        <w:rPr>
          <w:rFonts w:ascii="Candara" w:hAnsi="Candara"/>
          <w:sz w:val="22"/>
          <w:szCs w:val="22"/>
        </w:rPr>
        <w:t xml:space="preserve">16 czerwca 2011 r. Gmina Miejska Bolesławiec zawarła ze Stowarzyszeniem </w:t>
      </w:r>
      <w:proofErr w:type="spellStart"/>
      <w:r w:rsidRPr="00A84027">
        <w:rPr>
          <w:rFonts w:ascii="Candara" w:hAnsi="Candara"/>
          <w:sz w:val="22"/>
          <w:szCs w:val="22"/>
        </w:rPr>
        <w:t>Trójrzecze</w:t>
      </w:r>
      <w:proofErr w:type="spellEnd"/>
      <w:r w:rsidRPr="00A84027">
        <w:rPr>
          <w:rFonts w:ascii="Candara" w:hAnsi="Candara"/>
          <w:sz w:val="22"/>
          <w:szCs w:val="22"/>
        </w:rPr>
        <w:t xml:space="preserve"> z siedzibą w Bolesławcu przy ul. Bankowej 6d/7, umowę o współpracy partnerskiej przy realizacji zadania ,,</w:t>
      </w:r>
      <w:proofErr w:type="spellStart"/>
      <w:r w:rsidRPr="00A84027">
        <w:rPr>
          <w:rFonts w:ascii="Candara" w:hAnsi="Candara"/>
          <w:sz w:val="22"/>
          <w:szCs w:val="22"/>
        </w:rPr>
        <w:t>EKOskapady</w:t>
      </w:r>
      <w:proofErr w:type="spellEnd"/>
      <w:r w:rsidRPr="00A84027">
        <w:rPr>
          <w:rFonts w:ascii="Candara" w:hAnsi="Candara"/>
          <w:sz w:val="22"/>
          <w:szCs w:val="22"/>
        </w:rPr>
        <w:t xml:space="preserve"> naturalnymi ścieżkami. Pilotażowy program terenowej edukacji ekologicznej”. Zgodnie z umową w 2011 r. Gmina Miejska Bolesławiec dofinansuje opracowanie projektu ścieżek przyrodniczych wraz z uzgodnieniami  kwotą 5.855 zł. </w:t>
      </w:r>
    </w:p>
    <w:p w:rsidR="0051182E" w:rsidRPr="00A84027" w:rsidRDefault="0051182E" w:rsidP="009800E3">
      <w:pPr>
        <w:autoSpaceDE w:val="0"/>
        <w:autoSpaceDN w:val="0"/>
        <w:adjustRightInd w:val="0"/>
        <w:spacing w:before="60" w:after="60"/>
        <w:jc w:val="both"/>
        <w:rPr>
          <w:rFonts w:ascii="Candara" w:hAnsi="Candara" w:cs="Tahoma"/>
          <w:sz w:val="22"/>
          <w:szCs w:val="22"/>
        </w:rPr>
      </w:pPr>
      <w:r w:rsidRPr="00A84027">
        <w:rPr>
          <w:rFonts w:ascii="Candara" w:hAnsi="Candara" w:cs="Tahoma"/>
          <w:sz w:val="22"/>
          <w:szCs w:val="22"/>
        </w:rPr>
        <w:t>Pozostałe działania polegały na:</w:t>
      </w:r>
    </w:p>
    <w:p w:rsidR="0051182E" w:rsidRPr="00A84027" w:rsidRDefault="0051182E" w:rsidP="004F74E8">
      <w:pPr>
        <w:numPr>
          <w:ilvl w:val="0"/>
          <w:numId w:val="7"/>
        </w:numPr>
        <w:autoSpaceDE w:val="0"/>
        <w:autoSpaceDN w:val="0"/>
        <w:adjustRightInd w:val="0"/>
        <w:spacing w:before="60" w:after="60"/>
        <w:jc w:val="both"/>
        <w:rPr>
          <w:rFonts w:ascii="Candara" w:hAnsi="Candara" w:cs="Tahoma"/>
          <w:iCs/>
          <w:sz w:val="22"/>
          <w:szCs w:val="22"/>
        </w:rPr>
      </w:pPr>
      <w:r w:rsidRPr="00A84027">
        <w:rPr>
          <w:rFonts w:ascii="Candara" w:hAnsi="Candara" w:cs="Tahoma"/>
          <w:iCs/>
          <w:sz w:val="22"/>
          <w:szCs w:val="22"/>
        </w:rPr>
        <w:t xml:space="preserve">utrzymaniu terenów zieleni na terenie Miasta. </w:t>
      </w:r>
      <w:r w:rsidRPr="00A84027">
        <w:rPr>
          <w:rFonts w:ascii="Candara" w:hAnsi="Candara"/>
          <w:sz w:val="22"/>
          <w:szCs w:val="22"/>
        </w:rPr>
        <w:t>Zakres rzeczowy realizowanych zadań obejmował między innymi: uzupełnienie nasadzeń drzew, krzewów i kwiatów na terenie zieleni miejskiej, pielęgnację żywopłotów i rabat wieloletnich, konserwację trawników i zieleńców, czyszczenie stawu i konserwację zamontowanych na terenie stawu przy ul. Bankowej urządzeń do napowietrzania wody (aeratory – 2 szt.), jesienne i wiosenne wygrabianie liści, konserwację i naprawę urządzeń parkowych oraz ukwiecenie Rynku</w:t>
      </w:r>
    </w:p>
    <w:p w:rsidR="0051182E" w:rsidRPr="00A84027" w:rsidRDefault="0051182E" w:rsidP="004F74E8">
      <w:pPr>
        <w:pStyle w:val="Akapitzlist"/>
        <w:numPr>
          <w:ilvl w:val="0"/>
          <w:numId w:val="7"/>
        </w:numPr>
        <w:spacing w:before="60" w:after="60"/>
        <w:jc w:val="both"/>
        <w:rPr>
          <w:rFonts w:ascii="Candara" w:hAnsi="Candara"/>
          <w:sz w:val="22"/>
          <w:szCs w:val="22"/>
        </w:rPr>
      </w:pPr>
      <w:r w:rsidRPr="00A84027">
        <w:rPr>
          <w:rFonts w:ascii="Candara" w:hAnsi="Candara"/>
          <w:sz w:val="22"/>
          <w:szCs w:val="22"/>
        </w:rPr>
        <w:t>utworzeniu ścieżki przyrodniczej w parku Miejskim przy ul. Zgorzeleckiej w Bolesławcu. Środki wydatkowano na opracowanie aktualizacji dokumentacji projektowej, studium wykonalności oraz wniosek aplikacyjny złożony w Urzędzie Marszałkowskim Województwa Dolnośląskiego.</w:t>
      </w:r>
    </w:p>
    <w:p w:rsidR="0051182E" w:rsidRPr="00A84027" w:rsidRDefault="0051182E" w:rsidP="004F74E8">
      <w:pPr>
        <w:pStyle w:val="Akapitzlist"/>
        <w:numPr>
          <w:ilvl w:val="0"/>
          <w:numId w:val="7"/>
        </w:numPr>
        <w:spacing w:before="60" w:after="60"/>
        <w:jc w:val="both"/>
        <w:rPr>
          <w:rFonts w:ascii="Candara" w:hAnsi="Candara"/>
          <w:sz w:val="22"/>
          <w:szCs w:val="22"/>
        </w:rPr>
      </w:pPr>
      <w:r w:rsidRPr="00A84027">
        <w:rPr>
          <w:rFonts w:ascii="Candara" w:hAnsi="Candara"/>
          <w:sz w:val="22"/>
          <w:szCs w:val="22"/>
        </w:rPr>
        <w:t>Opracowaniu inwentaryzacji przyrodniczej miasta Bolesławiec. Koszt realizacji brutto 35. 670 zł. Termin wykonania do 30 maja 2012 r.</w:t>
      </w:r>
    </w:p>
    <w:p w:rsidR="0051182E" w:rsidRPr="00A84027" w:rsidRDefault="0051182E" w:rsidP="004F74E8">
      <w:pPr>
        <w:pStyle w:val="Akapitzlist"/>
        <w:numPr>
          <w:ilvl w:val="0"/>
          <w:numId w:val="7"/>
        </w:numPr>
        <w:spacing w:before="60" w:after="60"/>
        <w:jc w:val="both"/>
        <w:rPr>
          <w:rFonts w:ascii="Candara" w:hAnsi="Candara"/>
          <w:sz w:val="22"/>
          <w:szCs w:val="22"/>
        </w:rPr>
      </w:pPr>
      <w:r w:rsidRPr="00A84027">
        <w:rPr>
          <w:rFonts w:ascii="Candara" w:hAnsi="Candara"/>
          <w:sz w:val="22"/>
          <w:szCs w:val="22"/>
        </w:rPr>
        <w:t xml:space="preserve">Przebudowa amfiteatru i ciągów komunikacyjnych w parku przy ul. </w:t>
      </w:r>
      <w:proofErr w:type="spellStart"/>
      <w:r w:rsidRPr="00A84027">
        <w:rPr>
          <w:rFonts w:ascii="Candara" w:hAnsi="Candara"/>
          <w:sz w:val="22"/>
          <w:szCs w:val="22"/>
        </w:rPr>
        <w:t>Tyrankiewiczów</w:t>
      </w:r>
      <w:proofErr w:type="spellEnd"/>
    </w:p>
    <w:p w:rsidR="0051182E" w:rsidRPr="00A84027" w:rsidRDefault="0051182E" w:rsidP="009800E3">
      <w:pPr>
        <w:autoSpaceDE w:val="0"/>
        <w:autoSpaceDN w:val="0"/>
        <w:adjustRightInd w:val="0"/>
        <w:spacing w:before="60" w:after="60"/>
        <w:jc w:val="both"/>
        <w:rPr>
          <w:rFonts w:ascii="Candara" w:hAnsi="Candara" w:cs="Tahoma"/>
          <w:sz w:val="22"/>
          <w:szCs w:val="22"/>
        </w:rPr>
      </w:pPr>
      <w:r w:rsidRPr="00A84027">
        <w:rPr>
          <w:rFonts w:ascii="Candara" w:hAnsi="Candara" w:cs="Tahoma"/>
          <w:sz w:val="22"/>
          <w:szCs w:val="22"/>
        </w:rPr>
        <w:t>Łącznie w Programie Ochrony Środowiska zaplanowano kwotę 5 710 000 na realizację zadań w latach 2010 – 2013. W ciągu dwuletniego okresu wydatkowaną na ochronę przyrody i krajobrazu kwotę 1 765 923, co stanowi około 30% zaplanowanych wydatków.</w:t>
      </w:r>
    </w:p>
    <w:p w:rsidR="0051182E" w:rsidRPr="00A84027" w:rsidRDefault="0051182E" w:rsidP="009800E3">
      <w:pPr>
        <w:autoSpaceDE w:val="0"/>
        <w:autoSpaceDN w:val="0"/>
        <w:adjustRightInd w:val="0"/>
        <w:spacing w:before="60" w:after="60"/>
        <w:jc w:val="both"/>
        <w:rPr>
          <w:rFonts w:ascii="Candara" w:hAnsi="Candara" w:cs="Tahoma"/>
          <w:sz w:val="22"/>
          <w:szCs w:val="22"/>
        </w:rPr>
      </w:pPr>
    </w:p>
    <w:p w:rsidR="0051182E" w:rsidRPr="00A84027" w:rsidRDefault="0051182E" w:rsidP="00E97B44">
      <w:pPr>
        <w:pStyle w:val="Nagwek2"/>
        <w:numPr>
          <w:ilvl w:val="1"/>
          <w:numId w:val="27"/>
        </w:numPr>
        <w:ind w:left="567" w:hanging="567"/>
        <w:rPr>
          <w:rFonts w:ascii="Tahoma" w:hAnsi="Tahoma"/>
        </w:rPr>
      </w:pPr>
      <w:bookmarkStart w:id="49" w:name="_Toc320010498"/>
      <w:bookmarkStart w:id="50" w:name="_Toc320173013"/>
      <w:r w:rsidRPr="00A84027">
        <w:t>Racjonalne gospodarowanie zasobami wodnymi i ochrona wód</w:t>
      </w:r>
      <w:bookmarkEnd w:id="49"/>
      <w:bookmarkEnd w:id="50"/>
    </w:p>
    <w:p w:rsidR="0051182E" w:rsidRPr="00A84027" w:rsidRDefault="0051182E" w:rsidP="002B303D">
      <w:pPr>
        <w:spacing w:before="60" w:after="60"/>
        <w:jc w:val="both"/>
        <w:rPr>
          <w:rFonts w:ascii="Candara" w:hAnsi="Candara"/>
          <w:sz w:val="22"/>
          <w:szCs w:val="22"/>
        </w:rPr>
      </w:pPr>
      <w:r w:rsidRPr="00A84027">
        <w:rPr>
          <w:rFonts w:ascii="Candara" w:hAnsi="Candara" w:cs="Tahoma"/>
          <w:sz w:val="22"/>
          <w:szCs w:val="22"/>
        </w:rPr>
        <w:t xml:space="preserve">Celem długoterminowym do roku 2017 zapisanym w  Programie Ochrony Środowiska dla miasta Bolesławiec w zakresie gospodarki wodno – ściekowej  jest </w:t>
      </w:r>
      <w:r w:rsidRPr="00A84027">
        <w:rPr>
          <w:rFonts w:ascii="Candara" w:hAnsi="Candara" w:cs="Tahoma"/>
          <w:bCs/>
          <w:sz w:val="22"/>
          <w:szCs w:val="22"/>
        </w:rPr>
        <w:t>„</w:t>
      </w:r>
      <w:r w:rsidRPr="00A84027">
        <w:rPr>
          <w:rFonts w:ascii="Candara" w:hAnsi="Candara"/>
          <w:sz w:val="22"/>
          <w:szCs w:val="22"/>
        </w:rPr>
        <w:t>Poprawa jakości wód powierzchniowych oraz ochrona jakości i ilości wód podziemnych wraz z racjonalizacją ich wykorzystania</w:t>
      </w:r>
      <w:r w:rsidRPr="00A84027">
        <w:rPr>
          <w:rFonts w:ascii="Candara" w:hAnsi="Candara" w:cs="Tahoma"/>
          <w:bCs/>
          <w:sz w:val="22"/>
          <w:szCs w:val="22"/>
        </w:rPr>
        <w:t xml:space="preserve">”. </w:t>
      </w:r>
    </w:p>
    <w:p w:rsidR="0051182E" w:rsidRPr="00A84027" w:rsidRDefault="0051182E" w:rsidP="009800E3">
      <w:pPr>
        <w:autoSpaceDE w:val="0"/>
        <w:autoSpaceDN w:val="0"/>
        <w:adjustRightInd w:val="0"/>
        <w:spacing w:before="60" w:after="60"/>
        <w:jc w:val="both"/>
        <w:rPr>
          <w:rFonts w:ascii="Candara" w:hAnsi="Candara" w:cs="Tahoma"/>
          <w:iCs/>
          <w:sz w:val="22"/>
          <w:szCs w:val="22"/>
        </w:rPr>
      </w:pPr>
      <w:r w:rsidRPr="00A84027">
        <w:rPr>
          <w:rFonts w:ascii="Candara" w:hAnsi="Candara" w:cs="Tahoma"/>
          <w:iCs/>
          <w:sz w:val="22"/>
          <w:szCs w:val="22"/>
        </w:rPr>
        <w:t>CELE KRÓTKOTERMINOWE DO 2013 ROKU</w:t>
      </w:r>
    </w:p>
    <w:p w:rsidR="0051182E" w:rsidRPr="00A84027" w:rsidRDefault="0051182E" w:rsidP="004F74E8">
      <w:pPr>
        <w:pStyle w:val="Kobylka"/>
        <w:numPr>
          <w:ilvl w:val="0"/>
          <w:numId w:val="8"/>
        </w:numPr>
        <w:spacing w:before="60" w:after="60"/>
        <w:rPr>
          <w:rFonts w:ascii="Candara" w:hAnsi="Candara"/>
          <w:szCs w:val="22"/>
        </w:rPr>
      </w:pPr>
      <w:r w:rsidRPr="00A84027">
        <w:rPr>
          <w:rFonts w:ascii="Candara" w:hAnsi="Candara"/>
          <w:szCs w:val="22"/>
        </w:rPr>
        <w:t>Dążenie do osiągnięcia dobrego stanu wód powierzchniowych i podziemnych pod względem jakościowym określonym przez Dyrektywę 2000/60/WE (Ramową Dyrektywę Wodną) poprzez ich ochronę przed zanieczyszczeniami pochodzącymi ze źródeł komunalnych, przemysłowych i rolniczych oraz współpracę ponadlokalną</w:t>
      </w:r>
    </w:p>
    <w:p w:rsidR="0051182E" w:rsidRPr="00A84027" w:rsidRDefault="0051182E" w:rsidP="004F74E8">
      <w:pPr>
        <w:pStyle w:val="Kobylka"/>
        <w:numPr>
          <w:ilvl w:val="0"/>
          <w:numId w:val="8"/>
        </w:numPr>
        <w:spacing w:before="60" w:after="60"/>
        <w:rPr>
          <w:rFonts w:ascii="Candara" w:hAnsi="Candara"/>
          <w:szCs w:val="22"/>
        </w:rPr>
      </w:pPr>
      <w:r w:rsidRPr="00A84027">
        <w:rPr>
          <w:rFonts w:ascii="Candara" w:hAnsi="Candara"/>
          <w:szCs w:val="22"/>
        </w:rPr>
        <w:t>Rozwój i modernizacja infrastruktury ochrony środowiska, szczególnie w zakresie odprowadzania i oczyszczania ścieków</w:t>
      </w:r>
    </w:p>
    <w:p w:rsidR="0051182E" w:rsidRPr="00A84027" w:rsidRDefault="0051182E" w:rsidP="004F74E8">
      <w:pPr>
        <w:pStyle w:val="Kobylka"/>
        <w:numPr>
          <w:ilvl w:val="0"/>
          <w:numId w:val="8"/>
        </w:numPr>
        <w:spacing w:before="60" w:after="60"/>
        <w:rPr>
          <w:rFonts w:ascii="Candara" w:hAnsi="Candara"/>
          <w:szCs w:val="22"/>
        </w:rPr>
      </w:pPr>
      <w:r w:rsidRPr="00A84027">
        <w:rPr>
          <w:rFonts w:ascii="Candara" w:hAnsi="Candara"/>
          <w:szCs w:val="22"/>
        </w:rPr>
        <w:t>Dążenie do relatywnego zmniejszenia zużycia wody w gospodarstwach domowych, przemyśle i rolnictwie.</w:t>
      </w:r>
    </w:p>
    <w:p w:rsidR="0051182E" w:rsidRPr="00A84027" w:rsidRDefault="0051182E" w:rsidP="004F74E8">
      <w:pPr>
        <w:pStyle w:val="Kobylka"/>
        <w:numPr>
          <w:ilvl w:val="0"/>
          <w:numId w:val="8"/>
        </w:numPr>
        <w:spacing w:before="60" w:after="60"/>
        <w:rPr>
          <w:rFonts w:ascii="Candara" w:hAnsi="Candara"/>
          <w:szCs w:val="22"/>
        </w:rPr>
      </w:pPr>
      <w:r w:rsidRPr="00A84027">
        <w:rPr>
          <w:rFonts w:ascii="Candara" w:hAnsi="Candara"/>
          <w:szCs w:val="22"/>
        </w:rPr>
        <w:lastRenderedPageBreak/>
        <w:t>Zapewnienie wszystkim mieszkańcom miasta odpowiedniej ilości i jakości wody do picia</w:t>
      </w:r>
    </w:p>
    <w:p w:rsidR="0051182E" w:rsidRPr="00A84027" w:rsidRDefault="0051182E" w:rsidP="004F74E8">
      <w:pPr>
        <w:pStyle w:val="Kobylka"/>
        <w:numPr>
          <w:ilvl w:val="0"/>
          <w:numId w:val="8"/>
        </w:numPr>
        <w:spacing w:before="60" w:after="60"/>
        <w:rPr>
          <w:rFonts w:ascii="Candara" w:hAnsi="Candara"/>
          <w:szCs w:val="22"/>
        </w:rPr>
      </w:pPr>
      <w:r w:rsidRPr="00A84027">
        <w:rPr>
          <w:rFonts w:ascii="Candara" w:hAnsi="Candara"/>
          <w:szCs w:val="22"/>
        </w:rPr>
        <w:t>Zwiększenie retencji zlewni</w:t>
      </w:r>
    </w:p>
    <w:p w:rsidR="0051182E" w:rsidRPr="00A84027" w:rsidRDefault="0051182E" w:rsidP="009800E3">
      <w:pPr>
        <w:tabs>
          <w:tab w:val="num" w:pos="360"/>
        </w:tabs>
        <w:autoSpaceDE w:val="0"/>
        <w:autoSpaceDN w:val="0"/>
        <w:adjustRightInd w:val="0"/>
        <w:spacing w:before="60" w:after="60"/>
        <w:jc w:val="both"/>
        <w:rPr>
          <w:rFonts w:ascii="Tahoma" w:hAnsi="Tahoma" w:cs="Tahoma"/>
          <w:sz w:val="20"/>
          <w:szCs w:val="20"/>
        </w:rPr>
      </w:pPr>
    </w:p>
    <w:p w:rsidR="0051182E" w:rsidRPr="00A84027" w:rsidRDefault="0051182E" w:rsidP="009800E3">
      <w:pPr>
        <w:tabs>
          <w:tab w:val="num" w:pos="360"/>
        </w:tabs>
        <w:autoSpaceDE w:val="0"/>
        <w:autoSpaceDN w:val="0"/>
        <w:adjustRightInd w:val="0"/>
        <w:spacing w:before="60" w:after="60"/>
        <w:jc w:val="both"/>
        <w:rPr>
          <w:rFonts w:ascii="Tahoma" w:hAnsi="Tahoma" w:cs="Tahoma"/>
          <w:sz w:val="20"/>
          <w:szCs w:val="20"/>
        </w:rPr>
        <w:sectPr w:rsidR="0051182E" w:rsidRPr="00A84027" w:rsidSect="002B196D">
          <w:headerReference w:type="default" r:id="rId19"/>
          <w:footerReference w:type="even" r:id="rId20"/>
          <w:footerReference w:type="default" r:id="rId21"/>
          <w:pgSz w:w="11906" w:h="16838"/>
          <w:pgMar w:top="1134" w:right="1418" w:bottom="1701" w:left="1418" w:header="709" w:footer="709" w:gutter="0"/>
          <w:cols w:space="708"/>
          <w:docGrid w:linePitch="360"/>
        </w:sectPr>
      </w:pPr>
    </w:p>
    <w:p w:rsidR="0051182E" w:rsidRPr="00A84027" w:rsidRDefault="0051182E" w:rsidP="00C445F9">
      <w:pPr>
        <w:pStyle w:val="Legenda"/>
        <w:rPr>
          <w:rFonts w:ascii="Candara" w:hAnsi="Candara"/>
          <w:b w:val="0"/>
          <w:i/>
          <w:sz w:val="22"/>
          <w:szCs w:val="22"/>
        </w:rPr>
      </w:pPr>
      <w:bookmarkStart w:id="51" w:name="_Toc323118810"/>
      <w:r w:rsidRPr="00A84027">
        <w:rPr>
          <w:rFonts w:ascii="Candara" w:hAnsi="Candara"/>
          <w:b w:val="0"/>
          <w:i/>
          <w:sz w:val="22"/>
          <w:szCs w:val="22"/>
        </w:rPr>
        <w:lastRenderedPageBreak/>
        <w:t xml:space="preserve">Tabela </w:t>
      </w:r>
      <w:r w:rsidR="0030688D" w:rsidRPr="00A84027">
        <w:rPr>
          <w:rFonts w:ascii="Candara" w:hAnsi="Candara"/>
          <w:b w:val="0"/>
          <w:i/>
          <w:sz w:val="22"/>
          <w:szCs w:val="22"/>
        </w:rPr>
        <w:fldChar w:fldCharType="begin"/>
      </w:r>
      <w:r w:rsidRPr="00A84027">
        <w:rPr>
          <w:rFonts w:ascii="Candara" w:hAnsi="Candara"/>
          <w:b w:val="0"/>
          <w:i/>
          <w:sz w:val="22"/>
          <w:szCs w:val="22"/>
        </w:rPr>
        <w:instrText xml:space="preserve"> SEQ Tabela \* ARABIC </w:instrText>
      </w:r>
      <w:r w:rsidR="0030688D" w:rsidRPr="00A84027">
        <w:rPr>
          <w:rFonts w:ascii="Candara" w:hAnsi="Candara"/>
          <w:b w:val="0"/>
          <w:i/>
          <w:sz w:val="22"/>
          <w:szCs w:val="22"/>
        </w:rPr>
        <w:fldChar w:fldCharType="separate"/>
      </w:r>
      <w:r w:rsidR="00761500">
        <w:rPr>
          <w:rFonts w:ascii="Candara" w:hAnsi="Candara"/>
          <w:b w:val="0"/>
          <w:i/>
          <w:noProof/>
          <w:sz w:val="22"/>
          <w:szCs w:val="22"/>
        </w:rPr>
        <w:t>3</w:t>
      </w:r>
      <w:r w:rsidR="0030688D" w:rsidRPr="00A84027">
        <w:rPr>
          <w:rFonts w:ascii="Candara" w:hAnsi="Candara"/>
          <w:b w:val="0"/>
          <w:i/>
          <w:sz w:val="22"/>
          <w:szCs w:val="22"/>
        </w:rPr>
        <w:fldChar w:fldCharType="end"/>
      </w:r>
      <w:r w:rsidRPr="00A84027">
        <w:rPr>
          <w:rFonts w:ascii="Candara" w:hAnsi="Candara"/>
          <w:b w:val="0"/>
          <w:i/>
          <w:sz w:val="22"/>
          <w:szCs w:val="22"/>
        </w:rPr>
        <w:t xml:space="preserve"> Racjonalne gospodarowanie zasobami wodnymi i ochrona wód - zadania</w:t>
      </w:r>
      <w:bookmarkEnd w:id="51"/>
    </w:p>
    <w:tbl>
      <w:tblPr>
        <w:tblW w:w="14175" w:type="dxa"/>
        <w:tblLayout w:type="fixed"/>
        <w:tblCellMar>
          <w:left w:w="70" w:type="dxa"/>
          <w:right w:w="70" w:type="dxa"/>
        </w:tblCellMar>
        <w:tblLook w:val="0000"/>
      </w:tblPr>
      <w:tblGrid>
        <w:gridCol w:w="497"/>
        <w:gridCol w:w="2521"/>
        <w:gridCol w:w="1775"/>
        <w:gridCol w:w="980"/>
        <w:gridCol w:w="980"/>
        <w:gridCol w:w="981"/>
        <w:gridCol w:w="980"/>
        <w:gridCol w:w="981"/>
        <w:gridCol w:w="4480"/>
      </w:tblGrid>
      <w:tr w:rsidR="0051182E" w:rsidRPr="00A84027" w:rsidTr="00686317">
        <w:trPr>
          <w:trHeight w:val="840"/>
          <w:tblHeader/>
        </w:trPr>
        <w:tc>
          <w:tcPr>
            <w:tcW w:w="497" w:type="dxa"/>
            <w:tcBorders>
              <w:top w:val="single" w:sz="8" w:space="0" w:color="auto"/>
              <w:left w:val="single" w:sz="8" w:space="0" w:color="auto"/>
              <w:bottom w:val="single" w:sz="4" w:space="0" w:color="auto"/>
              <w:right w:val="single" w:sz="4" w:space="0" w:color="auto"/>
            </w:tcBorders>
            <w:shd w:val="clear" w:color="auto" w:fill="CCFF99"/>
            <w:vAlign w:val="center"/>
          </w:tcPr>
          <w:p w:rsidR="0051182E" w:rsidRPr="00A84027" w:rsidRDefault="0051182E" w:rsidP="009800E3">
            <w:pPr>
              <w:spacing w:before="60" w:after="60"/>
              <w:jc w:val="center"/>
              <w:rPr>
                <w:rFonts w:ascii="Candara" w:hAnsi="Candara" w:cs="Tahoma"/>
                <w:b/>
                <w:bCs/>
                <w:i/>
                <w:iCs/>
                <w:sz w:val="16"/>
                <w:szCs w:val="16"/>
              </w:rPr>
            </w:pPr>
            <w:r w:rsidRPr="00A84027">
              <w:rPr>
                <w:rFonts w:ascii="Candara" w:hAnsi="Candara" w:cs="Tahoma"/>
                <w:b/>
                <w:bCs/>
                <w:i/>
                <w:iCs/>
                <w:sz w:val="16"/>
                <w:szCs w:val="16"/>
              </w:rPr>
              <w:t>Lp.</w:t>
            </w:r>
          </w:p>
        </w:tc>
        <w:tc>
          <w:tcPr>
            <w:tcW w:w="2521" w:type="dxa"/>
            <w:tcBorders>
              <w:top w:val="single" w:sz="8" w:space="0" w:color="auto"/>
              <w:left w:val="nil"/>
              <w:bottom w:val="single" w:sz="4" w:space="0" w:color="auto"/>
              <w:right w:val="single" w:sz="4" w:space="0" w:color="auto"/>
            </w:tcBorders>
            <w:shd w:val="clear" w:color="auto" w:fill="CCFF99"/>
            <w:vAlign w:val="center"/>
          </w:tcPr>
          <w:p w:rsidR="0051182E" w:rsidRPr="00A84027" w:rsidRDefault="0051182E" w:rsidP="009800E3">
            <w:pPr>
              <w:spacing w:before="60" w:after="60"/>
              <w:jc w:val="center"/>
              <w:rPr>
                <w:rFonts w:ascii="Candara" w:hAnsi="Candara" w:cs="Tahoma"/>
                <w:b/>
                <w:bCs/>
                <w:i/>
                <w:iCs/>
                <w:sz w:val="16"/>
                <w:szCs w:val="16"/>
              </w:rPr>
            </w:pPr>
            <w:r w:rsidRPr="00A84027">
              <w:rPr>
                <w:rFonts w:ascii="Candara" w:hAnsi="Candara" w:cs="Tahoma"/>
                <w:b/>
                <w:bCs/>
                <w:i/>
                <w:iCs/>
                <w:sz w:val="16"/>
                <w:szCs w:val="16"/>
              </w:rPr>
              <w:t>Nazwa zadania</w:t>
            </w:r>
          </w:p>
        </w:tc>
        <w:tc>
          <w:tcPr>
            <w:tcW w:w="1775" w:type="dxa"/>
            <w:tcBorders>
              <w:top w:val="single" w:sz="4" w:space="0" w:color="auto"/>
              <w:left w:val="nil"/>
              <w:bottom w:val="single" w:sz="4" w:space="0" w:color="auto"/>
              <w:right w:val="single" w:sz="4" w:space="0" w:color="auto"/>
            </w:tcBorders>
            <w:shd w:val="clear" w:color="auto" w:fill="CCFF99"/>
            <w:vAlign w:val="center"/>
          </w:tcPr>
          <w:p w:rsidR="0051182E" w:rsidRPr="00A84027" w:rsidRDefault="0051182E" w:rsidP="009800E3">
            <w:pPr>
              <w:spacing w:before="60" w:after="60"/>
              <w:jc w:val="center"/>
              <w:rPr>
                <w:rFonts w:ascii="Candara" w:hAnsi="Candara" w:cs="Tahoma"/>
                <w:b/>
                <w:bCs/>
                <w:i/>
                <w:iCs/>
                <w:sz w:val="16"/>
                <w:szCs w:val="16"/>
              </w:rPr>
            </w:pPr>
            <w:r w:rsidRPr="00A84027">
              <w:rPr>
                <w:rFonts w:ascii="Candara" w:hAnsi="Candara" w:cs="Tahoma"/>
                <w:b/>
                <w:bCs/>
                <w:i/>
                <w:iCs/>
                <w:sz w:val="16"/>
                <w:szCs w:val="16"/>
              </w:rPr>
              <w:t>Planowane efekty ekologiczne</w:t>
            </w:r>
          </w:p>
        </w:tc>
        <w:tc>
          <w:tcPr>
            <w:tcW w:w="980" w:type="dxa"/>
            <w:tcBorders>
              <w:top w:val="single" w:sz="8" w:space="0" w:color="auto"/>
              <w:left w:val="single" w:sz="4" w:space="0" w:color="auto"/>
              <w:bottom w:val="single" w:sz="4" w:space="0" w:color="auto"/>
              <w:right w:val="single" w:sz="4" w:space="0" w:color="auto"/>
            </w:tcBorders>
            <w:shd w:val="clear" w:color="auto" w:fill="CCFF99"/>
            <w:vAlign w:val="center"/>
          </w:tcPr>
          <w:p w:rsidR="0051182E" w:rsidRPr="00A84027" w:rsidRDefault="0051182E" w:rsidP="009800E3">
            <w:pPr>
              <w:spacing w:before="60" w:after="60"/>
              <w:jc w:val="center"/>
              <w:rPr>
                <w:rFonts w:ascii="Candara" w:hAnsi="Candara" w:cs="Tahoma"/>
                <w:b/>
                <w:bCs/>
                <w:i/>
                <w:iCs/>
                <w:sz w:val="16"/>
                <w:szCs w:val="16"/>
              </w:rPr>
            </w:pPr>
            <w:r w:rsidRPr="00A84027">
              <w:rPr>
                <w:rFonts w:ascii="Candara" w:hAnsi="Candara" w:cs="Tahoma"/>
                <w:b/>
                <w:bCs/>
                <w:i/>
                <w:iCs/>
                <w:sz w:val="16"/>
                <w:szCs w:val="16"/>
              </w:rPr>
              <w:t>Koszty poniesione ogółem (zł)</w:t>
            </w:r>
          </w:p>
        </w:tc>
        <w:tc>
          <w:tcPr>
            <w:tcW w:w="980" w:type="dxa"/>
            <w:tcBorders>
              <w:top w:val="single" w:sz="8" w:space="0" w:color="auto"/>
              <w:left w:val="nil"/>
              <w:bottom w:val="single" w:sz="4" w:space="0" w:color="auto"/>
              <w:right w:val="single" w:sz="4" w:space="0" w:color="auto"/>
            </w:tcBorders>
            <w:shd w:val="clear" w:color="auto" w:fill="CCFF99"/>
            <w:vAlign w:val="center"/>
          </w:tcPr>
          <w:p w:rsidR="0051182E" w:rsidRPr="00A84027" w:rsidRDefault="0051182E" w:rsidP="009800E3">
            <w:pPr>
              <w:spacing w:before="60" w:after="60"/>
              <w:jc w:val="center"/>
              <w:rPr>
                <w:rFonts w:ascii="Candara" w:hAnsi="Candara" w:cs="Tahoma"/>
                <w:b/>
                <w:bCs/>
                <w:i/>
                <w:iCs/>
                <w:sz w:val="16"/>
                <w:szCs w:val="16"/>
              </w:rPr>
            </w:pPr>
            <w:r w:rsidRPr="00A84027">
              <w:rPr>
                <w:rFonts w:ascii="Candara" w:hAnsi="Candara" w:cs="Tahoma"/>
                <w:b/>
                <w:bCs/>
                <w:i/>
                <w:iCs/>
                <w:sz w:val="16"/>
                <w:szCs w:val="16"/>
              </w:rPr>
              <w:t>UE</w:t>
            </w:r>
          </w:p>
        </w:tc>
        <w:tc>
          <w:tcPr>
            <w:tcW w:w="981" w:type="dxa"/>
            <w:tcBorders>
              <w:top w:val="single" w:sz="8" w:space="0" w:color="auto"/>
              <w:left w:val="nil"/>
              <w:bottom w:val="single" w:sz="4" w:space="0" w:color="auto"/>
              <w:right w:val="single" w:sz="4" w:space="0" w:color="auto"/>
            </w:tcBorders>
            <w:shd w:val="clear" w:color="auto" w:fill="CCFF99"/>
            <w:vAlign w:val="center"/>
          </w:tcPr>
          <w:p w:rsidR="0051182E" w:rsidRPr="00A84027" w:rsidRDefault="0051182E" w:rsidP="009800E3">
            <w:pPr>
              <w:spacing w:before="60" w:after="60"/>
              <w:jc w:val="center"/>
              <w:rPr>
                <w:rFonts w:ascii="Candara" w:hAnsi="Candara" w:cs="Tahoma"/>
                <w:b/>
                <w:bCs/>
                <w:i/>
                <w:iCs/>
                <w:sz w:val="16"/>
                <w:szCs w:val="16"/>
              </w:rPr>
            </w:pPr>
            <w:r w:rsidRPr="00A84027">
              <w:rPr>
                <w:rFonts w:ascii="Candara" w:hAnsi="Candara" w:cs="Tahoma"/>
                <w:b/>
                <w:bCs/>
                <w:i/>
                <w:iCs/>
                <w:sz w:val="16"/>
                <w:szCs w:val="16"/>
              </w:rPr>
              <w:t>NFOŚ</w:t>
            </w:r>
          </w:p>
        </w:tc>
        <w:tc>
          <w:tcPr>
            <w:tcW w:w="980" w:type="dxa"/>
            <w:tcBorders>
              <w:top w:val="single" w:sz="8" w:space="0" w:color="auto"/>
              <w:left w:val="nil"/>
              <w:bottom w:val="single" w:sz="4" w:space="0" w:color="auto"/>
              <w:right w:val="single" w:sz="4" w:space="0" w:color="auto"/>
            </w:tcBorders>
            <w:shd w:val="clear" w:color="auto" w:fill="CCFF99"/>
            <w:vAlign w:val="center"/>
          </w:tcPr>
          <w:p w:rsidR="0051182E" w:rsidRPr="00A84027" w:rsidRDefault="0051182E" w:rsidP="009800E3">
            <w:pPr>
              <w:spacing w:before="60" w:after="60"/>
              <w:jc w:val="center"/>
              <w:rPr>
                <w:rFonts w:ascii="Candara" w:hAnsi="Candara" w:cs="Tahoma"/>
                <w:b/>
                <w:bCs/>
                <w:i/>
                <w:iCs/>
                <w:sz w:val="16"/>
                <w:szCs w:val="16"/>
              </w:rPr>
            </w:pPr>
            <w:r w:rsidRPr="00A84027">
              <w:rPr>
                <w:rFonts w:ascii="Candara" w:hAnsi="Candara" w:cs="Tahoma"/>
                <w:b/>
                <w:bCs/>
                <w:i/>
                <w:iCs/>
                <w:sz w:val="16"/>
                <w:szCs w:val="16"/>
              </w:rPr>
              <w:t>WFOŚ</w:t>
            </w:r>
          </w:p>
        </w:tc>
        <w:tc>
          <w:tcPr>
            <w:tcW w:w="981" w:type="dxa"/>
            <w:tcBorders>
              <w:top w:val="single" w:sz="8" w:space="0" w:color="auto"/>
              <w:left w:val="nil"/>
              <w:bottom w:val="single" w:sz="4" w:space="0" w:color="auto"/>
              <w:right w:val="single" w:sz="4" w:space="0" w:color="auto"/>
            </w:tcBorders>
            <w:shd w:val="clear" w:color="auto" w:fill="CCFF99"/>
            <w:vAlign w:val="center"/>
          </w:tcPr>
          <w:p w:rsidR="0051182E" w:rsidRPr="00A84027" w:rsidRDefault="0051182E" w:rsidP="009800E3">
            <w:pPr>
              <w:spacing w:before="60" w:after="60"/>
              <w:jc w:val="center"/>
              <w:rPr>
                <w:rFonts w:ascii="Candara" w:hAnsi="Candara" w:cs="Tahoma"/>
                <w:b/>
                <w:bCs/>
                <w:i/>
                <w:iCs/>
                <w:sz w:val="16"/>
                <w:szCs w:val="16"/>
              </w:rPr>
            </w:pPr>
            <w:r w:rsidRPr="00A84027">
              <w:rPr>
                <w:rFonts w:ascii="Candara" w:hAnsi="Candara" w:cs="Tahoma"/>
                <w:b/>
                <w:bCs/>
                <w:i/>
                <w:iCs/>
                <w:sz w:val="16"/>
                <w:szCs w:val="16"/>
              </w:rPr>
              <w:t>środki własne</w:t>
            </w:r>
          </w:p>
        </w:tc>
        <w:tc>
          <w:tcPr>
            <w:tcW w:w="4480" w:type="dxa"/>
            <w:tcBorders>
              <w:top w:val="single" w:sz="8" w:space="0" w:color="auto"/>
              <w:left w:val="nil"/>
              <w:bottom w:val="single" w:sz="4" w:space="0" w:color="auto"/>
              <w:right w:val="single" w:sz="8" w:space="0" w:color="auto"/>
            </w:tcBorders>
            <w:shd w:val="clear" w:color="auto" w:fill="CCFF99"/>
            <w:vAlign w:val="center"/>
          </w:tcPr>
          <w:p w:rsidR="0051182E" w:rsidRPr="00A84027" w:rsidRDefault="0051182E" w:rsidP="009800E3">
            <w:pPr>
              <w:spacing w:before="60" w:after="60"/>
              <w:jc w:val="center"/>
              <w:rPr>
                <w:rFonts w:ascii="Candara" w:hAnsi="Candara" w:cs="Tahoma"/>
                <w:b/>
                <w:bCs/>
                <w:i/>
                <w:iCs/>
                <w:sz w:val="16"/>
                <w:szCs w:val="16"/>
              </w:rPr>
            </w:pPr>
            <w:r w:rsidRPr="00A84027">
              <w:rPr>
                <w:rFonts w:ascii="Candara" w:hAnsi="Candara" w:cs="Tahoma"/>
                <w:b/>
                <w:bCs/>
                <w:i/>
                <w:iCs/>
                <w:sz w:val="16"/>
                <w:szCs w:val="16"/>
              </w:rPr>
              <w:t>Stopień realizacji zadania</w:t>
            </w:r>
          </w:p>
        </w:tc>
      </w:tr>
      <w:tr w:rsidR="0051182E" w:rsidRPr="00A84027" w:rsidTr="00EE6374">
        <w:trPr>
          <w:trHeight w:val="408"/>
        </w:trPr>
        <w:tc>
          <w:tcPr>
            <w:tcW w:w="14175" w:type="dxa"/>
            <w:gridSpan w:val="9"/>
            <w:tcBorders>
              <w:top w:val="nil"/>
              <w:left w:val="single" w:sz="8" w:space="0" w:color="auto"/>
              <w:bottom w:val="single" w:sz="4" w:space="0" w:color="auto"/>
              <w:right w:val="single" w:sz="8" w:space="0" w:color="auto"/>
            </w:tcBorders>
            <w:vAlign w:val="center"/>
          </w:tcPr>
          <w:p w:rsidR="0051182E" w:rsidRPr="00A84027" w:rsidRDefault="0051182E" w:rsidP="009800E3">
            <w:pPr>
              <w:spacing w:before="60" w:after="60"/>
              <w:jc w:val="center"/>
              <w:rPr>
                <w:rFonts w:ascii="Candara" w:hAnsi="Candara" w:cs="Tahoma"/>
                <w:i/>
                <w:sz w:val="16"/>
                <w:szCs w:val="16"/>
              </w:rPr>
            </w:pPr>
            <w:r w:rsidRPr="00A84027">
              <w:rPr>
                <w:rFonts w:ascii="Candara" w:hAnsi="Candara" w:cs="Tahoma"/>
                <w:i/>
                <w:sz w:val="16"/>
                <w:szCs w:val="16"/>
              </w:rPr>
              <w:t>2010</w:t>
            </w:r>
          </w:p>
        </w:tc>
      </w:tr>
      <w:tr w:rsidR="0051182E" w:rsidRPr="00A84027" w:rsidTr="00EE6374">
        <w:trPr>
          <w:trHeight w:val="750"/>
        </w:trPr>
        <w:tc>
          <w:tcPr>
            <w:tcW w:w="497" w:type="dxa"/>
            <w:tcBorders>
              <w:top w:val="nil"/>
              <w:left w:val="single" w:sz="8" w:space="0" w:color="auto"/>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Tahoma"/>
                <w:i/>
                <w:sz w:val="16"/>
                <w:szCs w:val="16"/>
              </w:rPr>
            </w:pPr>
            <w:r w:rsidRPr="00A84027">
              <w:rPr>
                <w:rFonts w:ascii="Candara" w:hAnsi="Candara" w:cs="Tahoma"/>
                <w:i/>
                <w:sz w:val="16"/>
                <w:szCs w:val="16"/>
              </w:rPr>
              <w:t>1.</w:t>
            </w:r>
          </w:p>
        </w:tc>
        <w:tc>
          <w:tcPr>
            <w:tcW w:w="2521" w:type="dxa"/>
            <w:tcBorders>
              <w:top w:val="nil"/>
              <w:left w:val="nil"/>
              <w:bottom w:val="single" w:sz="4" w:space="0" w:color="auto"/>
              <w:right w:val="single" w:sz="4" w:space="0" w:color="auto"/>
            </w:tcBorders>
            <w:vAlign w:val="center"/>
          </w:tcPr>
          <w:p w:rsidR="0051182E" w:rsidRPr="00A84027" w:rsidRDefault="0051182E" w:rsidP="009800E3">
            <w:pPr>
              <w:pStyle w:val="Akapitzlist"/>
              <w:spacing w:before="60" w:after="60"/>
              <w:ind w:left="0"/>
              <w:rPr>
                <w:rFonts w:ascii="Candara" w:hAnsi="Candara"/>
                <w:i/>
                <w:sz w:val="16"/>
                <w:szCs w:val="16"/>
              </w:rPr>
            </w:pPr>
            <w:r w:rsidRPr="00A84027">
              <w:rPr>
                <w:rFonts w:ascii="Candara" w:hAnsi="Candara"/>
                <w:i/>
                <w:sz w:val="16"/>
                <w:szCs w:val="16"/>
              </w:rPr>
              <w:t>Uzbrojenie terenów w sieć wodociągową ul. Kościuszki                       i ul. Piastów</w:t>
            </w:r>
          </w:p>
        </w:tc>
        <w:tc>
          <w:tcPr>
            <w:tcW w:w="1775" w:type="dxa"/>
            <w:tcBorders>
              <w:top w:val="single" w:sz="4" w:space="0" w:color="auto"/>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Tahoma"/>
                <w:i/>
                <w:iCs/>
                <w:sz w:val="16"/>
                <w:szCs w:val="16"/>
              </w:rPr>
            </w:pPr>
            <w:r w:rsidRPr="00A84027">
              <w:rPr>
                <w:rFonts w:ascii="Candara" w:hAnsi="Candara" w:cs="Tahoma"/>
                <w:i/>
                <w:iCs/>
                <w:sz w:val="16"/>
                <w:szCs w:val="16"/>
              </w:rPr>
              <w:t>Poprawa zaopatrzenia ludności w wodę do spożycia</w:t>
            </w:r>
          </w:p>
        </w:tc>
        <w:tc>
          <w:tcPr>
            <w:tcW w:w="980" w:type="dxa"/>
            <w:tcBorders>
              <w:top w:val="nil"/>
              <w:left w:val="single" w:sz="4" w:space="0" w:color="auto"/>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i/>
                <w:sz w:val="16"/>
                <w:szCs w:val="16"/>
              </w:rPr>
              <w:t>434 307</w:t>
            </w:r>
          </w:p>
        </w:tc>
        <w:tc>
          <w:tcPr>
            <w:tcW w:w="980"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p>
        </w:tc>
        <w:tc>
          <w:tcPr>
            <w:tcW w:w="981"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p>
        </w:tc>
        <w:tc>
          <w:tcPr>
            <w:tcW w:w="980"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p>
        </w:tc>
        <w:tc>
          <w:tcPr>
            <w:tcW w:w="981"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i/>
                <w:sz w:val="16"/>
                <w:szCs w:val="16"/>
              </w:rPr>
              <w:t>434 307</w:t>
            </w:r>
          </w:p>
        </w:tc>
        <w:tc>
          <w:tcPr>
            <w:tcW w:w="4480" w:type="dxa"/>
            <w:tcBorders>
              <w:top w:val="nil"/>
              <w:left w:val="nil"/>
              <w:bottom w:val="single" w:sz="4" w:space="0" w:color="auto"/>
              <w:right w:val="single" w:sz="8" w:space="0" w:color="auto"/>
            </w:tcBorders>
            <w:vAlign w:val="center"/>
          </w:tcPr>
          <w:p w:rsidR="0051182E" w:rsidRPr="00A84027" w:rsidRDefault="0051182E" w:rsidP="009800E3">
            <w:pPr>
              <w:spacing w:before="60" w:after="60"/>
              <w:jc w:val="center"/>
              <w:rPr>
                <w:rFonts w:ascii="Candara" w:hAnsi="Candara" w:cs="Tahoma"/>
                <w:i/>
                <w:sz w:val="16"/>
                <w:szCs w:val="16"/>
              </w:rPr>
            </w:pPr>
            <w:r w:rsidRPr="00A84027">
              <w:rPr>
                <w:rFonts w:ascii="Candara" w:hAnsi="Candara"/>
                <w:i/>
                <w:sz w:val="16"/>
                <w:szCs w:val="16"/>
              </w:rPr>
              <w:t>w tym wydatki niewygasające – 387.826, inwestycja kontynuowana</w:t>
            </w:r>
          </w:p>
        </w:tc>
      </w:tr>
      <w:tr w:rsidR="0051182E" w:rsidRPr="00A84027" w:rsidTr="002B303D">
        <w:trPr>
          <w:trHeight w:val="750"/>
        </w:trPr>
        <w:tc>
          <w:tcPr>
            <w:tcW w:w="497" w:type="dxa"/>
            <w:tcBorders>
              <w:top w:val="nil"/>
              <w:left w:val="single" w:sz="8" w:space="0" w:color="auto"/>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Tahoma"/>
                <w:i/>
                <w:sz w:val="16"/>
                <w:szCs w:val="16"/>
              </w:rPr>
            </w:pPr>
            <w:r w:rsidRPr="00A84027">
              <w:rPr>
                <w:rFonts w:ascii="Candara" w:hAnsi="Candara" w:cs="Tahoma"/>
                <w:i/>
                <w:sz w:val="16"/>
                <w:szCs w:val="16"/>
              </w:rPr>
              <w:t>2.</w:t>
            </w:r>
          </w:p>
        </w:tc>
        <w:tc>
          <w:tcPr>
            <w:tcW w:w="2521" w:type="dxa"/>
            <w:tcBorders>
              <w:top w:val="nil"/>
              <w:left w:val="nil"/>
              <w:bottom w:val="single" w:sz="4" w:space="0" w:color="auto"/>
              <w:right w:val="single" w:sz="4" w:space="0" w:color="auto"/>
            </w:tcBorders>
            <w:vAlign w:val="center"/>
          </w:tcPr>
          <w:p w:rsidR="0051182E" w:rsidRPr="00A84027" w:rsidRDefault="0051182E" w:rsidP="009800E3">
            <w:pPr>
              <w:pStyle w:val="Akapitzlist"/>
              <w:spacing w:before="60" w:after="60"/>
              <w:ind w:left="0"/>
              <w:rPr>
                <w:rFonts w:ascii="Candara" w:hAnsi="Candara"/>
                <w:i/>
                <w:sz w:val="16"/>
                <w:szCs w:val="16"/>
              </w:rPr>
            </w:pPr>
            <w:r w:rsidRPr="00A84027">
              <w:rPr>
                <w:rFonts w:ascii="Candara" w:hAnsi="Candara"/>
                <w:i/>
                <w:sz w:val="16"/>
                <w:szCs w:val="16"/>
              </w:rPr>
              <w:t>Oczyszczanie ścieków w Bolesławcu</w:t>
            </w:r>
          </w:p>
        </w:tc>
        <w:tc>
          <w:tcPr>
            <w:tcW w:w="1775" w:type="dxa"/>
            <w:tcBorders>
              <w:top w:val="single" w:sz="4" w:space="0" w:color="auto"/>
              <w:left w:val="nil"/>
              <w:bottom w:val="single" w:sz="4" w:space="0" w:color="auto"/>
              <w:right w:val="single" w:sz="4" w:space="0" w:color="auto"/>
            </w:tcBorders>
            <w:vAlign w:val="center"/>
          </w:tcPr>
          <w:p w:rsidR="0051182E" w:rsidRPr="00A84027" w:rsidRDefault="0051182E" w:rsidP="009800E3">
            <w:pPr>
              <w:autoSpaceDE w:val="0"/>
              <w:autoSpaceDN w:val="0"/>
              <w:adjustRightInd w:val="0"/>
              <w:spacing w:before="60" w:after="60"/>
              <w:jc w:val="center"/>
              <w:rPr>
                <w:rFonts w:ascii="Candara" w:hAnsi="Candara" w:cs="Tahoma"/>
                <w:i/>
                <w:sz w:val="16"/>
                <w:szCs w:val="16"/>
              </w:rPr>
            </w:pPr>
            <w:r w:rsidRPr="00A84027">
              <w:rPr>
                <w:rFonts w:ascii="Candara" w:hAnsi="Candara" w:cs="Tahoma"/>
                <w:i/>
                <w:sz w:val="16"/>
                <w:szCs w:val="16"/>
              </w:rPr>
              <w:t>Poprawa jakości wód podziemnych i powierzchniowych</w:t>
            </w:r>
          </w:p>
        </w:tc>
        <w:tc>
          <w:tcPr>
            <w:tcW w:w="980" w:type="dxa"/>
            <w:tcBorders>
              <w:top w:val="nil"/>
              <w:left w:val="single" w:sz="4" w:space="0" w:color="auto"/>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i/>
                <w:sz w:val="16"/>
                <w:szCs w:val="16"/>
              </w:rPr>
              <w:t>3 582 955</w:t>
            </w:r>
          </w:p>
        </w:tc>
        <w:tc>
          <w:tcPr>
            <w:tcW w:w="980"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highlight w:val="yellow"/>
              </w:rPr>
            </w:pPr>
          </w:p>
        </w:tc>
        <w:tc>
          <w:tcPr>
            <w:tcW w:w="981"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highlight w:val="yellow"/>
              </w:rPr>
            </w:pPr>
          </w:p>
        </w:tc>
        <w:tc>
          <w:tcPr>
            <w:tcW w:w="980"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highlight w:val="yellow"/>
              </w:rPr>
            </w:pPr>
          </w:p>
        </w:tc>
        <w:tc>
          <w:tcPr>
            <w:tcW w:w="981" w:type="dxa"/>
            <w:tcBorders>
              <w:top w:val="nil"/>
              <w:left w:val="nil"/>
              <w:bottom w:val="single" w:sz="4" w:space="0" w:color="auto"/>
              <w:right w:val="single" w:sz="4" w:space="0" w:color="auto"/>
            </w:tcBorders>
            <w:vAlign w:val="center"/>
          </w:tcPr>
          <w:p w:rsidR="0051182E" w:rsidRPr="00A84027" w:rsidRDefault="0051182E" w:rsidP="00D11FF4">
            <w:pPr>
              <w:spacing w:before="60" w:after="60"/>
              <w:jc w:val="center"/>
              <w:rPr>
                <w:rFonts w:ascii="Candara" w:hAnsi="Candara" w:cs="Arial"/>
                <w:i/>
                <w:iCs/>
                <w:sz w:val="16"/>
                <w:szCs w:val="16"/>
              </w:rPr>
            </w:pPr>
            <w:r w:rsidRPr="00A84027">
              <w:rPr>
                <w:rFonts w:ascii="Candara" w:hAnsi="Candara"/>
                <w:i/>
                <w:sz w:val="16"/>
                <w:szCs w:val="16"/>
              </w:rPr>
              <w:t>3 582 955</w:t>
            </w:r>
          </w:p>
        </w:tc>
        <w:tc>
          <w:tcPr>
            <w:tcW w:w="4480" w:type="dxa"/>
            <w:tcBorders>
              <w:top w:val="nil"/>
              <w:left w:val="nil"/>
              <w:bottom w:val="single" w:sz="4" w:space="0" w:color="auto"/>
              <w:right w:val="single" w:sz="8" w:space="0" w:color="auto"/>
            </w:tcBorders>
            <w:vAlign w:val="center"/>
          </w:tcPr>
          <w:p w:rsidR="0051182E" w:rsidRPr="00A84027" w:rsidRDefault="0051182E" w:rsidP="009800E3">
            <w:pPr>
              <w:spacing w:before="60" w:after="60"/>
              <w:jc w:val="center"/>
              <w:rPr>
                <w:rFonts w:ascii="Candara" w:hAnsi="Candara" w:cs="Tahoma"/>
                <w:i/>
                <w:sz w:val="16"/>
                <w:szCs w:val="16"/>
              </w:rPr>
            </w:pPr>
            <w:r w:rsidRPr="00A84027">
              <w:rPr>
                <w:rFonts w:ascii="Candara" w:hAnsi="Candara" w:cs="Tahoma"/>
                <w:i/>
                <w:sz w:val="16"/>
                <w:szCs w:val="16"/>
              </w:rPr>
              <w:t>zrealizowano</w:t>
            </w:r>
          </w:p>
        </w:tc>
      </w:tr>
      <w:tr w:rsidR="0051182E" w:rsidRPr="00A84027" w:rsidTr="00EE6374">
        <w:trPr>
          <w:trHeight w:val="750"/>
        </w:trPr>
        <w:tc>
          <w:tcPr>
            <w:tcW w:w="497" w:type="dxa"/>
            <w:tcBorders>
              <w:top w:val="nil"/>
              <w:left w:val="single" w:sz="8" w:space="0" w:color="auto"/>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Tahoma"/>
                <w:i/>
                <w:sz w:val="16"/>
                <w:szCs w:val="16"/>
              </w:rPr>
            </w:pPr>
            <w:r w:rsidRPr="00A84027">
              <w:rPr>
                <w:rFonts w:ascii="Candara" w:hAnsi="Candara" w:cs="Tahoma"/>
                <w:i/>
                <w:sz w:val="16"/>
                <w:szCs w:val="16"/>
              </w:rPr>
              <w:t>3.</w:t>
            </w:r>
          </w:p>
        </w:tc>
        <w:tc>
          <w:tcPr>
            <w:tcW w:w="2521" w:type="dxa"/>
            <w:tcBorders>
              <w:top w:val="nil"/>
              <w:left w:val="nil"/>
              <w:bottom w:val="single" w:sz="4" w:space="0" w:color="auto"/>
              <w:right w:val="single" w:sz="4" w:space="0" w:color="auto"/>
            </w:tcBorders>
            <w:vAlign w:val="center"/>
          </w:tcPr>
          <w:p w:rsidR="0051182E" w:rsidRPr="00A84027" w:rsidRDefault="0051182E" w:rsidP="009800E3">
            <w:pPr>
              <w:pStyle w:val="Akapitzlist"/>
              <w:spacing w:before="60" w:after="60"/>
              <w:ind w:left="0"/>
              <w:rPr>
                <w:rFonts w:ascii="Candara" w:hAnsi="Candara"/>
                <w:i/>
                <w:sz w:val="16"/>
                <w:szCs w:val="16"/>
              </w:rPr>
            </w:pPr>
            <w:r w:rsidRPr="00A84027">
              <w:rPr>
                <w:rFonts w:ascii="Candara" w:hAnsi="Candara"/>
                <w:bCs/>
                <w:i/>
                <w:sz w:val="16"/>
                <w:szCs w:val="16"/>
              </w:rPr>
              <w:t>Przełożenie sieci kanalizacyjnej DN 300 w rejonie ul. Starzyńskiego</w:t>
            </w:r>
          </w:p>
        </w:tc>
        <w:tc>
          <w:tcPr>
            <w:tcW w:w="1775" w:type="dxa"/>
            <w:tcBorders>
              <w:top w:val="single" w:sz="4" w:space="0" w:color="auto"/>
              <w:left w:val="nil"/>
              <w:bottom w:val="single" w:sz="4" w:space="0" w:color="auto"/>
              <w:right w:val="single" w:sz="4" w:space="0" w:color="auto"/>
            </w:tcBorders>
            <w:vAlign w:val="center"/>
          </w:tcPr>
          <w:p w:rsidR="0051182E" w:rsidRPr="00A84027" w:rsidRDefault="0051182E" w:rsidP="009800E3">
            <w:pPr>
              <w:autoSpaceDE w:val="0"/>
              <w:autoSpaceDN w:val="0"/>
              <w:adjustRightInd w:val="0"/>
              <w:spacing w:before="60" w:after="60"/>
              <w:jc w:val="center"/>
              <w:rPr>
                <w:rFonts w:ascii="Candara" w:hAnsi="Candara" w:cs="Tahoma"/>
                <w:i/>
                <w:sz w:val="16"/>
                <w:szCs w:val="16"/>
              </w:rPr>
            </w:pPr>
            <w:r w:rsidRPr="00A84027">
              <w:rPr>
                <w:rFonts w:ascii="Candara" w:hAnsi="Candara" w:cs="Tahoma"/>
                <w:i/>
                <w:sz w:val="16"/>
                <w:szCs w:val="16"/>
              </w:rPr>
              <w:t>Poprawa jakości wód podziemnych i powierzchniowych</w:t>
            </w:r>
          </w:p>
        </w:tc>
        <w:tc>
          <w:tcPr>
            <w:tcW w:w="980" w:type="dxa"/>
            <w:tcBorders>
              <w:top w:val="nil"/>
              <w:left w:val="single" w:sz="4" w:space="0" w:color="auto"/>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34 000</w:t>
            </w:r>
          </w:p>
        </w:tc>
        <w:tc>
          <w:tcPr>
            <w:tcW w:w="980"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p>
        </w:tc>
        <w:tc>
          <w:tcPr>
            <w:tcW w:w="981"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p>
        </w:tc>
        <w:tc>
          <w:tcPr>
            <w:tcW w:w="980"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p>
        </w:tc>
        <w:tc>
          <w:tcPr>
            <w:tcW w:w="981"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34 000</w:t>
            </w:r>
          </w:p>
        </w:tc>
        <w:tc>
          <w:tcPr>
            <w:tcW w:w="4480" w:type="dxa"/>
            <w:tcBorders>
              <w:top w:val="nil"/>
              <w:left w:val="nil"/>
              <w:bottom w:val="single" w:sz="4" w:space="0" w:color="auto"/>
              <w:right w:val="single" w:sz="8" w:space="0" w:color="auto"/>
            </w:tcBorders>
            <w:vAlign w:val="center"/>
          </w:tcPr>
          <w:p w:rsidR="0051182E" w:rsidRPr="00A84027" w:rsidRDefault="0051182E" w:rsidP="009800E3">
            <w:pPr>
              <w:spacing w:before="60" w:after="60"/>
              <w:jc w:val="center"/>
              <w:rPr>
                <w:rFonts w:ascii="Candara" w:hAnsi="Candara" w:cs="Tahoma"/>
                <w:i/>
                <w:sz w:val="16"/>
                <w:szCs w:val="16"/>
              </w:rPr>
            </w:pPr>
            <w:r w:rsidRPr="00A84027">
              <w:rPr>
                <w:rFonts w:ascii="Candara" w:hAnsi="Candara" w:cs="Tahoma"/>
                <w:i/>
                <w:sz w:val="16"/>
                <w:szCs w:val="16"/>
              </w:rPr>
              <w:t>zrealizowano</w:t>
            </w:r>
          </w:p>
        </w:tc>
      </w:tr>
      <w:tr w:rsidR="0051182E" w:rsidRPr="00A84027" w:rsidTr="00EE6374">
        <w:trPr>
          <w:trHeight w:val="750"/>
        </w:trPr>
        <w:tc>
          <w:tcPr>
            <w:tcW w:w="497" w:type="dxa"/>
            <w:tcBorders>
              <w:top w:val="nil"/>
              <w:left w:val="single" w:sz="8" w:space="0" w:color="auto"/>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Tahoma"/>
                <w:i/>
                <w:sz w:val="16"/>
                <w:szCs w:val="16"/>
              </w:rPr>
            </w:pPr>
            <w:r w:rsidRPr="00A84027">
              <w:rPr>
                <w:rFonts w:ascii="Candara" w:hAnsi="Candara" w:cs="Tahoma"/>
                <w:i/>
                <w:sz w:val="16"/>
                <w:szCs w:val="16"/>
              </w:rPr>
              <w:t>4.</w:t>
            </w:r>
          </w:p>
        </w:tc>
        <w:tc>
          <w:tcPr>
            <w:tcW w:w="2521" w:type="dxa"/>
            <w:tcBorders>
              <w:top w:val="nil"/>
              <w:left w:val="nil"/>
              <w:bottom w:val="single" w:sz="4" w:space="0" w:color="auto"/>
              <w:right w:val="single" w:sz="4" w:space="0" w:color="auto"/>
            </w:tcBorders>
            <w:vAlign w:val="center"/>
          </w:tcPr>
          <w:p w:rsidR="0051182E" w:rsidRPr="00A84027" w:rsidRDefault="0051182E" w:rsidP="009800E3">
            <w:pPr>
              <w:pStyle w:val="Akapitzlist"/>
              <w:spacing w:before="60" w:after="60"/>
              <w:ind w:left="0"/>
              <w:rPr>
                <w:rFonts w:ascii="Candara" w:hAnsi="Candara"/>
                <w:bCs/>
                <w:i/>
                <w:sz w:val="16"/>
                <w:szCs w:val="16"/>
              </w:rPr>
            </w:pPr>
            <w:r w:rsidRPr="00A84027">
              <w:rPr>
                <w:rFonts w:ascii="Candara" w:hAnsi="Candara"/>
                <w:bCs/>
                <w:i/>
                <w:sz w:val="16"/>
                <w:szCs w:val="16"/>
              </w:rPr>
              <w:t>Budowa sieci kanalizacyjnej DW 200 dla uzbrojenia działek budowlanych przy ul. Leśnej –  Śluzowej w Bolesławcu</w:t>
            </w:r>
          </w:p>
        </w:tc>
        <w:tc>
          <w:tcPr>
            <w:tcW w:w="1775" w:type="dxa"/>
            <w:tcBorders>
              <w:top w:val="single" w:sz="4" w:space="0" w:color="auto"/>
              <w:left w:val="nil"/>
              <w:bottom w:val="single" w:sz="4" w:space="0" w:color="auto"/>
              <w:right w:val="single" w:sz="4" w:space="0" w:color="auto"/>
            </w:tcBorders>
            <w:vAlign w:val="center"/>
          </w:tcPr>
          <w:p w:rsidR="0051182E" w:rsidRPr="00A84027" w:rsidRDefault="0051182E" w:rsidP="009800E3">
            <w:pPr>
              <w:autoSpaceDE w:val="0"/>
              <w:autoSpaceDN w:val="0"/>
              <w:adjustRightInd w:val="0"/>
              <w:spacing w:before="60" w:after="60"/>
              <w:jc w:val="center"/>
              <w:rPr>
                <w:rFonts w:ascii="Candara" w:hAnsi="Candara" w:cs="Tahoma"/>
                <w:i/>
                <w:sz w:val="16"/>
                <w:szCs w:val="16"/>
              </w:rPr>
            </w:pPr>
            <w:r w:rsidRPr="00A84027">
              <w:rPr>
                <w:rFonts w:ascii="Candara" w:hAnsi="Candara" w:cs="Tahoma"/>
                <w:i/>
                <w:sz w:val="16"/>
                <w:szCs w:val="16"/>
              </w:rPr>
              <w:t>Poprawa jakości wód podziemnych i powierzchniowych</w:t>
            </w:r>
          </w:p>
        </w:tc>
        <w:tc>
          <w:tcPr>
            <w:tcW w:w="980" w:type="dxa"/>
            <w:tcBorders>
              <w:top w:val="nil"/>
              <w:left w:val="single" w:sz="4" w:space="0" w:color="auto"/>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30 000</w:t>
            </w:r>
          </w:p>
        </w:tc>
        <w:tc>
          <w:tcPr>
            <w:tcW w:w="980"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p>
        </w:tc>
        <w:tc>
          <w:tcPr>
            <w:tcW w:w="981"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p>
        </w:tc>
        <w:tc>
          <w:tcPr>
            <w:tcW w:w="980"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p>
        </w:tc>
        <w:tc>
          <w:tcPr>
            <w:tcW w:w="981"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30 000</w:t>
            </w:r>
          </w:p>
        </w:tc>
        <w:tc>
          <w:tcPr>
            <w:tcW w:w="4480" w:type="dxa"/>
            <w:tcBorders>
              <w:top w:val="nil"/>
              <w:left w:val="nil"/>
              <w:bottom w:val="single" w:sz="4" w:space="0" w:color="auto"/>
              <w:right w:val="single" w:sz="8" w:space="0" w:color="auto"/>
            </w:tcBorders>
            <w:vAlign w:val="center"/>
          </w:tcPr>
          <w:p w:rsidR="0051182E" w:rsidRPr="00A84027" w:rsidRDefault="0051182E" w:rsidP="009800E3">
            <w:pPr>
              <w:spacing w:before="60" w:after="60"/>
              <w:jc w:val="center"/>
              <w:rPr>
                <w:rFonts w:ascii="Candara" w:hAnsi="Candara" w:cs="Tahoma"/>
                <w:i/>
                <w:sz w:val="16"/>
                <w:szCs w:val="16"/>
              </w:rPr>
            </w:pPr>
            <w:r w:rsidRPr="00A84027">
              <w:rPr>
                <w:rFonts w:ascii="Candara" w:hAnsi="Candara" w:cs="Tahoma"/>
                <w:i/>
                <w:sz w:val="16"/>
                <w:szCs w:val="16"/>
              </w:rPr>
              <w:t>zrealizowano</w:t>
            </w:r>
          </w:p>
        </w:tc>
      </w:tr>
      <w:tr w:rsidR="0051182E" w:rsidRPr="00A84027" w:rsidTr="00EE6374">
        <w:trPr>
          <w:trHeight w:val="401"/>
        </w:trPr>
        <w:tc>
          <w:tcPr>
            <w:tcW w:w="14175" w:type="dxa"/>
            <w:gridSpan w:val="9"/>
            <w:tcBorders>
              <w:top w:val="nil"/>
              <w:left w:val="single" w:sz="8" w:space="0" w:color="auto"/>
              <w:bottom w:val="single" w:sz="4" w:space="0" w:color="auto"/>
              <w:right w:val="single" w:sz="8" w:space="0" w:color="auto"/>
            </w:tcBorders>
            <w:vAlign w:val="center"/>
          </w:tcPr>
          <w:p w:rsidR="0051182E" w:rsidRPr="00A84027" w:rsidRDefault="0051182E" w:rsidP="009800E3">
            <w:pPr>
              <w:spacing w:before="60" w:after="60"/>
              <w:jc w:val="center"/>
              <w:rPr>
                <w:rFonts w:ascii="Candara" w:hAnsi="Candara" w:cs="Tahoma"/>
                <w:i/>
                <w:sz w:val="16"/>
                <w:szCs w:val="16"/>
              </w:rPr>
            </w:pPr>
            <w:r w:rsidRPr="00A84027">
              <w:rPr>
                <w:rFonts w:ascii="Candara" w:hAnsi="Candara" w:cs="Tahoma"/>
                <w:i/>
                <w:sz w:val="16"/>
                <w:szCs w:val="16"/>
              </w:rPr>
              <w:t>2011</w:t>
            </w:r>
          </w:p>
        </w:tc>
      </w:tr>
      <w:tr w:rsidR="0051182E" w:rsidRPr="00A84027" w:rsidTr="00EE6374">
        <w:trPr>
          <w:trHeight w:val="750"/>
        </w:trPr>
        <w:tc>
          <w:tcPr>
            <w:tcW w:w="497" w:type="dxa"/>
            <w:tcBorders>
              <w:top w:val="nil"/>
              <w:left w:val="single" w:sz="8" w:space="0" w:color="auto"/>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Tahoma"/>
                <w:i/>
                <w:sz w:val="16"/>
                <w:szCs w:val="16"/>
              </w:rPr>
            </w:pPr>
            <w:r w:rsidRPr="00A84027">
              <w:rPr>
                <w:rFonts w:ascii="Candara" w:hAnsi="Candara" w:cs="Tahoma"/>
                <w:i/>
                <w:sz w:val="16"/>
                <w:szCs w:val="16"/>
              </w:rPr>
              <w:t>4.</w:t>
            </w:r>
          </w:p>
        </w:tc>
        <w:tc>
          <w:tcPr>
            <w:tcW w:w="2521" w:type="dxa"/>
            <w:tcBorders>
              <w:top w:val="nil"/>
              <w:left w:val="nil"/>
              <w:bottom w:val="single" w:sz="4" w:space="0" w:color="auto"/>
              <w:right w:val="single" w:sz="4" w:space="0" w:color="auto"/>
            </w:tcBorders>
            <w:vAlign w:val="center"/>
          </w:tcPr>
          <w:p w:rsidR="0051182E" w:rsidRPr="00A84027" w:rsidRDefault="0051182E" w:rsidP="009800E3">
            <w:pPr>
              <w:pStyle w:val="Akapitzlist"/>
              <w:spacing w:before="60" w:after="60"/>
              <w:ind w:left="0"/>
              <w:rPr>
                <w:rFonts w:ascii="Candara" w:hAnsi="Candara"/>
                <w:i/>
                <w:sz w:val="16"/>
                <w:szCs w:val="16"/>
              </w:rPr>
            </w:pPr>
            <w:r w:rsidRPr="00A84027">
              <w:rPr>
                <w:rFonts w:ascii="Candara" w:hAnsi="Candara"/>
                <w:i/>
                <w:sz w:val="16"/>
                <w:szCs w:val="16"/>
              </w:rPr>
              <w:t>Zakup usług obejmujących wykonanie ekspertyz, analiz i opinii – wykonanie operatów wodno- prawnych dla ul. Ceramicznej – Bema oraz ul. Gdańskiej (POMONA)</w:t>
            </w:r>
          </w:p>
        </w:tc>
        <w:tc>
          <w:tcPr>
            <w:tcW w:w="1775" w:type="dxa"/>
            <w:tcBorders>
              <w:top w:val="single" w:sz="4" w:space="0" w:color="auto"/>
              <w:left w:val="nil"/>
              <w:bottom w:val="single" w:sz="4" w:space="0" w:color="auto"/>
              <w:right w:val="single" w:sz="4" w:space="0" w:color="auto"/>
            </w:tcBorders>
            <w:vAlign w:val="center"/>
          </w:tcPr>
          <w:p w:rsidR="0051182E" w:rsidRPr="00A84027" w:rsidRDefault="0051182E" w:rsidP="00782A29">
            <w:pPr>
              <w:autoSpaceDE w:val="0"/>
              <w:autoSpaceDN w:val="0"/>
              <w:adjustRightInd w:val="0"/>
              <w:spacing w:before="60" w:after="60"/>
              <w:jc w:val="center"/>
              <w:rPr>
                <w:rFonts w:ascii="Candara" w:hAnsi="Candara" w:cs="Tahoma"/>
                <w:i/>
                <w:sz w:val="16"/>
                <w:szCs w:val="16"/>
              </w:rPr>
            </w:pPr>
            <w:r w:rsidRPr="00A84027">
              <w:rPr>
                <w:rFonts w:ascii="Candara" w:hAnsi="Candara" w:cs="Tahoma"/>
                <w:i/>
                <w:sz w:val="16"/>
                <w:szCs w:val="16"/>
              </w:rPr>
              <w:t>Poprawa jakości wód podziemnych i powierzchniowych</w:t>
            </w:r>
          </w:p>
        </w:tc>
        <w:tc>
          <w:tcPr>
            <w:tcW w:w="980" w:type="dxa"/>
            <w:tcBorders>
              <w:top w:val="nil"/>
              <w:left w:val="single" w:sz="4" w:space="0" w:color="auto"/>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392 107</w:t>
            </w:r>
          </w:p>
        </w:tc>
        <w:tc>
          <w:tcPr>
            <w:tcW w:w="980"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p>
        </w:tc>
        <w:tc>
          <w:tcPr>
            <w:tcW w:w="981"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p>
        </w:tc>
        <w:tc>
          <w:tcPr>
            <w:tcW w:w="980"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p>
        </w:tc>
        <w:tc>
          <w:tcPr>
            <w:tcW w:w="981"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392 107</w:t>
            </w:r>
          </w:p>
        </w:tc>
        <w:tc>
          <w:tcPr>
            <w:tcW w:w="4480" w:type="dxa"/>
            <w:tcBorders>
              <w:top w:val="nil"/>
              <w:left w:val="nil"/>
              <w:bottom w:val="single" w:sz="4" w:space="0" w:color="auto"/>
              <w:right w:val="single" w:sz="8" w:space="0" w:color="auto"/>
            </w:tcBorders>
            <w:vAlign w:val="center"/>
          </w:tcPr>
          <w:p w:rsidR="0051182E" w:rsidRPr="00A84027" w:rsidRDefault="0051182E" w:rsidP="009800E3">
            <w:pPr>
              <w:spacing w:before="60" w:after="60"/>
              <w:jc w:val="center"/>
              <w:rPr>
                <w:rFonts w:ascii="Candara" w:hAnsi="Candara" w:cs="Tahoma"/>
                <w:i/>
                <w:sz w:val="16"/>
                <w:szCs w:val="16"/>
              </w:rPr>
            </w:pPr>
            <w:r w:rsidRPr="00A84027">
              <w:rPr>
                <w:rFonts w:ascii="Candara" w:hAnsi="Candara" w:cs="Tahoma"/>
                <w:i/>
                <w:sz w:val="16"/>
                <w:szCs w:val="16"/>
              </w:rPr>
              <w:t>zrealizowano</w:t>
            </w:r>
          </w:p>
        </w:tc>
      </w:tr>
      <w:tr w:rsidR="0051182E" w:rsidRPr="00A84027" w:rsidTr="00EE6374">
        <w:trPr>
          <w:trHeight w:val="750"/>
        </w:trPr>
        <w:tc>
          <w:tcPr>
            <w:tcW w:w="497" w:type="dxa"/>
            <w:tcBorders>
              <w:top w:val="nil"/>
              <w:left w:val="single" w:sz="8" w:space="0" w:color="auto"/>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Tahoma"/>
                <w:i/>
                <w:sz w:val="16"/>
                <w:szCs w:val="16"/>
              </w:rPr>
            </w:pPr>
            <w:r w:rsidRPr="00A84027">
              <w:rPr>
                <w:rFonts w:ascii="Candara" w:hAnsi="Candara" w:cs="Tahoma"/>
                <w:i/>
                <w:sz w:val="16"/>
                <w:szCs w:val="16"/>
              </w:rPr>
              <w:t>5.</w:t>
            </w:r>
          </w:p>
        </w:tc>
        <w:tc>
          <w:tcPr>
            <w:tcW w:w="2521" w:type="dxa"/>
            <w:tcBorders>
              <w:top w:val="nil"/>
              <w:left w:val="nil"/>
              <w:bottom w:val="single" w:sz="4" w:space="0" w:color="auto"/>
              <w:right w:val="single" w:sz="4" w:space="0" w:color="auto"/>
            </w:tcBorders>
            <w:vAlign w:val="center"/>
          </w:tcPr>
          <w:p w:rsidR="0051182E" w:rsidRPr="00A84027" w:rsidRDefault="0051182E" w:rsidP="009800E3">
            <w:pPr>
              <w:spacing w:before="60" w:after="60"/>
              <w:rPr>
                <w:rFonts w:ascii="Candara" w:hAnsi="Candara" w:cs="Tahoma"/>
                <w:i/>
                <w:iCs/>
                <w:sz w:val="16"/>
                <w:szCs w:val="16"/>
              </w:rPr>
            </w:pPr>
            <w:r w:rsidRPr="00A84027">
              <w:rPr>
                <w:rFonts w:ascii="Candara" w:hAnsi="Candara"/>
                <w:i/>
                <w:sz w:val="16"/>
                <w:szCs w:val="16"/>
              </w:rPr>
              <w:t>Budowa kanalizacji deszczowej ul. Rzemieślniczej projekt</w:t>
            </w:r>
          </w:p>
        </w:tc>
        <w:tc>
          <w:tcPr>
            <w:tcW w:w="1775" w:type="dxa"/>
            <w:tcBorders>
              <w:top w:val="single" w:sz="4" w:space="0" w:color="auto"/>
              <w:left w:val="nil"/>
              <w:bottom w:val="single" w:sz="4" w:space="0" w:color="auto"/>
              <w:right w:val="single" w:sz="4" w:space="0" w:color="auto"/>
            </w:tcBorders>
            <w:vAlign w:val="center"/>
          </w:tcPr>
          <w:p w:rsidR="0051182E" w:rsidRPr="00A84027" w:rsidRDefault="0051182E" w:rsidP="00782A29">
            <w:pPr>
              <w:autoSpaceDE w:val="0"/>
              <w:autoSpaceDN w:val="0"/>
              <w:adjustRightInd w:val="0"/>
              <w:spacing w:before="60" w:after="60"/>
              <w:jc w:val="center"/>
              <w:rPr>
                <w:rFonts w:ascii="Candara" w:hAnsi="Candara" w:cs="Tahoma"/>
                <w:i/>
                <w:sz w:val="16"/>
                <w:szCs w:val="16"/>
              </w:rPr>
            </w:pPr>
            <w:r w:rsidRPr="00A84027">
              <w:rPr>
                <w:rFonts w:ascii="Candara" w:hAnsi="Candara" w:cs="Tahoma"/>
                <w:i/>
                <w:sz w:val="16"/>
                <w:szCs w:val="16"/>
              </w:rPr>
              <w:t>Poprawa jakości wód podziemnych i powierzchniowych</w:t>
            </w:r>
          </w:p>
        </w:tc>
        <w:tc>
          <w:tcPr>
            <w:tcW w:w="980" w:type="dxa"/>
            <w:tcBorders>
              <w:top w:val="nil"/>
              <w:left w:val="single" w:sz="4" w:space="0" w:color="auto"/>
              <w:bottom w:val="single" w:sz="4" w:space="0" w:color="auto"/>
              <w:right w:val="single" w:sz="4" w:space="0" w:color="auto"/>
            </w:tcBorders>
            <w:vAlign w:val="center"/>
          </w:tcPr>
          <w:p w:rsidR="0051182E" w:rsidRPr="00A84027" w:rsidRDefault="0051182E" w:rsidP="009800E3">
            <w:pPr>
              <w:autoSpaceDE w:val="0"/>
              <w:autoSpaceDN w:val="0"/>
              <w:adjustRightInd w:val="0"/>
              <w:spacing w:before="60" w:after="60"/>
              <w:jc w:val="center"/>
              <w:rPr>
                <w:rFonts w:ascii="Candara" w:hAnsi="Candara" w:cs="Tahoma"/>
                <w:i/>
                <w:sz w:val="16"/>
                <w:szCs w:val="16"/>
              </w:rPr>
            </w:pPr>
            <w:r w:rsidRPr="00A84027">
              <w:rPr>
                <w:rFonts w:ascii="Candara" w:hAnsi="Candara" w:cs="Tahoma"/>
                <w:i/>
                <w:sz w:val="16"/>
                <w:szCs w:val="16"/>
              </w:rPr>
              <w:t>7 380</w:t>
            </w:r>
          </w:p>
        </w:tc>
        <w:tc>
          <w:tcPr>
            <w:tcW w:w="980"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p>
        </w:tc>
        <w:tc>
          <w:tcPr>
            <w:tcW w:w="981"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p>
        </w:tc>
        <w:tc>
          <w:tcPr>
            <w:tcW w:w="980"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p>
        </w:tc>
        <w:tc>
          <w:tcPr>
            <w:tcW w:w="981" w:type="dxa"/>
            <w:tcBorders>
              <w:top w:val="nil"/>
              <w:left w:val="nil"/>
              <w:bottom w:val="single" w:sz="4" w:space="0" w:color="auto"/>
              <w:right w:val="single" w:sz="4" w:space="0" w:color="auto"/>
            </w:tcBorders>
            <w:vAlign w:val="center"/>
          </w:tcPr>
          <w:p w:rsidR="0051182E" w:rsidRPr="00A84027" w:rsidRDefault="0051182E" w:rsidP="009800E3">
            <w:pPr>
              <w:autoSpaceDE w:val="0"/>
              <w:autoSpaceDN w:val="0"/>
              <w:adjustRightInd w:val="0"/>
              <w:spacing w:before="60" w:after="60"/>
              <w:jc w:val="center"/>
              <w:rPr>
                <w:rFonts w:ascii="Candara" w:hAnsi="Candara" w:cs="Tahoma"/>
                <w:i/>
                <w:sz w:val="16"/>
                <w:szCs w:val="16"/>
              </w:rPr>
            </w:pPr>
            <w:r w:rsidRPr="00A84027">
              <w:rPr>
                <w:rFonts w:ascii="Candara" w:hAnsi="Candara" w:cs="Tahoma"/>
                <w:i/>
                <w:sz w:val="16"/>
                <w:szCs w:val="16"/>
              </w:rPr>
              <w:t>7 380</w:t>
            </w:r>
          </w:p>
        </w:tc>
        <w:tc>
          <w:tcPr>
            <w:tcW w:w="4480" w:type="dxa"/>
            <w:tcBorders>
              <w:top w:val="nil"/>
              <w:left w:val="nil"/>
              <w:bottom w:val="single" w:sz="4" w:space="0" w:color="auto"/>
              <w:right w:val="single" w:sz="8" w:space="0" w:color="auto"/>
            </w:tcBorders>
            <w:vAlign w:val="center"/>
          </w:tcPr>
          <w:p w:rsidR="0051182E" w:rsidRPr="00A84027" w:rsidRDefault="0051182E" w:rsidP="009800E3">
            <w:pPr>
              <w:spacing w:before="60" w:after="60"/>
              <w:jc w:val="center"/>
              <w:rPr>
                <w:rFonts w:ascii="Candara" w:hAnsi="Candara"/>
                <w:i/>
                <w:sz w:val="16"/>
                <w:szCs w:val="16"/>
              </w:rPr>
            </w:pPr>
            <w:r w:rsidRPr="00A84027">
              <w:rPr>
                <w:rFonts w:ascii="Candara" w:hAnsi="Candara" w:cs="Tahoma"/>
                <w:i/>
                <w:sz w:val="16"/>
                <w:szCs w:val="16"/>
              </w:rPr>
              <w:t>zrealizowane</w:t>
            </w:r>
          </w:p>
        </w:tc>
      </w:tr>
      <w:tr w:rsidR="0051182E" w:rsidRPr="00A84027" w:rsidTr="00EE6374">
        <w:trPr>
          <w:trHeight w:val="750"/>
        </w:trPr>
        <w:tc>
          <w:tcPr>
            <w:tcW w:w="497" w:type="dxa"/>
            <w:tcBorders>
              <w:top w:val="nil"/>
              <w:left w:val="single" w:sz="8" w:space="0" w:color="auto"/>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Tahoma"/>
                <w:i/>
                <w:sz w:val="16"/>
                <w:szCs w:val="16"/>
              </w:rPr>
            </w:pPr>
            <w:r w:rsidRPr="00A84027">
              <w:rPr>
                <w:rFonts w:ascii="Candara" w:hAnsi="Candara" w:cs="Tahoma"/>
                <w:i/>
                <w:sz w:val="16"/>
                <w:szCs w:val="16"/>
              </w:rPr>
              <w:t>6.</w:t>
            </w:r>
          </w:p>
        </w:tc>
        <w:tc>
          <w:tcPr>
            <w:tcW w:w="2521" w:type="dxa"/>
            <w:tcBorders>
              <w:top w:val="nil"/>
              <w:left w:val="nil"/>
              <w:bottom w:val="single" w:sz="4" w:space="0" w:color="auto"/>
              <w:right w:val="single" w:sz="4" w:space="0" w:color="auto"/>
            </w:tcBorders>
            <w:vAlign w:val="center"/>
          </w:tcPr>
          <w:p w:rsidR="0051182E" w:rsidRPr="00A84027" w:rsidRDefault="0051182E" w:rsidP="009800E3">
            <w:pPr>
              <w:spacing w:before="60" w:after="60"/>
              <w:rPr>
                <w:rFonts w:ascii="Candara" w:hAnsi="Candara" w:cs="Tahoma"/>
                <w:i/>
                <w:iCs/>
                <w:sz w:val="16"/>
                <w:szCs w:val="16"/>
              </w:rPr>
            </w:pPr>
            <w:r w:rsidRPr="00A84027">
              <w:rPr>
                <w:rFonts w:ascii="Candara" w:hAnsi="Candara"/>
                <w:i/>
                <w:sz w:val="16"/>
                <w:szCs w:val="16"/>
              </w:rPr>
              <w:t>Wymiana odcinka sieci  kanalizacji deszczowej w ul. Sadowej w Bolesławcu</w:t>
            </w:r>
          </w:p>
        </w:tc>
        <w:tc>
          <w:tcPr>
            <w:tcW w:w="1775" w:type="dxa"/>
            <w:tcBorders>
              <w:top w:val="single" w:sz="4" w:space="0" w:color="auto"/>
              <w:left w:val="nil"/>
              <w:bottom w:val="single" w:sz="4" w:space="0" w:color="auto"/>
              <w:right w:val="single" w:sz="4" w:space="0" w:color="auto"/>
            </w:tcBorders>
            <w:vAlign w:val="center"/>
          </w:tcPr>
          <w:p w:rsidR="0051182E" w:rsidRPr="00A84027" w:rsidRDefault="0051182E" w:rsidP="00782A29">
            <w:pPr>
              <w:autoSpaceDE w:val="0"/>
              <w:autoSpaceDN w:val="0"/>
              <w:adjustRightInd w:val="0"/>
              <w:spacing w:before="60" w:after="60"/>
              <w:jc w:val="center"/>
              <w:rPr>
                <w:rFonts w:ascii="Candara" w:hAnsi="Candara" w:cs="Tahoma"/>
                <w:i/>
                <w:sz w:val="16"/>
                <w:szCs w:val="16"/>
              </w:rPr>
            </w:pPr>
            <w:r w:rsidRPr="00A84027">
              <w:rPr>
                <w:rFonts w:ascii="Candara" w:hAnsi="Candara" w:cs="Tahoma"/>
                <w:i/>
                <w:sz w:val="16"/>
                <w:szCs w:val="16"/>
              </w:rPr>
              <w:t>Poprawa jakości wód podziemnych i powierzchniowych</w:t>
            </w:r>
          </w:p>
        </w:tc>
        <w:tc>
          <w:tcPr>
            <w:tcW w:w="980" w:type="dxa"/>
            <w:tcBorders>
              <w:top w:val="nil"/>
              <w:left w:val="single" w:sz="4" w:space="0" w:color="auto"/>
              <w:bottom w:val="single" w:sz="4" w:space="0" w:color="auto"/>
              <w:right w:val="single" w:sz="4" w:space="0" w:color="auto"/>
            </w:tcBorders>
            <w:vAlign w:val="center"/>
          </w:tcPr>
          <w:p w:rsidR="0051182E" w:rsidRPr="00A84027" w:rsidRDefault="0051182E" w:rsidP="009800E3">
            <w:pPr>
              <w:autoSpaceDE w:val="0"/>
              <w:autoSpaceDN w:val="0"/>
              <w:adjustRightInd w:val="0"/>
              <w:spacing w:before="60" w:after="60"/>
              <w:jc w:val="center"/>
              <w:rPr>
                <w:rFonts w:ascii="Candara" w:hAnsi="Candara" w:cs="Tahoma"/>
                <w:bCs/>
                <w:i/>
                <w:sz w:val="16"/>
                <w:szCs w:val="16"/>
              </w:rPr>
            </w:pPr>
            <w:r w:rsidRPr="00A84027">
              <w:rPr>
                <w:rFonts w:ascii="Candara" w:hAnsi="Candara" w:cs="Tahoma"/>
                <w:bCs/>
                <w:i/>
                <w:sz w:val="16"/>
                <w:szCs w:val="16"/>
              </w:rPr>
              <w:t>481 797</w:t>
            </w:r>
          </w:p>
        </w:tc>
        <w:tc>
          <w:tcPr>
            <w:tcW w:w="980"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p>
        </w:tc>
        <w:tc>
          <w:tcPr>
            <w:tcW w:w="981"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p>
        </w:tc>
        <w:tc>
          <w:tcPr>
            <w:tcW w:w="980"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p>
        </w:tc>
        <w:tc>
          <w:tcPr>
            <w:tcW w:w="981" w:type="dxa"/>
            <w:tcBorders>
              <w:top w:val="nil"/>
              <w:left w:val="nil"/>
              <w:bottom w:val="single" w:sz="4" w:space="0" w:color="auto"/>
              <w:right w:val="single" w:sz="4" w:space="0" w:color="auto"/>
            </w:tcBorders>
            <w:vAlign w:val="center"/>
          </w:tcPr>
          <w:p w:rsidR="0051182E" w:rsidRPr="00A84027" w:rsidRDefault="0051182E" w:rsidP="00B50C89">
            <w:pPr>
              <w:autoSpaceDE w:val="0"/>
              <w:autoSpaceDN w:val="0"/>
              <w:adjustRightInd w:val="0"/>
              <w:spacing w:before="60" w:after="60"/>
              <w:jc w:val="center"/>
              <w:rPr>
                <w:rFonts w:ascii="Candara" w:hAnsi="Candara" w:cs="Tahoma"/>
                <w:bCs/>
                <w:i/>
                <w:sz w:val="16"/>
                <w:szCs w:val="16"/>
              </w:rPr>
            </w:pPr>
            <w:r w:rsidRPr="00A84027">
              <w:rPr>
                <w:rFonts w:ascii="Candara" w:hAnsi="Candara" w:cs="Tahoma"/>
                <w:bCs/>
                <w:i/>
                <w:sz w:val="16"/>
                <w:szCs w:val="16"/>
              </w:rPr>
              <w:t>481 797</w:t>
            </w:r>
          </w:p>
        </w:tc>
        <w:tc>
          <w:tcPr>
            <w:tcW w:w="4480" w:type="dxa"/>
            <w:tcBorders>
              <w:top w:val="nil"/>
              <w:left w:val="nil"/>
              <w:bottom w:val="single" w:sz="4" w:space="0" w:color="auto"/>
              <w:right w:val="single" w:sz="8" w:space="0" w:color="auto"/>
            </w:tcBorders>
            <w:vAlign w:val="center"/>
          </w:tcPr>
          <w:p w:rsidR="0051182E" w:rsidRPr="00A84027" w:rsidRDefault="0051182E" w:rsidP="00B50C89">
            <w:pPr>
              <w:spacing w:before="60" w:after="60"/>
              <w:jc w:val="center"/>
              <w:rPr>
                <w:rFonts w:ascii="Candara" w:hAnsi="Candara"/>
                <w:i/>
                <w:sz w:val="16"/>
                <w:szCs w:val="16"/>
              </w:rPr>
            </w:pPr>
            <w:r w:rsidRPr="00A84027">
              <w:rPr>
                <w:rFonts w:ascii="Candara" w:hAnsi="Candara" w:cs="Tahoma"/>
                <w:i/>
                <w:sz w:val="16"/>
                <w:szCs w:val="16"/>
              </w:rPr>
              <w:t>zrealizowane</w:t>
            </w:r>
          </w:p>
        </w:tc>
      </w:tr>
      <w:tr w:rsidR="0051182E" w:rsidRPr="00A84027" w:rsidTr="00EE6374">
        <w:trPr>
          <w:trHeight w:val="750"/>
        </w:trPr>
        <w:tc>
          <w:tcPr>
            <w:tcW w:w="497" w:type="dxa"/>
            <w:tcBorders>
              <w:top w:val="nil"/>
              <w:left w:val="single" w:sz="8" w:space="0" w:color="auto"/>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Tahoma"/>
                <w:i/>
                <w:sz w:val="16"/>
                <w:szCs w:val="16"/>
              </w:rPr>
            </w:pPr>
            <w:r w:rsidRPr="00A84027">
              <w:rPr>
                <w:rFonts w:ascii="Candara" w:hAnsi="Candara" w:cs="Tahoma"/>
                <w:i/>
                <w:sz w:val="16"/>
                <w:szCs w:val="16"/>
              </w:rPr>
              <w:t>7.</w:t>
            </w:r>
          </w:p>
        </w:tc>
        <w:tc>
          <w:tcPr>
            <w:tcW w:w="2521"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both"/>
              <w:rPr>
                <w:rFonts w:ascii="Candara" w:hAnsi="Candara"/>
                <w:i/>
                <w:sz w:val="16"/>
                <w:szCs w:val="16"/>
              </w:rPr>
            </w:pPr>
            <w:r w:rsidRPr="00A84027">
              <w:rPr>
                <w:rFonts w:ascii="Candara" w:hAnsi="Candara"/>
                <w:i/>
                <w:sz w:val="16"/>
                <w:szCs w:val="16"/>
              </w:rPr>
              <w:t xml:space="preserve">Budowa kanalizacji deszczowej ul. Lipowej-Cieszkowskiego – projekt </w:t>
            </w:r>
          </w:p>
          <w:p w:rsidR="0051182E" w:rsidRPr="00A84027" w:rsidRDefault="0051182E" w:rsidP="009800E3">
            <w:pPr>
              <w:spacing w:before="60" w:after="60"/>
              <w:rPr>
                <w:rFonts w:ascii="Candara" w:hAnsi="Candara" w:cs="Tahoma"/>
                <w:i/>
                <w:iCs/>
                <w:sz w:val="16"/>
                <w:szCs w:val="16"/>
              </w:rPr>
            </w:pPr>
          </w:p>
        </w:tc>
        <w:tc>
          <w:tcPr>
            <w:tcW w:w="1775" w:type="dxa"/>
            <w:tcBorders>
              <w:top w:val="single" w:sz="4" w:space="0" w:color="auto"/>
              <w:left w:val="nil"/>
              <w:bottom w:val="single" w:sz="4" w:space="0" w:color="auto"/>
              <w:right w:val="single" w:sz="4" w:space="0" w:color="auto"/>
            </w:tcBorders>
            <w:vAlign w:val="center"/>
          </w:tcPr>
          <w:p w:rsidR="0051182E" w:rsidRPr="00A84027" w:rsidRDefault="0051182E" w:rsidP="00782A29">
            <w:pPr>
              <w:autoSpaceDE w:val="0"/>
              <w:autoSpaceDN w:val="0"/>
              <w:adjustRightInd w:val="0"/>
              <w:spacing w:before="60" w:after="60"/>
              <w:jc w:val="center"/>
              <w:rPr>
                <w:rFonts w:ascii="Candara" w:hAnsi="Candara" w:cs="Tahoma"/>
                <w:i/>
                <w:sz w:val="16"/>
                <w:szCs w:val="16"/>
              </w:rPr>
            </w:pPr>
            <w:r w:rsidRPr="00A84027">
              <w:rPr>
                <w:rFonts w:ascii="Candara" w:hAnsi="Candara" w:cs="Tahoma"/>
                <w:i/>
                <w:sz w:val="16"/>
                <w:szCs w:val="16"/>
              </w:rPr>
              <w:t>Poprawa jakości wód podziemnych i powierzchniowych</w:t>
            </w:r>
          </w:p>
        </w:tc>
        <w:tc>
          <w:tcPr>
            <w:tcW w:w="980" w:type="dxa"/>
            <w:tcBorders>
              <w:top w:val="nil"/>
              <w:left w:val="single" w:sz="4" w:space="0" w:color="auto"/>
              <w:bottom w:val="single" w:sz="4" w:space="0" w:color="auto"/>
              <w:right w:val="single" w:sz="4" w:space="0" w:color="auto"/>
            </w:tcBorders>
            <w:vAlign w:val="center"/>
          </w:tcPr>
          <w:p w:rsidR="0051182E" w:rsidRPr="00A84027" w:rsidRDefault="0051182E" w:rsidP="009800E3">
            <w:pPr>
              <w:autoSpaceDE w:val="0"/>
              <w:autoSpaceDN w:val="0"/>
              <w:adjustRightInd w:val="0"/>
              <w:spacing w:before="60" w:after="60"/>
              <w:jc w:val="center"/>
              <w:rPr>
                <w:rFonts w:ascii="Candara" w:hAnsi="Candara" w:cs="Tahoma"/>
                <w:i/>
                <w:sz w:val="16"/>
                <w:szCs w:val="16"/>
              </w:rPr>
            </w:pPr>
            <w:r w:rsidRPr="00A84027">
              <w:rPr>
                <w:rFonts w:ascii="Candara" w:hAnsi="Candara" w:cs="Tahoma"/>
                <w:i/>
                <w:sz w:val="16"/>
                <w:szCs w:val="16"/>
              </w:rPr>
              <w:t>19 927</w:t>
            </w:r>
          </w:p>
        </w:tc>
        <w:tc>
          <w:tcPr>
            <w:tcW w:w="980"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p>
        </w:tc>
        <w:tc>
          <w:tcPr>
            <w:tcW w:w="981"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p>
        </w:tc>
        <w:tc>
          <w:tcPr>
            <w:tcW w:w="980"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p>
        </w:tc>
        <w:tc>
          <w:tcPr>
            <w:tcW w:w="981" w:type="dxa"/>
            <w:tcBorders>
              <w:top w:val="nil"/>
              <w:left w:val="nil"/>
              <w:bottom w:val="single" w:sz="4" w:space="0" w:color="auto"/>
              <w:right w:val="single" w:sz="4" w:space="0" w:color="auto"/>
            </w:tcBorders>
            <w:vAlign w:val="center"/>
          </w:tcPr>
          <w:p w:rsidR="0051182E" w:rsidRPr="00A84027" w:rsidRDefault="0051182E" w:rsidP="009800E3">
            <w:pPr>
              <w:autoSpaceDE w:val="0"/>
              <w:autoSpaceDN w:val="0"/>
              <w:adjustRightInd w:val="0"/>
              <w:spacing w:before="60" w:after="60"/>
              <w:jc w:val="center"/>
              <w:rPr>
                <w:rFonts w:ascii="Candara" w:hAnsi="Candara" w:cs="Tahoma"/>
                <w:i/>
                <w:sz w:val="16"/>
                <w:szCs w:val="16"/>
              </w:rPr>
            </w:pPr>
            <w:r w:rsidRPr="00A84027">
              <w:rPr>
                <w:rFonts w:ascii="Candara" w:hAnsi="Candara" w:cs="Tahoma"/>
                <w:i/>
                <w:sz w:val="16"/>
                <w:szCs w:val="16"/>
              </w:rPr>
              <w:t>19 927</w:t>
            </w:r>
          </w:p>
        </w:tc>
        <w:tc>
          <w:tcPr>
            <w:tcW w:w="4480" w:type="dxa"/>
            <w:tcBorders>
              <w:top w:val="nil"/>
              <w:left w:val="nil"/>
              <w:bottom w:val="single" w:sz="4" w:space="0" w:color="auto"/>
              <w:right w:val="single" w:sz="8" w:space="0" w:color="auto"/>
            </w:tcBorders>
            <w:vAlign w:val="center"/>
          </w:tcPr>
          <w:p w:rsidR="0051182E" w:rsidRPr="00A84027" w:rsidRDefault="0051182E" w:rsidP="009800E3">
            <w:pPr>
              <w:spacing w:before="60" w:after="60"/>
              <w:jc w:val="center"/>
              <w:rPr>
                <w:rFonts w:ascii="Candara" w:hAnsi="Candara"/>
                <w:i/>
                <w:sz w:val="16"/>
                <w:szCs w:val="16"/>
              </w:rPr>
            </w:pPr>
            <w:r w:rsidRPr="00A84027">
              <w:rPr>
                <w:rFonts w:ascii="Candara" w:hAnsi="Candara" w:cs="Tahoma"/>
                <w:i/>
                <w:sz w:val="16"/>
                <w:szCs w:val="16"/>
              </w:rPr>
              <w:t>zrealizowane</w:t>
            </w:r>
          </w:p>
        </w:tc>
      </w:tr>
      <w:tr w:rsidR="0051182E" w:rsidRPr="00A84027" w:rsidTr="00EE6374">
        <w:trPr>
          <w:trHeight w:val="750"/>
        </w:trPr>
        <w:tc>
          <w:tcPr>
            <w:tcW w:w="497" w:type="dxa"/>
            <w:tcBorders>
              <w:top w:val="nil"/>
              <w:left w:val="single" w:sz="8" w:space="0" w:color="auto"/>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Tahoma"/>
                <w:i/>
                <w:sz w:val="16"/>
                <w:szCs w:val="16"/>
              </w:rPr>
            </w:pPr>
            <w:r w:rsidRPr="00A84027">
              <w:rPr>
                <w:rFonts w:ascii="Candara" w:hAnsi="Candara" w:cs="Tahoma"/>
                <w:i/>
                <w:sz w:val="16"/>
                <w:szCs w:val="16"/>
              </w:rPr>
              <w:lastRenderedPageBreak/>
              <w:t>8.</w:t>
            </w:r>
          </w:p>
        </w:tc>
        <w:tc>
          <w:tcPr>
            <w:tcW w:w="2521"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both"/>
              <w:rPr>
                <w:rFonts w:ascii="Candara" w:hAnsi="Candara"/>
                <w:i/>
                <w:sz w:val="16"/>
                <w:szCs w:val="16"/>
              </w:rPr>
            </w:pPr>
            <w:r w:rsidRPr="00A84027">
              <w:rPr>
                <w:rFonts w:ascii="Candara" w:hAnsi="Candara"/>
                <w:i/>
                <w:sz w:val="16"/>
                <w:szCs w:val="16"/>
              </w:rPr>
              <w:t xml:space="preserve">Wykonanie sieci kanalizacji ogólnospławnej w ul. Jaśminowej </w:t>
            </w:r>
          </w:p>
          <w:p w:rsidR="0051182E" w:rsidRPr="00A84027" w:rsidRDefault="0051182E" w:rsidP="009800E3">
            <w:pPr>
              <w:spacing w:before="60" w:after="60"/>
              <w:rPr>
                <w:rFonts w:ascii="Candara" w:hAnsi="Candara" w:cs="Tahoma"/>
                <w:i/>
                <w:iCs/>
                <w:sz w:val="16"/>
                <w:szCs w:val="16"/>
              </w:rPr>
            </w:pPr>
          </w:p>
        </w:tc>
        <w:tc>
          <w:tcPr>
            <w:tcW w:w="1775" w:type="dxa"/>
            <w:tcBorders>
              <w:top w:val="single" w:sz="4" w:space="0" w:color="auto"/>
              <w:left w:val="nil"/>
              <w:bottom w:val="single" w:sz="4" w:space="0" w:color="auto"/>
              <w:right w:val="single" w:sz="4" w:space="0" w:color="auto"/>
            </w:tcBorders>
            <w:vAlign w:val="center"/>
          </w:tcPr>
          <w:p w:rsidR="0051182E" w:rsidRPr="00A84027" w:rsidRDefault="0051182E" w:rsidP="00782A29">
            <w:pPr>
              <w:autoSpaceDE w:val="0"/>
              <w:autoSpaceDN w:val="0"/>
              <w:adjustRightInd w:val="0"/>
              <w:spacing w:before="60" w:after="60"/>
              <w:jc w:val="center"/>
              <w:rPr>
                <w:rFonts w:ascii="Candara" w:hAnsi="Candara" w:cs="Tahoma"/>
                <w:i/>
                <w:sz w:val="16"/>
                <w:szCs w:val="16"/>
              </w:rPr>
            </w:pPr>
            <w:r w:rsidRPr="00A84027">
              <w:rPr>
                <w:rFonts w:ascii="Candara" w:hAnsi="Candara" w:cs="Tahoma"/>
                <w:i/>
                <w:sz w:val="16"/>
                <w:szCs w:val="16"/>
              </w:rPr>
              <w:t>Poprawa jakości wód podziemnych i powierzchniowych</w:t>
            </w:r>
          </w:p>
        </w:tc>
        <w:tc>
          <w:tcPr>
            <w:tcW w:w="980" w:type="dxa"/>
            <w:tcBorders>
              <w:top w:val="nil"/>
              <w:left w:val="single" w:sz="4" w:space="0" w:color="auto"/>
              <w:bottom w:val="single" w:sz="4" w:space="0" w:color="auto"/>
              <w:right w:val="single" w:sz="4" w:space="0" w:color="auto"/>
            </w:tcBorders>
            <w:vAlign w:val="center"/>
          </w:tcPr>
          <w:p w:rsidR="0051182E" w:rsidRPr="00A84027" w:rsidRDefault="0051182E" w:rsidP="009800E3">
            <w:pPr>
              <w:autoSpaceDE w:val="0"/>
              <w:autoSpaceDN w:val="0"/>
              <w:adjustRightInd w:val="0"/>
              <w:spacing w:before="60" w:after="60"/>
              <w:jc w:val="center"/>
              <w:rPr>
                <w:rFonts w:ascii="Candara" w:hAnsi="Candara" w:cs="Tahoma"/>
                <w:i/>
                <w:sz w:val="16"/>
                <w:szCs w:val="16"/>
              </w:rPr>
            </w:pPr>
            <w:r w:rsidRPr="00A84027">
              <w:rPr>
                <w:rFonts w:ascii="Candara" w:hAnsi="Candara" w:cs="Tahoma"/>
                <w:i/>
                <w:sz w:val="16"/>
                <w:szCs w:val="16"/>
              </w:rPr>
              <w:t>64 909</w:t>
            </w:r>
          </w:p>
        </w:tc>
        <w:tc>
          <w:tcPr>
            <w:tcW w:w="980"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p>
        </w:tc>
        <w:tc>
          <w:tcPr>
            <w:tcW w:w="981"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p>
        </w:tc>
        <w:tc>
          <w:tcPr>
            <w:tcW w:w="980"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p>
        </w:tc>
        <w:tc>
          <w:tcPr>
            <w:tcW w:w="981" w:type="dxa"/>
            <w:tcBorders>
              <w:top w:val="nil"/>
              <w:left w:val="nil"/>
              <w:bottom w:val="single" w:sz="4" w:space="0" w:color="auto"/>
              <w:right w:val="single" w:sz="4" w:space="0" w:color="auto"/>
            </w:tcBorders>
            <w:vAlign w:val="center"/>
          </w:tcPr>
          <w:p w:rsidR="0051182E" w:rsidRPr="00A84027" w:rsidRDefault="0051182E" w:rsidP="009800E3">
            <w:pPr>
              <w:autoSpaceDE w:val="0"/>
              <w:autoSpaceDN w:val="0"/>
              <w:adjustRightInd w:val="0"/>
              <w:spacing w:before="60" w:after="60"/>
              <w:jc w:val="center"/>
              <w:rPr>
                <w:rFonts w:ascii="Candara" w:hAnsi="Candara" w:cs="Tahoma"/>
                <w:i/>
                <w:sz w:val="16"/>
                <w:szCs w:val="16"/>
              </w:rPr>
            </w:pPr>
            <w:r w:rsidRPr="00A84027">
              <w:rPr>
                <w:rFonts w:ascii="Candara" w:hAnsi="Candara" w:cs="Tahoma"/>
                <w:i/>
                <w:sz w:val="16"/>
                <w:szCs w:val="16"/>
              </w:rPr>
              <w:t>64 909</w:t>
            </w:r>
          </w:p>
        </w:tc>
        <w:tc>
          <w:tcPr>
            <w:tcW w:w="4480" w:type="dxa"/>
            <w:tcBorders>
              <w:top w:val="nil"/>
              <w:left w:val="nil"/>
              <w:bottom w:val="single" w:sz="4" w:space="0" w:color="auto"/>
              <w:right w:val="single" w:sz="8" w:space="0" w:color="auto"/>
            </w:tcBorders>
            <w:vAlign w:val="center"/>
          </w:tcPr>
          <w:p w:rsidR="0051182E" w:rsidRPr="00A84027" w:rsidRDefault="0051182E" w:rsidP="009800E3">
            <w:pPr>
              <w:spacing w:before="60" w:after="60"/>
              <w:jc w:val="center"/>
              <w:rPr>
                <w:rFonts w:ascii="Candara" w:hAnsi="Candara"/>
                <w:i/>
                <w:sz w:val="16"/>
                <w:szCs w:val="16"/>
              </w:rPr>
            </w:pPr>
            <w:r w:rsidRPr="00A84027">
              <w:rPr>
                <w:rFonts w:ascii="Candara" w:hAnsi="Candara" w:cs="Tahoma"/>
                <w:i/>
                <w:sz w:val="16"/>
                <w:szCs w:val="16"/>
              </w:rPr>
              <w:t>zrealizowane</w:t>
            </w:r>
          </w:p>
        </w:tc>
      </w:tr>
      <w:tr w:rsidR="0051182E" w:rsidRPr="00A84027" w:rsidTr="002B303D">
        <w:trPr>
          <w:trHeight w:val="750"/>
        </w:trPr>
        <w:tc>
          <w:tcPr>
            <w:tcW w:w="497" w:type="dxa"/>
            <w:tcBorders>
              <w:top w:val="single" w:sz="4" w:space="0" w:color="auto"/>
              <w:left w:val="single" w:sz="4" w:space="0" w:color="auto"/>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Tahoma"/>
                <w:i/>
                <w:sz w:val="16"/>
                <w:szCs w:val="16"/>
              </w:rPr>
            </w:pPr>
            <w:r w:rsidRPr="00A84027">
              <w:rPr>
                <w:rFonts w:ascii="Candara" w:hAnsi="Candara" w:cs="Tahoma"/>
                <w:i/>
                <w:sz w:val="16"/>
                <w:szCs w:val="16"/>
              </w:rPr>
              <w:t>9.</w:t>
            </w:r>
          </w:p>
        </w:tc>
        <w:tc>
          <w:tcPr>
            <w:tcW w:w="2521" w:type="dxa"/>
            <w:tcBorders>
              <w:top w:val="single" w:sz="4" w:space="0" w:color="auto"/>
              <w:left w:val="nil"/>
              <w:bottom w:val="single" w:sz="4" w:space="0" w:color="auto"/>
              <w:right w:val="single" w:sz="4" w:space="0" w:color="auto"/>
            </w:tcBorders>
            <w:vAlign w:val="center"/>
          </w:tcPr>
          <w:p w:rsidR="0051182E" w:rsidRPr="00A84027" w:rsidRDefault="0051182E" w:rsidP="009800E3">
            <w:pPr>
              <w:spacing w:before="60" w:after="60"/>
              <w:rPr>
                <w:rFonts w:ascii="Candara" w:hAnsi="Candara" w:cs="Tahoma"/>
                <w:i/>
                <w:iCs/>
                <w:sz w:val="16"/>
                <w:szCs w:val="16"/>
              </w:rPr>
            </w:pPr>
            <w:r w:rsidRPr="00A84027">
              <w:rPr>
                <w:rFonts w:ascii="Candara" w:hAnsi="Candara"/>
                <w:i/>
                <w:sz w:val="16"/>
                <w:szCs w:val="16"/>
              </w:rPr>
              <w:t>Oczyszczanie ścieków w Bolesławcu</w:t>
            </w:r>
          </w:p>
        </w:tc>
        <w:tc>
          <w:tcPr>
            <w:tcW w:w="1775" w:type="dxa"/>
            <w:tcBorders>
              <w:top w:val="single" w:sz="4" w:space="0" w:color="auto"/>
              <w:left w:val="nil"/>
              <w:bottom w:val="single" w:sz="4" w:space="0" w:color="auto"/>
              <w:right w:val="single" w:sz="4" w:space="0" w:color="auto"/>
            </w:tcBorders>
            <w:vAlign w:val="center"/>
          </w:tcPr>
          <w:p w:rsidR="0051182E" w:rsidRPr="00A84027" w:rsidRDefault="0051182E" w:rsidP="00782A29">
            <w:pPr>
              <w:autoSpaceDE w:val="0"/>
              <w:autoSpaceDN w:val="0"/>
              <w:adjustRightInd w:val="0"/>
              <w:spacing w:before="60" w:after="60"/>
              <w:jc w:val="center"/>
              <w:rPr>
                <w:rFonts w:ascii="Candara" w:hAnsi="Candara" w:cs="Tahoma"/>
                <w:i/>
                <w:sz w:val="16"/>
                <w:szCs w:val="16"/>
              </w:rPr>
            </w:pPr>
            <w:r w:rsidRPr="00A84027">
              <w:rPr>
                <w:rFonts w:ascii="Candara" w:hAnsi="Candara" w:cs="Tahoma"/>
                <w:i/>
                <w:sz w:val="16"/>
                <w:szCs w:val="16"/>
              </w:rPr>
              <w:t>Poprawa jakości wód podziemnych i powierzchniowych</w:t>
            </w:r>
          </w:p>
        </w:tc>
        <w:tc>
          <w:tcPr>
            <w:tcW w:w="980" w:type="dxa"/>
            <w:tcBorders>
              <w:top w:val="single" w:sz="4" w:space="0" w:color="auto"/>
              <w:left w:val="single" w:sz="4" w:space="0" w:color="auto"/>
              <w:bottom w:val="single" w:sz="4" w:space="0" w:color="auto"/>
              <w:right w:val="single" w:sz="4" w:space="0" w:color="auto"/>
            </w:tcBorders>
            <w:vAlign w:val="center"/>
          </w:tcPr>
          <w:p w:rsidR="0051182E" w:rsidRPr="00A84027" w:rsidRDefault="0051182E" w:rsidP="009800E3">
            <w:pPr>
              <w:autoSpaceDE w:val="0"/>
              <w:autoSpaceDN w:val="0"/>
              <w:adjustRightInd w:val="0"/>
              <w:spacing w:before="60" w:after="60"/>
              <w:jc w:val="center"/>
              <w:rPr>
                <w:rFonts w:ascii="Candara" w:hAnsi="Candara" w:cs="Tahoma"/>
                <w:i/>
                <w:sz w:val="16"/>
                <w:szCs w:val="16"/>
              </w:rPr>
            </w:pPr>
            <w:r w:rsidRPr="00A84027">
              <w:rPr>
                <w:rFonts w:ascii="Candara" w:hAnsi="Candara" w:cs="Tahoma"/>
                <w:i/>
                <w:sz w:val="16"/>
                <w:szCs w:val="16"/>
              </w:rPr>
              <w:t>308 631</w:t>
            </w:r>
          </w:p>
        </w:tc>
        <w:tc>
          <w:tcPr>
            <w:tcW w:w="980" w:type="dxa"/>
            <w:tcBorders>
              <w:top w:val="single" w:sz="4" w:space="0" w:color="auto"/>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p>
        </w:tc>
        <w:tc>
          <w:tcPr>
            <w:tcW w:w="981" w:type="dxa"/>
            <w:tcBorders>
              <w:top w:val="single" w:sz="4" w:space="0" w:color="auto"/>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p>
        </w:tc>
        <w:tc>
          <w:tcPr>
            <w:tcW w:w="980" w:type="dxa"/>
            <w:tcBorders>
              <w:top w:val="single" w:sz="4" w:space="0" w:color="auto"/>
              <w:left w:val="nil"/>
              <w:bottom w:val="single" w:sz="4" w:space="0" w:color="auto"/>
              <w:right w:val="single" w:sz="4" w:space="0" w:color="auto"/>
            </w:tcBorders>
            <w:vAlign w:val="center"/>
          </w:tcPr>
          <w:p w:rsidR="0051182E" w:rsidRPr="00A84027" w:rsidRDefault="0051182E" w:rsidP="004D2245">
            <w:pPr>
              <w:autoSpaceDE w:val="0"/>
              <w:autoSpaceDN w:val="0"/>
              <w:adjustRightInd w:val="0"/>
              <w:spacing w:before="60" w:after="60"/>
              <w:jc w:val="center"/>
              <w:rPr>
                <w:rFonts w:ascii="Candara" w:hAnsi="Candara" w:cs="Tahoma"/>
                <w:i/>
                <w:sz w:val="16"/>
                <w:szCs w:val="16"/>
              </w:rPr>
            </w:pPr>
          </w:p>
        </w:tc>
        <w:tc>
          <w:tcPr>
            <w:tcW w:w="981" w:type="dxa"/>
            <w:tcBorders>
              <w:top w:val="single" w:sz="4" w:space="0" w:color="auto"/>
              <w:left w:val="nil"/>
              <w:bottom w:val="single" w:sz="4" w:space="0" w:color="auto"/>
              <w:right w:val="single" w:sz="4" w:space="0" w:color="auto"/>
            </w:tcBorders>
            <w:vAlign w:val="center"/>
          </w:tcPr>
          <w:p w:rsidR="0051182E" w:rsidRPr="00A84027" w:rsidRDefault="0051182E" w:rsidP="004D2245">
            <w:pPr>
              <w:autoSpaceDE w:val="0"/>
              <w:autoSpaceDN w:val="0"/>
              <w:adjustRightInd w:val="0"/>
              <w:spacing w:before="60" w:after="60"/>
              <w:jc w:val="center"/>
              <w:rPr>
                <w:rFonts w:ascii="Candara" w:hAnsi="Candara" w:cs="Tahoma"/>
                <w:i/>
                <w:sz w:val="16"/>
                <w:szCs w:val="16"/>
              </w:rPr>
            </w:pPr>
            <w:r w:rsidRPr="00A84027">
              <w:rPr>
                <w:rFonts w:ascii="Candara" w:hAnsi="Candara" w:cs="Tahoma"/>
                <w:i/>
                <w:sz w:val="16"/>
                <w:szCs w:val="16"/>
              </w:rPr>
              <w:t>308 631</w:t>
            </w:r>
          </w:p>
        </w:tc>
        <w:tc>
          <w:tcPr>
            <w:tcW w:w="4480" w:type="dxa"/>
            <w:tcBorders>
              <w:top w:val="single" w:sz="4" w:space="0" w:color="auto"/>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i/>
                <w:sz w:val="16"/>
                <w:szCs w:val="16"/>
              </w:rPr>
            </w:pPr>
            <w:r w:rsidRPr="00A84027">
              <w:rPr>
                <w:rFonts w:ascii="Candara" w:hAnsi="Candara" w:cs="Tahoma"/>
                <w:i/>
                <w:sz w:val="16"/>
                <w:szCs w:val="16"/>
              </w:rPr>
              <w:t>zrealizowane</w:t>
            </w:r>
          </w:p>
        </w:tc>
      </w:tr>
      <w:tr w:rsidR="0051182E" w:rsidRPr="00A84027" w:rsidTr="00EE6374">
        <w:trPr>
          <w:trHeight w:val="750"/>
        </w:trPr>
        <w:tc>
          <w:tcPr>
            <w:tcW w:w="497" w:type="dxa"/>
            <w:tcBorders>
              <w:top w:val="single" w:sz="4" w:space="0" w:color="auto"/>
              <w:left w:val="single" w:sz="4" w:space="0" w:color="auto"/>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Tahoma"/>
                <w:i/>
                <w:sz w:val="16"/>
                <w:szCs w:val="16"/>
              </w:rPr>
            </w:pPr>
            <w:r w:rsidRPr="00A84027">
              <w:rPr>
                <w:rFonts w:ascii="Candara" w:hAnsi="Candara" w:cs="Tahoma"/>
                <w:i/>
                <w:sz w:val="16"/>
                <w:szCs w:val="16"/>
              </w:rPr>
              <w:t>10.</w:t>
            </w:r>
          </w:p>
        </w:tc>
        <w:tc>
          <w:tcPr>
            <w:tcW w:w="4296" w:type="dxa"/>
            <w:gridSpan w:val="2"/>
            <w:tcBorders>
              <w:top w:val="single" w:sz="4" w:space="0" w:color="auto"/>
              <w:left w:val="nil"/>
              <w:bottom w:val="single" w:sz="4" w:space="0" w:color="auto"/>
              <w:right w:val="single" w:sz="4" w:space="0" w:color="auto"/>
            </w:tcBorders>
            <w:vAlign w:val="center"/>
          </w:tcPr>
          <w:p w:rsidR="0051182E" w:rsidRPr="00A84027" w:rsidRDefault="0051182E" w:rsidP="009800E3">
            <w:pPr>
              <w:autoSpaceDE w:val="0"/>
              <w:autoSpaceDN w:val="0"/>
              <w:adjustRightInd w:val="0"/>
              <w:spacing w:before="60" w:after="60"/>
              <w:jc w:val="center"/>
              <w:rPr>
                <w:rFonts w:ascii="Candara" w:hAnsi="Candara" w:cs="Tahoma"/>
                <w:i/>
                <w:sz w:val="16"/>
                <w:szCs w:val="16"/>
              </w:rPr>
            </w:pPr>
            <w:r w:rsidRPr="00A84027">
              <w:rPr>
                <w:rFonts w:ascii="Candara" w:hAnsi="Candara"/>
                <w:i/>
                <w:sz w:val="16"/>
                <w:szCs w:val="16"/>
              </w:rPr>
              <w:t>Razem 2010</w:t>
            </w:r>
          </w:p>
        </w:tc>
        <w:tc>
          <w:tcPr>
            <w:tcW w:w="980" w:type="dxa"/>
            <w:tcBorders>
              <w:top w:val="single" w:sz="4" w:space="0" w:color="auto"/>
              <w:left w:val="single" w:sz="4" w:space="0" w:color="auto"/>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sz w:val="16"/>
                <w:szCs w:val="16"/>
              </w:rPr>
            </w:pPr>
            <w:r w:rsidRPr="00A84027">
              <w:rPr>
                <w:rFonts w:ascii="Candara" w:hAnsi="Candara" w:cs="Arial"/>
                <w:sz w:val="16"/>
                <w:szCs w:val="16"/>
              </w:rPr>
              <w:t>4 081 262</w:t>
            </w:r>
          </w:p>
        </w:tc>
        <w:tc>
          <w:tcPr>
            <w:tcW w:w="980" w:type="dxa"/>
            <w:tcBorders>
              <w:top w:val="single" w:sz="4" w:space="0" w:color="auto"/>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bCs/>
                <w:i/>
                <w:iCs/>
                <w:sz w:val="16"/>
                <w:szCs w:val="16"/>
              </w:rPr>
            </w:pPr>
          </w:p>
        </w:tc>
        <w:tc>
          <w:tcPr>
            <w:tcW w:w="981" w:type="dxa"/>
            <w:tcBorders>
              <w:top w:val="single" w:sz="4" w:space="0" w:color="auto"/>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bCs/>
                <w:i/>
                <w:iCs/>
                <w:sz w:val="16"/>
                <w:szCs w:val="16"/>
              </w:rPr>
            </w:pPr>
          </w:p>
        </w:tc>
        <w:tc>
          <w:tcPr>
            <w:tcW w:w="980" w:type="dxa"/>
            <w:tcBorders>
              <w:top w:val="single" w:sz="4" w:space="0" w:color="auto"/>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bCs/>
                <w:i/>
                <w:iCs/>
                <w:sz w:val="16"/>
                <w:szCs w:val="16"/>
              </w:rPr>
            </w:pPr>
          </w:p>
        </w:tc>
        <w:tc>
          <w:tcPr>
            <w:tcW w:w="981" w:type="dxa"/>
            <w:tcBorders>
              <w:top w:val="single" w:sz="4" w:space="0" w:color="auto"/>
              <w:left w:val="nil"/>
              <w:bottom w:val="single" w:sz="4" w:space="0" w:color="auto"/>
              <w:right w:val="single" w:sz="4" w:space="0" w:color="auto"/>
            </w:tcBorders>
            <w:vAlign w:val="center"/>
          </w:tcPr>
          <w:p w:rsidR="0051182E" w:rsidRPr="00A84027" w:rsidRDefault="0051182E" w:rsidP="004D2245">
            <w:pPr>
              <w:spacing w:before="60" w:after="60"/>
              <w:jc w:val="center"/>
              <w:rPr>
                <w:rFonts w:ascii="Candara" w:hAnsi="Candara" w:cs="Arial"/>
                <w:sz w:val="16"/>
                <w:szCs w:val="16"/>
              </w:rPr>
            </w:pPr>
            <w:r w:rsidRPr="00A84027">
              <w:rPr>
                <w:rFonts w:ascii="Candara" w:hAnsi="Candara" w:cs="Arial"/>
                <w:sz w:val="16"/>
                <w:szCs w:val="16"/>
              </w:rPr>
              <w:t>4 081 262</w:t>
            </w:r>
          </w:p>
        </w:tc>
        <w:tc>
          <w:tcPr>
            <w:tcW w:w="4480" w:type="dxa"/>
            <w:tcBorders>
              <w:top w:val="single" w:sz="4" w:space="0" w:color="auto"/>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Tahoma"/>
                <w:i/>
                <w:sz w:val="16"/>
                <w:szCs w:val="16"/>
              </w:rPr>
            </w:pPr>
          </w:p>
        </w:tc>
      </w:tr>
      <w:tr w:rsidR="0051182E" w:rsidRPr="00A84027" w:rsidTr="00EE6374">
        <w:trPr>
          <w:trHeight w:val="750"/>
        </w:trPr>
        <w:tc>
          <w:tcPr>
            <w:tcW w:w="497" w:type="dxa"/>
            <w:tcBorders>
              <w:top w:val="single" w:sz="4" w:space="0" w:color="auto"/>
              <w:left w:val="single" w:sz="4" w:space="0" w:color="auto"/>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Tahoma"/>
                <w:i/>
                <w:sz w:val="16"/>
                <w:szCs w:val="16"/>
              </w:rPr>
            </w:pPr>
            <w:r w:rsidRPr="00A84027">
              <w:rPr>
                <w:rFonts w:ascii="Candara" w:hAnsi="Candara" w:cs="Tahoma"/>
                <w:i/>
                <w:sz w:val="16"/>
                <w:szCs w:val="16"/>
              </w:rPr>
              <w:t>11.</w:t>
            </w:r>
          </w:p>
        </w:tc>
        <w:tc>
          <w:tcPr>
            <w:tcW w:w="4296" w:type="dxa"/>
            <w:gridSpan w:val="2"/>
            <w:tcBorders>
              <w:top w:val="single" w:sz="4" w:space="0" w:color="auto"/>
              <w:left w:val="nil"/>
              <w:bottom w:val="single" w:sz="4" w:space="0" w:color="auto"/>
              <w:right w:val="single" w:sz="4" w:space="0" w:color="auto"/>
            </w:tcBorders>
            <w:vAlign w:val="center"/>
          </w:tcPr>
          <w:p w:rsidR="0051182E" w:rsidRPr="00A84027" w:rsidRDefault="0051182E" w:rsidP="009800E3">
            <w:pPr>
              <w:autoSpaceDE w:val="0"/>
              <w:autoSpaceDN w:val="0"/>
              <w:adjustRightInd w:val="0"/>
              <w:spacing w:before="60" w:after="60"/>
              <w:jc w:val="center"/>
              <w:rPr>
                <w:rFonts w:ascii="Candara" w:hAnsi="Candara"/>
                <w:i/>
                <w:sz w:val="16"/>
                <w:szCs w:val="16"/>
              </w:rPr>
            </w:pPr>
            <w:r w:rsidRPr="00A84027">
              <w:rPr>
                <w:rFonts w:ascii="Candara" w:hAnsi="Candara"/>
                <w:i/>
                <w:sz w:val="16"/>
                <w:szCs w:val="16"/>
              </w:rPr>
              <w:t>Razem 2011</w:t>
            </w:r>
          </w:p>
        </w:tc>
        <w:tc>
          <w:tcPr>
            <w:tcW w:w="980" w:type="dxa"/>
            <w:tcBorders>
              <w:top w:val="single" w:sz="4" w:space="0" w:color="auto"/>
              <w:left w:val="single" w:sz="4" w:space="0" w:color="auto"/>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sz w:val="16"/>
                <w:szCs w:val="16"/>
              </w:rPr>
            </w:pPr>
            <w:r w:rsidRPr="00A84027">
              <w:rPr>
                <w:rFonts w:ascii="Candara" w:hAnsi="Candara" w:cs="Arial"/>
                <w:sz w:val="16"/>
                <w:szCs w:val="16"/>
              </w:rPr>
              <w:t>1 274 751</w:t>
            </w:r>
          </w:p>
        </w:tc>
        <w:tc>
          <w:tcPr>
            <w:tcW w:w="980" w:type="dxa"/>
            <w:tcBorders>
              <w:top w:val="single" w:sz="4" w:space="0" w:color="auto"/>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bCs/>
                <w:i/>
                <w:iCs/>
                <w:sz w:val="16"/>
                <w:szCs w:val="16"/>
              </w:rPr>
            </w:pPr>
          </w:p>
        </w:tc>
        <w:tc>
          <w:tcPr>
            <w:tcW w:w="981" w:type="dxa"/>
            <w:tcBorders>
              <w:top w:val="single" w:sz="4" w:space="0" w:color="auto"/>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bCs/>
                <w:i/>
                <w:iCs/>
                <w:sz w:val="16"/>
                <w:szCs w:val="16"/>
              </w:rPr>
            </w:pPr>
          </w:p>
        </w:tc>
        <w:tc>
          <w:tcPr>
            <w:tcW w:w="980" w:type="dxa"/>
            <w:tcBorders>
              <w:top w:val="single" w:sz="4" w:space="0" w:color="auto"/>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bCs/>
                <w:i/>
                <w:iCs/>
                <w:sz w:val="16"/>
                <w:szCs w:val="16"/>
              </w:rPr>
            </w:pPr>
          </w:p>
        </w:tc>
        <w:tc>
          <w:tcPr>
            <w:tcW w:w="981" w:type="dxa"/>
            <w:tcBorders>
              <w:top w:val="single" w:sz="4" w:space="0" w:color="auto"/>
              <w:left w:val="nil"/>
              <w:bottom w:val="single" w:sz="4" w:space="0" w:color="auto"/>
              <w:right w:val="single" w:sz="4" w:space="0" w:color="auto"/>
            </w:tcBorders>
            <w:vAlign w:val="center"/>
          </w:tcPr>
          <w:p w:rsidR="0051182E" w:rsidRPr="00A84027" w:rsidRDefault="0051182E" w:rsidP="004D2245">
            <w:pPr>
              <w:spacing w:before="60" w:after="60"/>
              <w:jc w:val="center"/>
              <w:rPr>
                <w:rFonts w:ascii="Candara" w:hAnsi="Candara" w:cs="Arial"/>
                <w:sz w:val="16"/>
                <w:szCs w:val="16"/>
              </w:rPr>
            </w:pPr>
            <w:r w:rsidRPr="00A84027">
              <w:rPr>
                <w:rFonts w:ascii="Candara" w:hAnsi="Candara" w:cs="Arial"/>
                <w:sz w:val="16"/>
                <w:szCs w:val="16"/>
              </w:rPr>
              <w:t>1 274 751</w:t>
            </w:r>
          </w:p>
        </w:tc>
        <w:tc>
          <w:tcPr>
            <w:tcW w:w="4480" w:type="dxa"/>
            <w:tcBorders>
              <w:top w:val="single" w:sz="4" w:space="0" w:color="auto"/>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Tahoma"/>
                <w:i/>
                <w:sz w:val="16"/>
                <w:szCs w:val="16"/>
              </w:rPr>
            </w:pPr>
          </w:p>
        </w:tc>
      </w:tr>
      <w:tr w:rsidR="0051182E" w:rsidRPr="00A84027" w:rsidTr="00EE6374">
        <w:trPr>
          <w:trHeight w:val="750"/>
        </w:trPr>
        <w:tc>
          <w:tcPr>
            <w:tcW w:w="497" w:type="dxa"/>
            <w:tcBorders>
              <w:top w:val="single" w:sz="4" w:space="0" w:color="auto"/>
              <w:left w:val="single" w:sz="4" w:space="0" w:color="auto"/>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Tahoma"/>
                <w:b/>
                <w:i/>
                <w:sz w:val="16"/>
                <w:szCs w:val="16"/>
              </w:rPr>
            </w:pPr>
            <w:r w:rsidRPr="00A84027">
              <w:rPr>
                <w:rFonts w:ascii="Candara" w:hAnsi="Candara" w:cs="Tahoma"/>
                <w:b/>
                <w:i/>
                <w:sz w:val="16"/>
                <w:szCs w:val="16"/>
              </w:rPr>
              <w:t>12.</w:t>
            </w:r>
          </w:p>
        </w:tc>
        <w:tc>
          <w:tcPr>
            <w:tcW w:w="4296" w:type="dxa"/>
            <w:gridSpan w:val="2"/>
            <w:tcBorders>
              <w:top w:val="single" w:sz="4" w:space="0" w:color="auto"/>
              <w:left w:val="nil"/>
              <w:bottom w:val="single" w:sz="4" w:space="0" w:color="auto"/>
              <w:right w:val="single" w:sz="4" w:space="0" w:color="auto"/>
            </w:tcBorders>
            <w:vAlign w:val="center"/>
          </w:tcPr>
          <w:p w:rsidR="0051182E" w:rsidRPr="00A84027" w:rsidRDefault="0051182E" w:rsidP="009800E3">
            <w:pPr>
              <w:autoSpaceDE w:val="0"/>
              <w:autoSpaceDN w:val="0"/>
              <w:adjustRightInd w:val="0"/>
              <w:spacing w:before="60" w:after="60"/>
              <w:jc w:val="center"/>
              <w:rPr>
                <w:rFonts w:ascii="Candara" w:hAnsi="Candara"/>
                <w:b/>
                <w:i/>
                <w:sz w:val="16"/>
                <w:szCs w:val="16"/>
              </w:rPr>
            </w:pPr>
            <w:r w:rsidRPr="00A84027">
              <w:rPr>
                <w:rFonts w:ascii="Candara" w:hAnsi="Candara"/>
                <w:b/>
                <w:i/>
                <w:sz w:val="16"/>
                <w:szCs w:val="16"/>
              </w:rPr>
              <w:t>RAZEM</w:t>
            </w:r>
          </w:p>
        </w:tc>
        <w:tc>
          <w:tcPr>
            <w:tcW w:w="980" w:type="dxa"/>
            <w:tcBorders>
              <w:top w:val="single" w:sz="4" w:space="0" w:color="auto"/>
              <w:left w:val="single" w:sz="4" w:space="0" w:color="auto"/>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sz w:val="16"/>
                <w:szCs w:val="16"/>
              </w:rPr>
            </w:pPr>
            <w:r w:rsidRPr="00A84027">
              <w:rPr>
                <w:rFonts w:ascii="Candara" w:hAnsi="Candara" w:cs="Arial"/>
                <w:sz w:val="16"/>
                <w:szCs w:val="16"/>
              </w:rPr>
              <w:t>5 356 013</w:t>
            </w:r>
          </w:p>
          <w:p w:rsidR="0051182E" w:rsidRPr="00A84027" w:rsidRDefault="0051182E" w:rsidP="009800E3">
            <w:pPr>
              <w:spacing w:before="60" w:after="60"/>
              <w:jc w:val="center"/>
              <w:rPr>
                <w:rFonts w:ascii="Candara" w:hAnsi="Candara" w:cs="Arial"/>
                <w:b/>
                <w:i/>
                <w:sz w:val="16"/>
                <w:szCs w:val="16"/>
              </w:rPr>
            </w:pPr>
          </w:p>
        </w:tc>
        <w:tc>
          <w:tcPr>
            <w:tcW w:w="980" w:type="dxa"/>
            <w:tcBorders>
              <w:top w:val="single" w:sz="4" w:space="0" w:color="auto"/>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b/>
                <w:i/>
                <w:sz w:val="16"/>
                <w:szCs w:val="16"/>
              </w:rPr>
            </w:pPr>
          </w:p>
        </w:tc>
        <w:tc>
          <w:tcPr>
            <w:tcW w:w="981" w:type="dxa"/>
            <w:tcBorders>
              <w:top w:val="single" w:sz="4" w:space="0" w:color="auto"/>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b/>
                <w:i/>
                <w:sz w:val="16"/>
                <w:szCs w:val="16"/>
              </w:rPr>
            </w:pPr>
          </w:p>
        </w:tc>
        <w:tc>
          <w:tcPr>
            <w:tcW w:w="980" w:type="dxa"/>
            <w:tcBorders>
              <w:top w:val="single" w:sz="4" w:space="0" w:color="auto"/>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b/>
                <w:i/>
                <w:sz w:val="16"/>
                <w:szCs w:val="16"/>
              </w:rPr>
            </w:pPr>
          </w:p>
        </w:tc>
        <w:tc>
          <w:tcPr>
            <w:tcW w:w="981" w:type="dxa"/>
            <w:tcBorders>
              <w:top w:val="single" w:sz="4" w:space="0" w:color="auto"/>
              <w:left w:val="nil"/>
              <w:bottom w:val="single" w:sz="4" w:space="0" w:color="auto"/>
              <w:right w:val="single" w:sz="4" w:space="0" w:color="auto"/>
            </w:tcBorders>
            <w:vAlign w:val="center"/>
          </w:tcPr>
          <w:p w:rsidR="0051182E" w:rsidRPr="00A84027" w:rsidRDefault="0051182E" w:rsidP="00B50C89">
            <w:pPr>
              <w:spacing w:before="60" w:after="60"/>
              <w:jc w:val="center"/>
              <w:rPr>
                <w:rFonts w:ascii="Candara" w:hAnsi="Candara" w:cs="Arial"/>
                <w:sz w:val="16"/>
                <w:szCs w:val="16"/>
              </w:rPr>
            </w:pPr>
            <w:r w:rsidRPr="00A84027">
              <w:rPr>
                <w:rFonts w:ascii="Candara" w:hAnsi="Candara" w:cs="Arial"/>
                <w:sz w:val="16"/>
                <w:szCs w:val="16"/>
              </w:rPr>
              <w:t>5 356 013</w:t>
            </w:r>
          </w:p>
          <w:p w:rsidR="0051182E" w:rsidRPr="00A84027" w:rsidRDefault="0051182E" w:rsidP="00B50C89">
            <w:pPr>
              <w:spacing w:before="60" w:after="60"/>
              <w:jc w:val="center"/>
              <w:rPr>
                <w:rFonts w:ascii="Candara" w:hAnsi="Candara" w:cs="Arial"/>
                <w:b/>
                <w:i/>
                <w:sz w:val="16"/>
                <w:szCs w:val="16"/>
              </w:rPr>
            </w:pPr>
          </w:p>
        </w:tc>
        <w:tc>
          <w:tcPr>
            <w:tcW w:w="4480" w:type="dxa"/>
            <w:tcBorders>
              <w:top w:val="single" w:sz="4" w:space="0" w:color="auto"/>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Tahoma"/>
                <w:i/>
                <w:sz w:val="16"/>
                <w:szCs w:val="16"/>
              </w:rPr>
            </w:pPr>
            <w:r w:rsidRPr="00A84027">
              <w:rPr>
                <w:rFonts w:ascii="Candara" w:hAnsi="Candara" w:cs="Tahoma"/>
                <w:i/>
                <w:sz w:val="16"/>
                <w:szCs w:val="16"/>
              </w:rPr>
              <w:t xml:space="preserve">Plan na lata 2010-2013 to </w:t>
            </w:r>
          </w:p>
          <w:p w:rsidR="0051182E" w:rsidRPr="00A84027" w:rsidRDefault="0051182E" w:rsidP="009800E3">
            <w:pPr>
              <w:spacing w:before="60" w:after="60"/>
              <w:jc w:val="center"/>
              <w:rPr>
                <w:rFonts w:ascii="Candara" w:hAnsi="Candara" w:cs="Arial"/>
                <w:sz w:val="16"/>
                <w:szCs w:val="16"/>
              </w:rPr>
            </w:pPr>
            <w:r w:rsidRPr="00A84027">
              <w:rPr>
                <w:rFonts w:ascii="Candara" w:hAnsi="Candara" w:cs="Arial"/>
                <w:sz w:val="16"/>
                <w:szCs w:val="16"/>
              </w:rPr>
              <w:t>10 114 600</w:t>
            </w:r>
            <w:r w:rsidRPr="00A84027">
              <w:rPr>
                <w:rFonts w:ascii="Candara" w:hAnsi="Candara" w:cs="Tahoma"/>
                <w:i/>
                <w:sz w:val="16"/>
                <w:szCs w:val="16"/>
              </w:rPr>
              <w:t>. Zrealizowano 53% założeń zaplanowanych POŚ</w:t>
            </w:r>
          </w:p>
        </w:tc>
      </w:tr>
    </w:tbl>
    <w:p w:rsidR="0051182E" w:rsidRPr="00A84027" w:rsidRDefault="0051182E" w:rsidP="00C445F9">
      <w:pPr>
        <w:spacing w:before="60" w:after="60"/>
        <w:jc w:val="both"/>
        <w:rPr>
          <w:rFonts w:ascii="Candara" w:hAnsi="Candara" w:cs="Tahoma"/>
          <w:i/>
          <w:sz w:val="18"/>
          <w:szCs w:val="18"/>
        </w:rPr>
      </w:pPr>
      <w:r w:rsidRPr="00A84027">
        <w:rPr>
          <w:rFonts w:ascii="Candara" w:hAnsi="Candara" w:cs="Tahoma"/>
          <w:i/>
          <w:sz w:val="18"/>
          <w:szCs w:val="18"/>
        </w:rPr>
        <w:t>Źródło: opracowanie własne na podstawie danych Urzędu Miasta Bolesławiec</w:t>
      </w:r>
    </w:p>
    <w:p w:rsidR="0051182E" w:rsidRPr="00A84027" w:rsidRDefault="0051182E" w:rsidP="009800E3">
      <w:pPr>
        <w:spacing w:before="60" w:after="60"/>
        <w:sectPr w:rsidR="0051182E" w:rsidRPr="00A84027" w:rsidSect="005C57E3">
          <w:pgSz w:w="16838" w:h="11906" w:orient="landscape"/>
          <w:pgMar w:top="1418" w:right="1418" w:bottom="1418" w:left="1418" w:header="709" w:footer="709" w:gutter="0"/>
          <w:cols w:space="708"/>
          <w:docGrid w:linePitch="360"/>
        </w:sectPr>
      </w:pPr>
    </w:p>
    <w:p w:rsidR="0051182E" w:rsidRPr="00A84027" w:rsidRDefault="0051182E" w:rsidP="009800E3">
      <w:pPr>
        <w:autoSpaceDE w:val="0"/>
        <w:autoSpaceDN w:val="0"/>
        <w:adjustRightInd w:val="0"/>
        <w:spacing w:before="60" w:after="60"/>
        <w:jc w:val="both"/>
        <w:rPr>
          <w:rFonts w:ascii="Candara" w:hAnsi="Candara" w:cs="Tahoma"/>
          <w:b/>
          <w:i/>
          <w:sz w:val="22"/>
          <w:szCs w:val="22"/>
        </w:rPr>
      </w:pPr>
      <w:r w:rsidRPr="00A84027">
        <w:rPr>
          <w:rFonts w:ascii="Candara" w:hAnsi="Candara" w:cs="Tahoma"/>
          <w:b/>
          <w:i/>
          <w:sz w:val="22"/>
          <w:szCs w:val="22"/>
        </w:rPr>
        <w:lastRenderedPageBreak/>
        <w:t>PODSUMOWANIE</w:t>
      </w:r>
    </w:p>
    <w:p w:rsidR="0051182E" w:rsidRPr="00A84027" w:rsidRDefault="0051182E" w:rsidP="009800E3">
      <w:pPr>
        <w:pStyle w:val="aanita"/>
        <w:spacing w:before="60" w:after="60"/>
        <w:rPr>
          <w:rFonts w:ascii="Candara" w:hAnsi="Candara" w:cs="Tahoma"/>
        </w:rPr>
      </w:pPr>
      <w:r w:rsidRPr="00A84027">
        <w:rPr>
          <w:rFonts w:ascii="Candara" w:hAnsi="Candara" w:cs="Tahoma"/>
        </w:rPr>
        <w:t xml:space="preserve">Zadania w gospodarce ściekowej wynikają ze zobowiązań międzynarodowych Polski (stanowisko negocjacyjne w negocjacjach z UE w sprawie wdrażania Dyrektywy 91/271/EWG) i zapisów Prawa Wodnego oraz aktualnego stanu gospodarki ściekowej. Działania inwestycyjne wyznacza także </w:t>
      </w:r>
      <w:r w:rsidRPr="00A84027">
        <w:rPr>
          <w:rFonts w:ascii="Candara" w:hAnsi="Candara" w:cs="Tahoma"/>
          <w:i/>
        </w:rPr>
        <w:t>Krajowy program oczyszczania ścieków komunalnych</w:t>
      </w:r>
      <w:r w:rsidRPr="00A84027">
        <w:rPr>
          <w:rFonts w:ascii="Candara" w:hAnsi="Candara" w:cs="Tahoma"/>
        </w:rPr>
        <w:t>. Do końca 2010 r. powinny zostać osiągnięte następujące cele:</w:t>
      </w:r>
    </w:p>
    <w:p w:rsidR="0051182E" w:rsidRPr="00A84027" w:rsidRDefault="0051182E" w:rsidP="004F74E8">
      <w:pPr>
        <w:pStyle w:val="pracaZnakZnakZnak"/>
        <w:numPr>
          <w:ilvl w:val="0"/>
          <w:numId w:val="9"/>
        </w:numPr>
        <w:spacing w:before="60" w:after="60"/>
        <w:rPr>
          <w:rFonts w:ascii="Candara" w:hAnsi="Candara" w:cs="Tahoma"/>
        </w:rPr>
      </w:pPr>
      <w:r w:rsidRPr="00A84027">
        <w:rPr>
          <w:rFonts w:ascii="Candara" w:hAnsi="Candara" w:cs="Tahoma"/>
        </w:rPr>
        <w:t xml:space="preserve">wyposażenia aglomeracji powyżej 100 000 RLM w oczyszczalnie ścieków z podwyższonym usuwaniem </w:t>
      </w:r>
      <w:proofErr w:type="spellStart"/>
      <w:r w:rsidRPr="00A84027">
        <w:rPr>
          <w:rFonts w:ascii="Candara" w:hAnsi="Candara" w:cs="Tahoma"/>
        </w:rPr>
        <w:t>biogenów</w:t>
      </w:r>
      <w:proofErr w:type="spellEnd"/>
      <w:r w:rsidRPr="00A84027">
        <w:rPr>
          <w:rFonts w:ascii="Candara" w:hAnsi="Candara" w:cs="Tahoma"/>
        </w:rPr>
        <w:t xml:space="preserve"> do wartości nieprzekraczalnych 10 mg N/dm</w:t>
      </w:r>
      <w:r w:rsidRPr="00A84027">
        <w:rPr>
          <w:rFonts w:ascii="Candara" w:hAnsi="Candara" w:cs="Tahoma"/>
          <w:vertAlign w:val="superscript"/>
        </w:rPr>
        <w:t xml:space="preserve">3 </w:t>
      </w:r>
      <w:r w:rsidRPr="00A84027">
        <w:rPr>
          <w:rFonts w:ascii="Candara" w:hAnsi="Candara" w:cs="Tahoma"/>
        </w:rPr>
        <w:t>i 1 mg P/dm</w:t>
      </w:r>
      <w:r w:rsidRPr="00A84027">
        <w:rPr>
          <w:rFonts w:ascii="Candara" w:hAnsi="Candara" w:cs="Tahoma"/>
          <w:vertAlign w:val="superscript"/>
        </w:rPr>
        <w:t>3</w:t>
      </w:r>
      <w:r w:rsidRPr="00A84027">
        <w:rPr>
          <w:rFonts w:ascii="Candara" w:hAnsi="Candara" w:cs="Tahoma"/>
        </w:rPr>
        <w:t xml:space="preserve"> oraz niezbędna modernizacja i rozbudowa istniejącej w tych aglomeracjach sieci kanalizacyjnej,</w:t>
      </w:r>
    </w:p>
    <w:p w:rsidR="0051182E" w:rsidRPr="00A84027" w:rsidRDefault="0051182E" w:rsidP="004F74E8">
      <w:pPr>
        <w:pStyle w:val="pracaZnakZnakZnak"/>
        <w:numPr>
          <w:ilvl w:val="0"/>
          <w:numId w:val="9"/>
        </w:numPr>
        <w:spacing w:before="60" w:after="60"/>
        <w:rPr>
          <w:rFonts w:ascii="Candara" w:hAnsi="Candara" w:cs="Tahoma"/>
        </w:rPr>
      </w:pPr>
      <w:r w:rsidRPr="00A84027">
        <w:rPr>
          <w:rFonts w:ascii="Candara" w:hAnsi="Candara" w:cs="Tahoma"/>
        </w:rPr>
        <w:t xml:space="preserve">wyposażenia aglomeracji o wielkości 15 000 - 100 000 RLM w biologiczne oczyszczalnie ścieków z podwyższonym usuwaniem </w:t>
      </w:r>
      <w:proofErr w:type="spellStart"/>
      <w:r w:rsidRPr="00A84027">
        <w:rPr>
          <w:rFonts w:ascii="Candara" w:hAnsi="Candara" w:cs="Tahoma"/>
        </w:rPr>
        <w:t>biogenów</w:t>
      </w:r>
      <w:proofErr w:type="spellEnd"/>
      <w:r w:rsidRPr="00A84027">
        <w:rPr>
          <w:rFonts w:ascii="Candara" w:hAnsi="Candara" w:cs="Tahoma"/>
        </w:rPr>
        <w:t>,</w:t>
      </w:r>
    </w:p>
    <w:p w:rsidR="0051182E" w:rsidRPr="00A84027" w:rsidRDefault="0051182E" w:rsidP="004F74E8">
      <w:pPr>
        <w:pStyle w:val="pracaZnakZnakZnak"/>
        <w:numPr>
          <w:ilvl w:val="0"/>
          <w:numId w:val="9"/>
        </w:numPr>
        <w:spacing w:before="60" w:after="60"/>
        <w:rPr>
          <w:rFonts w:ascii="Candara" w:hAnsi="Candara" w:cs="Tahoma"/>
        </w:rPr>
      </w:pPr>
      <w:r w:rsidRPr="00A84027">
        <w:rPr>
          <w:rFonts w:ascii="Candara" w:hAnsi="Candara" w:cs="Tahoma"/>
        </w:rPr>
        <w:t>wyposażenia zakładów sektora rolno-spożywczego w oczyszczalnie ścieków zapewniające osiągnięcie wprowadzonych standardów emisji zanieczyszczeń.</w:t>
      </w:r>
    </w:p>
    <w:p w:rsidR="0051182E" w:rsidRPr="00A84027" w:rsidRDefault="00F003D1" w:rsidP="009800E3">
      <w:pPr>
        <w:autoSpaceDE w:val="0"/>
        <w:autoSpaceDN w:val="0"/>
        <w:adjustRightInd w:val="0"/>
        <w:spacing w:before="60" w:after="60"/>
        <w:jc w:val="both"/>
        <w:rPr>
          <w:rFonts w:ascii="Candara" w:hAnsi="Candara" w:cs="TimesNewRomanPS-BoldMT"/>
          <w:bCs/>
          <w:sz w:val="22"/>
          <w:szCs w:val="22"/>
        </w:rPr>
      </w:pPr>
      <w:r>
        <w:rPr>
          <w:rFonts w:ascii="Candara" w:hAnsi="Candara" w:cs="TimesNewRomanPS-BoldMT"/>
          <w:bCs/>
          <w:sz w:val="22"/>
          <w:szCs w:val="22"/>
        </w:rPr>
        <w:t>W</w:t>
      </w:r>
      <w:r w:rsidR="0051182E" w:rsidRPr="00A84027">
        <w:rPr>
          <w:rFonts w:ascii="Candara" w:hAnsi="Candara" w:cs="TimesNewRomanPS-BoldMT"/>
          <w:bCs/>
          <w:sz w:val="22"/>
          <w:szCs w:val="22"/>
        </w:rPr>
        <w:t xml:space="preserve"> dniu 1 lutego 2011 r. została zatwierdzona przez Radę Ministrów Trzecia Aktualizacja KPOŚK (AKPOŚK 2010). </w:t>
      </w:r>
      <w:r w:rsidR="0051182E" w:rsidRPr="00A84027">
        <w:rPr>
          <w:rFonts w:ascii="Candara" w:hAnsi="Candara" w:cs="TimesNewRomanPSMT"/>
          <w:sz w:val="22"/>
          <w:szCs w:val="22"/>
        </w:rPr>
        <w:t>Celem trzeciej Aktualizacji Programu było ustalenie realnych terminów zakończenia inwestycji w aglomeracjach, które ze względu na opóźnienia</w:t>
      </w:r>
      <w:r w:rsidR="00EF7781">
        <w:rPr>
          <w:rFonts w:ascii="Candara" w:hAnsi="Candara" w:cs="TimesNewRomanPSMT"/>
          <w:sz w:val="22"/>
          <w:szCs w:val="22"/>
        </w:rPr>
        <w:t xml:space="preserve"> </w:t>
      </w:r>
      <w:r w:rsidR="0051182E" w:rsidRPr="00A84027">
        <w:rPr>
          <w:rFonts w:ascii="Candara" w:hAnsi="Candara" w:cs="TimesNewRomanPSMT"/>
          <w:sz w:val="22"/>
          <w:szCs w:val="22"/>
        </w:rPr>
        <w:t xml:space="preserve">inwestycyjne nie zrealizują zaplanowanych zadań do końca 2010 r. Dlatego też, AKPOŚK2010 swoim zakresem objęło </w:t>
      </w:r>
      <w:r w:rsidR="0051182E" w:rsidRPr="00A84027">
        <w:rPr>
          <w:rFonts w:ascii="Candara" w:hAnsi="Candara" w:cs="TimesNewRomanPS-BoldMT"/>
          <w:bCs/>
          <w:sz w:val="22"/>
          <w:szCs w:val="22"/>
        </w:rPr>
        <w:t>wyłącznie zmiany dotyczące terminów realizacji inwestycji.</w:t>
      </w:r>
    </w:p>
    <w:p w:rsidR="0051182E" w:rsidRPr="00A84027" w:rsidRDefault="0051182E" w:rsidP="009800E3">
      <w:pPr>
        <w:autoSpaceDE w:val="0"/>
        <w:autoSpaceDN w:val="0"/>
        <w:adjustRightInd w:val="0"/>
        <w:spacing w:before="60" w:after="60"/>
        <w:jc w:val="both"/>
        <w:rPr>
          <w:rFonts w:ascii="Candara" w:hAnsi="Candara" w:cs="TimesNewRomanPSMT"/>
          <w:sz w:val="22"/>
          <w:szCs w:val="22"/>
        </w:rPr>
      </w:pPr>
      <w:r w:rsidRPr="00A84027">
        <w:rPr>
          <w:rFonts w:ascii="Candara" w:hAnsi="Candara" w:cs="TimesNewRomanPSMT"/>
          <w:sz w:val="22"/>
          <w:szCs w:val="22"/>
        </w:rPr>
        <w:t>Wartości inne niż terminy osiągnięcia efektów ekologicznych pozostały zgodne z dokumentem AKPOŚK2009.</w:t>
      </w:r>
    </w:p>
    <w:p w:rsidR="0051182E" w:rsidRPr="00A84027" w:rsidRDefault="0051182E" w:rsidP="009800E3">
      <w:pPr>
        <w:autoSpaceDE w:val="0"/>
        <w:autoSpaceDN w:val="0"/>
        <w:adjustRightInd w:val="0"/>
        <w:spacing w:before="60" w:after="60"/>
        <w:jc w:val="both"/>
        <w:rPr>
          <w:rFonts w:ascii="Candara" w:hAnsi="Candara" w:cs="TimesNewRomanPSMT"/>
          <w:sz w:val="22"/>
          <w:szCs w:val="22"/>
        </w:rPr>
      </w:pPr>
      <w:r w:rsidRPr="00A84027">
        <w:rPr>
          <w:rFonts w:ascii="Candara" w:hAnsi="Candara" w:cs="TimesNewRomanPSMT"/>
          <w:sz w:val="22"/>
          <w:szCs w:val="22"/>
        </w:rPr>
        <w:t xml:space="preserve">KPOŚK jest instrumentem wdrażania dyrektywy Rady 91/271/EWG w odniesieniu do redukcji zanieczyszczeń </w:t>
      </w:r>
      <w:proofErr w:type="spellStart"/>
      <w:r w:rsidRPr="00A84027">
        <w:rPr>
          <w:rFonts w:ascii="Candara" w:hAnsi="Candara" w:cs="TimesNewRomanPSMT"/>
          <w:sz w:val="22"/>
          <w:szCs w:val="22"/>
        </w:rPr>
        <w:t>biodegradowalnych</w:t>
      </w:r>
      <w:proofErr w:type="spellEnd"/>
      <w:r w:rsidRPr="00A84027">
        <w:rPr>
          <w:rFonts w:ascii="Candara" w:hAnsi="Candara" w:cs="TimesNewRomanPSMT"/>
          <w:sz w:val="22"/>
          <w:szCs w:val="22"/>
        </w:rPr>
        <w:t xml:space="preserve"> z oczyszczalni &gt; 2 000 RLM oraz redukcji związków azotu i fosforu. </w:t>
      </w:r>
    </w:p>
    <w:p w:rsidR="0051182E" w:rsidRPr="00A84027" w:rsidRDefault="0051182E" w:rsidP="009800E3">
      <w:pPr>
        <w:spacing w:before="60" w:after="60"/>
        <w:jc w:val="both"/>
        <w:rPr>
          <w:rFonts w:ascii="Candara" w:hAnsi="Candara" w:cs="Tahoma"/>
          <w:sz w:val="22"/>
          <w:szCs w:val="22"/>
        </w:rPr>
      </w:pPr>
      <w:r w:rsidRPr="00A84027">
        <w:rPr>
          <w:rFonts w:ascii="Candara" w:hAnsi="Candara" w:cs="Tahoma"/>
          <w:sz w:val="22"/>
          <w:szCs w:val="22"/>
        </w:rPr>
        <w:t>Podstawowym działaniem w zakresie gospodarki ściekowej konieczne było zlikwidowanie lub ograniczenie oddziaływania źródeł zanieczyszczenia wód powierzchniowych – punktowych, obszarowych i liniowych. Głównym czynnikiem zagrażającym czystości wód jest nieuporządkowana gospodarka ściekowa, stąd też priorytetowym działaniem są inwestycje z tego zakresu.</w:t>
      </w:r>
    </w:p>
    <w:p w:rsidR="0051182E" w:rsidRPr="00A84027" w:rsidRDefault="0051182E" w:rsidP="00DE2B2C">
      <w:pPr>
        <w:spacing w:before="60" w:after="60"/>
        <w:jc w:val="both"/>
        <w:rPr>
          <w:rFonts w:ascii="Candara" w:hAnsi="Candara" w:cs="Tahoma"/>
          <w:sz w:val="22"/>
          <w:szCs w:val="22"/>
        </w:rPr>
      </w:pPr>
      <w:r w:rsidRPr="00A84027">
        <w:rPr>
          <w:rFonts w:ascii="Candara" w:hAnsi="Candara" w:cs="TimesNewRomanPSMT"/>
          <w:sz w:val="22"/>
          <w:szCs w:val="22"/>
        </w:rPr>
        <w:t xml:space="preserve">W latach 2004 – 2011 na terenie Miasta i Gminy Bolesławiec realizowany był projekt „Oczyszczanie ścieków w Bolesławcu” współfinansowany przez Unię Europejską z Funduszu Pomocowego ISPA/FS (Nr 2001/PL/16/P/PE/026) oraz Narodowy i Wojewódzki Fundusz Ochrony Środowiska i </w:t>
      </w:r>
      <w:r w:rsidR="00101DB6">
        <w:rPr>
          <w:rFonts w:ascii="Candara" w:hAnsi="Candara" w:cs="TimesNewRomanPSMT"/>
          <w:sz w:val="22"/>
          <w:szCs w:val="22"/>
        </w:rPr>
        <w:t>Gospodarki Wodnej. Obejmował on:</w:t>
      </w:r>
    </w:p>
    <w:p w:rsidR="0051182E" w:rsidRPr="00A84027" w:rsidRDefault="0051182E" w:rsidP="000320FE">
      <w:pPr>
        <w:numPr>
          <w:ilvl w:val="0"/>
          <w:numId w:val="40"/>
        </w:numPr>
        <w:autoSpaceDE w:val="0"/>
        <w:autoSpaceDN w:val="0"/>
        <w:adjustRightInd w:val="0"/>
        <w:spacing w:before="60" w:after="60"/>
        <w:jc w:val="both"/>
        <w:rPr>
          <w:rFonts w:ascii="Candara" w:hAnsi="Candara" w:cs="TimesNewRomanPSMT"/>
          <w:sz w:val="22"/>
          <w:szCs w:val="22"/>
        </w:rPr>
      </w:pPr>
      <w:r w:rsidRPr="00A84027">
        <w:rPr>
          <w:rFonts w:ascii="Candara" w:hAnsi="Candara" w:cs="TimesNewRomanPSMT"/>
          <w:sz w:val="22"/>
          <w:szCs w:val="22"/>
        </w:rPr>
        <w:t>wybudowanie i zmodernizowanie łącznie 32,2km kanalizacji miejskiej oraz około 1 km sieci wodociągowej w Bolesławcu,</w:t>
      </w:r>
    </w:p>
    <w:p w:rsidR="0051182E" w:rsidRPr="00A84027" w:rsidRDefault="0051182E" w:rsidP="000320FE">
      <w:pPr>
        <w:numPr>
          <w:ilvl w:val="0"/>
          <w:numId w:val="40"/>
        </w:numPr>
        <w:autoSpaceDE w:val="0"/>
        <w:autoSpaceDN w:val="0"/>
        <w:adjustRightInd w:val="0"/>
        <w:spacing w:before="60" w:after="60"/>
        <w:jc w:val="both"/>
        <w:rPr>
          <w:rFonts w:ascii="Candara" w:hAnsi="Candara" w:cs="TimesNewRomanPSMT"/>
          <w:sz w:val="22"/>
          <w:szCs w:val="22"/>
        </w:rPr>
      </w:pPr>
      <w:r w:rsidRPr="00A84027">
        <w:rPr>
          <w:rFonts w:ascii="Candara" w:hAnsi="Candara" w:cs="TimesNewRomanPSMT"/>
          <w:sz w:val="22"/>
          <w:szCs w:val="22"/>
        </w:rPr>
        <w:t>wybudowanie łącznie 53,0 km sieci kanalizacji sanitarnej na terenie gminy Bolesławiec,</w:t>
      </w:r>
    </w:p>
    <w:p w:rsidR="0051182E" w:rsidRPr="00A84027" w:rsidRDefault="0051182E" w:rsidP="00166489">
      <w:pPr>
        <w:numPr>
          <w:ilvl w:val="0"/>
          <w:numId w:val="40"/>
        </w:numPr>
        <w:autoSpaceDE w:val="0"/>
        <w:autoSpaceDN w:val="0"/>
        <w:adjustRightInd w:val="0"/>
        <w:spacing w:before="60" w:after="60"/>
        <w:jc w:val="both"/>
        <w:rPr>
          <w:rFonts w:ascii="Candara" w:hAnsi="Candara" w:cs="TimesNewRomanPSMT"/>
          <w:sz w:val="22"/>
          <w:szCs w:val="22"/>
        </w:rPr>
      </w:pPr>
      <w:r w:rsidRPr="00A84027">
        <w:rPr>
          <w:rFonts w:ascii="Candara" w:hAnsi="Candara" w:cs="TimesNewRomanPSMT"/>
          <w:sz w:val="22"/>
          <w:szCs w:val="22"/>
        </w:rPr>
        <w:t>modernizację i rozbudowę części mechanicznej oraz modernizację i rozbudowę części biologicznej i osadowej oczyszczalni ścieków w Bolesławcu o przepustowości 15.000m</w:t>
      </w:r>
      <w:r w:rsidRPr="00A84027">
        <w:rPr>
          <w:rFonts w:ascii="Candara" w:hAnsi="Candara" w:cs="TimesNewRomanPSMT"/>
          <w:sz w:val="22"/>
          <w:szCs w:val="22"/>
          <w:vertAlign w:val="superscript"/>
        </w:rPr>
        <w:t>3</w:t>
      </w:r>
      <w:r w:rsidRPr="00A84027">
        <w:rPr>
          <w:rFonts w:ascii="Candara" w:hAnsi="Candara" w:cs="TimesNewRomanPSMT"/>
          <w:sz w:val="22"/>
          <w:szCs w:val="22"/>
        </w:rPr>
        <w:t>/dobę.</w:t>
      </w:r>
    </w:p>
    <w:p w:rsidR="0051182E" w:rsidRPr="00A84027" w:rsidRDefault="0051182E" w:rsidP="000D00CC">
      <w:pPr>
        <w:spacing w:before="60" w:after="60"/>
        <w:jc w:val="both"/>
        <w:rPr>
          <w:rFonts w:ascii="Candara" w:hAnsi="Candara"/>
          <w:sz w:val="22"/>
          <w:szCs w:val="22"/>
        </w:rPr>
      </w:pPr>
      <w:r w:rsidRPr="00A84027">
        <w:rPr>
          <w:rFonts w:ascii="Candara" w:hAnsi="Candara"/>
          <w:sz w:val="22"/>
          <w:szCs w:val="22"/>
        </w:rPr>
        <w:t xml:space="preserve">W 2011 r. kontynuowano kontrakt 2001/PL/16/P/PE/026-01 i 2001/PL/16/P/PE/026-01.01. Wydatki obejmowały umowę z Inżynierem Kontraktu oraz dotyczyły opracowania studium wykonalności do raportu końcowego z realizacji Projektu. Wydatki dotyczą również wyposażenia oczyszczalni, kontrakt nr 2001/PL/16/PE/026-03. </w:t>
      </w:r>
    </w:p>
    <w:p w:rsidR="0051182E" w:rsidRPr="00A84027" w:rsidRDefault="0051182E" w:rsidP="00BE0B6B">
      <w:pPr>
        <w:autoSpaceDE w:val="0"/>
        <w:autoSpaceDN w:val="0"/>
        <w:adjustRightInd w:val="0"/>
        <w:spacing w:before="60" w:after="60"/>
        <w:jc w:val="both"/>
        <w:rPr>
          <w:rFonts w:ascii="Candara" w:hAnsi="Candara" w:cs="TimesNewRomanPSMT"/>
          <w:sz w:val="22"/>
          <w:szCs w:val="22"/>
        </w:rPr>
      </w:pPr>
      <w:r w:rsidRPr="00A84027">
        <w:rPr>
          <w:rFonts w:ascii="Candara" w:hAnsi="Candara"/>
          <w:sz w:val="22"/>
          <w:szCs w:val="22"/>
        </w:rPr>
        <w:t xml:space="preserve">W ramach Projektu zostały ukończone wszystkie zadania z pierwotnego zakresu. 22 czerwca 2011 został podpisany protokół odbioru dla zadania: „Budowa odcinka kanalizacji etap XI ul. </w:t>
      </w:r>
      <w:proofErr w:type="spellStart"/>
      <w:r w:rsidRPr="00A84027">
        <w:rPr>
          <w:rFonts w:ascii="Candara" w:hAnsi="Candara"/>
          <w:sz w:val="22"/>
          <w:szCs w:val="22"/>
        </w:rPr>
        <w:t>Modłowa</w:t>
      </w:r>
      <w:proofErr w:type="spellEnd"/>
      <w:r w:rsidRPr="00A84027">
        <w:rPr>
          <w:rFonts w:ascii="Candara" w:hAnsi="Candara"/>
          <w:sz w:val="22"/>
          <w:szCs w:val="22"/>
        </w:rPr>
        <w:t xml:space="preserve">- Przemysłowa w ramach zadania „Oczyszczanie ścieków w Bolesławcu” wraz z uzbrojeniem terenu ul. </w:t>
      </w:r>
      <w:proofErr w:type="spellStart"/>
      <w:r w:rsidRPr="00A84027">
        <w:rPr>
          <w:rFonts w:ascii="Candara" w:hAnsi="Candara"/>
          <w:sz w:val="22"/>
          <w:szCs w:val="22"/>
        </w:rPr>
        <w:t>Modłowej</w:t>
      </w:r>
      <w:proofErr w:type="spellEnd"/>
      <w:r w:rsidRPr="00A84027">
        <w:rPr>
          <w:rFonts w:ascii="Candara" w:hAnsi="Candara"/>
          <w:sz w:val="22"/>
          <w:szCs w:val="22"/>
        </w:rPr>
        <w:t xml:space="preserve"> w sieć wodociągową”.</w:t>
      </w:r>
    </w:p>
    <w:p w:rsidR="0051182E" w:rsidRPr="00A84027" w:rsidRDefault="0051182E" w:rsidP="00ED30AF">
      <w:pPr>
        <w:spacing w:before="60" w:after="60"/>
        <w:jc w:val="both"/>
        <w:rPr>
          <w:rFonts w:ascii="Candara" w:hAnsi="Candara"/>
          <w:sz w:val="22"/>
          <w:szCs w:val="22"/>
        </w:rPr>
      </w:pPr>
      <w:r w:rsidRPr="00A84027">
        <w:rPr>
          <w:rFonts w:ascii="Candara" w:hAnsi="Candara"/>
          <w:sz w:val="22"/>
          <w:szCs w:val="22"/>
        </w:rPr>
        <w:lastRenderedPageBreak/>
        <w:t xml:space="preserve">Zakończono realizację dodatkowego zadania współfinansowanego z Wojewódzkiego Funduszu Ochrony Środowiska i Gospodarki Wodnej pn.: „Wykonanie sieci kanalizacji sanitarnej oraz dostosowanie istniejącej kanalizacji ogólnospławnej do roli kanalizacji deszczowej w ulicy </w:t>
      </w:r>
      <w:proofErr w:type="spellStart"/>
      <w:r w:rsidRPr="00A84027">
        <w:rPr>
          <w:rFonts w:ascii="Candara" w:hAnsi="Candara"/>
          <w:sz w:val="22"/>
          <w:szCs w:val="22"/>
        </w:rPr>
        <w:t>Zabobrze</w:t>
      </w:r>
      <w:proofErr w:type="spellEnd"/>
      <w:r w:rsidRPr="00A84027">
        <w:rPr>
          <w:rFonts w:ascii="Candara" w:hAnsi="Candara"/>
          <w:sz w:val="22"/>
          <w:szCs w:val="22"/>
        </w:rPr>
        <w:t xml:space="preserve"> w Bolesławcu”. </w:t>
      </w:r>
    </w:p>
    <w:p w:rsidR="0051182E" w:rsidRPr="00A84027" w:rsidRDefault="0051182E" w:rsidP="00C74FAA">
      <w:pPr>
        <w:spacing w:before="60" w:after="60"/>
        <w:jc w:val="both"/>
        <w:rPr>
          <w:rFonts w:ascii="Candara" w:hAnsi="Candara"/>
          <w:sz w:val="22"/>
          <w:szCs w:val="22"/>
        </w:rPr>
      </w:pPr>
      <w:r w:rsidRPr="00A84027">
        <w:rPr>
          <w:rFonts w:ascii="Candara" w:hAnsi="Candara"/>
          <w:sz w:val="22"/>
          <w:szCs w:val="22"/>
        </w:rPr>
        <w:t xml:space="preserve">W styczniu 2011 r. zostało przedstawione w </w:t>
      </w:r>
      <w:proofErr w:type="spellStart"/>
      <w:r w:rsidRPr="00A84027">
        <w:rPr>
          <w:rFonts w:ascii="Candara" w:hAnsi="Candara"/>
          <w:sz w:val="22"/>
          <w:szCs w:val="22"/>
        </w:rPr>
        <w:t>WFOŚiGW</w:t>
      </w:r>
      <w:proofErr w:type="spellEnd"/>
      <w:r w:rsidRPr="00A84027">
        <w:rPr>
          <w:rFonts w:ascii="Candara" w:hAnsi="Candara"/>
          <w:sz w:val="22"/>
          <w:szCs w:val="22"/>
        </w:rPr>
        <w:t xml:space="preserve"> we Wrocławiu rozliczenie końcowe udzielonej pożyczki i dotacji. Wydatkowano środki zgodnie z zawartymi kontraktami obejmującymi dodatkowe wyposażenie oczyszczalni oraz ostatnią transzę dla Inżyniera Kontraktu dotyczącą opracowania studium wykonalności. </w:t>
      </w:r>
    </w:p>
    <w:p w:rsidR="0051182E" w:rsidRPr="00A84027" w:rsidRDefault="0051182E" w:rsidP="000320FE">
      <w:pPr>
        <w:autoSpaceDE w:val="0"/>
        <w:autoSpaceDN w:val="0"/>
        <w:adjustRightInd w:val="0"/>
        <w:spacing w:before="60" w:after="60"/>
        <w:jc w:val="both"/>
        <w:rPr>
          <w:rFonts w:ascii="Candara" w:hAnsi="Candara" w:cs="TimesNewRomanPSMT"/>
          <w:sz w:val="22"/>
          <w:szCs w:val="22"/>
        </w:rPr>
      </w:pPr>
      <w:r w:rsidRPr="00A84027">
        <w:rPr>
          <w:rFonts w:ascii="Candara" w:hAnsi="Candara" w:cs="Tahoma"/>
          <w:sz w:val="22"/>
          <w:szCs w:val="22"/>
        </w:rPr>
        <w:t xml:space="preserve">Łącznie w Programie Ochrony Środowiska zaplanowano kwotę </w:t>
      </w:r>
      <w:r w:rsidRPr="00A84027">
        <w:rPr>
          <w:rFonts w:ascii="Candara" w:hAnsi="Candara" w:cs="Arial"/>
          <w:sz w:val="22"/>
          <w:szCs w:val="22"/>
        </w:rPr>
        <w:t xml:space="preserve">10 114 600 zł </w:t>
      </w:r>
      <w:r w:rsidRPr="00A84027">
        <w:rPr>
          <w:rFonts w:ascii="Candara" w:hAnsi="Candara" w:cs="Tahoma"/>
          <w:sz w:val="22"/>
          <w:szCs w:val="22"/>
        </w:rPr>
        <w:t xml:space="preserve">na realizację zadań w latach 2010 – 2013. W ciągu dwuletniego okresu wydatkowaną na gospodarkę wodno - ściekową kwotę </w:t>
      </w:r>
      <w:r w:rsidRPr="00A84027">
        <w:rPr>
          <w:rFonts w:ascii="Candara" w:hAnsi="Candara" w:cs="Arial"/>
          <w:sz w:val="22"/>
          <w:szCs w:val="22"/>
        </w:rPr>
        <w:t>5 356 013 zł</w:t>
      </w:r>
      <w:r w:rsidRPr="00A84027">
        <w:rPr>
          <w:rFonts w:ascii="Candara" w:hAnsi="Candara" w:cs="Tahoma"/>
          <w:sz w:val="22"/>
          <w:szCs w:val="22"/>
        </w:rPr>
        <w:t>, co stanowi około 53% zaplanowanych wydatków.</w:t>
      </w:r>
    </w:p>
    <w:p w:rsidR="0051182E" w:rsidRPr="00A84027" w:rsidRDefault="0051182E" w:rsidP="009800E3">
      <w:pPr>
        <w:autoSpaceDE w:val="0"/>
        <w:autoSpaceDN w:val="0"/>
        <w:adjustRightInd w:val="0"/>
        <w:spacing w:before="60" w:after="60"/>
        <w:jc w:val="both"/>
        <w:rPr>
          <w:rFonts w:ascii="Candara" w:hAnsi="Candara" w:cs="TimesNewRomanPSMT"/>
          <w:sz w:val="20"/>
          <w:szCs w:val="20"/>
        </w:rPr>
      </w:pPr>
    </w:p>
    <w:p w:rsidR="0051182E" w:rsidRPr="00A84027" w:rsidRDefault="0051182E" w:rsidP="004F74E8">
      <w:pPr>
        <w:pStyle w:val="Nagwek2"/>
        <w:numPr>
          <w:ilvl w:val="1"/>
          <w:numId w:val="27"/>
        </w:numPr>
      </w:pPr>
      <w:bookmarkStart w:id="52" w:name="_Toc320010499"/>
      <w:bookmarkStart w:id="53" w:name="_Toc320173014"/>
      <w:r w:rsidRPr="00A84027">
        <w:t>Ochrona powierzchni ziemi</w:t>
      </w:r>
      <w:bookmarkEnd w:id="52"/>
      <w:bookmarkEnd w:id="53"/>
    </w:p>
    <w:p w:rsidR="0051182E" w:rsidRPr="00A84027" w:rsidRDefault="0051182E" w:rsidP="009800E3">
      <w:pPr>
        <w:pStyle w:val="Kobylka"/>
        <w:spacing w:before="60" w:after="60"/>
        <w:rPr>
          <w:rFonts w:ascii="Candara" w:hAnsi="Candara"/>
        </w:rPr>
      </w:pPr>
      <w:r w:rsidRPr="00A84027">
        <w:rPr>
          <w:rFonts w:ascii="Candara" w:hAnsi="Candara"/>
        </w:rPr>
        <w:t>CEL DŁUGOTERMINOWY DO 2017</w:t>
      </w:r>
    </w:p>
    <w:p w:rsidR="0051182E" w:rsidRPr="00A84027" w:rsidRDefault="0051182E" w:rsidP="004F74E8">
      <w:pPr>
        <w:numPr>
          <w:ilvl w:val="0"/>
          <w:numId w:val="28"/>
        </w:numPr>
        <w:spacing w:before="60" w:after="60"/>
        <w:rPr>
          <w:rFonts w:ascii="Candara" w:hAnsi="Candara"/>
          <w:sz w:val="22"/>
          <w:szCs w:val="22"/>
        </w:rPr>
      </w:pPr>
      <w:r w:rsidRPr="00A84027">
        <w:rPr>
          <w:rFonts w:ascii="Candara" w:hAnsi="Candara"/>
          <w:sz w:val="22"/>
          <w:szCs w:val="22"/>
        </w:rPr>
        <w:t>Racjonalne wykorzystanie zasobów glebowych, zarówno pod względem ekologicznym,  jak i ekonomicznym</w:t>
      </w:r>
    </w:p>
    <w:p w:rsidR="0051182E" w:rsidRPr="00A84027" w:rsidRDefault="0051182E" w:rsidP="00752525">
      <w:pPr>
        <w:pStyle w:val="Kobylka"/>
        <w:spacing w:before="60" w:after="60"/>
        <w:rPr>
          <w:rFonts w:ascii="Candara" w:hAnsi="Candara"/>
        </w:rPr>
      </w:pPr>
      <w:r w:rsidRPr="00A84027">
        <w:rPr>
          <w:rFonts w:ascii="Candara" w:hAnsi="Candara"/>
        </w:rPr>
        <w:t>CELE KRÓTKOTERMINOWE DO 2013</w:t>
      </w:r>
    </w:p>
    <w:p w:rsidR="0051182E" w:rsidRPr="00A84027" w:rsidRDefault="0051182E" w:rsidP="004F74E8">
      <w:pPr>
        <w:pStyle w:val="Radom"/>
        <w:numPr>
          <w:ilvl w:val="0"/>
          <w:numId w:val="28"/>
        </w:numPr>
        <w:suppressAutoHyphens w:val="0"/>
        <w:spacing w:before="60" w:after="60"/>
        <w:rPr>
          <w:rFonts w:ascii="Candara" w:hAnsi="Candara"/>
        </w:rPr>
      </w:pPr>
      <w:r w:rsidRPr="00A84027">
        <w:rPr>
          <w:rFonts w:ascii="Candara" w:hAnsi="Candara"/>
        </w:rPr>
        <w:t>Ochrona gleb i gruntów przed degradacją</w:t>
      </w:r>
    </w:p>
    <w:p w:rsidR="0051182E" w:rsidRPr="00A84027" w:rsidRDefault="0051182E" w:rsidP="004F74E8">
      <w:pPr>
        <w:pStyle w:val="Radom"/>
        <w:numPr>
          <w:ilvl w:val="0"/>
          <w:numId w:val="28"/>
        </w:numPr>
        <w:suppressAutoHyphens w:val="0"/>
        <w:spacing w:before="60" w:after="60"/>
        <w:rPr>
          <w:rFonts w:ascii="Candara" w:hAnsi="Candara"/>
        </w:rPr>
      </w:pPr>
      <w:r w:rsidRPr="00A84027">
        <w:rPr>
          <w:rFonts w:ascii="Candara" w:hAnsi="Candara"/>
        </w:rPr>
        <w:t xml:space="preserve">Rekultywacja lub rewitalizacja terenów zdegradowanych i zdewastowanych </w:t>
      </w:r>
    </w:p>
    <w:p w:rsidR="0051182E" w:rsidRPr="00A84027" w:rsidRDefault="0051182E" w:rsidP="009800E3">
      <w:pPr>
        <w:tabs>
          <w:tab w:val="left" w:pos="900"/>
        </w:tabs>
        <w:spacing w:before="60" w:after="60"/>
        <w:ind w:left="900" w:hanging="360"/>
        <w:rPr>
          <w:rFonts w:ascii="Tahoma" w:hAnsi="Tahoma" w:cs="Tahoma"/>
          <w:i/>
          <w:sz w:val="16"/>
          <w:szCs w:val="16"/>
        </w:rPr>
      </w:pPr>
    </w:p>
    <w:p w:rsidR="0051182E" w:rsidRPr="00A84027" w:rsidRDefault="0051182E" w:rsidP="009800E3">
      <w:pPr>
        <w:spacing w:before="60" w:after="60"/>
        <w:rPr>
          <w:rFonts w:ascii="Tahoma" w:hAnsi="Tahoma" w:cs="Tahoma"/>
          <w:i/>
          <w:sz w:val="16"/>
          <w:szCs w:val="16"/>
        </w:rPr>
      </w:pPr>
    </w:p>
    <w:p w:rsidR="0051182E" w:rsidRPr="00A84027" w:rsidRDefault="0051182E" w:rsidP="009800E3">
      <w:pPr>
        <w:pStyle w:val="Legenda"/>
        <w:spacing w:before="60" w:after="60"/>
        <w:rPr>
          <w:rFonts w:ascii="Tahoma" w:hAnsi="Tahoma" w:cs="Tahoma"/>
          <w:b w:val="0"/>
          <w:i/>
        </w:rPr>
        <w:sectPr w:rsidR="0051182E" w:rsidRPr="00A84027" w:rsidSect="00F81292">
          <w:pgSz w:w="11906" w:h="16838"/>
          <w:pgMar w:top="1418" w:right="1418" w:bottom="1418" w:left="1418" w:header="709" w:footer="709" w:gutter="0"/>
          <w:cols w:space="708"/>
          <w:docGrid w:linePitch="360"/>
        </w:sectPr>
      </w:pPr>
    </w:p>
    <w:p w:rsidR="0051182E" w:rsidRPr="00A84027" w:rsidRDefault="0051182E" w:rsidP="00C445F9">
      <w:pPr>
        <w:pStyle w:val="Legenda"/>
        <w:keepNext/>
        <w:rPr>
          <w:rFonts w:ascii="Candara" w:hAnsi="Candara"/>
          <w:b w:val="0"/>
          <w:i/>
          <w:sz w:val="22"/>
          <w:szCs w:val="22"/>
        </w:rPr>
      </w:pPr>
      <w:bookmarkStart w:id="54" w:name="_Toc323118811"/>
      <w:r w:rsidRPr="00A84027">
        <w:rPr>
          <w:rFonts w:ascii="Candara" w:hAnsi="Candara"/>
          <w:b w:val="0"/>
          <w:i/>
          <w:sz w:val="22"/>
          <w:szCs w:val="22"/>
        </w:rPr>
        <w:lastRenderedPageBreak/>
        <w:t xml:space="preserve">Tabela </w:t>
      </w:r>
      <w:r w:rsidR="0030688D" w:rsidRPr="00A84027">
        <w:rPr>
          <w:rFonts w:ascii="Candara" w:hAnsi="Candara"/>
          <w:b w:val="0"/>
          <w:i/>
          <w:sz w:val="22"/>
          <w:szCs w:val="22"/>
        </w:rPr>
        <w:fldChar w:fldCharType="begin"/>
      </w:r>
      <w:r w:rsidRPr="00A84027">
        <w:rPr>
          <w:rFonts w:ascii="Candara" w:hAnsi="Candara"/>
          <w:b w:val="0"/>
          <w:i/>
          <w:sz w:val="22"/>
          <w:szCs w:val="22"/>
        </w:rPr>
        <w:instrText xml:space="preserve"> SEQ Tabela \* ARABIC </w:instrText>
      </w:r>
      <w:r w:rsidR="0030688D" w:rsidRPr="00A84027">
        <w:rPr>
          <w:rFonts w:ascii="Candara" w:hAnsi="Candara"/>
          <w:b w:val="0"/>
          <w:i/>
          <w:sz w:val="22"/>
          <w:szCs w:val="22"/>
        </w:rPr>
        <w:fldChar w:fldCharType="separate"/>
      </w:r>
      <w:r w:rsidR="00761500">
        <w:rPr>
          <w:rFonts w:ascii="Candara" w:hAnsi="Candara"/>
          <w:b w:val="0"/>
          <w:i/>
          <w:noProof/>
          <w:sz w:val="22"/>
          <w:szCs w:val="22"/>
        </w:rPr>
        <w:t>4</w:t>
      </w:r>
      <w:r w:rsidR="0030688D" w:rsidRPr="00A84027">
        <w:rPr>
          <w:rFonts w:ascii="Candara" w:hAnsi="Candara"/>
          <w:b w:val="0"/>
          <w:i/>
          <w:sz w:val="22"/>
          <w:szCs w:val="22"/>
        </w:rPr>
        <w:fldChar w:fldCharType="end"/>
      </w:r>
      <w:r w:rsidRPr="00A84027">
        <w:rPr>
          <w:rFonts w:ascii="Candara" w:hAnsi="Candara"/>
          <w:b w:val="0"/>
          <w:i/>
          <w:sz w:val="22"/>
          <w:szCs w:val="22"/>
        </w:rPr>
        <w:t xml:space="preserve"> Ochrona powierzchni ziemi - zadania</w:t>
      </w:r>
      <w:bookmarkEnd w:id="54"/>
    </w:p>
    <w:tbl>
      <w:tblPr>
        <w:tblW w:w="14175" w:type="dxa"/>
        <w:tblLayout w:type="fixed"/>
        <w:tblCellMar>
          <w:left w:w="70" w:type="dxa"/>
          <w:right w:w="70" w:type="dxa"/>
        </w:tblCellMar>
        <w:tblLook w:val="0000"/>
      </w:tblPr>
      <w:tblGrid>
        <w:gridCol w:w="497"/>
        <w:gridCol w:w="2521"/>
        <w:gridCol w:w="1775"/>
        <w:gridCol w:w="980"/>
        <w:gridCol w:w="980"/>
        <w:gridCol w:w="981"/>
        <w:gridCol w:w="980"/>
        <w:gridCol w:w="981"/>
        <w:gridCol w:w="4480"/>
      </w:tblGrid>
      <w:tr w:rsidR="0051182E" w:rsidRPr="00A84027" w:rsidTr="00686317">
        <w:trPr>
          <w:trHeight w:val="840"/>
          <w:tblHeader/>
        </w:trPr>
        <w:tc>
          <w:tcPr>
            <w:tcW w:w="497" w:type="dxa"/>
            <w:tcBorders>
              <w:top w:val="single" w:sz="8" w:space="0" w:color="auto"/>
              <w:left w:val="single" w:sz="8" w:space="0" w:color="auto"/>
              <w:bottom w:val="single" w:sz="4" w:space="0" w:color="auto"/>
              <w:right w:val="single" w:sz="4" w:space="0" w:color="auto"/>
            </w:tcBorders>
            <w:shd w:val="clear" w:color="auto" w:fill="CCFF99"/>
            <w:vAlign w:val="center"/>
          </w:tcPr>
          <w:p w:rsidR="0051182E" w:rsidRPr="00A84027" w:rsidRDefault="0051182E" w:rsidP="009800E3">
            <w:pPr>
              <w:spacing w:before="60" w:after="60"/>
              <w:jc w:val="center"/>
              <w:rPr>
                <w:rFonts w:ascii="Candara" w:hAnsi="Candara" w:cs="Tahoma"/>
                <w:b/>
                <w:bCs/>
                <w:i/>
                <w:iCs/>
                <w:sz w:val="16"/>
                <w:szCs w:val="16"/>
              </w:rPr>
            </w:pPr>
            <w:r w:rsidRPr="00A84027">
              <w:rPr>
                <w:rFonts w:ascii="Candara" w:hAnsi="Candara" w:cs="Tahoma"/>
                <w:b/>
                <w:bCs/>
                <w:i/>
                <w:iCs/>
                <w:sz w:val="16"/>
                <w:szCs w:val="16"/>
              </w:rPr>
              <w:t>Lp.</w:t>
            </w:r>
          </w:p>
        </w:tc>
        <w:tc>
          <w:tcPr>
            <w:tcW w:w="2521" w:type="dxa"/>
            <w:tcBorders>
              <w:top w:val="single" w:sz="8" w:space="0" w:color="auto"/>
              <w:left w:val="nil"/>
              <w:bottom w:val="single" w:sz="4" w:space="0" w:color="auto"/>
              <w:right w:val="single" w:sz="4" w:space="0" w:color="auto"/>
            </w:tcBorders>
            <w:shd w:val="clear" w:color="auto" w:fill="CCFF99"/>
            <w:vAlign w:val="center"/>
          </w:tcPr>
          <w:p w:rsidR="0051182E" w:rsidRPr="00A84027" w:rsidRDefault="0051182E" w:rsidP="009800E3">
            <w:pPr>
              <w:spacing w:before="60" w:after="60"/>
              <w:jc w:val="center"/>
              <w:rPr>
                <w:rFonts w:ascii="Candara" w:hAnsi="Candara" w:cs="Tahoma"/>
                <w:b/>
                <w:bCs/>
                <w:i/>
                <w:iCs/>
                <w:sz w:val="16"/>
                <w:szCs w:val="16"/>
              </w:rPr>
            </w:pPr>
            <w:r w:rsidRPr="00A84027">
              <w:rPr>
                <w:rFonts w:ascii="Candara" w:hAnsi="Candara" w:cs="Tahoma"/>
                <w:b/>
                <w:bCs/>
                <w:i/>
                <w:iCs/>
                <w:sz w:val="16"/>
                <w:szCs w:val="16"/>
              </w:rPr>
              <w:t>Nazwa zadania</w:t>
            </w:r>
          </w:p>
        </w:tc>
        <w:tc>
          <w:tcPr>
            <w:tcW w:w="1775" w:type="dxa"/>
            <w:tcBorders>
              <w:top w:val="single" w:sz="4" w:space="0" w:color="auto"/>
              <w:left w:val="nil"/>
              <w:bottom w:val="single" w:sz="4" w:space="0" w:color="auto"/>
              <w:right w:val="single" w:sz="4" w:space="0" w:color="auto"/>
            </w:tcBorders>
            <w:shd w:val="clear" w:color="auto" w:fill="CCFF99"/>
            <w:vAlign w:val="center"/>
          </w:tcPr>
          <w:p w:rsidR="0051182E" w:rsidRPr="00A84027" w:rsidRDefault="0051182E" w:rsidP="009800E3">
            <w:pPr>
              <w:spacing w:before="60" w:after="60"/>
              <w:jc w:val="center"/>
              <w:rPr>
                <w:rFonts w:ascii="Candara" w:hAnsi="Candara" w:cs="Tahoma"/>
                <w:b/>
                <w:bCs/>
                <w:i/>
                <w:iCs/>
                <w:sz w:val="16"/>
                <w:szCs w:val="16"/>
              </w:rPr>
            </w:pPr>
            <w:r w:rsidRPr="00A84027">
              <w:rPr>
                <w:rFonts w:ascii="Candara" w:hAnsi="Candara" w:cs="Tahoma"/>
                <w:b/>
                <w:bCs/>
                <w:i/>
                <w:iCs/>
                <w:sz w:val="16"/>
                <w:szCs w:val="16"/>
              </w:rPr>
              <w:t>Planowane efekty ekologiczne</w:t>
            </w:r>
          </w:p>
        </w:tc>
        <w:tc>
          <w:tcPr>
            <w:tcW w:w="980" w:type="dxa"/>
            <w:tcBorders>
              <w:top w:val="single" w:sz="8" w:space="0" w:color="auto"/>
              <w:left w:val="single" w:sz="4" w:space="0" w:color="auto"/>
              <w:bottom w:val="single" w:sz="4" w:space="0" w:color="auto"/>
              <w:right w:val="single" w:sz="4" w:space="0" w:color="auto"/>
            </w:tcBorders>
            <w:shd w:val="clear" w:color="auto" w:fill="CCFF99"/>
            <w:vAlign w:val="center"/>
          </w:tcPr>
          <w:p w:rsidR="0051182E" w:rsidRPr="00A84027" w:rsidRDefault="0051182E" w:rsidP="009800E3">
            <w:pPr>
              <w:spacing w:before="60" w:after="60"/>
              <w:jc w:val="center"/>
              <w:rPr>
                <w:rFonts w:ascii="Candara" w:hAnsi="Candara" w:cs="Tahoma"/>
                <w:b/>
                <w:bCs/>
                <w:i/>
                <w:iCs/>
                <w:sz w:val="16"/>
                <w:szCs w:val="16"/>
              </w:rPr>
            </w:pPr>
            <w:r w:rsidRPr="00A84027">
              <w:rPr>
                <w:rFonts w:ascii="Candara" w:hAnsi="Candara" w:cs="Tahoma"/>
                <w:b/>
                <w:bCs/>
                <w:i/>
                <w:iCs/>
                <w:sz w:val="16"/>
                <w:szCs w:val="16"/>
              </w:rPr>
              <w:t>Koszty poniesione ogółem (zł)</w:t>
            </w:r>
          </w:p>
        </w:tc>
        <w:tc>
          <w:tcPr>
            <w:tcW w:w="980" w:type="dxa"/>
            <w:tcBorders>
              <w:top w:val="single" w:sz="8" w:space="0" w:color="auto"/>
              <w:left w:val="nil"/>
              <w:bottom w:val="single" w:sz="4" w:space="0" w:color="auto"/>
              <w:right w:val="single" w:sz="4" w:space="0" w:color="auto"/>
            </w:tcBorders>
            <w:shd w:val="clear" w:color="auto" w:fill="CCFF99"/>
            <w:vAlign w:val="center"/>
          </w:tcPr>
          <w:p w:rsidR="0051182E" w:rsidRPr="00A84027" w:rsidRDefault="0051182E" w:rsidP="009800E3">
            <w:pPr>
              <w:spacing w:before="60" w:after="60"/>
              <w:jc w:val="center"/>
              <w:rPr>
                <w:rFonts w:ascii="Candara" w:hAnsi="Candara" w:cs="Tahoma"/>
                <w:b/>
                <w:bCs/>
                <w:i/>
                <w:iCs/>
                <w:sz w:val="16"/>
                <w:szCs w:val="16"/>
              </w:rPr>
            </w:pPr>
            <w:r w:rsidRPr="00A84027">
              <w:rPr>
                <w:rFonts w:ascii="Candara" w:hAnsi="Candara" w:cs="Tahoma"/>
                <w:b/>
                <w:bCs/>
                <w:i/>
                <w:iCs/>
                <w:sz w:val="16"/>
                <w:szCs w:val="16"/>
              </w:rPr>
              <w:t>UE</w:t>
            </w:r>
          </w:p>
        </w:tc>
        <w:tc>
          <w:tcPr>
            <w:tcW w:w="981" w:type="dxa"/>
            <w:tcBorders>
              <w:top w:val="single" w:sz="8" w:space="0" w:color="auto"/>
              <w:left w:val="nil"/>
              <w:bottom w:val="single" w:sz="4" w:space="0" w:color="auto"/>
              <w:right w:val="single" w:sz="4" w:space="0" w:color="auto"/>
            </w:tcBorders>
            <w:shd w:val="clear" w:color="auto" w:fill="CCFF99"/>
            <w:vAlign w:val="center"/>
          </w:tcPr>
          <w:p w:rsidR="0051182E" w:rsidRPr="00A84027" w:rsidRDefault="0051182E" w:rsidP="009800E3">
            <w:pPr>
              <w:spacing w:before="60" w:after="60"/>
              <w:jc w:val="center"/>
              <w:rPr>
                <w:rFonts w:ascii="Candara" w:hAnsi="Candara" w:cs="Tahoma"/>
                <w:b/>
                <w:bCs/>
                <w:i/>
                <w:iCs/>
                <w:sz w:val="16"/>
                <w:szCs w:val="16"/>
              </w:rPr>
            </w:pPr>
            <w:r w:rsidRPr="00A84027">
              <w:rPr>
                <w:rFonts w:ascii="Candara" w:hAnsi="Candara" w:cs="Tahoma"/>
                <w:b/>
                <w:bCs/>
                <w:i/>
                <w:iCs/>
                <w:sz w:val="16"/>
                <w:szCs w:val="16"/>
              </w:rPr>
              <w:t>NFOŚ</w:t>
            </w:r>
          </w:p>
        </w:tc>
        <w:tc>
          <w:tcPr>
            <w:tcW w:w="980" w:type="dxa"/>
            <w:tcBorders>
              <w:top w:val="single" w:sz="8" w:space="0" w:color="auto"/>
              <w:left w:val="nil"/>
              <w:bottom w:val="single" w:sz="4" w:space="0" w:color="auto"/>
              <w:right w:val="single" w:sz="4" w:space="0" w:color="auto"/>
            </w:tcBorders>
            <w:shd w:val="clear" w:color="auto" w:fill="CCFF99"/>
            <w:vAlign w:val="center"/>
          </w:tcPr>
          <w:p w:rsidR="0051182E" w:rsidRPr="00A84027" w:rsidRDefault="0051182E" w:rsidP="009800E3">
            <w:pPr>
              <w:spacing w:before="60" w:after="60"/>
              <w:jc w:val="center"/>
              <w:rPr>
                <w:rFonts w:ascii="Candara" w:hAnsi="Candara" w:cs="Tahoma"/>
                <w:b/>
                <w:bCs/>
                <w:i/>
                <w:iCs/>
                <w:sz w:val="16"/>
                <w:szCs w:val="16"/>
              </w:rPr>
            </w:pPr>
            <w:r w:rsidRPr="00A84027">
              <w:rPr>
                <w:rFonts w:ascii="Candara" w:hAnsi="Candara" w:cs="Tahoma"/>
                <w:b/>
                <w:bCs/>
                <w:i/>
                <w:iCs/>
                <w:sz w:val="16"/>
                <w:szCs w:val="16"/>
              </w:rPr>
              <w:t>WFOŚ</w:t>
            </w:r>
          </w:p>
        </w:tc>
        <w:tc>
          <w:tcPr>
            <w:tcW w:w="981" w:type="dxa"/>
            <w:tcBorders>
              <w:top w:val="single" w:sz="8" w:space="0" w:color="auto"/>
              <w:left w:val="nil"/>
              <w:bottom w:val="single" w:sz="4" w:space="0" w:color="auto"/>
              <w:right w:val="single" w:sz="4" w:space="0" w:color="auto"/>
            </w:tcBorders>
            <w:shd w:val="clear" w:color="auto" w:fill="CCFF99"/>
            <w:vAlign w:val="center"/>
          </w:tcPr>
          <w:p w:rsidR="0051182E" w:rsidRPr="00A84027" w:rsidRDefault="0051182E" w:rsidP="009800E3">
            <w:pPr>
              <w:spacing w:before="60" w:after="60"/>
              <w:jc w:val="center"/>
              <w:rPr>
                <w:rFonts w:ascii="Candara" w:hAnsi="Candara" w:cs="Tahoma"/>
                <w:b/>
                <w:bCs/>
                <w:i/>
                <w:iCs/>
                <w:sz w:val="16"/>
                <w:szCs w:val="16"/>
              </w:rPr>
            </w:pPr>
            <w:r w:rsidRPr="00A84027">
              <w:rPr>
                <w:rFonts w:ascii="Candara" w:hAnsi="Candara" w:cs="Tahoma"/>
                <w:b/>
                <w:bCs/>
                <w:i/>
                <w:iCs/>
                <w:sz w:val="16"/>
                <w:szCs w:val="16"/>
              </w:rPr>
              <w:t>środki własne</w:t>
            </w:r>
          </w:p>
        </w:tc>
        <w:tc>
          <w:tcPr>
            <w:tcW w:w="4480" w:type="dxa"/>
            <w:tcBorders>
              <w:top w:val="single" w:sz="8" w:space="0" w:color="auto"/>
              <w:left w:val="nil"/>
              <w:bottom w:val="single" w:sz="4" w:space="0" w:color="auto"/>
              <w:right w:val="single" w:sz="8" w:space="0" w:color="auto"/>
            </w:tcBorders>
            <w:shd w:val="clear" w:color="auto" w:fill="CCFF99"/>
            <w:vAlign w:val="center"/>
          </w:tcPr>
          <w:p w:rsidR="0051182E" w:rsidRPr="00A84027" w:rsidRDefault="0051182E" w:rsidP="009800E3">
            <w:pPr>
              <w:spacing w:before="60" w:after="60"/>
              <w:jc w:val="center"/>
              <w:rPr>
                <w:rFonts w:ascii="Candara" w:hAnsi="Candara" w:cs="Tahoma"/>
                <w:b/>
                <w:bCs/>
                <w:i/>
                <w:iCs/>
                <w:sz w:val="16"/>
                <w:szCs w:val="16"/>
              </w:rPr>
            </w:pPr>
            <w:r w:rsidRPr="00A84027">
              <w:rPr>
                <w:rFonts w:ascii="Candara" w:hAnsi="Candara" w:cs="Tahoma"/>
                <w:b/>
                <w:bCs/>
                <w:i/>
                <w:iCs/>
                <w:sz w:val="16"/>
                <w:szCs w:val="16"/>
              </w:rPr>
              <w:t>Stopień realizacji zadania</w:t>
            </w:r>
          </w:p>
        </w:tc>
      </w:tr>
      <w:tr w:rsidR="0051182E" w:rsidRPr="00A84027" w:rsidTr="00EE6374">
        <w:trPr>
          <w:trHeight w:val="408"/>
        </w:trPr>
        <w:tc>
          <w:tcPr>
            <w:tcW w:w="14175" w:type="dxa"/>
            <w:gridSpan w:val="9"/>
            <w:tcBorders>
              <w:top w:val="nil"/>
              <w:left w:val="single" w:sz="8" w:space="0" w:color="auto"/>
              <w:bottom w:val="single" w:sz="4" w:space="0" w:color="auto"/>
              <w:right w:val="single" w:sz="8" w:space="0" w:color="auto"/>
            </w:tcBorders>
            <w:vAlign w:val="center"/>
          </w:tcPr>
          <w:p w:rsidR="0051182E" w:rsidRPr="00A84027" w:rsidRDefault="0051182E" w:rsidP="009800E3">
            <w:pPr>
              <w:spacing w:before="60" w:after="60"/>
              <w:jc w:val="center"/>
              <w:rPr>
                <w:rFonts w:ascii="Candara" w:hAnsi="Candara" w:cs="Tahoma"/>
                <w:i/>
                <w:sz w:val="16"/>
                <w:szCs w:val="16"/>
              </w:rPr>
            </w:pPr>
            <w:r w:rsidRPr="00A84027">
              <w:rPr>
                <w:rFonts w:ascii="Candara" w:hAnsi="Candara" w:cs="Tahoma"/>
                <w:i/>
                <w:sz w:val="16"/>
                <w:szCs w:val="16"/>
              </w:rPr>
              <w:t>2010</w:t>
            </w:r>
          </w:p>
        </w:tc>
      </w:tr>
      <w:tr w:rsidR="0051182E" w:rsidRPr="00A84027" w:rsidTr="00EE6374">
        <w:trPr>
          <w:trHeight w:val="750"/>
        </w:trPr>
        <w:tc>
          <w:tcPr>
            <w:tcW w:w="497" w:type="dxa"/>
            <w:tcBorders>
              <w:top w:val="nil"/>
              <w:left w:val="single" w:sz="8" w:space="0" w:color="auto"/>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Tahoma"/>
                <w:i/>
                <w:sz w:val="16"/>
                <w:szCs w:val="16"/>
              </w:rPr>
            </w:pPr>
            <w:r w:rsidRPr="00A84027">
              <w:rPr>
                <w:rFonts w:ascii="Candara" w:hAnsi="Candara" w:cs="Tahoma"/>
                <w:i/>
                <w:sz w:val="16"/>
                <w:szCs w:val="16"/>
              </w:rPr>
              <w:t>1.</w:t>
            </w:r>
          </w:p>
        </w:tc>
        <w:tc>
          <w:tcPr>
            <w:tcW w:w="2521" w:type="dxa"/>
            <w:tcBorders>
              <w:top w:val="nil"/>
              <w:left w:val="nil"/>
              <w:bottom w:val="single" w:sz="4" w:space="0" w:color="auto"/>
              <w:right w:val="single" w:sz="4" w:space="0" w:color="auto"/>
            </w:tcBorders>
            <w:vAlign w:val="center"/>
          </w:tcPr>
          <w:p w:rsidR="0051182E" w:rsidRPr="00A84027" w:rsidRDefault="0051182E" w:rsidP="009800E3">
            <w:pPr>
              <w:pStyle w:val="Akapitzlist"/>
              <w:spacing w:before="60" w:after="60"/>
              <w:ind w:left="0"/>
              <w:rPr>
                <w:rFonts w:ascii="Candara" w:hAnsi="Candara"/>
                <w:i/>
                <w:sz w:val="16"/>
                <w:szCs w:val="16"/>
              </w:rPr>
            </w:pPr>
            <w:r w:rsidRPr="00A84027">
              <w:rPr>
                <w:rFonts w:ascii="Candara" w:hAnsi="Candara"/>
                <w:bCs/>
                <w:i/>
                <w:sz w:val="16"/>
                <w:szCs w:val="16"/>
              </w:rPr>
              <w:t>Koszenie trawy, uzupełnienie nasadzeń drzew i krzewów oraz prowadzanie monitoringu zrekultywowanego wysypiska w Łące</w:t>
            </w:r>
          </w:p>
        </w:tc>
        <w:tc>
          <w:tcPr>
            <w:tcW w:w="1775" w:type="dxa"/>
            <w:tcBorders>
              <w:top w:val="single" w:sz="4" w:space="0" w:color="auto"/>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Tahoma"/>
                <w:i/>
                <w:iCs/>
                <w:sz w:val="16"/>
                <w:szCs w:val="16"/>
              </w:rPr>
            </w:pPr>
            <w:r w:rsidRPr="00A84027">
              <w:rPr>
                <w:rFonts w:ascii="Candara" w:hAnsi="Candara" w:cs="Tahoma"/>
                <w:i/>
                <w:iCs/>
                <w:sz w:val="16"/>
                <w:szCs w:val="16"/>
              </w:rPr>
              <w:t>Poprawa stanu przyrody na terenie zrekultywowanym</w:t>
            </w:r>
          </w:p>
        </w:tc>
        <w:tc>
          <w:tcPr>
            <w:tcW w:w="980" w:type="dxa"/>
            <w:tcBorders>
              <w:top w:val="nil"/>
              <w:left w:val="single" w:sz="4" w:space="0" w:color="auto"/>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22 918</w:t>
            </w:r>
          </w:p>
        </w:tc>
        <w:tc>
          <w:tcPr>
            <w:tcW w:w="980"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p>
        </w:tc>
        <w:tc>
          <w:tcPr>
            <w:tcW w:w="981"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p>
        </w:tc>
        <w:tc>
          <w:tcPr>
            <w:tcW w:w="980"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p>
        </w:tc>
        <w:tc>
          <w:tcPr>
            <w:tcW w:w="981"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22 918</w:t>
            </w:r>
          </w:p>
        </w:tc>
        <w:tc>
          <w:tcPr>
            <w:tcW w:w="4480" w:type="dxa"/>
            <w:tcBorders>
              <w:top w:val="nil"/>
              <w:left w:val="nil"/>
              <w:bottom w:val="single" w:sz="4" w:space="0" w:color="auto"/>
              <w:right w:val="single" w:sz="8" w:space="0" w:color="auto"/>
            </w:tcBorders>
            <w:vAlign w:val="center"/>
          </w:tcPr>
          <w:p w:rsidR="0051182E" w:rsidRPr="00A84027" w:rsidRDefault="00101DB6" w:rsidP="009800E3">
            <w:pPr>
              <w:spacing w:before="60" w:after="60"/>
              <w:jc w:val="center"/>
              <w:rPr>
                <w:rFonts w:ascii="Candara" w:hAnsi="Candara" w:cs="Tahoma"/>
                <w:i/>
                <w:sz w:val="16"/>
                <w:szCs w:val="16"/>
              </w:rPr>
            </w:pPr>
            <w:r w:rsidRPr="00A84027">
              <w:rPr>
                <w:rFonts w:ascii="Candara" w:hAnsi="Candara" w:cs="Tahoma"/>
                <w:i/>
                <w:sz w:val="16"/>
                <w:szCs w:val="16"/>
              </w:rPr>
              <w:t>Z</w:t>
            </w:r>
            <w:r w:rsidR="0051182E" w:rsidRPr="00A84027">
              <w:rPr>
                <w:rFonts w:ascii="Candara" w:hAnsi="Candara" w:cs="Tahoma"/>
                <w:i/>
                <w:sz w:val="16"/>
                <w:szCs w:val="16"/>
              </w:rPr>
              <w:t>realizowano</w:t>
            </w:r>
          </w:p>
        </w:tc>
      </w:tr>
      <w:tr w:rsidR="0051182E" w:rsidRPr="00A84027" w:rsidTr="00EE6374">
        <w:trPr>
          <w:trHeight w:val="401"/>
        </w:trPr>
        <w:tc>
          <w:tcPr>
            <w:tcW w:w="14175" w:type="dxa"/>
            <w:gridSpan w:val="9"/>
            <w:tcBorders>
              <w:top w:val="nil"/>
              <w:left w:val="single" w:sz="8" w:space="0" w:color="auto"/>
              <w:bottom w:val="single" w:sz="4" w:space="0" w:color="auto"/>
              <w:right w:val="single" w:sz="8" w:space="0" w:color="auto"/>
            </w:tcBorders>
            <w:vAlign w:val="center"/>
          </w:tcPr>
          <w:p w:rsidR="0051182E" w:rsidRPr="00A84027" w:rsidRDefault="0051182E" w:rsidP="009800E3">
            <w:pPr>
              <w:spacing w:before="60" w:after="60"/>
              <w:jc w:val="center"/>
              <w:rPr>
                <w:rFonts w:ascii="Candara" w:hAnsi="Candara" w:cs="Tahoma"/>
                <w:i/>
                <w:sz w:val="16"/>
                <w:szCs w:val="16"/>
              </w:rPr>
            </w:pPr>
            <w:r w:rsidRPr="00A84027">
              <w:rPr>
                <w:rFonts w:ascii="Candara" w:hAnsi="Candara" w:cs="Tahoma"/>
                <w:i/>
                <w:sz w:val="16"/>
                <w:szCs w:val="16"/>
              </w:rPr>
              <w:t>2011</w:t>
            </w:r>
          </w:p>
        </w:tc>
      </w:tr>
      <w:tr w:rsidR="0051182E" w:rsidRPr="00A84027" w:rsidTr="00EE6374">
        <w:trPr>
          <w:trHeight w:val="750"/>
        </w:trPr>
        <w:tc>
          <w:tcPr>
            <w:tcW w:w="497" w:type="dxa"/>
            <w:tcBorders>
              <w:top w:val="nil"/>
              <w:left w:val="single" w:sz="8" w:space="0" w:color="auto"/>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Tahoma"/>
                <w:i/>
                <w:sz w:val="16"/>
                <w:szCs w:val="16"/>
              </w:rPr>
            </w:pPr>
            <w:r w:rsidRPr="00A84027">
              <w:rPr>
                <w:rFonts w:ascii="Candara" w:hAnsi="Candara" w:cs="Tahoma"/>
                <w:i/>
                <w:sz w:val="16"/>
                <w:szCs w:val="16"/>
              </w:rPr>
              <w:t>2.</w:t>
            </w:r>
          </w:p>
        </w:tc>
        <w:tc>
          <w:tcPr>
            <w:tcW w:w="2521" w:type="dxa"/>
            <w:tcBorders>
              <w:top w:val="nil"/>
              <w:left w:val="nil"/>
              <w:bottom w:val="single" w:sz="4" w:space="0" w:color="auto"/>
              <w:right w:val="single" w:sz="4" w:space="0" w:color="auto"/>
            </w:tcBorders>
            <w:vAlign w:val="center"/>
          </w:tcPr>
          <w:p w:rsidR="0051182E" w:rsidRPr="00A84027" w:rsidRDefault="0051182E" w:rsidP="009800E3">
            <w:pPr>
              <w:pStyle w:val="Akapitzlist"/>
              <w:spacing w:before="60" w:after="60"/>
              <w:ind w:left="0"/>
              <w:rPr>
                <w:rFonts w:ascii="Candara" w:hAnsi="Candara"/>
                <w:i/>
                <w:sz w:val="16"/>
                <w:szCs w:val="16"/>
              </w:rPr>
            </w:pPr>
            <w:r w:rsidRPr="00A84027">
              <w:rPr>
                <w:rFonts w:ascii="Candara" w:hAnsi="Candara"/>
                <w:bCs/>
                <w:i/>
                <w:sz w:val="16"/>
                <w:szCs w:val="16"/>
              </w:rPr>
              <w:t>Monitoring i utrzymanie terenu zrekultywowanego wysypiska odpadów w Łące</w:t>
            </w:r>
          </w:p>
        </w:tc>
        <w:tc>
          <w:tcPr>
            <w:tcW w:w="1775" w:type="dxa"/>
            <w:tcBorders>
              <w:top w:val="single" w:sz="4" w:space="0" w:color="auto"/>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Tahoma"/>
                <w:i/>
                <w:iCs/>
                <w:sz w:val="16"/>
                <w:szCs w:val="16"/>
              </w:rPr>
            </w:pPr>
            <w:r w:rsidRPr="00A84027">
              <w:rPr>
                <w:rFonts w:ascii="Candara" w:hAnsi="Candara" w:cs="Tahoma"/>
                <w:i/>
                <w:iCs/>
                <w:sz w:val="16"/>
                <w:szCs w:val="16"/>
              </w:rPr>
              <w:t>Poprawa stanu przyrody oraz nadzór na terenie zrekultywowanym</w:t>
            </w:r>
          </w:p>
        </w:tc>
        <w:tc>
          <w:tcPr>
            <w:tcW w:w="980" w:type="dxa"/>
            <w:tcBorders>
              <w:top w:val="nil"/>
              <w:left w:val="single" w:sz="4" w:space="0" w:color="auto"/>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17 929</w:t>
            </w:r>
          </w:p>
        </w:tc>
        <w:tc>
          <w:tcPr>
            <w:tcW w:w="980"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p>
        </w:tc>
        <w:tc>
          <w:tcPr>
            <w:tcW w:w="981"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p>
        </w:tc>
        <w:tc>
          <w:tcPr>
            <w:tcW w:w="980"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p>
        </w:tc>
        <w:tc>
          <w:tcPr>
            <w:tcW w:w="981"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17 929</w:t>
            </w:r>
          </w:p>
        </w:tc>
        <w:tc>
          <w:tcPr>
            <w:tcW w:w="4480" w:type="dxa"/>
            <w:tcBorders>
              <w:top w:val="nil"/>
              <w:left w:val="nil"/>
              <w:bottom w:val="single" w:sz="4" w:space="0" w:color="auto"/>
              <w:right w:val="single" w:sz="8" w:space="0" w:color="auto"/>
            </w:tcBorders>
            <w:vAlign w:val="center"/>
          </w:tcPr>
          <w:p w:rsidR="0051182E" w:rsidRPr="00A84027" w:rsidRDefault="0051182E" w:rsidP="00E15CFA">
            <w:pPr>
              <w:autoSpaceDE w:val="0"/>
              <w:autoSpaceDN w:val="0"/>
              <w:adjustRightInd w:val="0"/>
              <w:rPr>
                <w:rFonts w:ascii="Candara" w:hAnsi="Candara"/>
                <w:i/>
                <w:sz w:val="16"/>
                <w:szCs w:val="16"/>
                <w:lang w:eastAsia="en-US"/>
              </w:rPr>
            </w:pPr>
            <w:r w:rsidRPr="00A84027">
              <w:rPr>
                <w:rFonts w:ascii="Candara" w:hAnsi="Candara"/>
                <w:i/>
                <w:sz w:val="16"/>
                <w:szCs w:val="16"/>
                <w:lang w:eastAsia="en-US"/>
              </w:rPr>
              <w:t>wykoszono bryłę wysypiska, wykonano ogrodzenie dla ochrony młodych drzew przed niszczeniem ich przez zwierzęta.</w:t>
            </w:r>
          </w:p>
        </w:tc>
      </w:tr>
      <w:tr w:rsidR="0051182E" w:rsidRPr="00A84027" w:rsidTr="00EE6374">
        <w:trPr>
          <w:trHeight w:val="750"/>
        </w:trPr>
        <w:tc>
          <w:tcPr>
            <w:tcW w:w="497" w:type="dxa"/>
            <w:tcBorders>
              <w:top w:val="single" w:sz="4" w:space="0" w:color="auto"/>
              <w:left w:val="single" w:sz="4" w:space="0" w:color="auto"/>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Tahoma"/>
                <w:i/>
                <w:sz w:val="16"/>
                <w:szCs w:val="16"/>
              </w:rPr>
            </w:pPr>
            <w:r w:rsidRPr="00A84027">
              <w:rPr>
                <w:rFonts w:ascii="Candara" w:hAnsi="Candara" w:cs="Tahoma"/>
                <w:i/>
                <w:sz w:val="16"/>
                <w:szCs w:val="16"/>
              </w:rPr>
              <w:t>3.</w:t>
            </w:r>
          </w:p>
        </w:tc>
        <w:tc>
          <w:tcPr>
            <w:tcW w:w="4296" w:type="dxa"/>
            <w:gridSpan w:val="2"/>
            <w:tcBorders>
              <w:top w:val="single" w:sz="4" w:space="0" w:color="auto"/>
              <w:left w:val="nil"/>
              <w:bottom w:val="single" w:sz="4" w:space="0" w:color="auto"/>
              <w:right w:val="single" w:sz="4" w:space="0" w:color="auto"/>
            </w:tcBorders>
            <w:vAlign w:val="center"/>
          </w:tcPr>
          <w:p w:rsidR="0051182E" w:rsidRPr="00A84027" w:rsidRDefault="0051182E" w:rsidP="009800E3">
            <w:pPr>
              <w:autoSpaceDE w:val="0"/>
              <w:autoSpaceDN w:val="0"/>
              <w:adjustRightInd w:val="0"/>
              <w:spacing w:before="60" w:after="60"/>
              <w:jc w:val="center"/>
              <w:rPr>
                <w:rFonts w:ascii="Candara" w:hAnsi="Candara" w:cs="Tahoma"/>
                <w:i/>
                <w:sz w:val="16"/>
                <w:szCs w:val="16"/>
              </w:rPr>
            </w:pPr>
            <w:r w:rsidRPr="00A84027">
              <w:rPr>
                <w:rFonts w:ascii="Candara" w:hAnsi="Candara"/>
                <w:i/>
                <w:sz w:val="16"/>
                <w:szCs w:val="16"/>
              </w:rPr>
              <w:t>Razem 2010</w:t>
            </w:r>
          </w:p>
        </w:tc>
        <w:tc>
          <w:tcPr>
            <w:tcW w:w="980" w:type="dxa"/>
            <w:tcBorders>
              <w:top w:val="single" w:sz="4" w:space="0" w:color="auto"/>
              <w:left w:val="single" w:sz="4" w:space="0" w:color="auto"/>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sz w:val="16"/>
                <w:szCs w:val="16"/>
              </w:rPr>
            </w:pPr>
            <w:r w:rsidRPr="00A84027">
              <w:rPr>
                <w:rFonts w:ascii="Candara" w:hAnsi="Candara" w:cs="Arial"/>
                <w:i/>
                <w:iCs/>
                <w:sz w:val="16"/>
                <w:szCs w:val="16"/>
              </w:rPr>
              <w:t>22 918</w:t>
            </w:r>
          </w:p>
        </w:tc>
        <w:tc>
          <w:tcPr>
            <w:tcW w:w="980" w:type="dxa"/>
            <w:tcBorders>
              <w:top w:val="single" w:sz="4" w:space="0" w:color="auto"/>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bCs/>
                <w:i/>
                <w:iCs/>
                <w:sz w:val="16"/>
                <w:szCs w:val="16"/>
              </w:rPr>
            </w:pPr>
          </w:p>
        </w:tc>
        <w:tc>
          <w:tcPr>
            <w:tcW w:w="981" w:type="dxa"/>
            <w:tcBorders>
              <w:top w:val="single" w:sz="4" w:space="0" w:color="auto"/>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bCs/>
                <w:i/>
                <w:iCs/>
                <w:sz w:val="16"/>
                <w:szCs w:val="16"/>
              </w:rPr>
            </w:pPr>
          </w:p>
        </w:tc>
        <w:tc>
          <w:tcPr>
            <w:tcW w:w="980" w:type="dxa"/>
            <w:tcBorders>
              <w:top w:val="single" w:sz="4" w:space="0" w:color="auto"/>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bCs/>
                <w:i/>
                <w:iCs/>
                <w:sz w:val="16"/>
                <w:szCs w:val="16"/>
              </w:rPr>
            </w:pPr>
          </w:p>
        </w:tc>
        <w:tc>
          <w:tcPr>
            <w:tcW w:w="981" w:type="dxa"/>
            <w:tcBorders>
              <w:top w:val="single" w:sz="4" w:space="0" w:color="auto"/>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sz w:val="16"/>
                <w:szCs w:val="16"/>
              </w:rPr>
            </w:pPr>
            <w:r w:rsidRPr="00A84027">
              <w:rPr>
                <w:rFonts w:ascii="Candara" w:hAnsi="Candara" w:cs="Arial"/>
                <w:i/>
                <w:iCs/>
                <w:sz w:val="16"/>
                <w:szCs w:val="16"/>
              </w:rPr>
              <w:t>22 918</w:t>
            </w:r>
          </w:p>
        </w:tc>
        <w:tc>
          <w:tcPr>
            <w:tcW w:w="4480" w:type="dxa"/>
            <w:tcBorders>
              <w:top w:val="single" w:sz="4" w:space="0" w:color="auto"/>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Tahoma"/>
                <w:i/>
                <w:sz w:val="16"/>
                <w:szCs w:val="16"/>
              </w:rPr>
            </w:pPr>
          </w:p>
        </w:tc>
      </w:tr>
      <w:tr w:rsidR="0051182E" w:rsidRPr="00A84027" w:rsidTr="00EE6374">
        <w:trPr>
          <w:trHeight w:val="750"/>
        </w:trPr>
        <w:tc>
          <w:tcPr>
            <w:tcW w:w="497" w:type="dxa"/>
            <w:tcBorders>
              <w:top w:val="single" w:sz="4" w:space="0" w:color="auto"/>
              <w:left w:val="single" w:sz="4" w:space="0" w:color="auto"/>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Tahoma"/>
                <w:i/>
                <w:sz w:val="16"/>
                <w:szCs w:val="16"/>
              </w:rPr>
            </w:pPr>
            <w:r w:rsidRPr="00A84027">
              <w:rPr>
                <w:rFonts w:ascii="Candara" w:hAnsi="Candara" w:cs="Tahoma"/>
                <w:i/>
                <w:sz w:val="16"/>
                <w:szCs w:val="16"/>
              </w:rPr>
              <w:t>4.</w:t>
            </w:r>
          </w:p>
        </w:tc>
        <w:tc>
          <w:tcPr>
            <w:tcW w:w="4296" w:type="dxa"/>
            <w:gridSpan w:val="2"/>
            <w:tcBorders>
              <w:top w:val="single" w:sz="4" w:space="0" w:color="auto"/>
              <w:left w:val="nil"/>
              <w:bottom w:val="single" w:sz="4" w:space="0" w:color="auto"/>
              <w:right w:val="single" w:sz="4" w:space="0" w:color="auto"/>
            </w:tcBorders>
            <w:vAlign w:val="center"/>
          </w:tcPr>
          <w:p w:rsidR="0051182E" w:rsidRPr="00A84027" w:rsidRDefault="0051182E" w:rsidP="009800E3">
            <w:pPr>
              <w:autoSpaceDE w:val="0"/>
              <w:autoSpaceDN w:val="0"/>
              <w:adjustRightInd w:val="0"/>
              <w:spacing w:before="60" w:after="60"/>
              <w:jc w:val="center"/>
              <w:rPr>
                <w:rFonts w:ascii="Candara" w:hAnsi="Candara"/>
                <w:i/>
                <w:sz w:val="16"/>
                <w:szCs w:val="16"/>
              </w:rPr>
            </w:pPr>
            <w:r w:rsidRPr="00A84027">
              <w:rPr>
                <w:rFonts w:ascii="Candara" w:hAnsi="Candara"/>
                <w:i/>
                <w:sz w:val="16"/>
                <w:szCs w:val="16"/>
              </w:rPr>
              <w:t>Razem 2011</w:t>
            </w:r>
          </w:p>
        </w:tc>
        <w:tc>
          <w:tcPr>
            <w:tcW w:w="980" w:type="dxa"/>
            <w:tcBorders>
              <w:top w:val="single" w:sz="4" w:space="0" w:color="auto"/>
              <w:left w:val="single" w:sz="4" w:space="0" w:color="auto"/>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sz w:val="16"/>
                <w:szCs w:val="16"/>
              </w:rPr>
            </w:pPr>
            <w:r w:rsidRPr="00A84027">
              <w:rPr>
                <w:rFonts w:ascii="Candara" w:hAnsi="Candara" w:cs="Arial"/>
                <w:i/>
                <w:sz w:val="16"/>
                <w:szCs w:val="16"/>
              </w:rPr>
              <w:t>17 929</w:t>
            </w:r>
          </w:p>
        </w:tc>
        <w:tc>
          <w:tcPr>
            <w:tcW w:w="980" w:type="dxa"/>
            <w:tcBorders>
              <w:top w:val="single" w:sz="4" w:space="0" w:color="auto"/>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bCs/>
                <w:i/>
                <w:iCs/>
                <w:sz w:val="16"/>
                <w:szCs w:val="16"/>
              </w:rPr>
            </w:pPr>
          </w:p>
        </w:tc>
        <w:tc>
          <w:tcPr>
            <w:tcW w:w="981" w:type="dxa"/>
            <w:tcBorders>
              <w:top w:val="single" w:sz="4" w:space="0" w:color="auto"/>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bCs/>
                <w:i/>
                <w:iCs/>
                <w:sz w:val="16"/>
                <w:szCs w:val="16"/>
              </w:rPr>
            </w:pPr>
          </w:p>
        </w:tc>
        <w:tc>
          <w:tcPr>
            <w:tcW w:w="980" w:type="dxa"/>
            <w:tcBorders>
              <w:top w:val="single" w:sz="4" w:space="0" w:color="auto"/>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bCs/>
                <w:i/>
                <w:iCs/>
                <w:sz w:val="16"/>
                <w:szCs w:val="16"/>
              </w:rPr>
            </w:pPr>
          </w:p>
        </w:tc>
        <w:tc>
          <w:tcPr>
            <w:tcW w:w="981" w:type="dxa"/>
            <w:tcBorders>
              <w:top w:val="single" w:sz="4" w:space="0" w:color="auto"/>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sz w:val="16"/>
                <w:szCs w:val="16"/>
              </w:rPr>
            </w:pPr>
            <w:r w:rsidRPr="00A84027">
              <w:rPr>
                <w:rFonts w:ascii="Candara" w:hAnsi="Candara" w:cs="Arial"/>
                <w:i/>
                <w:sz w:val="16"/>
                <w:szCs w:val="16"/>
              </w:rPr>
              <w:t>17 929</w:t>
            </w:r>
          </w:p>
        </w:tc>
        <w:tc>
          <w:tcPr>
            <w:tcW w:w="4480" w:type="dxa"/>
            <w:tcBorders>
              <w:top w:val="single" w:sz="4" w:space="0" w:color="auto"/>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Tahoma"/>
                <w:i/>
                <w:sz w:val="16"/>
                <w:szCs w:val="16"/>
              </w:rPr>
            </w:pPr>
          </w:p>
        </w:tc>
      </w:tr>
      <w:tr w:rsidR="0051182E" w:rsidRPr="00A84027" w:rsidTr="00EE6374">
        <w:trPr>
          <w:trHeight w:val="750"/>
        </w:trPr>
        <w:tc>
          <w:tcPr>
            <w:tcW w:w="497" w:type="dxa"/>
            <w:tcBorders>
              <w:top w:val="single" w:sz="4" w:space="0" w:color="auto"/>
              <w:left w:val="single" w:sz="4" w:space="0" w:color="auto"/>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Tahoma"/>
                <w:b/>
                <w:i/>
                <w:sz w:val="16"/>
                <w:szCs w:val="16"/>
              </w:rPr>
            </w:pPr>
            <w:r w:rsidRPr="00A84027">
              <w:rPr>
                <w:rFonts w:ascii="Candara" w:hAnsi="Candara" w:cs="Tahoma"/>
                <w:b/>
                <w:i/>
                <w:sz w:val="16"/>
                <w:szCs w:val="16"/>
              </w:rPr>
              <w:t>5.</w:t>
            </w:r>
          </w:p>
        </w:tc>
        <w:tc>
          <w:tcPr>
            <w:tcW w:w="4296" w:type="dxa"/>
            <w:gridSpan w:val="2"/>
            <w:tcBorders>
              <w:top w:val="single" w:sz="4" w:space="0" w:color="auto"/>
              <w:left w:val="nil"/>
              <w:bottom w:val="single" w:sz="4" w:space="0" w:color="auto"/>
              <w:right w:val="single" w:sz="4" w:space="0" w:color="auto"/>
            </w:tcBorders>
            <w:vAlign w:val="center"/>
          </w:tcPr>
          <w:p w:rsidR="0051182E" w:rsidRPr="00A84027" w:rsidRDefault="0051182E" w:rsidP="009800E3">
            <w:pPr>
              <w:autoSpaceDE w:val="0"/>
              <w:autoSpaceDN w:val="0"/>
              <w:adjustRightInd w:val="0"/>
              <w:spacing w:before="60" w:after="60"/>
              <w:jc w:val="center"/>
              <w:rPr>
                <w:rFonts w:ascii="Candara" w:hAnsi="Candara"/>
                <w:b/>
                <w:i/>
                <w:sz w:val="16"/>
                <w:szCs w:val="16"/>
              </w:rPr>
            </w:pPr>
            <w:r w:rsidRPr="00A84027">
              <w:rPr>
                <w:rFonts w:ascii="Candara" w:hAnsi="Candara"/>
                <w:b/>
                <w:i/>
                <w:sz w:val="16"/>
                <w:szCs w:val="16"/>
              </w:rPr>
              <w:t>RAZEM</w:t>
            </w:r>
          </w:p>
        </w:tc>
        <w:tc>
          <w:tcPr>
            <w:tcW w:w="980" w:type="dxa"/>
            <w:tcBorders>
              <w:top w:val="single" w:sz="4" w:space="0" w:color="auto"/>
              <w:left w:val="single" w:sz="4" w:space="0" w:color="auto"/>
              <w:bottom w:val="single" w:sz="4" w:space="0" w:color="auto"/>
              <w:right w:val="single" w:sz="4" w:space="0" w:color="auto"/>
            </w:tcBorders>
            <w:vAlign w:val="center"/>
          </w:tcPr>
          <w:p w:rsidR="0051182E" w:rsidRPr="00A84027" w:rsidRDefault="0051182E" w:rsidP="00B50C89">
            <w:pPr>
              <w:spacing w:before="60" w:after="60"/>
              <w:jc w:val="center"/>
              <w:rPr>
                <w:rFonts w:ascii="Candara" w:hAnsi="Candara" w:cs="Arial"/>
                <w:i/>
                <w:sz w:val="16"/>
                <w:szCs w:val="16"/>
              </w:rPr>
            </w:pPr>
            <w:r w:rsidRPr="00A84027">
              <w:rPr>
                <w:rFonts w:ascii="Candara" w:hAnsi="Candara" w:cs="Arial"/>
                <w:i/>
                <w:sz w:val="16"/>
                <w:szCs w:val="16"/>
              </w:rPr>
              <w:t>40 847</w:t>
            </w:r>
          </w:p>
        </w:tc>
        <w:tc>
          <w:tcPr>
            <w:tcW w:w="980" w:type="dxa"/>
            <w:tcBorders>
              <w:top w:val="single" w:sz="4" w:space="0" w:color="auto"/>
              <w:left w:val="nil"/>
              <w:bottom w:val="single" w:sz="4" w:space="0" w:color="auto"/>
              <w:right w:val="single" w:sz="4" w:space="0" w:color="auto"/>
            </w:tcBorders>
            <w:vAlign w:val="center"/>
          </w:tcPr>
          <w:p w:rsidR="0051182E" w:rsidRPr="00A84027" w:rsidRDefault="0051182E" w:rsidP="00B50C89">
            <w:pPr>
              <w:spacing w:before="60" w:after="60"/>
              <w:jc w:val="center"/>
              <w:rPr>
                <w:rFonts w:ascii="Candara" w:hAnsi="Candara" w:cs="Arial"/>
                <w:bCs/>
                <w:i/>
                <w:iCs/>
                <w:sz w:val="16"/>
                <w:szCs w:val="16"/>
              </w:rPr>
            </w:pPr>
          </w:p>
        </w:tc>
        <w:tc>
          <w:tcPr>
            <w:tcW w:w="981" w:type="dxa"/>
            <w:tcBorders>
              <w:top w:val="single" w:sz="4" w:space="0" w:color="auto"/>
              <w:left w:val="nil"/>
              <w:bottom w:val="single" w:sz="4" w:space="0" w:color="auto"/>
              <w:right w:val="single" w:sz="4" w:space="0" w:color="auto"/>
            </w:tcBorders>
            <w:vAlign w:val="center"/>
          </w:tcPr>
          <w:p w:rsidR="0051182E" w:rsidRPr="00A84027" w:rsidRDefault="0051182E" w:rsidP="00B50C89">
            <w:pPr>
              <w:spacing w:before="60" w:after="60"/>
              <w:jc w:val="center"/>
              <w:rPr>
                <w:rFonts w:ascii="Candara" w:hAnsi="Candara" w:cs="Arial"/>
                <w:bCs/>
                <w:i/>
                <w:iCs/>
                <w:sz w:val="16"/>
                <w:szCs w:val="16"/>
              </w:rPr>
            </w:pPr>
          </w:p>
        </w:tc>
        <w:tc>
          <w:tcPr>
            <w:tcW w:w="980" w:type="dxa"/>
            <w:tcBorders>
              <w:top w:val="single" w:sz="4" w:space="0" w:color="auto"/>
              <w:left w:val="nil"/>
              <w:bottom w:val="single" w:sz="4" w:space="0" w:color="auto"/>
              <w:right w:val="single" w:sz="4" w:space="0" w:color="auto"/>
            </w:tcBorders>
            <w:vAlign w:val="center"/>
          </w:tcPr>
          <w:p w:rsidR="0051182E" w:rsidRPr="00A84027" w:rsidRDefault="0051182E" w:rsidP="00B50C89">
            <w:pPr>
              <w:spacing w:before="60" w:after="60"/>
              <w:jc w:val="center"/>
              <w:rPr>
                <w:rFonts w:ascii="Candara" w:hAnsi="Candara" w:cs="Arial"/>
                <w:bCs/>
                <w:i/>
                <w:iCs/>
                <w:sz w:val="16"/>
                <w:szCs w:val="16"/>
              </w:rPr>
            </w:pPr>
          </w:p>
        </w:tc>
        <w:tc>
          <w:tcPr>
            <w:tcW w:w="981" w:type="dxa"/>
            <w:tcBorders>
              <w:top w:val="single" w:sz="4" w:space="0" w:color="auto"/>
              <w:left w:val="nil"/>
              <w:bottom w:val="single" w:sz="4" w:space="0" w:color="auto"/>
              <w:right w:val="single" w:sz="4" w:space="0" w:color="auto"/>
            </w:tcBorders>
            <w:vAlign w:val="center"/>
          </w:tcPr>
          <w:p w:rsidR="0051182E" w:rsidRPr="00A84027" w:rsidRDefault="0051182E" w:rsidP="00B50C89">
            <w:pPr>
              <w:spacing w:before="60" w:after="60"/>
              <w:jc w:val="center"/>
              <w:rPr>
                <w:rFonts w:ascii="Candara" w:hAnsi="Candara" w:cs="Arial"/>
                <w:i/>
                <w:sz w:val="16"/>
                <w:szCs w:val="16"/>
              </w:rPr>
            </w:pPr>
            <w:r w:rsidRPr="00A84027">
              <w:rPr>
                <w:rFonts w:ascii="Candara" w:hAnsi="Candara" w:cs="Arial"/>
                <w:i/>
                <w:sz w:val="16"/>
                <w:szCs w:val="16"/>
              </w:rPr>
              <w:t>40 847</w:t>
            </w:r>
          </w:p>
        </w:tc>
        <w:tc>
          <w:tcPr>
            <w:tcW w:w="4480" w:type="dxa"/>
            <w:tcBorders>
              <w:top w:val="single" w:sz="4" w:space="0" w:color="auto"/>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Tahoma"/>
                <w:b/>
                <w:i/>
                <w:sz w:val="16"/>
                <w:szCs w:val="16"/>
              </w:rPr>
            </w:pPr>
            <w:r w:rsidRPr="00A84027">
              <w:rPr>
                <w:rFonts w:ascii="Candara" w:hAnsi="Candara" w:cs="Tahoma"/>
                <w:b/>
                <w:i/>
                <w:sz w:val="16"/>
                <w:szCs w:val="16"/>
              </w:rPr>
              <w:t xml:space="preserve">Plan na lata 2010-2013 to </w:t>
            </w:r>
          </w:p>
          <w:p w:rsidR="0051182E" w:rsidRPr="00A84027" w:rsidRDefault="0051182E" w:rsidP="009800E3">
            <w:pPr>
              <w:spacing w:before="60" w:after="60"/>
              <w:jc w:val="center"/>
              <w:rPr>
                <w:rFonts w:ascii="Candara" w:hAnsi="Candara" w:cs="Arial"/>
                <w:i/>
                <w:sz w:val="16"/>
                <w:szCs w:val="16"/>
              </w:rPr>
            </w:pPr>
            <w:r w:rsidRPr="00A84027">
              <w:rPr>
                <w:rFonts w:ascii="Candara" w:hAnsi="Candara" w:cs="Arial"/>
                <w:i/>
                <w:sz w:val="16"/>
                <w:szCs w:val="16"/>
              </w:rPr>
              <w:t>340 000</w:t>
            </w:r>
            <w:r w:rsidRPr="00A84027">
              <w:rPr>
                <w:rFonts w:ascii="Candara" w:hAnsi="Candara" w:cs="Tahoma"/>
                <w:b/>
                <w:i/>
                <w:sz w:val="16"/>
                <w:szCs w:val="16"/>
              </w:rPr>
              <w:t>. Zrealizowano 11% założeń zaplanowanych POŚ</w:t>
            </w:r>
          </w:p>
        </w:tc>
      </w:tr>
    </w:tbl>
    <w:p w:rsidR="0051182E" w:rsidRPr="00A84027" w:rsidRDefault="0051182E" w:rsidP="00C445F9">
      <w:pPr>
        <w:spacing w:before="60" w:after="60"/>
        <w:jc w:val="both"/>
        <w:rPr>
          <w:rFonts w:ascii="Candara" w:hAnsi="Candara" w:cs="Tahoma"/>
          <w:i/>
          <w:sz w:val="18"/>
          <w:szCs w:val="18"/>
        </w:rPr>
      </w:pPr>
      <w:r w:rsidRPr="00A84027">
        <w:rPr>
          <w:rFonts w:ascii="Candara" w:hAnsi="Candara" w:cs="Tahoma"/>
          <w:i/>
          <w:sz w:val="18"/>
          <w:szCs w:val="18"/>
        </w:rPr>
        <w:t>Źródło: opracowanie własne na podstawie danych Urzędu Miasta Bolesławiec</w:t>
      </w:r>
    </w:p>
    <w:p w:rsidR="0051182E" w:rsidRPr="00A84027" w:rsidRDefault="0051182E" w:rsidP="009800E3">
      <w:pPr>
        <w:spacing w:before="60" w:after="60"/>
        <w:rPr>
          <w:rFonts w:ascii="Tahoma" w:hAnsi="Tahoma" w:cs="Tahoma"/>
          <w:i/>
          <w:sz w:val="16"/>
          <w:szCs w:val="16"/>
        </w:rPr>
        <w:sectPr w:rsidR="0051182E" w:rsidRPr="00A84027" w:rsidSect="00F81292">
          <w:pgSz w:w="16838" w:h="11906" w:orient="landscape"/>
          <w:pgMar w:top="1418" w:right="1418" w:bottom="1418" w:left="1418" w:header="709" w:footer="709" w:gutter="0"/>
          <w:cols w:space="708"/>
          <w:docGrid w:linePitch="360"/>
        </w:sectPr>
      </w:pPr>
    </w:p>
    <w:p w:rsidR="0051182E" w:rsidRPr="00A84027" w:rsidRDefault="0051182E" w:rsidP="009800E3">
      <w:pPr>
        <w:spacing w:before="60" w:after="60"/>
        <w:jc w:val="both"/>
        <w:rPr>
          <w:rFonts w:ascii="Candara" w:hAnsi="Candara" w:cs="Tahoma"/>
          <w:b/>
          <w:i/>
          <w:sz w:val="22"/>
          <w:szCs w:val="22"/>
        </w:rPr>
      </w:pPr>
      <w:r w:rsidRPr="00A84027">
        <w:rPr>
          <w:rFonts w:ascii="Candara" w:hAnsi="Candara" w:cs="Tahoma"/>
          <w:b/>
          <w:i/>
          <w:sz w:val="22"/>
          <w:szCs w:val="22"/>
        </w:rPr>
        <w:lastRenderedPageBreak/>
        <w:t>PODSUMOWANIE</w:t>
      </w:r>
    </w:p>
    <w:p w:rsidR="0051182E" w:rsidRPr="00A84027" w:rsidRDefault="0051182E" w:rsidP="003A6817">
      <w:pPr>
        <w:jc w:val="both"/>
        <w:rPr>
          <w:sz w:val="28"/>
          <w:szCs w:val="28"/>
        </w:rPr>
      </w:pPr>
      <w:r w:rsidRPr="00A84027">
        <w:rPr>
          <w:rFonts w:ascii="Candara" w:hAnsi="Candara"/>
          <w:bCs/>
          <w:sz w:val="22"/>
          <w:szCs w:val="22"/>
        </w:rPr>
        <w:t>Przeznaczenie środków na ochronę gleby i wód podziemnych w kwocie 40 847 zł  wynika z zapisu uzgodnień projektu technicznego „Rekultywacja wysypiska odpadów komunalnych dla miasta Bolesławiec w miejscowości Łąka” dokonanych przez Wydział Ochrony Środowiska Urzędu Wojewódzkiego. Na Gminie Miejskiej spoczywa przez okres minimum 30 lat obowiązek systematycznego koszenia trawy i usuwania biomasy oraz prowadzenie badań monitoringowych wysypiska .</w:t>
      </w:r>
    </w:p>
    <w:p w:rsidR="0051182E" w:rsidRPr="00A84027" w:rsidRDefault="0051182E" w:rsidP="009800E3">
      <w:pPr>
        <w:spacing w:before="60" w:after="60"/>
        <w:jc w:val="both"/>
        <w:rPr>
          <w:rFonts w:ascii="Candara" w:hAnsi="Candara"/>
          <w:bCs/>
          <w:sz w:val="22"/>
          <w:szCs w:val="22"/>
        </w:rPr>
      </w:pPr>
    </w:p>
    <w:p w:rsidR="0051182E" w:rsidRPr="00A84027" w:rsidRDefault="0051182E" w:rsidP="004F74E8">
      <w:pPr>
        <w:pStyle w:val="Nagwek2"/>
        <w:numPr>
          <w:ilvl w:val="1"/>
          <w:numId w:val="27"/>
        </w:numPr>
      </w:pPr>
      <w:bookmarkStart w:id="55" w:name="_Toc320010500"/>
      <w:bookmarkStart w:id="56" w:name="_Toc320173015"/>
      <w:r w:rsidRPr="00A84027">
        <w:t>Gospodarowanie zasobami geologicznymi</w:t>
      </w:r>
      <w:bookmarkEnd w:id="55"/>
      <w:bookmarkEnd w:id="56"/>
    </w:p>
    <w:p w:rsidR="0051182E" w:rsidRPr="00A84027" w:rsidRDefault="0051182E" w:rsidP="009800E3">
      <w:pPr>
        <w:pStyle w:val="Kobylka"/>
        <w:spacing w:before="60" w:after="60"/>
        <w:rPr>
          <w:rFonts w:ascii="Candara" w:hAnsi="Candara"/>
        </w:rPr>
      </w:pPr>
      <w:r w:rsidRPr="00A84027">
        <w:rPr>
          <w:rFonts w:ascii="Candara" w:hAnsi="Candara"/>
        </w:rPr>
        <w:t>CEL DŁUGOTERMINOWY DO 2017</w:t>
      </w:r>
    </w:p>
    <w:p w:rsidR="0051182E" w:rsidRPr="00A84027" w:rsidRDefault="0051182E" w:rsidP="004F74E8">
      <w:pPr>
        <w:pStyle w:val="Kobylka"/>
        <w:numPr>
          <w:ilvl w:val="0"/>
          <w:numId w:val="30"/>
        </w:numPr>
        <w:spacing w:before="60" w:after="60"/>
        <w:rPr>
          <w:rFonts w:ascii="Candara" w:hAnsi="Candara"/>
        </w:rPr>
      </w:pPr>
      <w:r w:rsidRPr="00A84027">
        <w:rPr>
          <w:rFonts w:ascii="Candara" w:hAnsi="Candara"/>
        </w:rPr>
        <w:t>Ochrona zasobów złóż poprzez ich racjonalne wykorzystanie, zahamowanie nielegalnego wydobycia kopalin oraz rekultywacja terenów poeksploatacyjnych</w:t>
      </w:r>
    </w:p>
    <w:p w:rsidR="0051182E" w:rsidRPr="00A84027" w:rsidRDefault="0051182E" w:rsidP="00752525">
      <w:pPr>
        <w:pStyle w:val="Kobylka"/>
        <w:spacing w:before="60" w:after="60"/>
        <w:rPr>
          <w:rFonts w:ascii="Candara" w:hAnsi="Candara"/>
        </w:rPr>
      </w:pPr>
      <w:r w:rsidRPr="00A84027">
        <w:rPr>
          <w:rFonts w:ascii="Candara" w:hAnsi="Candara"/>
        </w:rPr>
        <w:t>CELE KRÓTKOTERMINOWE DO 2013</w:t>
      </w:r>
    </w:p>
    <w:p w:rsidR="0051182E" w:rsidRPr="00A84027" w:rsidRDefault="0051182E" w:rsidP="004F74E8">
      <w:pPr>
        <w:pStyle w:val="aanita"/>
        <w:numPr>
          <w:ilvl w:val="0"/>
          <w:numId w:val="29"/>
        </w:numPr>
        <w:spacing w:before="60" w:after="60"/>
        <w:rPr>
          <w:rFonts w:ascii="Candara" w:hAnsi="Candara"/>
        </w:rPr>
      </w:pPr>
      <w:r w:rsidRPr="00A84027">
        <w:rPr>
          <w:rFonts w:ascii="Candara" w:hAnsi="Candara"/>
        </w:rPr>
        <w:t>Racjonalne gospodarowanie zasobami kopalin w zakresie ich rozpoznania i wydobycia</w:t>
      </w:r>
    </w:p>
    <w:p w:rsidR="0051182E" w:rsidRPr="00A84027" w:rsidRDefault="0051182E" w:rsidP="004F74E8">
      <w:pPr>
        <w:pStyle w:val="aanita"/>
        <w:numPr>
          <w:ilvl w:val="0"/>
          <w:numId w:val="29"/>
        </w:numPr>
        <w:spacing w:before="60" w:after="60"/>
        <w:rPr>
          <w:rFonts w:ascii="Candara" w:hAnsi="Candara"/>
        </w:rPr>
      </w:pPr>
      <w:r w:rsidRPr="00A84027">
        <w:rPr>
          <w:rFonts w:ascii="Candara" w:hAnsi="Candara"/>
        </w:rPr>
        <w:t>Minimalizacja presji wywieranej na środowisko w procesie wykorzystania kopalin</w:t>
      </w:r>
    </w:p>
    <w:p w:rsidR="0051182E" w:rsidRPr="00A84027" w:rsidRDefault="0051182E" w:rsidP="004F74E8">
      <w:pPr>
        <w:pStyle w:val="aanita"/>
        <w:numPr>
          <w:ilvl w:val="0"/>
          <w:numId w:val="29"/>
        </w:numPr>
        <w:spacing w:before="60" w:after="60"/>
        <w:rPr>
          <w:rFonts w:ascii="Candara" w:hAnsi="Candara"/>
        </w:rPr>
      </w:pPr>
      <w:r w:rsidRPr="00A84027">
        <w:rPr>
          <w:rFonts w:ascii="Candara" w:hAnsi="Candara"/>
        </w:rPr>
        <w:t>Ochrona złóż nieeksploatowanych poprzez uwzględnienie ich w planach zagospodarowania przestrzennego</w:t>
      </w:r>
    </w:p>
    <w:p w:rsidR="0051182E" w:rsidRPr="00A84027" w:rsidRDefault="0051182E" w:rsidP="004F74E8">
      <w:pPr>
        <w:pStyle w:val="aanita"/>
        <w:numPr>
          <w:ilvl w:val="0"/>
          <w:numId w:val="29"/>
        </w:numPr>
        <w:spacing w:before="60" w:after="60"/>
        <w:rPr>
          <w:rFonts w:ascii="Candara" w:hAnsi="Candara"/>
        </w:rPr>
      </w:pPr>
      <w:r w:rsidRPr="00A84027">
        <w:rPr>
          <w:rFonts w:ascii="Candara" w:hAnsi="Candara"/>
        </w:rPr>
        <w:t>Rekultywacja terenów poeksploatacyjnych</w:t>
      </w:r>
    </w:p>
    <w:p w:rsidR="0051182E" w:rsidRPr="00A84027" w:rsidRDefault="0051182E" w:rsidP="009800E3">
      <w:pPr>
        <w:spacing w:before="60" w:after="60"/>
        <w:jc w:val="both"/>
        <w:rPr>
          <w:rFonts w:ascii="Candara" w:hAnsi="Candara" w:cs="Tahoma"/>
          <w:sz w:val="22"/>
          <w:szCs w:val="22"/>
        </w:rPr>
      </w:pPr>
      <w:r w:rsidRPr="00A84027">
        <w:rPr>
          <w:rFonts w:ascii="Candara" w:hAnsi="Candara" w:cs="Tahoma"/>
          <w:sz w:val="22"/>
          <w:szCs w:val="22"/>
        </w:rPr>
        <w:t xml:space="preserve">Zasady poszukiwania, dokumentowania oraz korzystania z kopalin regulowane są przepisami ustawy z dnia 4 lutego 1994 r. - prawo geologiczne i górnicze (Dz. U. 1994, nr 27, poz. 96 z </w:t>
      </w:r>
      <w:proofErr w:type="spellStart"/>
      <w:r w:rsidRPr="00A84027">
        <w:rPr>
          <w:rFonts w:ascii="Candara" w:hAnsi="Candara" w:cs="Tahoma"/>
          <w:sz w:val="22"/>
          <w:szCs w:val="22"/>
        </w:rPr>
        <w:t>późn</w:t>
      </w:r>
      <w:proofErr w:type="spellEnd"/>
      <w:r w:rsidRPr="00A84027">
        <w:rPr>
          <w:rFonts w:ascii="Candara" w:hAnsi="Candara" w:cs="Tahoma"/>
          <w:sz w:val="22"/>
          <w:szCs w:val="22"/>
        </w:rPr>
        <w:t>. zm.) . W ustawie tej rozstrzygnięto sprawę własności złóż kopalin oraz uregulowano problem ochrony zasobów złóż poprzez wymóg ujmowania ich w miejscowych planach zagospodarowania przestrzennego oraz obowiązek kompleksowego i racjonalnego wykorzystania kopalin.</w:t>
      </w:r>
    </w:p>
    <w:p w:rsidR="0051182E" w:rsidRPr="00A84027" w:rsidRDefault="0051182E" w:rsidP="009800E3">
      <w:pPr>
        <w:spacing w:before="60" w:after="60"/>
        <w:jc w:val="both"/>
        <w:rPr>
          <w:rFonts w:ascii="Candara" w:hAnsi="Candara"/>
          <w:sz w:val="22"/>
          <w:szCs w:val="22"/>
        </w:rPr>
      </w:pPr>
      <w:r w:rsidRPr="00A84027">
        <w:rPr>
          <w:rFonts w:ascii="Candara" w:hAnsi="Candara"/>
          <w:sz w:val="22"/>
          <w:szCs w:val="22"/>
        </w:rPr>
        <w:t xml:space="preserve">Na terenie miasta z surowców mineralnych występują jedynie kruszywa naturalne. Znajdują się tutaj następujące obszary udokumentowanych złóż piasków i żwirów: Bolesławice III, Bolesławice p.1, Bolesławice p.2, Bolesławice </w:t>
      </w:r>
      <w:proofErr w:type="spellStart"/>
      <w:r w:rsidRPr="00A84027">
        <w:rPr>
          <w:rFonts w:ascii="Candara" w:hAnsi="Candara"/>
          <w:sz w:val="22"/>
          <w:szCs w:val="22"/>
        </w:rPr>
        <w:t>p.III</w:t>
      </w:r>
      <w:proofErr w:type="spellEnd"/>
      <w:r w:rsidRPr="00A84027">
        <w:rPr>
          <w:rFonts w:ascii="Candara" w:hAnsi="Candara"/>
          <w:sz w:val="22"/>
          <w:szCs w:val="22"/>
        </w:rPr>
        <w:t xml:space="preserve"> i Bolesławiec II, z których dwa (Bolesławice </w:t>
      </w:r>
      <w:proofErr w:type="spellStart"/>
      <w:r w:rsidRPr="00A84027">
        <w:rPr>
          <w:rFonts w:ascii="Candara" w:hAnsi="Candara"/>
          <w:sz w:val="22"/>
          <w:szCs w:val="22"/>
        </w:rPr>
        <w:t>p.III</w:t>
      </w:r>
      <w:proofErr w:type="spellEnd"/>
      <w:r w:rsidRPr="00A84027">
        <w:rPr>
          <w:rFonts w:ascii="Candara" w:hAnsi="Candara"/>
          <w:sz w:val="22"/>
          <w:szCs w:val="22"/>
        </w:rPr>
        <w:t xml:space="preserve"> oraz Bolesławice p.1) było w 2009 roku eksploatowane,  a złoże Bolesławice p.2 było eksploatowane tylko okresowo.</w:t>
      </w:r>
    </w:p>
    <w:p w:rsidR="0051182E" w:rsidRPr="00A84027" w:rsidRDefault="0051182E" w:rsidP="009800E3">
      <w:pPr>
        <w:spacing w:before="60" w:after="60"/>
        <w:jc w:val="both"/>
        <w:rPr>
          <w:rFonts w:ascii="Tahoma" w:hAnsi="Tahoma" w:cs="Tahoma"/>
          <w:sz w:val="20"/>
          <w:szCs w:val="20"/>
        </w:rPr>
      </w:pPr>
    </w:p>
    <w:p w:rsidR="0051182E" w:rsidRPr="00A84027" w:rsidRDefault="0051182E" w:rsidP="004F74E8">
      <w:pPr>
        <w:pStyle w:val="Nagwek2"/>
        <w:numPr>
          <w:ilvl w:val="1"/>
          <w:numId w:val="27"/>
        </w:numPr>
        <w:rPr>
          <w:kern w:val="32"/>
        </w:rPr>
      </w:pPr>
      <w:bookmarkStart w:id="57" w:name="_Toc264028395"/>
      <w:bookmarkStart w:id="58" w:name="_Toc269116389"/>
      <w:bookmarkStart w:id="59" w:name="_Toc320010501"/>
      <w:bookmarkStart w:id="60" w:name="_Toc320173016"/>
      <w:r w:rsidRPr="00A84027">
        <w:rPr>
          <w:kern w:val="32"/>
        </w:rPr>
        <w:t>Środowisko a zdrowie</w:t>
      </w:r>
      <w:bookmarkEnd w:id="57"/>
      <w:bookmarkEnd w:id="58"/>
      <w:bookmarkEnd w:id="59"/>
      <w:bookmarkEnd w:id="60"/>
    </w:p>
    <w:p w:rsidR="0051182E" w:rsidRPr="00A84027" w:rsidRDefault="0051182E" w:rsidP="007A6D0D">
      <w:pPr>
        <w:spacing w:before="60" w:after="60"/>
        <w:rPr>
          <w:rFonts w:ascii="Candara" w:hAnsi="Candara"/>
          <w:sz w:val="22"/>
          <w:szCs w:val="22"/>
        </w:rPr>
      </w:pPr>
      <w:r w:rsidRPr="00A84027">
        <w:rPr>
          <w:rFonts w:ascii="Candara" w:hAnsi="Candara"/>
          <w:sz w:val="22"/>
          <w:szCs w:val="22"/>
        </w:rPr>
        <w:t>CELE DŁUGOTERMINOWE DO 2017</w:t>
      </w:r>
    </w:p>
    <w:p w:rsidR="0051182E" w:rsidRPr="00A84027" w:rsidRDefault="0051182E" w:rsidP="004F74E8">
      <w:pPr>
        <w:numPr>
          <w:ilvl w:val="0"/>
          <w:numId w:val="31"/>
        </w:numPr>
        <w:spacing w:before="60" w:after="60"/>
        <w:jc w:val="both"/>
        <w:rPr>
          <w:rFonts w:ascii="Candara" w:hAnsi="Candara"/>
          <w:sz w:val="22"/>
          <w:szCs w:val="22"/>
        </w:rPr>
      </w:pPr>
      <w:r w:rsidRPr="00A84027">
        <w:rPr>
          <w:rFonts w:ascii="Candara" w:hAnsi="Candara"/>
          <w:sz w:val="22"/>
          <w:szCs w:val="22"/>
        </w:rPr>
        <w:t xml:space="preserve">Zapobieganie poważnym awariom przemysłowym i zagrożeniom naturalnym oraz eliminacja i minimalizacja skutków w razie ich wystąpienia </w:t>
      </w:r>
    </w:p>
    <w:p w:rsidR="0051182E" w:rsidRPr="00A84027" w:rsidRDefault="0051182E" w:rsidP="007A6D0D">
      <w:pPr>
        <w:pStyle w:val="Kobylka"/>
        <w:spacing w:before="60" w:after="60"/>
        <w:rPr>
          <w:rFonts w:ascii="Candara" w:hAnsi="Candara"/>
        </w:rPr>
      </w:pPr>
      <w:r w:rsidRPr="00A84027">
        <w:rPr>
          <w:rFonts w:ascii="Candara" w:hAnsi="Candara"/>
        </w:rPr>
        <w:t>CELE KRÓTKOTERMINOWE DO 2013</w:t>
      </w:r>
    </w:p>
    <w:p w:rsidR="0051182E" w:rsidRPr="00A84027" w:rsidRDefault="0051182E" w:rsidP="004F74E8">
      <w:pPr>
        <w:pStyle w:val="Strachowka"/>
        <w:numPr>
          <w:ilvl w:val="0"/>
          <w:numId w:val="31"/>
        </w:numPr>
        <w:spacing w:before="60" w:after="60"/>
        <w:rPr>
          <w:rFonts w:ascii="Candara" w:hAnsi="Candara"/>
          <w:szCs w:val="22"/>
        </w:rPr>
      </w:pPr>
      <w:r w:rsidRPr="00A84027">
        <w:rPr>
          <w:rFonts w:ascii="Candara" w:hAnsi="Candara"/>
          <w:szCs w:val="22"/>
        </w:rPr>
        <w:t xml:space="preserve">Zapobieganie poważnym awariom i innym zagrożeniom, mogącym mieć wpływ na środowisko oraz zdrowie i życie mieszkańców </w:t>
      </w:r>
    </w:p>
    <w:p w:rsidR="0051182E" w:rsidRPr="00A84027" w:rsidRDefault="0051182E" w:rsidP="004F74E8">
      <w:pPr>
        <w:pStyle w:val="Strachowka"/>
        <w:numPr>
          <w:ilvl w:val="0"/>
          <w:numId w:val="31"/>
        </w:numPr>
        <w:spacing w:before="60" w:after="60"/>
        <w:rPr>
          <w:rFonts w:ascii="Candara" w:hAnsi="Candara"/>
          <w:szCs w:val="22"/>
        </w:rPr>
      </w:pPr>
      <w:r w:rsidRPr="00A84027">
        <w:rPr>
          <w:rFonts w:ascii="Candara" w:hAnsi="Candara"/>
          <w:szCs w:val="22"/>
        </w:rPr>
        <w:t>Doskonalenie  systemu zarządzania kryzysowego w aspekcie ochrony  środowiska oraz  rozwój monitoringu zagrożeń środowiska</w:t>
      </w:r>
    </w:p>
    <w:p w:rsidR="0051182E" w:rsidRPr="00A84027" w:rsidRDefault="0051182E" w:rsidP="004F74E8">
      <w:pPr>
        <w:pStyle w:val="Strachowka"/>
        <w:numPr>
          <w:ilvl w:val="0"/>
          <w:numId w:val="31"/>
        </w:numPr>
        <w:spacing w:before="60" w:after="60"/>
        <w:rPr>
          <w:rFonts w:ascii="Candara" w:hAnsi="Candara"/>
          <w:szCs w:val="22"/>
        </w:rPr>
      </w:pPr>
      <w:r w:rsidRPr="00A84027">
        <w:rPr>
          <w:rFonts w:ascii="Candara" w:hAnsi="Candara"/>
          <w:szCs w:val="22"/>
        </w:rPr>
        <w:t>Podniesienie bezpieczeństwa przeciwpowodziowego</w:t>
      </w:r>
    </w:p>
    <w:p w:rsidR="0051182E" w:rsidRPr="00A84027" w:rsidRDefault="0051182E" w:rsidP="009800E3">
      <w:pPr>
        <w:spacing w:before="60" w:after="60"/>
        <w:rPr>
          <w:lang w:eastAsia="ar-SA"/>
        </w:rPr>
      </w:pPr>
    </w:p>
    <w:p w:rsidR="0051182E" w:rsidRPr="00A84027" w:rsidRDefault="0051182E" w:rsidP="009800E3">
      <w:pPr>
        <w:spacing w:before="60" w:after="60"/>
        <w:jc w:val="center"/>
        <w:rPr>
          <w:rFonts w:ascii="Candara" w:hAnsi="Candara" w:cs="Tahoma"/>
          <w:b/>
          <w:bCs/>
          <w:i/>
          <w:iCs/>
          <w:sz w:val="16"/>
          <w:szCs w:val="16"/>
        </w:rPr>
        <w:sectPr w:rsidR="0051182E" w:rsidRPr="00A84027" w:rsidSect="00F81292">
          <w:pgSz w:w="11906" w:h="16838"/>
          <w:pgMar w:top="1418" w:right="1418" w:bottom="1418" w:left="1418" w:header="709" w:footer="709" w:gutter="0"/>
          <w:cols w:space="708"/>
          <w:docGrid w:linePitch="360"/>
        </w:sectPr>
      </w:pPr>
    </w:p>
    <w:p w:rsidR="0051182E" w:rsidRPr="00A84027" w:rsidRDefault="0051182E" w:rsidP="00C445F9">
      <w:pPr>
        <w:pStyle w:val="Legenda"/>
        <w:keepNext/>
        <w:rPr>
          <w:rFonts w:ascii="Candara" w:hAnsi="Candara"/>
          <w:b w:val="0"/>
          <w:i/>
          <w:sz w:val="22"/>
          <w:szCs w:val="22"/>
        </w:rPr>
      </w:pPr>
      <w:bookmarkStart w:id="61" w:name="_Toc323118812"/>
      <w:r w:rsidRPr="00A84027">
        <w:rPr>
          <w:rFonts w:ascii="Candara" w:hAnsi="Candara"/>
          <w:b w:val="0"/>
          <w:i/>
          <w:sz w:val="22"/>
          <w:szCs w:val="22"/>
        </w:rPr>
        <w:lastRenderedPageBreak/>
        <w:t xml:space="preserve">Tabela </w:t>
      </w:r>
      <w:r w:rsidR="0030688D" w:rsidRPr="00A84027">
        <w:rPr>
          <w:rFonts w:ascii="Candara" w:hAnsi="Candara"/>
          <w:b w:val="0"/>
          <w:i/>
          <w:sz w:val="22"/>
          <w:szCs w:val="22"/>
        </w:rPr>
        <w:fldChar w:fldCharType="begin"/>
      </w:r>
      <w:r w:rsidRPr="00A84027">
        <w:rPr>
          <w:rFonts w:ascii="Candara" w:hAnsi="Candara"/>
          <w:b w:val="0"/>
          <w:i/>
          <w:sz w:val="22"/>
          <w:szCs w:val="22"/>
        </w:rPr>
        <w:instrText xml:space="preserve"> SEQ Tabela \* ARABIC </w:instrText>
      </w:r>
      <w:r w:rsidR="0030688D" w:rsidRPr="00A84027">
        <w:rPr>
          <w:rFonts w:ascii="Candara" w:hAnsi="Candara"/>
          <w:b w:val="0"/>
          <w:i/>
          <w:sz w:val="22"/>
          <w:szCs w:val="22"/>
        </w:rPr>
        <w:fldChar w:fldCharType="separate"/>
      </w:r>
      <w:r w:rsidR="00761500">
        <w:rPr>
          <w:rFonts w:ascii="Candara" w:hAnsi="Candara"/>
          <w:b w:val="0"/>
          <w:i/>
          <w:noProof/>
          <w:sz w:val="22"/>
          <w:szCs w:val="22"/>
        </w:rPr>
        <w:t>5</w:t>
      </w:r>
      <w:r w:rsidR="0030688D" w:rsidRPr="00A84027">
        <w:rPr>
          <w:rFonts w:ascii="Candara" w:hAnsi="Candara"/>
          <w:b w:val="0"/>
          <w:i/>
          <w:sz w:val="22"/>
          <w:szCs w:val="22"/>
        </w:rPr>
        <w:fldChar w:fldCharType="end"/>
      </w:r>
      <w:r w:rsidRPr="00A84027">
        <w:rPr>
          <w:rFonts w:ascii="Candara" w:hAnsi="Candara"/>
          <w:b w:val="0"/>
          <w:i/>
          <w:sz w:val="22"/>
          <w:szCs w:val="22"/>
        </w:rPr>
        <w:t xml:space="preserve"> Środowisko a zdrowie - zadania</w:t>
      </w:r>
      <w:bookmarkEnd w:id="61"/>
    </w:p>
    <w:tbl>
      <w:tblPr>
        <w:tblW w:w="14175" w:type="dxa"/>
        <w:tblLayout w:type="fixed"/>
        <w:tblCellMar>
          <w:left w:w="70" w:type="dxa"/>
          <w:right w:w="70" w:type="dxa"/>
        </w:tblCellMar>
        <w:tblLook w:val="0000"/>
      </w:tblPr>
      <w:tblGrid>
        <w:gridCol w:w="497"/>
        <w:gridCol w:w="2521"/>
        <w:gridCol w:w="1775"/>
        <w:gridCol w:w="980"/>
        <w:gridCol w:w="980"/>
        <w:gridCol w:w="981"/>
        <w:gridCol w:w="980"/>
        <w:gridCol w:w="981"/>
        <w:gridCol w:w="4480"/>
      </w:tblGrid>
      <w:tr w:rsidR="0051182E" w:rsidRPr="00A84027" w:rsidTr="00686317">
        <w:trPr>
          <w:trHeight w:val="840"/>
          <w:tblHeader/>
        </w:trPr>
        <w:tc>
          <w:tcPr>
            <w:tcW w:w="497" w:type="dxa"/>
            <w:tcBorders>
              <w:top w:val="single" w:sz="8" w:space="0" w:color="auto"/>
              <w:left w:val="single" w:sz="8" w:space="0" w:color="auto"/>
              <w:bottom w:val="single" w:sz="4" w:space="0" w:color="auto"/>
              <w:right w:val="single" w:sz="4" w:space="0" w:color="auto"/>
            </w:tcBorders>
            <w:shd w:val="clear" w:color="auto" w:fill="CCFF99"/>
            <w:vAlign w:val="center"/>
          </w:tcPr>
          <w:p w:rsidR="0051182E" w:rsidRPr="00A84027" w:rsidRDefault="0051182E" w:rsidP="009800E3">
            <w:pPr>
              <w:spacing w:before="60" w:after="60"/>
              <w:jc w:val="center"/>
              <w:rPr>
                <w:rFonts w:ascii="Candara" w:hAnsi="Candara" w:cs="Tahoma"/>
                <w:b/>
                <w:bCs/>
                <w:i/>
                <w:iCs/>
                <w:sz w:val="16"/>
                <w:szCs w:val="16"/>
              </w:rPr>
            </w:pPr>
            <w:r w:rsidRPr="00A84027">
              <w:rPr>
                <w:rFonts w:ascii="Candara" w:hAnsi="Candara" w:cs="Tahoma"/>
                <w:b/>
                <w:bCs/>
                <w:i/>
                <w:iCs/>
                <w:sz w:val="16"/>
                <w:szCs w:val="16"/>
              </w:rPr>
              <w:t>Lp.</w:t>
            </w:r>
          </w:p>
        </w:tc>
        <w:tc>
          <w:tcPr>
            <w:tcW w:w="2521" w:type="dxa"/>
            <w:tcBorders>
              <w:top w:val="single" w:sz="8" w:space="0" w:color="auto"/>
              <w:left w:val="nil"/>
              <w:bottom w:val="single" w:sz="4" w:space="0" w:color="auto"/>
              <w:right w:val="single" w:sz="4" w:space="0" w:color="auto"/>
            </w:tcBorders>
            <w:shd w:val="clear" w:color="auto" w:fill="CCFF99"/>
            <w:vAlign w:val="center"/>
          </w:tcPr>
          <w:p w:rsidR="0051182E" w:rsidRPr="00A84027" w:rsidRDefault="0051182E" w:rsidP="009800E3">
            <w:pPr>
              <w:spacing w:before="60" w:after="60"/>
              <w:jc w:val="center"/>
              <w:rPr>
                <w:rFonts w:ascii="Candara" w:hAnsi="Candara" w:cs="Tahoma"/>
                <w:b/>
                <w:bCs/>
                <w:i/>
                <w:iCs/>
                <w:sz w:val="16"/>
                <w:szCs w:val="16"/>
              </w:rPr>
            </w:pPr>
            <w:r w:rsidRPr="00A84027">
              <w:rPr>
                <w:rFonts w:ascii="Candara" w:hAnsi="Candara" w:cs="Tahoma"/>
                <w:b/>
                <w:bCs/>
                <w:i/>
                <w:iCs/>
                <w:sz w:val="16"/>
                <w:szCs w:val="16"/>
              </w:rPr>
              <w:t>Nazwa zadania</w:t>
            </w:r>
          </w:p>
        </w:tc>
        <w:tc>
          <w:tcPr>
            <w:tcW w:w="1775" w:type="dxa"/>
            <w:tcBorders>
              <w:top w:val="single" w:sz="4" w:space="0" w:color="auto"/>
              <w:left w:val="nil"/>
              <w:bottom w:val="single" w:sz="4" w:space="0" w:color="auto"/>
              <w:right w:val="single" w:sz="4" w:space="0" w:color="auto"/>
            </w:tcBorders>
            <w:shd w:val="clear" w:color="auto" w:fill="CCFF99"/>
            <w:vAlign w:val="center"/>
          </w:tcPr>
          <w:p w:rsidR="0051182E" w:rsidRPr="00A84027" w:rsidRDefault="0051182E" w:rsidP="009800E3">
            <w:pPr>
              <w:spacing w:before="60" w:after="60"/>
              <w:jc w:val="center"/>
              <w:rPr>
                <w:rFonts w:ascii="Candara" w:hAnsi="Candara" w:cs="Tahoma"/>
                <w:b/>
                <w:bCs/>
                <w:i/>
                <w:iCs/>
                <w:sz w:val="16"/>
                <w:szCs w:val="16"/>
              </w:rPr>
            </w:pPr>
            <w:r w:rsidRPr="00A84027">
              <w:rPr>
                <w:rFonts w:ascii="Candara" w:hAnsi="Candara" w:cs="Tahoma"/>
                <w:b/>
                <w:bCs/>
                <w:i/>
                <w:iCs/>
                <w:sz w:val="16"/>
                <w:szCs w:val="16"/>
              </w:rPr>
              <w:t>Planowane efekty ekologiczne</w:t>
            </w:r>
          </w:p>
        </w:tc>
        <w:tc>
          <w:tcPr>
            <w:tcW w:w="980" w:type="dxa"/>
            <w:tcBorders>
              <w:top w:val="single" w:sz="8" w:space="0" w:color="auto"/>
              <w:left w:val="single" w:sz="4" w:space="0" w:color="auto"/>
              <w:bottom w:val="single" w:sz="4" w:space="0" w:color="auto"/>
              <w:right w:val="single" w:sz="4" w:space="0" w:color="auto"/>
            </w:tcBorders>
            <w:shd w:val="clear" w:color="auto" w:fill="CCFF99"/>
            <w:vAlign w:val="center"/>
          </w:tcPr>
          <w:p w:rsidR="0051182E" w:rsidRPr="00A84027" w:rsidRDefault="0051182E" w:rsidP="009800E3">
            <w:pPr>
              <w:spacing w:before="60" w:after="60"/>
              <w:jc w:val="center"/>
              <w:rPr>
                <w:rFonts w:ascii="Candara" w:hAnsi="Candara" w:cs="Tahoma"/>
                <w:b/>
                <w:bCs/>
                <w:i/>
                <w:iCs/>
                <w:sz w:val="16"/>
                <w:szCs w:val="16"/>
              </w:rPr>
            </w:pPr>
            <w:r w:rsidRPr="00A84027">
              <w:rPr>
                <w:rFonts w:ascii="Candara" w:hAnsi="Candara" w:cs="Tahoma"/>
                <w:b/>
                <w:bCs/>
                <w:i/>
                <w:iCs/>
                <w:sz w:val="16"/>
                <w:szCs w:val="16"/>
              </w:rPr>
              <w:t>Koszty poniesione ogółem (zł)</w:t>
            </w:r>
          </w:p>
        </w:tc>
        <w:tc>
          <w:tcPr>
            <w:tcW w:w="980" w:type="dxa"/>
            <w:tcBorders>
              <w:top w:val="single" w:sz="8" w:space="0" w:color="auto"/>
              <w:left w:val="nil"/>
              <w:bottom w:val="single" w:sz="4" w:space="0" w:color="auto"/>
              <w:right w:val="single" w:sz="4" w:space="0" w:color="auto"/>
            </w:tcBorders>
            <w:shd w:val="clear" w:color="auto" w:fill="CCFF99"/>
            <w:vAlign w:val="center"/>
          </w:tcPr>
          <w:p w:rsidR="0051182E" w:rsidRPr="00A84027" w:rsidRDefault="0051182E" w:rsidP="009800E3">
            <w:pPr>
              <w:spacing w:before="60" w:after="60"/>
              <w:jc w:val="center"/>
              <w:rPr>
                <w:rFonts w:ascii="Candara" w:hAnsi="Candara" w:cs="Tahoma"/>
                <w:b/>
                <w:bCs/>
                <w:i/>
                <w:iCs/>
                <w:sz w:val="16"/>
                <w:szCs w:val="16"/>
              </w:rPr>
            </w:pPr>
            <w:r w:rsidRPr="00A84027">
              <w:rPr>
                <w:rFonts w:ascii="Candara" w:hAnsi="Candara" w:cs="Tahoma"/>
                <w:b/>
                <w:bCs/>
                <w:i/>
                <w:iCs/>
                <w:sz w:val="16"/>
                <w:szCs w:val="16"/>
              </w:rPr>
              <w:t>UE</w:t>
            </w:r>
          </w:p>
        </w:tc>
        <w:tc>
          <w:tcPr>
            <w:tcW w:w="981" w:type="dxa"/>
            <w:tcBorders>
              <w:top w:val="single" w:sz="8" w:space="0" w:color="auto"/>
              <w:left w:val="nil"/>
              <w:bottom w:val="single" w:sz="4" w:space="0" w:color="auto"/>
              <w:right w:val="single" w:sz="4" w:space="0" w:color="auto"/>
            </w:tcBorders>
            <w:shd w:val="clear" w:color="auto" w:fill="CCFF99"/>
            <w:vAlign w:val="center"/>
          </w:tcPr>
          <w:p w:rsidR="0051182E" w:rsidRPr="00A84027" w:rsidRDefault="0051182E" w:rsidP="009800E3">
            <w:pPr>
              <w:spacing w:before="60" w:after="60"/>
              <w:jc w:val="center"/>
              <w:rPr>
                <w:rFonts w:ascii="Candara" w:hAnsi="Candara" w:cs="Tahoma"/>
                <w:b/>
                <w:bCs/>
                <w:i/>
                <w:iCs/>
                <w:sz w:val="16"/>
                <w:szCs w:val="16"/>
              </w:rPr>
            </w:pPr>
            <w:r w:rsidRPr="00A84027">
              <w:rPr>
                <w:rFonts w:ascii="Candara" w:hAnsi="Candara" w:cs="Tahoma"/>
                <w:b/>
                <w:bCs/>
                <w:i/>
                <w:iCs/>
                <w:sz w:val="16"/>
                <w:szCs w:val="16"/>
              </w:rPr>
              <w:t>NFOŚ</w:t>
            </w:r>
          </w:p>
        </w:tc>
        <w:tc>
          <w:tcPr>
            <w:tcW w:w="980" w:type="dxa"/>
            <w:tcBorders>
              <w:top w:val="single" w:sz="8" w:space="0" w:color="auto"/>
              <w:left w:val="nil"/>
              <w:bottom w:val="single" w:sz="4" w:space="0" w:color="auto"/>
              <w:right w:val="single" w:sz="4" w:space="0" w:color="auto"/>
            </w:tcBorders>
            <w:shd w:val="clear" w:color="auto" w:fill="CCFF99"/>
            <w:vAlign w:val="center"/>
          </w:tcPr>
          <w:p w:rsidR="0051182E" w:rsidRPr="00A84027" w:rsidRDefault="0051182E" w:rsidP="009800E3">
            <w:pPr>
              <w:spacing w:before="60" w:after="60"/>
              <w:jc w:val="center"/>
              <w:rPr>
                <w:rFonts w:ascii="Candara" w:hAnsi="Candara" w:cs="Tahoma"/>
                <w:b/>
                <w:bCs/>
                <w:i/>
                <w:iCs/>
                <w:sz w:val="16"/>
                <w:szCs w:val="16"/>
              </w:rPr>
            </w:pPr>
            <w:r w:rsidRPr="00A84027">
              <w:rPr>
                <w:rFonts w:ascii="Candara" w:hAnsi="Candara" w:cs="Tahoma"/>
                <w:b/>
                <w:bCs/>
                <w:i/>
                <w:iCs/>
                <w:sz w:val="16"/>
                <w:szCs w:val="16"/>
              </w:rPr>
              <w:t>WFOŚ</w:t>
            </w:r>
          </w:p>
        </w:tc>
        <w:tc>
          <w:tcPr>
            <w:tcW w:w="981" w:type="dxa"/>
            <w:tcBorders>
              <w:top w:val="single" w:sz="8" w:space="0" w:color="auto"/>
              <w:left w:val="nil"/>
              <w:bottom w:val="single" w:sz="4" w:space="0" w:color="auto"/>
              <w:right w:val="single" w:sz="4" w:space="0" w:color="auto"/>
            </w:tcBorders>
            <w:shd w:val="clear" w:color="auto" w:fill="CCFF99"/>
            <w:vAlign w:val="center"/>
          </w:tcPr>
          <w:p w:rsidR="0051182E" w:rsidRPr="00A84027" w:rsidRDefault="0051182E" w:rsidP="009800E3">
            <w:pPr>
              <w:spacing w:before="60" w:after="60"/>
              <w:jc w:val="center"/>
              <w:rPr>
                <w:rFonts w:ascii="Candara" w:hAnsi="Candara" w:cs="Tahoma"/>
                <w:b/>
                <w:bCs/>
                <w:i/>
                <w:iCs/>
                <w:sz w:val="16"/>
                <w:szCs w:val="16"/>
              </w:rPr>
            </w:pPr>
            <w:r w:rsidRPr="00A84027">
              <w:rPr>
                <w:rFonts w:ascii="Candara" w:hAnsi="Candara" w:cs="Tahoma"/>
                <w:b/>
                <w:bCs/>
                <w:i/>
                <w:iCs/>
                <w:sz w:val="16"/>
                <w:szCs w:val="16"/>
              </w:rPr>
              <w:t>środki własne</w:t>
            </w:r>
          </w:p>
        </w:tc>
        <w:tc>
          <w:tcPr>
            <w:tcW w:w="4480" w:type="dxa"/>
            <w:tcBorders>
              <w:top w:val="single" w:sz="8" w:space="0" w:color="auto"/>
              <w:left w:val="nil"/>
              <w:bottom w:val="single" w:sz="4" w:space="0" w:color="auto"/>
              <w:right w:val="single" w:sz="8" w:space="0" w:color="auto"/>
            </w:tcBorders>
            <w:shd w:val="clear" w:color="auto" w:fill="CCFF99"/>
            <w:vAlign w:val="center"/>
          </w:tcPr>
          <w:p w:rsidR="0051182E" w:rsidRPr="00A84027" w:rsidRDefault="0051182E" w:rsidP="009800E3">
            <w:pPr>
              <w:spacing w:before="60" w:after="60"/>
              <w:jc w:val="center"/>
              <w:rPr>
                <w:rFonts w:ascii="Candara" w:hAnsi="Candara" w:cs="Tahoma"/>
                <w:b/>
                <w:bCs/>
                <w:i/>
                <w:iCs/>
                <w:sz w:val="16"/>
                <w:szCs w:val="16"/>
              </w:rPr>
            </w:pPr>
            <w:r w:rsidRPr="00A84027">
              <w:rPr>
                <w:rFonts w:ascii="Candara" w:hAnsi="Candara" w:cs="Tahoma"/>
                <w:b/>
                <w:bCs/>
                <w:i/>
                <w:iCs/>
                <w:sz w:val="16"/>
                <w:szCs w:val="16"/>
              </w:rPr>
              <w:t>Stopień realizacji zadania</w:t>
            </w:r>
          </w:p>
        </w:tc>
      </w:tr>
      <w:tr w:rsidR="0051182E" w:rsidRPr="00A84027" w:rsidTr="00D43F30">
        <w:trPr>
          <w:trHeight w:val="408"/>
        </w:trPr>
        <w:tc>
          <w:tcPr>
            <w:tcW w:w="14175" w:type="dxa"/>
            <w:gridSpan w:val="9"/>
            <w:tcBorders>
              <w:top w:val="nil"/>
              <w:left w:val="single" w:sz="8" w:space="0" w:color="auto"/>
              <w:bottom w:val="single" w:sz="4" w:space="0" w:color="auto"/>
              <w:right w:val="single" w:sz="8" w:space="0" w:color="auto"/>
            </w:tcBorders>
            <w:vAlign w:val="center"/>
          </w:tcPr>
          <w:p w:rsidR="0051182E" w:rsidRPr="00A84027" w:rsidRDefault="0051182E" w:rsidP="009800E3">
            <w:pPr>
              <w:spacing w:before="60" w:after="60"/>
              <w:jc w:val="center"/>
              <w:rPr>
                <w:rFonts w:ascii="Candara" w:hAnsi="Candara" w:cs="Tahoma"/>
                <w:i/>
                <w:sz w:val="16"/>
                <w:szCs w:val="16"/>
              </w:rPr>
            </w:pPr>
            <w:r w:rsidRPr="00A84027">
              <w:rPr>
                <w:rFonts w:ascii="Candara" w:hAnsi="Candara" w:cs="Tahoma"/>
                <w:i/>
                <w:sz w:val="16"/>
                <w:szCs w:val="16"/>
              </w:rPr>
              <w:t>2010</w:t>
            </w:r>
          </w:p>
        </w:tc>
      </w:tr>
      <w:tr w:rsidR="0051182E" w:rsidRPr="00A84027" w:rsidTr="00D43F30">
        <w:trPr>
          <w:trHeight w:val="750"/>
        </w:trPr>
        <w:tc>
          <w:tcPr>
            <w:tcW w:w="497" w:type="dxa"/>
            <w:tcBorders>
              <w:top w:val="nil"/>
              <w:left w:val="single" w:sz="8" w:space="0" w:color="auto"/>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Tahoma"/>
                <w:i/>
                <w:sz w:val="16"/>
                <w:szCs w:val="16"/>
              </w:rPr>
            </w:pPr>
            <w:r w:rsidRPr="00A84027">
              <w:rPr>
                <w:rFonts w:ascii="Candara" w:hAnsi="Candara" w:cs="Tahoma"/>
                <w:i/>
                <w:sz w:val="16"/>
                <w:szCs w:val="16"/>
              </w:rPr>
              <w:t>1.</w:t>
            </w:r>
          </w:p>
        </w:tc>
        <w:tc>
          <w:tcPr>
            <w:tcW w:w="2521" w:type="dxa"/>
            <w:tcBorders>
              <w:top w:val="nil"/>
              <w:left w:val="nil"/>
              <w:bottom w:val="single" w:sz="4" w:space="0" w:color="auto"/>
              <w:right w:val="single" w:sz="4" w:space="0" w:color="auto"/>
            </w:tcBorders>
            <w:vAlign w:val="center"/>
          </w:tcPr>
          <w:p w:rsidR="0051182E" w:rsidRPr="00A84027" w:rsidRDefault="0051182E" w:rsidP="009800E3">
            <w:pPr>
              <w:pStyle w:val="Akapitzlist"/>
              <w:spacing w:before="60" w:after="60"/>
              <w:ind w:left="0"/>
              <w:rPr>
                <w:rFonts w:ascii="Candara" w:hAnsi="Candara"/>
                <w:i/>
                <w:sz w:val="16"/>
                <w:szCs w:val="16"/>
              </w:rPr>
            </w:pPr>
            <w:r w:rsidRPr="00A84027">
              <w:rPr>
                <w:rFonts w:ascii="Candara" w:hAnsi="Candara"/>
                <w:i/>
                <w:sz w:val="16"/>
                <w:szCs w:val="16"/>
              </w:rPr>
              <w:t>Naprawy bieżące, konserwację sprzętu OC, obsługę systemów ostrzegania ludności, utrzymanie i wynajem bazy magazynowej oraz zakup wyposażenia</w:t>
            </w:r>
          </w:p>
        </w:tc>
        <w:tc>
          <w:tcPr>
            <w:tcW w:w="1775" w:type="dxa"/>
            <w:tcBorders>
              <w:top w:val="single" w:sz="4" w:space="0" w:color="auto"/>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Tahoma"/>
                <w:i/>
                <w:iCs/>
                <w:sz w:val="16"/>
                <w:szCs w:val="16"/>
              </w:rPr>
            </w:pPr>
            <w:r w:rsidRPr="00A84027">
              <w:rPr>
                <w:rFonts w:ascii="Candara" w:hAnsi="Candara" w:cs="Tahoma"/>
                <w:i/>
                <w:iCs/>
                <w:sz w:val="16"/>
                <w:szCs w:val="16"/>
              </w:rPr>
              <w:t>Poprawa bezpieczeństwa ekologicznego</w:t>
            </w:r>
          </w:p>
        </w:tc>
        <w:tc>
          <w:tcPr>
            <w:tcW w:w="980" w:type="dxa"/>
            <w:tcBorders>
              <w:top w:val="nil"/>
              <w:left w:val="single" w:sz="4" w:space="0" w:color="auto"/>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23 249</w:t>
            </w:r>
          </w:p>
        </w:tc>
        <w:tc>
          <w:tcPr>
            <w:tcW w:w="980"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p>
        </w:tc>
        <w:tc>
          <w:tcPr>
            <w:tcW w:w="981"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p>
        </w:tc>
        <w:tc>
          <w:tcPr>
            <w:tcW w:w="980"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p>
        </w:tc>
        <w:tc>
          <w:tcPr>
            <w:tcW w:w="981"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23 249</w:t>
            </w:r>
          </w:p>
        </w:tc>
        <w:tc>
          <w:tcPr>
            <w:tcW w:w="4480" w:type="dxa"/>
            <w:tcBorders>
              <w:top w:val="nil"/>
              <w:left w:val="nil"/>
              <w:bottom w:val="single" w:sz="4" w:space="0" w:color="auto"/>
              <w:right w:val="single" w:sz="8" w:space="0" w:color="auto"/>
            </w:tcBorders>
            <w:vAlign w:val="center"/>
          </w:tcPr>
          <w:p w:rsidR="0051182E" w:rsidRPr="00A84027" w:rsidRDefault="0051182E" w:rsidP="009800E3">
            <w:pPr>
              <w:spacing w:before="60" w:after="60"/>
              <w:jc w:val="center"/>
              <w:rPr>
                <w:rFonts w:ascii="Candara" w:hAnsi="Candara" w:cs="Tahoma"/>
                <w:i/>
                <w:sz w:val="16"/>
                <w:szCs w:val="16"/>
              </w:rPr>
            </w:pPr>
            <w:r w:rsidRPr="00A84027">
              <w:rPr>
                <w:rFonts w:ascii="Candara" w:hAnsi="Candara" w:cs="Tahoma"/>
                <w:i/>
                <w:sz w:val="16"/>
                <w:szCs w:val="16"/>
              </w:rPr>
              <w:t>zrealizowano</w:t>
            </w:r>
          </w:p>
        </w:tc>
      </w:tr>
      <w:tr w:rsidR="0051182E" w:rsidRPr="00A84027" w:rsidTr="00D43F30">
        <w:trPr>
          <w:trHeight w:val="750"/>
        </w:trPr>
        <w:tc>
          <w:tcPr>
            <w:tcW w:w="497" w:type="dxa"/>
            <w:tcBorders>
              <w:top w:val="nil"/>
              <w:left w:val="single" w:sz="8" w:space="0" w:color="auto"/>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Tahoma"/>
                <w:i/>
                <w:sz w:val="16"/>
                <w:szCs w:val="16"/>
              </w:rPr>
            </w:pPr>
            <w:r w:rsidRPr="00A84027">
              <w:rPr>
                <w:rFonts w:ascii="Candara" w:hAnsi="Candara" w:cs="Tahoma"/>
                <w:i/>
                <w:sz w:val="16"/>
                <w:szCs w:val="16"/>
              </w:rPr>
              <w:t>2.</w:t>
            </w:r>
          </w:p>
        </w:tc>
        <w:tc>
          <w:tcPr>
            <w:tcW w:w="2521" w:type="dxa"/>
            <w:tcBorders>
              <w:top w:val="nil"/>
              <w:left w:val="nil"/>
              <w:bottom w:val="single" w:sz="4" w:space="0" w:color="auto"/>
              <w:right w:val="single" w:sz="4" w:space="0" w:color="auto"/>
            </w:tcBorders>
            <w:vAlign w:val="center"/>
          </w:tcPr>
          <w:p w:rsidR="0051182E" w:rsidRPr="00A84027" w:rsidRDefault="0051182E" w:rsidP="009800E3">
            <w:pPr>
              <w:pStyle w:val="Akapitzlist"/>
              <w:spacing w:before="60" w:after="60"/>
              <w:ind w:left="0"/>
              <w:rPr>
                <w:rFonts w:ascii="Candara" w:hAnsi="Candara"/>
                <w:i/>
                <w:sz w:val="16"/>
                <w:szCs w:val="16"/>
              </w:rPr>
            </w:pPr>
            <w:r w:rsidRPr="00A84027">
              <w:rPr>
                <w:rFonts w:ascii="Candara" w:hAnsi="Candara"/>
                <w:i/>
                <w:sz w:val="16"/>
                <w:szCs w:val="16"/>
              </w:rPr>
              <w:t>Rozbudowa i modernizacja systemu ostrzegania ludności</w:t>
            </w:r>
          </w:p>
        </w:tc>
        <w:tc>
          <w:tcPr>
            <w:tcW w:w="1775" w:type="dxa"/>
            <w:tcBorders>
              <w:top w:val="single" w:sz="4" w:space="0" w:color="auto"/>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Tahoma"/>
                <w:i/>
                <w:iCs/>
                <w:sz w:val="16"/>
                <w:szCs w:val="16"/>
              </w:rPr>
            </w:pPr>
            <w:r w:rsidRPr="00A84027">
              <w:rPr>
                <w:rFonts w:ascii="Candara" w:hAnsi="Candara" w:cs="Tahoma"/>
                <w:i/>
                <w:iCs/>
                <w:sz w:val="16"/>
                <w:szCs w:val="16"/>
              </w:rPr>
              <w:t>Poprawa bezpieczeństwa ekologicznego</w:t>
            </w:r>
          </w:p>
        </w:tc>
        <w:tc>
          <w:tcPr>
            <w:tcW w:w="980" w:type="dxa"/>
            <w:tcBorders>
              <w:top w:val="nil"/>
              <w:left w:val="single" w:sz="4" w:space="0" w:color="auto"/>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28 426</w:t>
            </w:r>
          </w:p>
        </w:tc>
        <w:tc>
          <w:tcPr>
            <w:tcW w:w="980"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p>
        </w:tc>
        <w:tc>
          <w:tcPr>
            <w:tcW w:w="981"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p>
        </w:tc>
        <w:tc>
          <w:tcPr>
            <w:tcW w:w="980"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p>
        </w:tc>
        <w:tc>
          <w:tcPr>
            <w:tcW w:w="981"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28 426</w:t>
            </w:r>
          </w:p>
        </w:tc>
        <w:tc>
          <w:tcPr>
            <w:tcW w:w="4480" w:type="dxa"/>
            <w:tcBorders>
              <w:top w:val="nil"/>
              <w:left w:val="nil"/>
              <w:bottom w:val="single" w:sz="4" w:space="0" w:color="auto"/>
              <w:right w:val="single" w:sz="8" w:space="0" w:color="auto"/>
            </w:tcBorders>
            <w:vAlign w:val="center"/>
          </w:tcPr>
          <w:p w:rsidR="0051182E" w:rsidRPr="00A84027" w:rsidRDefault="0051182E" w:rsidP="009800E3">
            <w:pPr>
              <w:spacing w:before="60" w:after="60"/>
              <w:jc w:val="center"/>
              <w:rPr>
                <w:rFonts w:ascii="Candara" w:hAnsi="Candara" w:cs="Tahoma"/>
                <w:i/>
                <w:sz w:val="16"/>
                <w:szCs w:val="16"/>
              </w:rPr>
            </w:pPr>
            <w:r w:rsidRPr="00A84027">
              <w:rPr>
                <w:rFonts w:ascii="Candara" w:hAnsi="Candara" w:cs="Tahoma"/>
                <w:i/>
                <w:sz w:val="16"/>
                <w:szCs w:val="16"/>
              </w:rPr>
              <w:t>zrealizowano</w:t>
            </w:r>
          </w:p>
        </w:tc>
      </w:tr>
      <w:tr w:rsidR="0051182E" w:rsidRPr="00A84027" w:rsidTr="00D43F30">
        <w:trPr>
          <w:trHeight w:val="401"/>
        </w:trPr>
        <w:tc>
          <w:tcPr>
            <w:tcW w:w="14175" w:type="dxa"/>
            <w:gridSpan w:val="9"/>
            <w:tcBorders>
              <w:top w:val="nil"/>
              <w:left w:val="single" w:sz="8" w:space="0" w:color="auto"/>
              <w:bottom w:val="single" w:sz="4" w:space="0" w:color="auto"/>
              <w:right w:val="single" w:sz="8" w:space="0" w:color="auto"/>
            </w:tcBorders>
            <w:vAlign w:val="center"/>
          </w:tcPr>
          <w:p w:rsidR="0051182E" w:rsidRPr="00A84027" w:rsidRDefault="0051182E" w:rsidP="009800E3">
            <w:pPr>
              <w:spacing w:before="60" w:after="60"/>
              <w:jc w:val="center"/>
              <w:rPr>
                <w:rFonts w:ascii="Candara" w:hAnsi="Candara" w:cs="Tahoma"/>
                <w:i/>
                <w:sz w:val="16"/>
                <w:szCs w:val="16"/>
              </w:rPr>
            </w:pPr>
            <w:r w:rsidRPr="00A84027">
              <w:rPr>
                <w:rFonts w:ascii="Candara" w:hAnsi="Candara" w:cs="Tahoma"/>
                <w:i/>
                <w:sz w:val="16"/>
                <w:szCs w:val="16"/>
              </w:rPr>
              <w:t>2011</w:t>
            </w:r>
          </w:p>
        </w:tc>
      </w:tr>
      <w:tr w:rsidR="0051182E" w:rsidRPr="00A84027" w:rsidTr="00D43F30">
        <w:trPr>
          <w:trHeight w:val="750"/>
        </w:trPr>
        <w:tc>
          <w:tcPr>
            <w:tcW w:w="497" w:type="dxa"/>
            <w:tcBorders>
              <w:top w:val="nil"/>
              <w:left w:val="single" w:sz="8" w:space="0" w:color="auto"/>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Tahoma"/>
                <w:i/>
                <w:sz w:val="16"/>
                <w:szCs w:val="16"/>
              </w:rPr>
            </w:pPr>
            <w:r w:rsidRPr="00A84027">
              <w:rPr>
                <w:rFonts w:ascii="Candara" w:hAnsi="Candara" w:cs="Tahoma"/>
                <w:i/>
                <w:sz w:val="16"/>
                <w:szCs w:val="16"/>
              </w:rPr>
              <w:t>2.</w:t>
            </w:r>
          </w:p>
        </w:tc>
        <w:tc>
          <w:tcPr>
            <w:tcW w:w="2521" w:type="dxa"/>
            <w:tcBorders>
              <w:top w:val="nil"/>
              <w:left w:val="nil"/>
              <w:bottom w:val="single" w:sz="4" w:space="0" w:color="auto"/>
              <w:right w:val="single" w:sz="4" w:space="0" w:color="auto"/>
            </w:tcBorders>
            <w:vAlign w:val="center"/>
          </w:tcPr>
          <w:p w:rsidR="0051182E" w:rsidRPr="00A84027" w:rsidRDefault="0051182E" w:rsidP="009800E3">
            <w:pPr>
              <w:pStyle w:val="Akapitzlist"/>
              <w:spacing w:before="60" w:after="60"/>
              <w:ind w:left="0"/>
              <w:rPr>
                <w:rFonts w:ascii="Candara" w:hAnsi="Candara"/>
                <w:i/>
                <w:sz w:val="16"/>
                <w:szCs w:val="16"/>
              </w:rPr>
            </w:pPr>
            <w:r w:rsidRPr="00A84027">
              <w:rPr>
                <w:rFonts w:ascii="Candara" w:hAnsi="Candara"/>
                <w:i/>
                <w:sz w:val="16"/>
                <w:szCs w:val="16"/>
              </w:rPr>
              <w:t xml:space="preserve">Zakup oprogramowania dla zarządzania kryzysowego </w:t>
            </w:r>
            <w:r w:rsidRPr="00A84027">
              <w:rPr>
                <w:rFonts w:ascii="Candara" w:hAnsi="Candara"/>
                <w:i/>
                <w:sz w:val="16"/>
                <w:szCs w:val="16"/>
              </w:rPr>
              <w:br/>
              <w:t>w ramach systemu GIS</w:t>
            </w:r>
          </w:p>
        </w:tc>
        <w:tc>
          <w:tcPr>
            <w:tcW w:w="1775" w:type="dxa"/>
            <w:tcBorders>
              <w:top w:val="single" w:sz="4" w:space="0" w:color="auto"/>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Tahoma"/>
                <w:i/>
                <w:iCs/>
                <w:sz w:val="16"/>
                <w:szCs w:val="16"/>
              </w:rPr>
            </w:pPr>
            <w:r w:rsidRPr="00A84027">
              <w:rPr>
                <w:rFonts w:ascii="Candara" w:hAnsi="Candara" w:cs="Tahoma"/>
                <w:i/>
                <w:iCs/>
                <w:sz w:val="16"/>
                <w:szCs w:val="16"/>
              </w:rPr>
              <w:t>Poprawa bezpieczeństwa ekologicznego</w:t>
            </w:r>
          </w:p>
        </w:tc>
        <w:tc>
          <w:tcPr>
            <w:tcW w:w="980" w:type="dxa"/>
            <w:tcBorders>
              <w:top w:val="nil"/>
              <w:left w:val="single" w:sz="4" w:space="0" w:color="auto"/>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69 840</w:t>
            </w:r>
          </w:p>
        </w:tc>
        <w:tc>
          <w:tcPr>
            <w:tcW w:w="980"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p>
        </w:tc>
        <w:tc>
          <w:tcPr>
            <w:tcW w:w="981"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p>
        </w:tc>
        <w:tc>
          <w:tcPr>
            <w:tcW w:w="980"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p>
        </w:tc>
        <w:tc>
          <w:tcPr>
            <w:tcW w:w="981"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69 840</w:t>
            </w:r>
          </w:p>
        </w:tc>
        <w:tc>
          <w:tcPr>
            <w:tcW w:w="4480" w:type="dxa"/>
            <w:tcBorders>
              <w:top w:val="nil"/>
              <w:left w:val="nil"/>
              <w:bottom w:val="single" w:sz="4" w:space="0" w:color="auto"/>
              <w:right w:val="single" w:sz="8" w:space="0" w:color="auto"/>
            </w:tcBorders>
            <w:vAlign w:val="center"/>
          </w:tcPr>
          <w:p w:rsidR="0051182E" w:rsidRPr="00A84027" w:rsidRDefault="0051182E" w:rsidP="00D408A8">
            <w:pPr>
              <w:numPr>
                <w:ilvl w:val="0"/>
                <w:numId w:val="42"/>
              </w:numPr>
              <w:autoSpaceDE w:val="0"/>
              <w:autoSpaceDN w:val="0"/>
              <w:adjustRightInd w:val="0"/>
              <w:rPr>
                <w:rFonts w:ascii="Candara" w:hAnsi="Candara"/>
                <w:sz w:val="16"/>
                <w:szCs w:val="16"/>
                <w:lang w:eastAsia="en-US"/>
              </w:rPr>
            </w:pPr>
            <w:r w:rsidRPr="00A84027">
              <w:rPr>
                <w:rFonts w:ascii="Candara" w:hAnsi="Candara"/>
                <w:sz w:val="16"/>
                <w:szCs w:val="16"/>
                <w:lang w:eastAsia="en-US"/>
              </w:rPr>
              <w:t xml:space="preserve">program 65.190 zł </w:t>
            </w:r>
          </w:p>
          <w:p w:rsidR="0051182E" w:rsidRPr="00A84027" w:rsidRDefault="0051182E" w:rsidP="00560155">
            <w:pPr>
              <w:numPr>
                <w:ilvl w:val="0"/>
                <w:numId w:val="42"/>
              </w:numPr>
              <w:autoSpaceDE w:val="0"/>
              <w:autoSpaceDN w:val="0"/>
              <w:adjustRightInd w:val="0"/>
              <w:rPr>
                <w:rFonts w:ascii="Candara" w:hAnsi="Candara"/>
                <w:sz w:val="16"/>
                <w:szCs w:val="16"/>
                <w:lang w:eastAsia="en-US"/>
              </w:rPr>
            </w:pPr>
            <w:r w:rsidRPr="00A84027">
              <w:rPr>
                <w:rFonts w:ascii="Candara" w:hAnsi="Candara"/>
                <w:sz w:val="16"/>
                <w:szCs w:val="16"/>
                <w:lang w:eastAsia="en-US"/>
              </w:rPr>
              <w:t>komputer 4.650 zł</w:t>
            </w:r>
          </w:p>
        </w:tc>
      </w:tr>
      <w:tr w:rsidR="0051182E" w:rsidRPr="00A84027" w:rsidTr="00D43F30">
        <w:trPr>
          <w:trHeight w:val="750"/>
        </w:trPr>
        <w:tc>
          <w:tcPr>
            <w:tcW w:w="497" w:type="dxa"/>
            <w:tcBorders>
              <w:top w:val="single" w:sz="4" w:space="0" w:color="auto"/>
              <w:left w:val="single" w:sz="4" w:space="0" w:color="auto"/>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Tahoma"/>
                <w:i/>
                <w:sz w:val="16"/>
                <w:szCs w:val="16"/>
              </w:rPr>
            </w:pPr>
            <w:r w:rsidRPr="00A84027">
              <w:rPr>
                <w:rFonts w:ascii="Candara" w:hAnsi="Candara" w:cs="Tahoma"/>
                <w:i/>
                <w:sz w:val="16"/>
                <w:szCs w:val="16"/>
              </w:rPr>
              <w:t>3.</w:t>
            </w:r>
          </w:p>
        </w:tc>
        <w:tc>
          <w:tcPr>
            <w:tcW w:w="4296" w:type="dxa"/>
            <w:gridSpan w:val="2"/>
            <w:tcBorders>
              <w:top w:val="single" w:sz="4" w:space="0" w:color="auto"/>
              <w:left w:val="nil"/>
              <w:bottom w:val="single" w:sz="4" w:space="0" w:color="auto"/>
              <w:right w:val="single" w:sz="4" w:space="0" w:color="auto"/>
            </w:tcBorders>
            <w:vAlign w:val="center"/>
          </w:tcPr>
          <w:p w:rsidR="0051182E" w:rsidRPr="00A84027" w:rsidRDefault="0051182E" w:rsidP="009800E3">
            <w:pPr>
              <w:autoSpaceDE w:val="0"/>
              <w:autoSpaceDN w:val="0"/>
              <w:adjustRightInd w:val="0"/>
              <w:spacing w:before="60" w:after="60"/>
              <w:jc w:val="center"/>
              <w:rPr>
                <w:rFonts w:ascii="Candara" w:hAnsi="Candara" w:cs="Tahoma"/>
                <w:i/>
                <w:sz w:val="16"/>
                <w:szCs w:val="16"/>
              </w:rPr>
            </w:pPr>
            <w:r w:rsidRPr="00A84027">
              <w:rPr>
                <w:rFonts w:ascii="Candara" w:hAnsi="Candara"/>
                <w:i/>
                <w:sz w:val="16"/>
                <w:szCs w:val="16"/>
              </w:rPr>
              <w:t>Razem 2010</w:t>
            </w:r>
          </w:p>
        </w:tc>
        <w:tc>
          <w:tcPr>
            <w:tcW w:w="980" w:type="dxa"/>
            <w:tcBorders>
              <w:top w:val="single" w:sz="4" w:space="0" w:color="auto"/>
              <w:left w:val="single" w:sz="4" w:space="0" w:color="auto"/>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sz w:val="16"/>
                <w:szCs w:val="16"/>
              </w:rPr>
            </w:pPr>
            <w:r w:rsidRPr="00A84027">
              <w:rPr>
                <w:rFonts w:ascii="Candara" w:hAnsi="Candara" w:cs="Arial"/>
                <w:i/>
                <w:sz w:val="16"/>
                <w:szCs w:val="16"/>
              </w:rPr>
              <w:t>51 675</w:t>
            </w:r>
          </w:p>
        </w:tc>
        <w:tc>
          <w:tcPr>
            <w:tcW w:w="980" w:type="dxa"/>
            <w:tcBorders>
              <w:top w:val="single" w:sz="4" w:space="0" w:color="auto"/>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bCs/>
                <w:i/>
                <w:iCs/>
                <w:sz w:val="16"/>
                <w:szCs w:val="16"/>
              </w:rPr>
            </w:pPr>
          </w:p>
        </w:tc>
        <w:tc>
          <w:tcPr>
            <w:tcW w:w="981" w:type="dxa"/>
            <w:tcBorders>
              <w:top w:val="single" w:sz="4" w:space="0" w:color="auto"/>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bCs/>
                <w:i/>
                <w:iCs/>
                <w:sz w:val="16"/>
                <w:szCs w:val="16"/>
              </w:rPr>
            </w:pPr>
          </w:p>
        </w:tc>
        <w:tc>
          <w:tcPr>
            <w:tcW w:w="980" w:type="dxa"/>
            <w:tcBorders>
              <w:top w:val="single" w:sz="4" w:space="0" w:color="auto"/>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bCs/>
                <w:i/>
                <w:iCs/>
                <w:sz w:val="16"/>
                <w:szCs w:val="16"/>
              </w:rPr>
            </w:pPr>
          </w:p>
        </w:tc>
        <w:tc>
          <w:tcPr>
            <w:tcW w:w="981" w:type="dxa"/>
            <w:tcBorders>
              <w:top w:val="single" w:sz="4" w:space="0" w:color="auto"/>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sz w:val="16"/>
                <w:szCs w:val="16"/>
              </w:rPr>
            </w:pPr>
            <w:r w:rsidRPr="00A84027">
              <w:rPr>
                <w:rFonts w:ascii="Candara" w:hAnsi="Candara" w:cs="Arial"/>
                <w:i/>
                <w:sz w:val="16"/>
                <w:szCs w:val="16"/>
              </w:rPr>
              <w:t>51 675</w:t>
            </w:r>
          </w:p>
        </w:tc>
        <w:tc>
          <w:tcPr>
            <w:tcW w:w="4480" w:type="dxa"/>
            <w:tcBorders>
              <w:top w:val="single" w:sz="4" w:space="0" w:color="auto"/>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Tahoma"/>
                <w:i/>
                <w:sz w:val="16"/>
                <w:szCs w:val="16"/>
              </w:rPr>
            </w:pPr>
          </w:p>
        </w:tc>
      </w:tr>
      <w:tr w:rsidR="0051182E" w:rsidRPr="00A84027" w:rsidTr="00D43F30">
        <w:trPr>
          <w:trHeight w:val="750"/>
        </w:trPr>
        <w:tc>
          <w:tcPr>
            <w:tcW w:w="497" w:type="dxa"/>
            <w:tcBorders>
              <w:top w:val="single" w:sz="4" w:space="0" w:color="auto"/>
              <w:left w:val="single" w:sz="4" w:space="0" w:color="auto"/>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Tahoma"/>
                <w:i/>
                <w:sz w:val="16"/>
                <w:szCs w:val="16"/>
              </w:rPr>
            </w:pPr>
            <w:r w:rsidRPr="00A84027">
              <w:rPr>
                <w:rFonts w:ascii="Candara" w:hAnsi="Candara" w:cs="Tahoma"/>
                <w:i/>
                <w:sz w:val="16"/>
                <w:szCs w:val="16"/>
              </w:rPr>
              <w:t>4.</w:t>
            </w:r>
          </w:p>
        </w:tc>
        <w:tc>
          <w:tcPr>
            <w:tcW w:w="4296" w:type="dxa"/>
            <w:gridSpan w:val="2"/>
            <w:tcBorders>
              <w:top w:val="single" w:sz="4" w:space="0" w:color="auto"/>
              <w:left w:val="nil"/>
              <w:bottom w:val="single" w:sz="4" w:space="0" w:color="auto"/>
              <w:right w:val="single" w:sz="4" w:space="0" w:color="auto"/>
            </w:tcBorders>
            <w:vAlign w:val="center"/>
          </w:tcPr>
          <w:p w:rsidR="0051182E" w:rsidRPr="00A84027" w:rsidRDefault="0051182E" w:rsidP="009800E3">
            <w:pPr>
              <w:autoSpaceDE w:val="0"/>
              <w:autoSpaceDN w:val="0"/>
              <w:adjustRightInd w:val="0"/>
              <w:spacing w:before="60" w:after="60"/>
              <w:jc w:val="center"/>
              <w:rPr>
                <w:rFonts w:ascii="Candara" w:hAnsi="Candara"/>
                <w:i/>
                <w:sz w:val="16"/>
                <w:szCs w:val="16"/>
              </w:rPr>
            </w:pPr>
            <w:r w:rsidRPr="00A84027">
              <w:rPr>
                <w:rFonts w:ascii="Candara" w:hAnsi="Candara"/>
                <w:i/>
                <w:sz w:val="16"/>
                <w:szCs w:val="16"/>
              </w:rPr>
              <w:t>Razem 2011</w:t>
            </w:r>
          </w:p>
        </w:tc>
        <w:tc>
          <w:tcPr>
            <w:tcW w:w="980" w:type="dxa"/>
            <w:tcBorders>
              <w:top w:val="single" w:sz="4" w:space="0" w:color="auto"/>
              <w:left w:val="single" w:sz="4" w:space="0" w:color="auto"/>
              <w:bottom w:val="single" w:sz="4" w:space="0" w:color="auto"/>
              <w:right w:val="single" w:sz="4" w:space="0" w:color="auto"/>
            </w:tcBorders>
            <w:vAlign w:val="center"/>
          </w:tcPr>
          <w:p w:rsidR="0051182E" w:rsidRPr="00A84027" w:rsidRDefault="0051182E" w:rsidP="00B50C89">
            <w:pPr>
              <w:spacing w:before="60" w:after="60"/>
              <w:jc w:val="center"/>
              <w:rPr>
                <w:rFonts w:ascii="Candara" w:hAnsi="Candara" w:cs="Arial"/>
                <w:i/>
                <w:iCs/>
                <w:sz w:val="16"/>
                <w:szCs w:val="16"/>
              </w:rPr>
            </w:pPr>
            <w:r w:rsidRPr="00A84027">
              <w:rPr>
                <w:rFonts w:ascii="Candara" w:hAnsi="Candara" w:cs="Arial"/>
                <w:i/>
                <w:iCs/>
                <w:sz w:val="16"/>
                <w:szCs w:val="16"/>
              </w:rPr>
              <w:t>69 840</w:t>
            </w:r>
          </w:p>
        </w:tc>
        <w:tc>
          <w:tcPr>
            <w:tcW w:w="980" w:type="dxa"/>
            <w:tcBorders>
              <w:top w:val="single" w:sz="4" w:space="0" w:color="auto"/>
              <w:left w:val="nil"/>
              <w:bottom w:val="single" w:sz="4" w:space="0" w:color="auto"/>
              <w:right w:val="single" w:sz="4" w:space="0" w:color="auto"/>
            </w:tcBorders>
            <w:vAlign w:val="center"/>
          </w:tcPr>
          <w:p w:rsidR="0051182E" w:rsidRPr="00A84027" w:rsidRDefault="0051182E" w:rsidP="00B50C89">
            <w:pPr>
              <w:spacing w:before="60" w:after="60"/>
              <w:jc w:val="center"/>
              <w:rPr>
                <w:rFonts w:ascii="Candara" w:hAnsi="Candara" w:cs="Arial"/>
                <w:i/>
                <w:iCs/>
                <w:sz w:val="16"/>
                <w:szCs w:val="16"/>
              </w:rPr>
            </w:pPr>
          </w:p>
        </w:tc>
        <w:tc>
          <w:tcPr>
            <w:tcW w:w="981" w:type="dxa"/>
            <w:tcBorders>
              <w:top w:val="single" w:sz="4" w:space="0" w:color="auto"/>
              <w:left w:val="nil"/>
              <w:bottom w:val="single" w:sz="4" w:space="0" w:color="auto"/>
              <w:right w:val="single" w:sz="4" w:space="0" w:color="auto"/>
            </w:tcBorders>
            <w:vAlign w:val="center"/>
          </w:tcPr>
          <w:p w:rsidR="0051182E" w:rsidRPr="00A84027" w:rsidRDefault="0051182E" w:rsidP="00B50C89">
            <w:pPr>
              <w:spacing w:before="60" w:after="60"/>
              <w:jc w:val="center"/>
              <w:rPr>
                <w:rFonts w:ascii="Candara" w:hAnsi="Candara" w:cs="Arial"/>
                <w:i/>
                <w:iCs/>
                <w:sz w:val="16"/>
                <w:szCs w:val="16"/>
              </w:rPr>
            </w:pPr>
          </w:p>
        </w:tc>
        <w:tc>
          <w:tcPr>
            <w:tcW w:w="980" w:type="dxa"/>
            <w:tcBorders>
              <w:top w:val="single" w:sz="4" w:space="0" w:color="auto"/>
              <w:left w:val="nil"/>
              <w:bottom w:val="single" w:sz="4" w:space="0" w:color="auto"/>
              <w:right w:val="single" w:sz="4" w:space="0" w:color="auto"/>
            </w:tcBorders>
            <w:vAlign w:val="center"/>
          </w:tcPr>
          <w:p w:rsidR="0051182E" w:rsidRPr="00A84027" w:rsidRDefault="0051182E" w:rsidP="00B50C89">
            <w:pPr>
              <w:spacing w:before="60" w:after="60"/>
              <w:jc w:val="center"/>
              <w:rPr>
                <w:rFonts w:ascii="Candara" w:hAnsi="Candara" w:cs="Arial"/>
                <w:i/>
                <w:iCs/>
                <w:sz w:val="16"/>
                <w:szCs w:val="16"/>
              </w:rPr>
            </w:pPr>
          </w:p>
        </w:tc>
        <w:tc>
          <w:tcPr>
            <w:tcW w:w="981" w:type="dxa"/>
            <w:tcBorders>
              <w:top w:val="single" w:sz="4" w:space="0" w:color="auto"/>
              <w:left w:val="nil"/>
              <w:bottom w:val="single" w:sz="4" w:space="0" w:color="auto"/>
              <w:right w:val="single" w:sz="4" w:space="0" w:color="auto"/>
            </w:tcBorders>
            <w:vAlign w:val="center"/>
          </w:tcPr>
          <w:p w:rsidR="0051182E" w:rsidRPr="00A84027" w:rsidRDefault="0051182E" w:rsidP="00B50C89">
            <w:pPr>
              <w:spacing w:before="60" w:after="60"/>
              <w:jc w:val="center"/>
              <w:rPr>
                <w:rFonts w:ascii="Candara" w:hAnsi="Candara" w:cs="Arial"/>
                <w:i/>
                <w:iCs/>
                <w:sz w:val="16"/>
                <w:szCs w:val="16"/>
              </w:rPr>
            </w:pPr>
            <w:r w:rsidRPr="00A84027">
              <w:rPr>
                <w:rFonts w:ascii="Candara" w:hAnsi="Candara" w:cs="Arial"/>
                <w:i/>
                <w:iCs/>
                <w:sz w:val="16"/>
                <w:szCs w:val="16"/>
              </w:rPr>
              <w:t>69 840</w:t>
            </w:r>
          </w:p>
        </w:tc>
        <w:tc>
          <w:tcPr>
            <w:tcW w:w="4480" w:type="dxa"/>
            <w:tcBorders>
              <w:top w:val="single" w:sz="4" w:space="0" w:color="auto"/>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Tahoma"/>
                <w:i/>
                <w:sz w:val="16"/>
                <w:szCs w:val="16"/>
              </w:rPr>
            </w:pPr>
          </w:p>
        </w:tc>
      </w:tr>
      <w:tr w:rsidR="0051182E" w:rsidRPr="00A84027" w:rsidTr="00D43F30">
        <w:trPr>
          <w:trHeight w:val="750"/>
        </w:trPr>
        <w:tc>
          <w:tcPr>
            <w:tcW w:w="497" w:type="dxa"/>
            <w:tcBorders>
              <w:top w:val="single" w:sz="4" w:space="0" w:color="auto"/>
              <w:left w:val="single" w:sz="4" w:space="0" w:color="auto"/>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Tahoma"/>
                <w:b/>
                <w:i/>
                <w:sz w:val="16"/>
                <w:szCs w:val="16"/>
              </w:rPr>
            </w:pPr>
            <w:r w:rsidRPr="00A84027">
              <w:rPr>
                <w:rFonts w:ascii="Candara" w:hAnsi="Candara" w:cs="Tahoma"/>
                <w:b/>
                <w:i/>
                <w:sz w:val="16"/>
                <w:szCs w:val="16"/>
              </w:rPr>
              <w:t>5.</w:t>
            </w:r>
          </w:p>
        </w:tc>
        <w:tc>
          <w:tcPr>
            <w:tcW w:w="4296" w:type="dxa"/>
            <w:gridSpan w:val="2"/>
            <w:tcBorders>
              <w:top w:val="single" w:sz="4" w:space="0" w:color="auto"/>
              <w:left w:val="nil"/>
              <w:bottom w:val="single" w:sz="4" w:space="0" w:color="auto"/>
              <w:right w:val="single" w:sz="4" w:space="0" w:color="auto"/>
            </w:tcBorders>
            <w:vAlign w:val="center"/>
          </w:tcPr>
          <w:p w:rsidR="0051182E" w:rsidRPr="00A84027" w:rsidRDefault="0051182E" w:rsidP="009800E3">
            <w:pPr>
              <w:autoSpaceDE w:val="0"/>
              <w:autoSpaceDN w:val="0"/>
              <w:adjustRightInd w:val="0"/>
              <w:spacing w:before="60" w:after="60"/>
              <w:jc w:val="center"/>
              <w:rPr>
                <w:rFonts w:ascii="Candara" w:hAnsi="Candara"/>
                <w:b/>
                <w:i/>
                <w:sz w:val="16"/>
                <w:szCs w:val="16"/>
              </w:rPr>
            </w:pPr>
            <w:r w:rsidRPr="00A84027">
              <w:rPr>
                <w:rFonts w:ascii="Candara" w:hAnsi="Candara"/>
                <w:b/>
                <w:i/>
                <w:sz w:val="16"/>
                <w:szCs w:val="16"/>
              </w:rPr>
              <w:t>RAZEM</w:t>
            </w:r>
          </w:p>
        </w:tc>
        <w:tc>
          <w:tcPr>
            <w:tcW w:w="980" w:type="dxa"/>
            <w:tcBorders>
              <w:top w:val="single" w:sz="4" w:space="0" w:color="auto"/>
              <w:left w:val="single" w:sz="4" w:space="0" w:color="auto"/>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b/>
                <w:i/>
                <w:sz w:val="16"/>
                <w:szCs w:val="16"/>
              </w:rPr>
            </w:pPr>
            <w:r w:rsidRPr="00A84027">
              <w:rPr>
                <w:rFonts w:ascii="Candara" w:hAnsi="Candara" w:cs="Arial"/>
                <w:b/>
                <w:i/>
                <w:sz w:val="16"/>
                <w:szCs w:val="16"/>
              </w:rPr>
              <w:t>121 515</w:t>
            </w:r>
          </w:p>
        </w:tc>
        <w:tc>
          <w:tcPr>
            <w:tcW w:w="980" w:type="dxa"/>
            <w:tcBorders>
              <w:top w:val="single" w:sz="4" w:space="0" w:color="auto"/>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b/>
                <w:i/>
                <w:sz w:val="16"/>
                <w:szCs w:val="16"/>
              </w:rPr>
            </w:pPr>
          </w:p>
        </w:tc>
        <w:tc>
          <w:tcPr>
            <w:tcW w:w="981" w:type="dxa"/>
            <w:tcBorders>
              <w:top w:val="single" w:sz="4" w:space="0" w:color="auto"/>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b/>
                <w:i/>
                <w:sz w:val="16"/>
                <w:szCs w:val="16"/>
              </w:rPr>
            </w:pPr>
          </w:p>
        </w:tc>
        <w:tc>
          <w:tcPr>
            <w:tcW w:w="980" w:type="dxa"/>
            <w:tcBorders>
              <w:top w:val="single" w:sz="4" w:space="0" w:color="auto"/>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b/>
                <w:i/>
                <w:sz w:val="16"/>
                <w:szCs w:val="16"/>
              </w:rPr>
            </w:pPr>
          </w:p>
        </w:tc>
        <w:tc>
          <w:tcPr>
            <w:tcW w:w="981" w:type="dxa"/>
            <w:tcBorders>
              <w:top w:val="single" w:sz="4" w:space="0" w:color="auto"/>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b/>
                <w:i/>
                <w:sz w:val="16"/>
                <w:szCs w:val="16"/>
              </w:rPr>
            </w:pPr>
            <w:r w:rsidRPr="00A84027">
              <w:rPr>
                <w:rFonts w:ascii="Candara" w:hAnsi="Candara" w:cs="Arial"/>
                <w:b/>
                <w:i/>
                <w:sz w:val="16"/>
                <w:szCs w:val="16"/>
              </w:rPr>
              <w:t>121 515</w:t>
            </w:r>
          </w:p>
        </w:tc>
        <w:tc>
          <w:tcPr>
            <w:tcW w:w="4480" w:type="dxa"/>
            <w:tcBorders>
              <w:top w:val="single" w:sz="4" w:space="0" w:color="auto"/>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Tahoma"/>
                <w:b/>
                <w:i/>
                <w:sz w:val="16"/>
                <w:szCs w:val="16"/>
              </w:rPr>
            </w:pPr>
            <w:r w:rsidRPr="00A84027">
              <w:rPr>
                <w:rFonts w:ascii="Candara" w:hAnsi="Candara" w:cs="Tahoma"/>
                <w:b/>
                <w:i/>
                <w:sz w:val="16"/>
                <w:szCs w:val="16"/>
              </w:rPr>
              <w:t xml:space="preserve">Plan na lata 2010-2013 to </w:t>
            </w:r>
          </w:p>
          <w:p w:rsidR="0051182E" w:rsidRPr="00A84027" w:rsidRDefault="0051182E" w:rsidP="009800E3">
            <w:pPr>
              <w:spacing w:before="60" w:after="60"/>
              <w:jc w:val="center"/>
              <w:rPr>
                <w:rFonts w:ascii="Candara" w:hAnsi="Candara" w:cs="Arial"/>
                <w:i/>
                <w:sz w:val="16"/>
                <w:szCs w:val="16"/>
              </w:rPr>
            </w:pPr>
            <w:r w:rsidRPr="00A84027">
              <w:rPr>
                <w:rFonts w:ascii="Candara" w:hAnsi="Candara" w:cs="Arial"/>
                <w:i/>
                <w:sz w:val="16"/>
                <w:szCs w:val="16"/>
              </w:rPr>
              <w:t>1 200 000</w:t>
            </w:r>
            <w:r w:rsidRPr="00A84027">
              <w:rPr>
                <w:rFonts w:ascii="Candara" w:hAnsi="Candara" w:cs="Tahoma"/>
                <w:b/>
                <w:i/>
                <w:sz w:val="16"/>
                <w:szCs w:val="16"/>
              </w:rPr>
              <w:t>. Zrealizowano 10,5% założeń zaplanowanych POŚ</w:t>
            </w:r>
          </w:p>
        </w:tc>
      </w:tr>
    </w:tbl>
    <w:p w:rsidR="0051182E" w:rsidRPr="00A84027" w:rsidRDefault="0051182E" w:rsidP="00C445F9">
      <w:pPr>
        <w:spacing w:before="60" w:after="60"/>
        <w:jc w:val="both"/>
        <w:rPr>
          <w:rFonts w:ascii="Candara" w:hAnsi="Candara" w:cs="Tahoma"/>
          <w:i/>
          <w:sz w:val="18"/>
          <w:szCs w:val="18"/>
        </w:rPr>
      </w:pPr>
      <w:r w:rsidRPr="00A84027">
        <w:rPr>
          <w:rFonts w:ascii="Candara" w:hAnsi="Candara" w:cs="Tahoma"/>
          <w:i/>
          <w:sz w:val="18"/>
          <w:szCs w:val="18"/>
        </w:rPr>
        <w:t>Źródło: opracowanie własne na podstawie danych Urzędu Miasta Bolesławiec</w:t>
      </w:r>
    </w:p>
    <w:p w:rsidR="0051182E" w:rsidRPr="00A84027" w:rsidRDefault="0051182E" w:rsidP="009800E3">
      <w:pPr>
        <w:spacing w:before="60" w:after="60"/>
        <w:jc w:val="both"/>
        <w:rPr>
          <w:rFonts w:ascii="Tahoma" w:hAnsi="Tahoma" w:cs="Tahoma"/>
          <w:sz w:val="20"/>
          <w:szCs w:val="20"/>
        </w:rPr>
        <w:sectPr w:rsidR="0051182E" w:rsidRPr="00A84027" w:rsidSect="00315D36">
          <w:pgSz w:w="16838" w:h="11906" w:orient="landscape"/>
          <w:pgMar w:top="1418" w:right="1418" w:bottom="1418" w:left="1418" w:header="709" w:footer="709" w:gutter="0"/>
          <w:cols w:space="708"/>
          <w:docGrid w:linePitch="360"/>
        </w:sectPr>
      </w:pPr>
    </w:p>
    <w:p w:rsidR="0051182E" w:rsidRPr="00A84027" w:rsidRDefault="0051182E" w:rsidP="009800E3">
      <w:pPr>
        <w:spacing w:before="60" w:after="60"/>
        <w:jc w:val="both"/>
        <w:rPr>
          <w:rFonts w:ascii="Candara" w:hAnsi="Candara" w:cs="Tahoma"/>
          <w:b/>
          <w:i/>
          <w:sz w:val="22"/>
          <w:szCs w:val="22"/>
        </w:rPr>
      </w:pPr>
      <w:r w:rsidRPr="00A84027">
        <w:rPr>
          <w:rFonts w:ascii="Candara" w:hAnsi="Candara" w:cs="Tahoma"/>
          <w:b/>
          <w:i/>
          <w:sz w:val="22"/>
          <w:szCs w:val="22"/>
        </w:rPr>
        <w:lastRenderedPageBreak/>
        <w:t>PODSUMOWANIE</w:t>
      </w:r>
    </w:p>
    <w:p w:rsidR="0051182E" w:rsidRPr="00A84027" w:rsidRDefault="0051182E" w:rsidP="009800E3">
      <w:pPr>
        <w:pStyle w:val="gorzow"/>
        <w:spacing w:before="60" w:after="60"/>
        <w:rPr>
          <w:rFonts w:ascii="Candara" w:hAnsi="Candara"/>
          <w:szCs w:val="22"/>
        </w:rPr>
      </w:pPr>
      <w:r w:rsidRPr="00A84027">
        <w:rPr>
          <w:rFonts w:ascii="Candara" w:hAnsi="Candara"/>
          <w:szCs w:val="22"/>
        </w:rPr>
        <w:t xml:space="preserve">Większość zadań, koniecznych dla spełnienia celów w sektorze: Środowisko a zdrowie, zawarta jest w pozostałych rozdziałach </w:t>
      </w:r>
      <w:r w:rsidRPr="00A84027">
        <w:rPr>
          <w:rFonts w:ascii="Candara" w:hAnsi="Candara"/>
          <w:i/>
          <w:szCs w:val="22"/>
        </w:rPr>
        <w:t>Raportu</w:t>
      </w:r>
      <w:r w:rsidRPr="00A84027">
        <w:rPr>
          <w:rFonts w:ascii="Candara" w:hAnsi="Candara"/>
          <w:szCs w:val="22"/>
        </w:rPr>
        <w:t xml:space="preserve">. Zagadnienia te są przede wszystkim związane z dobrą jakością wody pitnej, jakością powietrza, poziomem hałasu i promieniowania elektromagnetycznego, stanem gleb oraz zasobów przyrody. Wszystkie działania podejmowane w wymienionych dziedzinach przyczynią się także do osiągnięcia celów dla sektora: Środowisko a zdrowie. </w:t>
      </w:r>
    </w:p>
    <w:p w:rsidR="0051182E" w:rsidRPr="00A84027" w:rsidRDefault="0051182E" w:rsidP="009800E3">
      <w:pPr>
        <w:pStyle w:val="Akapitzlist"/>
        <w:spacing w:before="60" w:after="60"/>
        <w:ind w:left="0"/>
        <w:jc w:val="both"/>
        <w:rPr>
          <w:rFonts w:ascii="Candara" w:hAnsi="Candara"/>
          <w:sz w:val="22"/>
          <w:szCs w:val="22"/>
        </w:rPr>
      </w:pPr>
      <w:r w:rsidRPr="00A84027">
        <w:rPr>
          <w:rFonts w:ascii="Candara" w:hAnsi="Candara"/>
          <w:sz w:val="22"/>
          <w:szCs w:val="22"/>
        </w:rPr>
        <w:t xml:space="preserve">Wydatki z tego tytułu w 2010 osiągnęły kwotę 23.249 zł, w tym w ramach wydatków bieżących zaplanowano kwotę 2.000 zł na nagrody dla uczestników konkursów dotyczących bezpieczeństwa i ochrony </w:t>
      </w:r>
      <w:proofErr w:type="spellStart"/>
      <w:r w:rsidRPr="00A84027">
        <w:rPr>
          <w:rFonts w:ascii="Candara" w:hAnsi="Candara"/>
          <w:sz w:val="22"/>
          <w:szCs w:val="22"/>
        </w:rPr>
        <w:t>p.poż</w:t>
      </w:r>
      <w:proofErr w:type="spellEnd"/>
      <w:r w:rsidRPr="00A84027">
        <w:rPr>
          <w:rFonts w:ascii="Candara" w:hAnsi="Candara"/>
          <w:sz w:val="22"/>
          <w:szCs w:val="22"/>
        </w:rPr>
        <w:t>. organizowanych przez Straż Miejską w Bolesławcu i  Zarząd Powiatowy OSP w Bolesławcu.</w:t>
      </w:r>
    </w:p>
    <w:p w:rsidR="0051182E" w:rsidRPr="00A84027" w:rsidRDefault="0051182E" w:rsidP="009800E3">
      <w:pPr>
        <w:pStyle w:val="Akapitzlist"/>
        <w:spacing w:before="60" w:after="60"/>
        <w:ind w:left="0"/>
        <w:jc w:val="both"/>
        <w:rPr>
          <w:rFonts w:ascii="Candara" w:hAnsi="Candara"/>
          <w:sz w:val="22"/>
          <w:szCs w:val="22"/>
        </w:rPr>
      </w:pPr>
      <w:r w:rsidRPr="00A84027">
        <w:rPr>
          <w:rFonts w:ascii="Candara" w:hAnsi="Candara"/>
          <w:sz w:val="22"/>
          <w:szCs w:val="22"/>
        </w:rPr>
        <w:t>W ramach zadania rozbudowa i modernizacja systemu ostrzegania ludności, wymieniono 1 syrenę mechaniczną na elektroniczną zainstalowano 1 punkt ostrzegania (28.426 zł) oraz komputer przenośny z oprogramowaniem na potrzeby reagowania kryzysowego i OC (69.840 zł). Łącznie na ten cel wydatkowano 121.515 zł.</w:t>
      </w:r>
    </w:p>
    <w:p w:rsidR="0051182E" w:rsidRPr="00A84027" w:rsidRDefault="0051182E" w:rsidP="009800E3">
      <w:pPr>
        <w:spacing w:before="60" w:after="60"/>
        <w:jc w:val="both"/>
        <w:rPr>
          <w:rFonts w:ascii="Tahoma" w:hAnsi="Tahoma" w:cs="Tahoma"/>
          <w:sz w:val="22"/>
          <w:szCs w:val="22"/>
        </w:rPr>
      </w:pPr>
    </w:p>
    <w:p w:rsidR="0051182E" w:rsidRPr="00A84027" w:rsidRDefault="0051182E" w:rsidP="004F74E8">
      <w:pPr>
        <w:pStyle w:val="Nagwek2"/>
        <w:numPr>
          <w:ilvl w:val="1"/>
          <w:numId w:val="27"/>
        </w:numPr>
        <w:rPr>
          <w:rFonts w:ascii="Tahoma" w:hAnsi="Tahoma"/>
        </w:rPr>
      </w:pPr>
      <w:bookmarkStart w:id="62" w:name="_Toc320010502"/>
      <w:bookmarkStart w:id="63" w:name="_Toc320173017"/>
      <w:r w:rsidRPr="00A84027">
        <w:t>Jakość powietrza atmosferycznego</w:t>
      </w:r>
      <w:bookmarkEnd w:id="62"/>
      <w:bookmarkEnd w:id="63"/>
    </w:p>
    <w:p w:rsidR="0051182E" w:rsidRPr="00A84027" w:rsidRDefault="0051182E" w:rsidP="009800E3">
      <w:pPr>
        <w:autoSpaceDE w:val="0"/>
        <w:autoSpaceDN w:val="0"/>
        <w:adjustRightInd w:val="0"/>
        <w:spacing w:before="60" w:after="60"/>
        <w:jc w:val="both"/>
        <w:rPr>
          <w:rFonts w:ascii="Candara" w:hAnsi="Candara" w:cs="Tahoma"/>
          <w:sz w:val="22"/>
          <w:szCs w:val="22"/>
        </w:rPr>
      </w:pPr>
      <w:r w:rsidRPr="00A84027">
        <w:rPr>
          <w:rFonts w:ascii="Candara" w:hAnsi="Candara" w:cs="Tahoma"/>
          <w:sz w:val="22"/>
          <w:szCs w:val="22"/>
        </w:rPr>
        <w:t xml:space="preserve">Ta dziedzina ochrony środowiska jest bardzo ważna, a działania podejmowane w celu poprawy jakości powietrza mają wymierne efekty w postaci ograniczenia poziomu zanieczyszczeń. W ramach realizacji </w:t>
      </w:r>
      <w:r w:rsidRPr="00A84027">
        <w:rPr>
          <w:rFonts w:ascii="Candara" w:hAnsi="Candara" w:cs="Tahoma"/>
          <w:iCs/>
          <w:sz w:val="22"/>
          <w:szCs w:val="22"/>
        </w:rPr>
        <w:t>CELÓW KRÓTKOTERMINOWYCH DO 2013 ROKU</w:t>
      </w:r>
      <w:r w:rsidRPr="00A84027">
        <w:rPr>
          <w:rFonts w:ascii="Candara" w:hAnsi="Candara" w:cs="Tahoma"/>
          <w:sz w:val="22"/>
          <w:szCs w:val="22"/>
        </w:rPr>
        <w:t>, w zakresie ochrony powietrza na terenie Miasta Bolesławiec przyjęto następujące działania:</w:t>
      </w:r>
    </w:p>
    <w:p w:rsidR="0051182E" w:rsidRPr="00A84027" w:rsidRDefault="0051182E" w:rsidP="004F74E8">
      <w:pPr>
        <w:pStyle w:val="Kobylka"/>
        <w:numPr>
          <w:ilvl w:val="0"/>
          <w:numId w:val="32"/>
        </w:numPr>
        <w:suppressAutoHyphens/>
        <w:spacing w:before="60" w:after="60"/>
        <w:rPr>
          <w:rFonts w:ascii="Candara" w:hAnsi="Candara"/>
          <w:szCs w:val="22"/>
        </w:rPr>
      </w:pPr>
      <w:r w:rsidRPr="00A84027">
        <w:rPr>
          <w:rFonts w:ascii="Candara" w:hAnsi="Candara"/>
          <w:szCs w:val="22"/>
        </w:rPr>
        <w:t>Ograniczenie  emisji  zanieczyszczeń  powietrza  pochodzących  ze  źródeł  komunalnych, szczególnie tzw. niskiej emisji</w:t>
      </w:r>
    </w:p>
    <w:p w:rsidR="0051182E" w:rsidRPr="00A84027" w:rsidRDefault="0051182E" w:rsidP="004F74E8">
      <w:pPr>
        <w:pStyle w:val="Kobylka"/>
        <w:numPr>
          <w:ilvl w:val="0"/>
          <w:numId w:val="32"/>
        </w:numPr>
        <w:suppressAutoHyphens/>
        <w:spacing w:before="60" w:after="60"/>
        <w:rPr>
          <w:rFonts w:ascii="Candara" w:hAnsi="Candara"/>
          <w:szCs w:val="22"/>
        </w:rPr>
      </w:pPr>
      <w:r w:rsidRPr="00A84027">
        <w:rPr>
          <w:rFonts w:ascii="Candara" w:hAnsi="Candara"/>
          <w:szCs w:val="22"/>
        </w:rPr>
        <w:t>Ograniczenie emisji zanieczyszczeń powietrza pochodzących ze źródeł przemysłowych</w:t>
      </w:r>
    </w:p>
    <w:p w:rsidR="0051182E" w:rsidRPr="00A84027" w:rsidRDefault="0051182E" w:rsidP="004F74E8">
      <w:pPr>
        <w:pStyle w:val="Kobylka"/>
        <w:numPr>
          <w:ilvl w:val="0"/>
          <w:numId w:val="32"/>
        </w:numPr>
        <w:suppressAutoHyphens/>
        <w:spacing w:before="60" w:after="60"/>
        <w:rPr>
          <w:rFonts w:ascii="Candara" w:hAnsi="Candara"/>
          <w:szCs w:val="22"/>
        </w:rPr>
      </w:pPr>
      <w:r w:rsidRPr="00A84027">
        <w:rPr>
          <w:rFonts w:ascii="Candara" w:hAnsi="Candara"/>
          <w:szCs w:val="22"/>
        </w:rPr>
        <w:t>Ograniczenie emisji zanieczyszczeń powietrza pochodzących ze źródeł komunikacyjnych</w:t>
      </w:r>
    </w:p>
    <w:p w:rsidR="0051182E" w:rsidRPr="00A84027" w:rsidRDefault="0051182E" w:rsidP="009800E3">
      <w:pPr>
        <w:autoSpaceDE w:val="0"/>
        <w:autoSpaceDN w:val="0"/>
        <w:adjustRightInd w:val="0"/>
        <w:spacing w:before="60" w:after="60"/>
        <w:jc w:val="both"/>
        <w:rPr>
          <w:rFonts w:ascii="Candara" w:hAnsi="Candara" w:cs="Tahoma"/>
          <w:sz w:val="22"/>
          <w:szCs w:val="22"/>
        </w:rPr>
      </w:pPr>
      <w:r w:rsidRPr="00A84027">
        <w:rPr>
          <w:rFonts w:ascii="Candara" w:hAnsi="Candara" w:cs="Tahoma"/>
          <w:sz w:val="22"/>
          <w:szCs w:val="22"/>
        </w:rPr>
        <w:t xml:space="preserve">Do </w:t>
      </w:r>
      <w:r w:rsidRPr="00A84027">
        <w:rPr>
          <w:rFonts w:ascii="Candara" w:hAnsi="Candara" w:cs="Tahoma"/>
          <w:iCs/>
          <w:sz w:val="22"/>
          <w:szCs w:val="22"/>
        </w:rPr>
        <w:t xml:space="preserve">CELU DŁUGOTERMINOWEGO DO 2017 ROKU </w:t>
      </w:r>
      <w:r w:rsidRPr="00A84027">
        <w:rPr>
          <w:rFonts w:ascii="Candara" w:hAnsi="Candara" w:cs="Tahoma"/>
          <w:sz w:val="22"/>
          <w:szCs w:val="22"/>
        </w:rPr>
        <w:t>związanych z ochroną powietrza na terenie Miasta Bolesławiec należy:</w:t>
      </w:r>
    </w:p>
    <w:p w:rsidR="0051182E" w:rsidRPr="00A84027" w:rsidRDefault="0051182E" w:rsidP="004F74E8">
      <w:pPr>
        <w:pStyle w:val="Domylnie"/>
        <w:numPr>
          <w:ilvl w:val="0"/>
          <w:numId w:val="33"/>
        </w:numPr>
        <w:spacing w:before="60" w:after="60"/>
        <w:rPr>
          <w:rFonts w:ascii="Candara" w:hAnsi="Candara"/>
          <w:sz w:val="22"/>
          <w:szCs w:val="22"/>
        </w:rPr>
      </w:pPr>
      <w:r w:rsidRPr="00A84027">
        <w:rPr>
          <w:rFonts w:ascii="Candara" w:hAnsi="Candara"/>
          <w:sz w:val="22"/>
          <w:szCs w:val="22"/>
        </w:rPr>
        <w:t>Utrzymywanie standardów jakości powietrza</w:t>
      </w:r>
    </w:p>
    <w:p w:rsidR="0051182E" w:rsidRPr="00A84027" w:rsidRDefault="0051182E" w:rsidP="009800E3">
      <w:pPr>
        <w:spacing w:before="60" w:after="60"/>
        <w:rPr>
          <w:rFonts w:ascii="Tahoma" w:hAnsi="Tahoma" w:cs="Tahoma"/>
          <w:i/>
          <w:sz w:val="16"/>
          <w:szCs w:val="16"/>
        </w:rPr>
      </w:pPr>
    </w:p>
    <w:p w:rsidR="0051182E" w:rsidRPr="00A84027" w:rsidRDefault="0051182E" w:rsidP="009800E3">
      <w:pPr>
        <w:spacing w:before="60" w:after="60"/>
        <w:rPr>
          <w:rFonts w:ascii="Tahoma" w:hAnsi="Tahoma" w:cs="Tahoma"/>
          <w:i/>
          <w:sz w:val="16"/>
          <w:szCs w:val="16"/>
        </w:rPr>
      </w:pPr>
    </w:p>
    <w:p w:rsidR="0051182E" w:rsidRPr="00A84027" w:rsidRDefault="0051182E" w:rsidP="009800E3">
      <w:pPr>
        <w:spacing w:before="60" w:after="60"/>
        <w:rPr>
          <w:rFonts w:ascii="Tahoma" w:hAnsi="Tahoma" w:cs="Tahoma"/>
          <w:i/>
          <w:sz w:val="16"/>
          <w:szCs w:val="16"/>
        </w:rPr>
      </w:pPr>
    </w:p>
    <w:p w:rsidR="0051182E" w:rsidRPr="00A84027" w:rsidRDefault="0051182E" w:rsidP="009800E3">
      <w:pPr>
        <w:spacing w:before="60" w:after="60"/>
        <w:rPr>
          <w:rFonts w:ascii="Tahoma" w:hAnsi="Tahoma" w:cs="Tahoma"/>
          <w:i/>
          <w:sz w:val="16"/>
          <w:szCs w:val="16"/>
        </w:rPr>
      </w:pPr>
    </w:p>
    <w:p w:rsidR="0051182E" w:rsidRPr="00A84027" w:rsidRDefault="0051182E" w:rsidP="009800E3">
      <w:pPr>
        <w:spacing w:before="60" w:after="60"/>
        <w:rPr>
          <w:rFonts w:ascii="Tahoma" w:hAnsi="Tahoma" w:cs="Tahoma"/>
          <w:i/>
          <w:sz w:val="16"/>
          <w:szCs w:val="16"/>
        </w:rPr>
      </w:pPr>
    </w:p>
    <w:p w:rsidR="0051182E" w:rsidRPr="00A84027" w:rsidRDefault="0051182E" w:rsidP="009800E3">
      <w:pPr>
        <w:spacing w:before="60" w:after="60"/>
        <w:rPr>
          <w:rFonts w:ascii="Tahoma" w:hAnsi="Tahoma" w:cs="Tahoma"/>
          <w:i/>
          <w:sz w:val="16"/>
          <w:szCs w:val="16"/>
        </w:rPr>
      </w:pPr>
    </w:p>
    <w:p w:rsidR="0051182E" w:rsidRPr="00A84027" w:rsidRDefault="0051182E" w:rsidP="009800E3">
      <w:pPr>
        <w:spacing w:before="60" w:after="60"/>
        <w:rPr>
          <w:rFonts w:ascii="Tahoma" w:hAnsi="Tahoma" w:cs="Tahoma"/>
          <w:i/>
          <w:sz w:val="16"/>
          <w:szCs w:val="16"/>
        </w:rPr>
      </w:pPr>
    </w:p>
    <w:p w:rsidR="0051182E" w:rsidRPr="00A84027" w:rsidRDefault="0051182E" w:rsidP="009800E3">
      <w:pPr>
        <w:spacing w:before="60" w:after="60"/>
        <w:rPr>
          <w:rFonts w:ascii="Tahoma" w:hAnsi="Tahoma" w:cs="Tahoma"/>
          <w:i/>
          <w:sz w:val="16"/>
          <w:szCs w:val="16"/>
        </w:rPr>
      </w:pPr>
    </w:p>
    <w:p w:rsidR="0051182E" w:rsidRPr="00A84027" w:rsidRDefault="0051182E" w:rsidP="009800E3">
      <w:pPr>
        <w:spacing w:before="60" w:after="60"/>
        <w:rPr>
          <w:rFonts w:ascii="Tahoma" w:hAnsi="Tahoma" w:cs="Tahoma"/>
          <w:i/>
          <w:sz w:val="16"/>
          <w:szCs w:val="16"/>
        </w:rPr>
      </w:pPr>
    </w:p>
    <w:p w:rsidR="0051182E" w:rsidRPr="00A84027" w:rsidRDefault="0051182E" w:rsidP="009800E3">
      <w:pPr>
        <w:spacing w:before="60" w:after="60"/>
        <w:rPr>
          <w:rFonts w:ascii="Tahoma" w:hAnsi="Tahoma" w:cs="Tahoma"/>
          <w:i/>
          <w:sz w:val="16"/>
          <w:szCs w:val="16"/>
        </w:rPr>
      </w:pPr>
    </w:p>
    <w:p w:rsidR="0051182E" w:rsidRPr="00A84027" w:rsidRDefault="0051182E" w:rsidP="009800E3">
      <w:pPr>
        <w:spacing w:before="60" w:after="60"/>
        <w:rPr>
          <w:rFonts w:ascii="Tahoma" w:hAnsi="Tahoma" w:cs="Tahoma"/>
          <w:i/>
          <w:sz w:val="16"/>
          <w:szCs w:val="16"/>
        </w:rPr>
      </w:pPr>
    </w:p>
    <w:p w:rsidR="0051182E" w:rsidRPr="00A84027" w:rsidRDefault="0051182E" w:rsidP="009800E3">
      <w:pPr>
        <w:spacing w:before="60" w:after="60"/>
        <w:rPr>
          <w:rFonts w:ascii="Tahoma" w:hAnsi="Tahoma" w:cs="Tahoma"/>
          <w:i/>
          <w:sz w:val="16"/>
          <w:szCs w:val="16"/>
        </w:rPr>
      </w:pPr>
    </w:p>
    <w:p w:rsidR="0051182E" w:rsidRPr="00A84027" w:rsidRDefault="0051182E" w:rsidP="009800E3">
      <w:pPr>
        <w:spacing w:before="60" w:after="60"/>
        <w:rPr>
          <w:rFonts w:ascii="Tahoma" w:hAnsi="Tahoma" w:cs="Tahoma"/>
          <w:i/>
          <w:sz w:val="16"/>
          <w:szCs w:val="16"/>
        </w:rPr>
      </w:pPr>
    </w:p>
    <w:p w:rsidR="0051182E" w:rsidRPr="00A84027" w:rsidRDefault="0051182E" w:rsidP="009800E3">
      <w:pPr>
        <w:spacing w:before="60" w:after="60"/>
        <w:rPr>
          <w:rFonts w:ascii="Tahoma" w:hAnsi="Tahoma" w:cs="Tahoma"/>
          <w:i/>
          <w:sz w:val="16"/>
          <w:szCs w:val="16"/>
        </w:rPr>
      </w:pPr>
    </w:p>
    <w:p w:rsidR="0051182E" w:rsidRPr="00A84027" w:rsidRDefault="0051182E" w:rsidP="009800E3">
      <w:pPr>
        <w:spacing w:before="60" w:after="60"/>
        <w:rPr>
          <w:rFonts w:ascii="Tahoma" w:hAnsi="Tahoma" w:cs="Tahoma"/>
          <w:i/>
          <w:sz w:val="16"/>
          <w:szCs w:val="16"/>
        </w:rPr>
      </w:pPr>
    </w:p>
    <w:p w:rsidR="0051182E" w:rsidRPr="00A84027" w:rsidRDefault="0051182E" w:rsidP="009800E3">
      <w:pPr>
        <w:spacing w:before="60" w:after="60"/>
        <w:rPr>
          <w:rFonts w:ascii="Tahoma" w:hAnsi="Tahoma" w:cs="Tahoma"/>
          <w:i/>
          <w:sz w:val="16"/>
          <w:szCs w:val="16"/>
        </w:rPr>
      </w:pPr>
    </w:p>
    <w:p w:rsidR="0051182E" w:rsidRPr="00A84027" w:rsidRDefault="0051182E" w:rsidP="009800E3">
      <w:pPr>
        <w:spacing w:before="60" w:after="60"/>
        <w:rPr>
          <w:rFonts w:ascii="Tahoma" w:hAnsi="Tahoma" w:cs="Tahoma"/>
          <w:i/>
          <w:sz w:val="16"/>
          <w:szCs w:val="16"/>
        </w:rPr>
      </w:pPr>
    </w:p>
    <w:p w:rsidR="0051182E" w:rsidRPr="00A84027" w:rsidRDefault="0051182E" w:rsidP="009800E3">
      <w:pPr>
        <w:spacing w:before="60" w:after="60"/>
        <w:rPr>
          <w:rFonts w:ascii="Tahoma" w:hAnsi="Tahoma" w:cs="Tahoma"/>
          <w:b/>
          <w:bCs/>
          <w:i/>
          <w:iCs/>
          <w:sz w:val="16"/>
          <w:szCs w:val="16"/>
        </w:rPr>
        <w:sectPr w:rsidR="0051182E" w:rsidRPr="00A84027" w:rsidSect="00F81292">
          <w:pgSz w:w="11906" w:h="16838"/>
          <w:pgMar w:top="1418" w:right="1418" w:bottom="1418" w:left="1418" w:header="709" w:footer="709" w:gutter="0"/>
          <w:cols w:space="708"/>
          <w:docGrid w:linePitch="360"/>
        </w:sectPr>
      </w:pPr>
    </w:p>
    <w:p w:rsidR="0051182E" w:rsidRPr="00A84027" w:rsidRDefault="0051182E" w:rsidP="00C445F9">
      <w:pPr>
        <w:pStyle w:val="Legenda"/>
        <w:keepNext/>
        <w:rPr>
          <w:rFonts w:ascii="Candara" w:hAnsi="Candara"/>
          <w:b w:val="0"/>
          <w:i/>
          <w:sz w:val="22"/>
          <w:szCs w:val="22"/>
        </w:rPr>
      </w:pPr>
      <w:bookmarkStart w:id="64" w:name="_Toc323118813"/>
      <w:r w:rsidRPr="00A84027">
        <w:rPr>
          <w:rFonts w:ascii="Candara" w:hAnsi="Candara"/>
          <w:b w:val="0"/>
          <w:i/>
          <w:sz w:val="22"/>
          <w:szCs w:val="22"/>
        </w:rPr>
        <w:lastRenderedPageBreak/>
        <w:t xml:space="preserve">Tabela </w:t>
      </w:r>
      <w:r w:rsidR="0030688D" w:rsidRPr="00A84027">
        <w:rPr>
          <w:rFonts w:ascii="Candara" w:hAnsi="Candara"/>
          <w:b w:val="0"/>
          <w:i/>
          <w:sz w:val="22"/>
          <w:szCs w:val="22"/>
        </w:rPr>
        <w:fldChar w:fldCharType="begin"/>
      </w:r>
      <w:r w:rsidRPr="00A84027">
        <w:rPr>
          <w:rFonts w:ascii="Candara" w:hAnsi="Candara"/>
          <w:b w:val="0"/>
          <w:i/>
          <w:sz w:val="22"/>
          <w:szCs w:val="22"/>
        </w:rPr>
        <w:instrText xml:space="preserve"> SEQ Tabela \* ARABIC </w:instrText>
      </w:r>
      <w:r w:rsidR="0030688D" w:rsidRPr="00A84027">
        <w:rPr>
          <w:rFonts w:ascii="Candara" w:hAnsi="Candara"/>
          <w:b w:val="0"/>
          <w:i/>
          <w:sz w:val="22"/>
          <w:szCs w:val="22"/>
        </w:rPr>
        <w:fldChar w:fldCharType="separate"/>
      </w:r>
      <w:r w:rsidR="00761500">
        <w:rPr>
          <w:rFonts w:ascii="Candara" w:hAnsi="Candara"/>
          <w:b w:val="0"/>
          <w:i/>
          <w:noProof/>
          <w:sz w:val="22"/>
          <w:szCs w:val="22"/>
        </w:rPr>
        <w:t>6</w:t>
      </w:r>
      <w:r w:rsidR="0030688D" w:rsidRPr="00A84027">
        <w:rPr>
          <w:rFonts w:ascii="Candara" w:hAnsi="Candara"/>
          <w:b w:val="0"/>
          <w:i/>
          <w:sz w:val="22"/>
          <w:szCs w:val="22"/>
        </w:rPr>
        <w:fldChar w:fldCharType="end"/>
      </w:r>
      <w:r w:rsidRPr="00A84027">
        <w:rPr>
          <w:rFonts w:ascii="Candara" w:hAnsi="Candara"/>
          <w:b w:val="0"/>
          <w:i/>
          <w:sz w:val="22"/>
          <w:szCs w:val="22"/>
        </w:rPr>
        <w:t xml:space="preserve"> Jakość powietrza atmosferycznego - zadania</w:t>
      </w:r>
      <w:bookmarkEnd w:id="64"/>
    </w:p>
    <w:tbl>
      <w:tblPr>
        <w:tblW w:w="14175" w:type="dxa"/>
        <w:tblLayout w:type="fixed"/>
        <w:tblCellMar>
          <w:left w:w="70" w:type="dxa"/>
          <w:right w:w="70" w:type="dxa"/>
        </w:tblCellMar>
        <w:tblLook w:val="0000"/>
      </w:tblPr>
      <w:tblGrid>
        <w:gridCol w:w="496"/>
        <w:gridCol w:w="2521"/>
        <w:gridCol w:w="1776"/>
        <w:gridCol w:w="980"/>
        <w:gridCol w:w="980"/>
        <w:gridCol w:w="981"/>
        <w:gridCol w:w="980"/>
        <w:gridCol w:w="981"/>
        <w:gridCol w:w="4480"/>
      </w:tblGrid>
      <w:tr w:rsidR="0051182E" w:rsidRPr="00A84027" w:rsidTr="00DE1F0C">
        <w:trPr>
          <w:trHeight w:val="840"/>
          <w:tblHeader/>
        </w:trPr>
        <w:tc>
          <w:tcPr>
            <w:tcW w:w="496" w:type="dxa"/>
            <w:tcBorders>
              <w:top w:val="single" w:sz="8" w:space="0" w:color="auto"/>
              <w:left w:val="single" w:sz="8" w:space="0" w:color="auto"/>
              <w:bottom w:val="single" w:sz="4" w:space="0" w:color="auto"/>
              <w:right w:val="single" w:sz="4" w:space="0" w:color="auto"/>
            </w:tcBorders>
            <w:shd w:val="clear" w:color="auto" w:fill="CCFF99"/>
            <w:vAlign w:val="center"/>
          </w:tcPr>
          <w:p w:rsidR="0051182E" w:rsidRPr="00A84027" w:rsidRDefault="0051182E" w:rsidP="009800E3">
            <w:pPr>
              <w:spacing w:before="60" w:after="60"/>
              <w:jc w:val="center"/>
              <w:rPr>
                <w:rFonts w:ascii="Candara" w:hAnsi="Candara" w:cs="Tahoma"/>
                <w:b/>
                <w:bCs/>
                <w:i/>
                <w:iCs/>
                <w:sz w:val="16"/>
                <w:szCs w:val="16"/>
              </w:rPr>
            </w:pPr>
            <w:r w:rsidRPr="00A84027">
              <w:rPr>
                <w:rFonts w:ascii="Candara" w:hAnsi="Candara" w:cs="Tahoma"/>
                <w:b/>
                <w:bCs/>
                <w:i/>
                <w:iCs/>
                <w:sz w:val="16"/>
                <w:szCs w:val="16"/>
              </w:rPr>
              <w:t>Lp.</w:t>
            </w:r>
          </w:p>
        </w:tc>
        <w:tc>
          <w:tcPr>
            <w:tcW w:w="2521" w:type="dxa"/>
            <w:tcBorders>
              <w:top w:val="single" w:sz="8" w:space="0" w:color="auto"/>
              <w:left w:val="nil"/>
              <w:bottom w:val="single" w:sz="4" w:space="0" w:color="auto"/>
              <w:right w:val="single" w:sz="4" w:space="0" w:color="auto"/>
            </w:tcBorders>
            <w:shd w:val="clear" w:color="auto" w:fill="CCFF99"/>
            <w:vAlign w:val="center"/>
          </w:tcPr>
          <w:p w:rsidR="0051182E" w:rsidRPr="00A84027" w:rsidRDefault="0051182E" w:rsidP="009800E3">
            <w:pPr>
              <w:spacing w:before="60" w:after="60"/>
              <w:jc w:val="center"/>
              <w:rPr>
                <w:rFonts w:ascii="Candara" w:hAnsi="Candara" w:cs="Tahoma"/>
                <w:b/>
                <w:bCs/>
                <w:i/>
                <w:iCs/>
                <w:sz w:val="16"/>
                <w:szCs w:val="16"/>
              </w:rPr>
            </w:pPr>
            <w:r w:rsidRPr="00A84027">
              <w:rPr>
                <w:rFonts w:ascii="Candara" w:hAnsi="Candara" w:cs="Tahoma"/>
                <w:b/>
                <w:bCs/>
                <w:i/>
                <w:iCs/>
                <w:sz w:val="16"/>
                <w:szCs w:val="16"/>
              </w:rPr>
              <w:t>Nazwa zadania</w:t>
            </w:r>
          </w:p>
        </w:tc>
        <w:tc>
          <w:tcPr>
            <w:tcW w:w="1776" w:type="dxa"/>
            <w:tcBorders>
              <w:top w:val="single" w:sz="4" w:space="0" w:color="auto"/>
              <w:left w:val="nil"/>
              <w:bottom w:val="single" w:sz="4" w:space="0" w:color="auto"/>
              <w:right w:val="single" w:sz="4" w:space="0" w:color="auto"/>
            </w:tcBorders>
            <w:shd w:val="clear" w:color="auto" w:fill="CCFF99"/>
            <w:vAlign w:val="center"/>
          </w:tcPr>
          <w:p w:rsidR="0051182E" w:rsidRPr="00A84027" w:rsidRDefault="0051182E" w:rsidP="004D2245">
            <w:pPr>
              <w:spacing w:before="60" w:after="60"/>
              <w:jc w:val="center"/>
              <w:rPr>
                <w:rFonts w:ascii="Candara" w:hAnsi="Candara" w:cs="Tahoma"/>
                <w:b/>
                <w:bCs/>
                <w:i/>
                <w:iCs/>
                <w:sz w:val="16"/>
                <w:szCs w:val="16"/>
              </w:rPr>
            </w:pPr>
            <w:r w:rsidRPr="00A84027">
              <w:rPr>
                <w:rFonts w:ascii="Candara" w:hAnsi="Candara" w:cs="Tahoma"/>
                <w:b/>
                <w:bCs/>
                <w:i/>
                <w:iCs/>
                <w:sz w:val="16"/>
                <w:szCs w:val="16"/>
              </w:rPr>
              <w:t>Planowane efekty ekologiczne</w:t>
            </w:r>
          </w:p>
        </w:tc>
        <w:tc>
          <w:tcPr>
            <w:tcW w:w="980" w:type="dxa"/>
            <w:tcBorders>
              <w:top w:val="single" w:sz="8" w:space="0" w:color="auto"/>
              <w:left w:val="single" w:sz="4" w:space="0" w:color="auto"/>
              <w:bottom w:val="single" w:sz="4" w:space="0" w:color="auto"/>
              <w:right w:val="single" w:sz="4" w:space="0" w:color="auto"/>
            </w:tcBorders>
            <w:shd w:val="clear" w:color="auto" w:fill="CCFF99"/>
            <w:vAlign w:val="center"/>
          </w:tcPr>
          <w:p w:rsidR="0051182E" w:rsidRPr="00A84027" w:rsidRDefault="0051182E" w:rsidP="009800E3">
            <w:pPr>
              <w:spacing w:before="60" w:after="60"/>
              <w:jc w:val="center"/>
              <w:rPr>
                <w:rFonts w:ascii="Candara" w:hAnsi="Candara" w:cs="Tahoma"/>
                <w:b/>
                <w:bCs/>
                <w:i/>
                <w:iCs/>
                <w:sz w:val="16"/>
                <w:szCs w:val="16"/>
              </w:rPr>
            </w:pPr>
            <w:r w:rsidRPr="00A84027">
              <w:rPr>
                <w:rFonts w:ascii="Candara" w:hAnsi="Candara" w:cs="Tahoma"/>
                <w:b/>
                <w:bCs/>
                <w:i/>
                <w:iCs/>
                <w:sz w:val="16"/>
                <w:szCs w:val="16"/>
              </w:rPr>
              <w:t>Koszty poniesione ogółem (zł)</w:t>
            </w:r>
          </w:p>
        </w:tc>
        <w:tc>
          <w:tcPr>
            <w:tcW w:w="980" w:type="dxa"/>
            <w:tcBorders>
              <w:top w:val="single" w:sz="8" w:space="0" w:color="auto"/>
              <w:left w:val="nil"/>
              <w:bottom w:val="single" w:sz="4" w:space="0" w:color="auto"/>
              <w:right w:val="single" w:sz="4" w:space="0" w:color="auto"/>
            </w:tcBorders>
            <w:shd w:val="clear" w:color="auto" w:fill="CCFF99"/>
            <w:vAlign w:val="center"/>
          </w:tcPr>
          <w:p w:rsidR="0051182E" w:rsidRPr="00A84027" w:rsidRDefault="0051182E" w:rsidP="009800E3">
            <w:pPr>
              <w:spacing w:before="60" w:after="60"/>
              <w:jc w:val="center"/>
              <w:rPr>
                <w:rFonts w:ascii="Candara" w:hAnsi="Candara" w:cs="Tahoma"/>
                <w:b/>
                <w:bCs/>
                <w:i/>
                <w:iCs/>
                <w:sz w:val="16"/>
                <w:szCs w:val="16"/>
              </w:rPr>
            </w:pPr>
            <w:r w:rsidRPr="00A84027">
              <w:rPr>
                <w:rFonts w:ascii="Candara" w:hAnsi="Candara" w:cs="Tahoma"/>
                <w:b/>
                <w:bCs/>
                <w:i/>
                <w:iCs/>
                <w:sz w:val="16"/>
                <w:szCs w:val="16"/>
              </w:rPr>
              <w:t>RPO WD</w:t>
            </w:r>
          </w:p>
        </w:tc>
        <w:tc>
          <w:tcPr>
            <w:tcW w:w="981" w:type="dxa"/>
            <w:tcBorders>
              <w:top w:val="single" w:sz="8" w:space="0" w:color="auto"/>
              <w:left w:val="nil"/>
              <w:bottom w:val="single" w:sz="4" w:space="0" w:color="auto"/>
              <w:right w:val="single" w:sz="4" w:space="0" w:color="auto"/>
            </w:tcBorders>
            <w:shd w:val="clear" w:color="auto" w:fill="CCFF99"/>
            <w:vAlign w:val="center"/>
          </w:tcPr>
          <w:p w:rsidR="0051182E" w:rsidRPr="00A84027" w:rsidRDefault="0051182E" w:rsidP="009800E3">
            <w:pPr>
              <w:spacing w:before="60" w:after="60"/>
              <w:jc w:val="center"/>
              <w:rPr>
                <w:rFonts w:ascii="Candara" w:hAnsi="Candara" w:cs="Tahoma"/>
                <w:b/>
                <w:bCs/>
                <w:i/>
                <w:iCs/>
                <w:sz w:val="16"/>
                <w:szCs w:val="16"/>
              </w:rPr>
            </w:pPr>
            <w:r w:rsidRPr="00A84027">
              <w:rPr>
                <w:rFonts w:ascii="Candara" w:hAnsi="Candara"/>
                <w:b/>
                <w:bCs/>
                <w:i/>
                <w:sz w:val="16"/>
                <w:szCs w:val="16"/>
              </w:rPr>
              <w:t>Powiat</w:t>
            </w:r>
          </w:p>
        </w:tc>
        <w:tc>
          <w:tcPr>
            <w:tcW w:w="980" w:type="dxa"/>
            <w:tcBorders>
              <w:top w:val="single" w:sz="8" w:space="0" w:color="auto"/>
              <w:left w:val="nil"/>
              <w:bottom w:val="single" w:sz="4" w:space="0" w:color="auto"/>
              <w:right w:val="single" w:sz="4" w:space="0" w:color="auto"/>
            </w:tcBorders>
            <w:shd w:val="clear" w:color="auto" w:fill="CCFF99"/>
            <w:vAlign w:val="center"/>
          </w:tcPr>
          <w:p w:rsidR="0051182E" w:rsidRPr="00A84027" w:rsidRDefault="0051182E" w:rsidP="009800E3">
            <w:pPr>
              <w:spacing w:before="60" w:after="60"/>
              <w:jc w:val="center"/>
              <w:rPr>
                <w:rFonts w:ascii="Candara" w:hAnsi="Candara" w:cs="Tahoma"/>
                <w:b/>
                <w:bCs/>
                <w:i/>
                <w:iCs/>
                <w:sz w:val="16"/>
                <w:szCs w:val="16"/>
              </w:rPr>
            </w:pPr>
            <w:r w:rsidRPr="00A84027">
              <w:rPr>
                <w:rFonts w:ascii="Candara" w:hAnsi="Candara"/>
                <w:b/>
                <w:bCs/>
                <w:i/>
                <w:sz w:val="16"/>
                <w:szCs w:val="16"/>
              </w:rPr>
              <w:t>Narodowy Program Przebudowy Dróg Lokalnych 2008- 2011</w:t>
            </w:r>
          </w:p>
        </w:tc>
        <w:tc>
          <w:tcPr>
            <w:tcW w:w="981" w:type="dxa"/>
            <w:tcBorders>
              <w:top w:val="single" w:sz="8" w:space="0" w:color="auto"/>
              <w:left w:val="nil"/>
              <w:bottom w:val="single" w:sz="4" w:space="0" w:color="auto"/>
              <w:right w:val="single" w:sz="4" w:space="0" w:color="auto"/>
            </w:tcBorders>
            <w:shd w:val="clear" w:color="auto" w:fill="CCFF99"/>
            <w:vAlign w:val="center"/>
          </w:tcPr>
          <w:p w:rsidR="0051182E" w:rsidRPr="00A84027" w:rsidRDefault="0051182E" w:rsidP="009800E3">
            <w:pPr>
              <w:spacing w:before="60" w:after="60"/>
              <w:jc w:val="center"/>
              <w:rPr>
                <w:rFonts w:ascii="Candara" w:hAnsi="Candara" w:cs="Tahoma"/>
                <w:b/>
                <w:bCs/>
                <w:i/>
                <w:iCs/>
                <w:sz w:val="16"/>
                <w:szCs w:val="16"/>
              </w:rPr>
            </w:pPr>
            <w:r w:rsidRPr="00A84027">
              <w:rPr>
                <w:rFonts w:ascii="Candara" w:hAnsi="Candara" w:cs="Tahoma"/>
                <w:b/>
                <w:bCs/>
                <w:i/>
                <w:iCs/>
                <w:sz w:val="16"/>
                <w:szCs w:val="16"/>
              </w:rPr>
              <w:t>środki własne</w:t>
            </w:r>
          </w:p>
        </w:tc>
        <w:tc>
          <w:tcPr>
            <w:tcW w:w="4480" w:type="dxa"/>
            <w:tcBorders>
              <w:top w:val="single" w:sz="8" w:space="0" w:color="auto"/>
              <w:left w:val="nil"/>
              <w:bottom w:val="single" w:sz="4" w:space="0" w:color="auto"/>
              <w:right w:val="single" w:sz="8" w:space="0" w:color="auto"/>
            </w:tcBorders>
            <w:shd w:val="clear" w:color="auto" w:fill="CCFF99"/>
            <w:vAlign w:val="center"/>
          </w:tcPr>
          <w:p w:rsidR="0051182E" w:rsidRPr="00A84027" w:rsidRDefault="0051182E" w:rsidP="009800E3">
            <w:pPr>
              <w:spacing w:before="60" w:after="60"/>
              <w:jc w:val="center"/>
              <w:rPr>
                <w:rFonts w:ascii="Candara" w:hAnsi="Candara" w:cs="Tahoma"/>
                <w:b/>
                <w:bCs/>
                <w:i/>
                <w:iCs/>
                <w:sz w:val="16"/>
                <w:szCs w:val="16"/>
              </w:rPr>
            </w:pPr>
            <w:r w:rsidRPr="00A84027">
              <w:rPr>
                <w:rFonts w:ascii="Candara" w:hAnsi="Candara" w:cs="Tahoma"/>
                <w:b/>
                <w:bCs/>
                <w:i/>
                <w:iCs/>
                <w:sz w:val="16"/>
                <w:szCs w:val="16"/>
              </w:rPr>
              <w:t>Stopień realizacji zadania</w:t>
            </w:r>
          </w:p>
        </w:tc>
      </w:tr>
      <w:tr w:rsidR="0051182E" w:rsidRPr="00A84027" w:rsidTr="004D2245">
        <w:trPr>
          <w:trHeight w:val="408"/>
        </w:trPr>
        <w:tc>
          <w:tcPr>
            <w:tcW w:w="14175" w:type="dxa"/>
            <w:gridSpan w:val="9"/>
            <w:tcBorders>
              <w:top w:val="nil"/>
              <w:left w:val="single" w:sz="8" w:space="0" w:color="auto"/>
              <w:bottom w:val="single" w:sz="4" w:space="0" w:color="auto"/>
              <w:right w:val="single" w:sz="8" w:space="0" w:color="auto"/>
            </w:tcBorders>
            <w:vAlign w:val="center"/>
          </w:tcPr>
          <w:p w:rsidR="0051182E" w:rsidRPr="00A84027" w:rsidRDefault="0051182E" w:rsidP="004D2245">
            <w:pPr>
              <w:spacing w:before="60" w:after="60"/>
              <w:jc w:val="center"/>
              <w:rPr>
                <w:rFonts w:ascii="Candara" w:hAnsi="Candara" w:cs="Tahoma"/>
                <w:i/>
                <w:sz w:val="16"/>
                <w:szCs w:val="16"/>
              </w:rPr>
            </w:pPr>
            <w:r w:rsidRPr="00A84027">
              <w:rPr>
                <w:rFonts w:ascii="Candara" w:hAnsi="Candara" w:cs="Tahoma"/>
                <w:i/>
                <w:sz w:val="16"/>
                <w:szCs w:val="16"/>
              </w:rPr>
              <w:t>2010</w:t>
            </w:r>
          </w:p>
        </w:tc>
      </w:tr>
      <w:tr w:rsidR="0051182E" w:rsidRPr="00A84027" w:rsidTr="004D2245">
        <w:trPr>
          <w:trHeight w:val="364"/>
        </w:trPr>
        <w:tc>
          <w:tcPr>
            <w:tcW w:w="14175" w:type="dxa"/>
            <w:gridSpan w:val="9"/>
            <w:tcBorders>
              <w:top w:val="nil"/>
              <w:left w:val="single" w:sz="8" w:space="0" w:color="auto"/>
              <w:bottom w:val="single" w:sz="4" w:space="0" w:color="auto"/>
              <w:right w:val="single" w:sz="8" w:space="0" w:color="auto"/>
            </w:tcBorders>
            <w:vAlign w:val="center"/>
          </w:tcPr>
          <w:p w:rsidR="0051182E" w:rsidRPr="00A84027" w:rsidRDefault="0051182E" w:rsidP="004D2245">
            <w:pPr>
              <w:spacing w:before="60" w:after="60"/>
              <w:jc w:val="center"/>
              <w:rPr>
                <w:rFonts w:ascii="Candara" w:hAnsi="Candara"/>
                <w:bCs/>
                <w:i/>
                <w:sz w:val="16"/>
                <w:szCs w:val="16"/>
              </w:rPr>
            </w:pPr>
            <w:r w:rsidRPr="00A84027">
              <w:rPr>
                <w:rFonts w:ascii="Candara" w:hAnsi="Candara"/>
                <w:i/>
                <w:sz w:val="16"/>
                <w:szCs w:val="16"/>
              </w:rPr>
              <w:t>CEL OGRANICZENIE EMISJI ZANIECZYSZCZEŃ POWIETRZA POCHODZĄCYCH ZE ŹRÓDEŁ KOMUNIKACYJNYCH</w:t>
            </w:r>
          </w:p>
        </w:tc>
      </w:tr>
      <w:tr w:rsidR="0051182E" w:rsidRPr="00A84027" w:rsidTr="004D2245">
        <w:trPr>
          <w:trHeight w:val="364"/>
        </w:trPr>
        <w:tc>
          <w:tcPr>
            <w:tcW w:w="14175" w:type="dxa"/>
            <w:gridSpan w:val="9"/>
            <w:tcBorders>
              <w:top w:val="nil"/>
              <w:left w:val="single" w:sz="8" w:space="0" w:color="auto"/>
              <w:bottom w:val="single" w:sz="4" w:space="0" w:color="auto"/>
              <w:right w:val="single" w:sz="8" w:space="0" w:color="auto"/>
            </w:tcBorders>
            <w:vAlign w:val="center"/>
          </w:tcPr>
          <w:p w:rsidR="0051182E" w:rsidRPr="00A84027" w:rsidRDefault="0051182E" w:rsidP="004D2245">
            <w:pPr>
              <w:spacing w:before="60" w:after="60"/>
              <w:jc w:val="center"/>
              <w:rPr>
                <w:rFonts w:ascii="Candara" w:hAnsi="Candara" w:cs="Tahoma"/>
                <w:i/>
                <w:sz w:val="16"/>
                <w:szCs w:val="16"/>
              </w:rPr>
            </w:pPr>
            <w:r w:rsidRPr="00A84027">
              <w:rPr>
                <w:rFonts w:ascii="Candara" w:hAnsi="Candara"/>
                <w:bCs/>
                <w:i/>
                <w:sz w:val="16"/>
                <w:szCs w:val="16"/>
              </w:rPr>
              <w:t>DROGI PUBLICZNE POWIATOWE</w:t>
            </w:r>
          </w:p>
        </w:tc>
      </w:tr>
      <w:tr w:rsidR="0051182E" w:rsidRPr="00A84027" w:rsidTr="00DE1F0C">
        <w:trPr>
          <w:trHeight w:val="750"/>
        </w:trPr>
        <w:tc>
          <w:tcPr>
            <w:tcW w:w="496" w:type="dxa"/>
            <w:tcBorders>
              <w:top w:val="nil"/>
              <w:left w:val="single" w:sz="8" w:space="0" w:color="auto"/>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Tahoma"/>
                <w:i/>
                <w:sz w:val="16"/>
                <w:szCs w:val="16"/>
              </w:rPr>
            </w:pPr>
            <w:bookmarkStart w:id="65" w:name="_Hlk317683919"/>
            <w:r w:rsidRPr="00A84027">
              <w:rPr>
                <w:rFonts w:ascii="Candara" w:hAnsi="Candara" w:cs="Tahoma"/>
                <w:i/>
                <w:sz w:val="16"/>
                <w:szCs w:val="16"/>
              </w:rPr>
              <w:t>1.</w:t>
            </w:r>
          </w:p>
        </w:tc>
        <w:tc>
          <w:tcPr>
            <w:tcW w:w="2521" w:type="dxa"/>
            <w:tcBorders>
              <w:top w:val="nil"/>
              <w:left w:val="nil"/>
              <w:bottom w:val="single" w:sz="4" w:space="0" w:color="auto"/>
              <w:right w:val="single" w:sz="4" w:space="0" w:color="auto"/>
            </w:tcBorders>
            <w:vAlign w:val="center"/>
          </w:tcPr>
          <w:p w:rsidR="0051182E" w:rsidRPr="00A84027" w:rsidRDefault="0051182E" w:rsidP="009800E3">
            <w:pPr>
              <w:pStyle w:val="Akapitzlist"/>
              <w:spacing w:before="60" w:after="60"/>
              <w:ind w:left="0"/>
              <w:rPr>
                <w:rFonts w:ascii="Candara" w:hAnsi="Candara"/>
                <w:i/>
                <w:sz w:val="16"/>
                <w:szCs w:val="16"/>
              </w:rPr>
            </w:pPr>
            <w:r w:rsidRPr="00A84027">
              <w:rPr>
                <w:rFonts w:ascii="Candara" w:hAnsi="Candara"/>
                <w:bCs/>
                <w:i/>
                <w:sz w:val="16"/>
                <w:szCs w:val="16"/>
              </w:rPr>
              <w:t>Przebudowa drogi ul. Leśna, ul. Śluzowa, Pl. Piastowski</w:t>
            </w:r>
          </w:p>
        </w:tc>
        <w:tc>
          <w:tcPr>
            <w:tcW w:w="1776" w:type="dxa"/>
            <w:tcBorders>
              <w:top w:val="single" w:sz="4" w:space="0" w:color="auto"/>
              <w:left w:val="nil"/>
              <w:bottom w:val="single" w:sz="4" w:space="0" w:color="auto"/>
              <w:right w:val="single" w:sz="4" w:space="0" w:color="auto"/>
            </w:tcBorders>
            <w:vAlign w:val="center"/>
          </w:tcPr>
          <w:p w:rsidR="0051182E" w:rsidRPr="00A84027" w:rsidRDefault="0051182E" w:rsidP="004D2245">
            <w:pPr>
              <w:spacing w:before="60" w:after="60"/>
              <w:jc w:val="center"/>
              <w:rPr>
                <w:rFonts w:ascii="Candara" w:hAnsi="Candara" w:cs="Tahoma"/>
                <w:i/>
                <w:iCs/>
                <w:sz w:val="16"/>
                <w:szCs w:val="16"/>
              </w:rPr>
            </w:pPr>
            <w:r w:rsidRPr="00A84027">
              <w:rPr>
                <w:rFonts w:ascii="Candara" w:hAnsi="Candara" w:cs="Tahoma"/>
                <w:i/>
                <w:iCs/>
                <w:sz w:val="16"/>
                <w:szCs w:val="16"/>
              </w:rPr>
              <w:t>ograniczenie emisji zanieczyszczeń pochodzących ze źródeł komunikacyjnych</w:t>
            </w:r>
          </w:p>
        </w:tc>
        <w:tc>
          <w:tcPr>
            <w:tcW w:w="980" w:type="dxa"/>
            <w:tcBorders>
              <w:top w:val="nil"/>
              <w:left w:val="single" w:sz="4" w:space="0" w:color="auto"/>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2 200 000</w:t>
            </w:r>
          </w:p>
        </w:tc>
        <w:tc>
          <w:tcPr>
            <w:tcW w:w="980"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 </w:t>
            </w:r>
          </w:p>
        </w:tc>
        <w:tc>
          <w:tcPr>
            <w:tcW w:w="981"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500 000</w:t>
            </w:r>
          </w:p>
        </w:tc>
        <w:tc>
          <w:tcPr>
            <w:tcW w:w="980"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1 100 000</w:t>
            </w:r>
          </w:p>
        </w:tc>
        <w:tc>
          <w:tcPr>
            <w:tcW w:w="981"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599 581</w:t>
            </w:r>
          </w:p>
        </w:tc>
        <w:tc>
          <w:tcPr>
            <w:tcW w:w="4480" w:type="dxa"/>
            <w:tcBorders>
              <w:top w:val="nil"/>
              <w:left w:val="nil"/>
              <w:bottom w:val="single" w:sz="4" w:space="0" w:color="auto"/>
              <w:right w:val="single" w:sz="8" w:space="0" w:color="auto"/>
            </w:tcBorders>
            <w:vAlign w:val="center"/>
          </w:tcPr>
          <w:p w:rsidR="0051182E" w:rsidRPr="00A84027" w:rsidRDefault="0051182E" w:rsidP="009800E3">
            <w:pPr>
              <w:spacing w:before="60" w:after="60"/>
              <w:jc w:val="center"/>
              <w:rPr>
                <w:rFonts w:ascii="Candara" w:hAnsi="Candara" w:cs="Tahoma"/>
                <w:i/>
                <w:sz w:val="16"/>
                <w:szCs w:val="16"/>
              </w:rPr>
            </w:pPr>
            <w:r w:rsidRPr="00A84027">
              <w:rPr>
                <w:rFonts w:ascii="Candara" w:hAnsi="Candara" w:cs="Tahoma"/>
                <w:i/>
                <w:sz w:val="16"/>
                <w:szCs w:val="16"/>
              </w:rPr>
              <w:t>zadanie realizowane przez Starostwo Powiatowe – współfinansowane przez Gminę Miejską</w:t>
            </w:r>
          </w:p>
          <w:p w:rsidR="0051182E" w:rsidRPr="00A84027" w:rsidRDefault="0051182E" w:rsidP="009800E3">
            <w:pPr>
              <w:spacing w:before="60" w:after="60"/>
              <w:jc w:val="center"/>
              <w:rPr>
                <w:rFonts w:ascii="Candara" w:hAnsi="Candara" w:cs="Tahoma"/>
                <w:i/>
                <w:sz w:val="16"/>
                <w:szCs w:val="16"/>
              </w:rPr>
            </w:pPr>
            <w:r w:rsidRPr="00A84027">
              <w:rPr>
                <w:rFonts w:ascii="Candara" w:hAnsi="Candara" w:cs="Tahoma"/>
                <w:i/>
                <w:sz w:val="16"/>
                <w:szCs w:val="16"/>
              </w:rPr>
              <w:t>zrealizowano</w:t>
            </w:r>
          </w:p>
        </w:tc>
      </w:tr>
      <w:bookmarkEnd w:id="65"/>
      <w:tr w:rsidR="0051182E" w:rsidRPr="00A84027" w:rsidTr="00DE1F0C">
        <w:trPr>
          <w:trHeight w:val="750"/>
        </w:trPr>
        <w:tc>
          <w:tcPr>
            <w:tcW w:w="496" w:type="dxa"/>
            <w:tcBorders>
              <w:top w:val="nil"/>
              <w:left w:val="single" w:sz="8" w:space="0" w:color="auto"/>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Tahoma"/>
                <w:i/>
                <w:sz w:val="16"/>
                <w:szCs w:val="16"/>
              </w:rPr>
            </w:pPr>
            <w:r w:rsidRPr="00A84027">
              <w:rPr>
                <w:rFonts w:ascii="Candara" w:hAnsi="Candara" w:cs="Tahoma"/>
                <w:i/>
                <w:sz w:val="16"/>
                <w:szCs w:val="16"/>
              </w:rPr>
              <w:t>2.</w:t>
            </w:r>
          </w:p>
        </w:tc>
        <w:tc>
          <w:tcPr>
            <w:tcW w:w="2521" w:type="dxa"/>
            <w:tcBorders>
              <w:top w:val="nil"/>
              <w:left w:val="nil"/>
              <w:bottom w:val="single" w:sz="4" w:space="0" w:color="auto"/>
              <w:right w:val="single" w:sz="4" w:space="0" w:color="auto"/>
            </w:tcBorders>
            <w:vAlign w:val="center"/>
          </w:tcPr>
          <w:p w:rsidR="0051182E" w:rsidRPr="00A84027" w:rsidRDefault="0051182E" w:rsidP="009800E3">
            <w:pPr>
              <w:pStyle w:val="Akapitzlist"/>
              <w:spacing w:before="60" w:after="60"/>
              <w:ind w:left="0"/>
              <w:rPr>
                <w:rFonts w:ascii="Candara" w:hAnsi="Candara"/>
                <w:i/>
                <w:sz w:val="16"/>
                <w:szCs w:val="16"/>
              </w:rPr>
            </w:pPr>
            <w:r w:rsidRPr="00A84027">
              <w:rPr>
                <w:rFonts w:ascii="Candara" w:hAnsi="Candara"/>
                <w:bCs/>
                <w:i/>
                <w:sz w:val="16"/>
                <w:szCs w:val="16"/>
              </w:rPr>
              <w:t>Przebudowa drogi ul. Karola Miarki i ul. Żwirki i Wigury</w:t>
            </w:r>
          </w:p>
        </w:tc>
        <w:tc>
          <w:tcPr>
            <w:tcW w:w="1776" w:type="dxa"/>
            <w:tcBorders>
              <w:top w:val="single" w:sz="4" w:space="0" w:color="auto"/>
              <w:left w:val="nil"/>
              <w:bottom w:val="single" w:sz="4" w:space="0" w:color="auto"/>
              <w:right w:val="single" w:sz="4" w:space="0" w:color="auto"/>
            </w:tcBorders>
            <w:vAlign w:val="center"/>
          </w:tcPr>
          <w:p w:rsidR="0051182E" w:rsidRPr="00A84027" w:rsidRDefault="0051182E" w:rsidP="004D2245">
            <w:pPr>
              <w:spacing w:before="60" w:after="60"/>
              <w:jc w:val="center"/>
              <w:rPr>
                <w:rFonts w:ascii="Candara" w:hAnsi="Candara" w:cs="Tahoma"/>
                <w:i/>
                <w:iCs/>
                <w:sz w:val="16"/>
                <w:szCs w:val="16"/>
              </w:rPr>
            </w:pPr>
            <w:r w:rsidRPr="00A84027">
              <w:rPr>
                <w:rFonts w:ascii="Candara" w:hAnsi="Candara" w:cs="Tahoma"/>
                <w:i/>
                <w:iCs/>
                <w:sz w:val="16"/>
                <w:szCs w:val="16"/>
              </w:rPr>
              <w:t>ograniczenie emisji zanieczyszczeń pochodzących ze źródeł komunikacyjnych</w:t>
            </w:r>
          </w:p>
        </w:tc>
        <w:tc>
          <w:tcPr>
            <w:tcW w:w="980" w:type="dxa"/>
            <w:tcBorders>
              <w:top w:val="nil"/>
              <w:left w:val="single" w:sz="4" w:space="0" w:color="auto"/>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7 333 474</w:t>
            </w:r>
          </w:p>
        </w:tc>
        <w:tc>
          <w:tcPr>
            <w:tcW w:w="980"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3 393 217</w:t>
            </w:r>
          </w:p>
        </w:tc>
        <w:tc>
          <w:tcPr>
            <w:tcW w:w="981"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2 025 689</w:t>
            </w:r>
          </w:p>
        </w:tc>
        <w:tc>
          <w:tcPr>
            <w:tcW w:w="980"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 </w:t>
            </w:r>
          </w:p>
        </w:tc>
        <w:tc>
          <w:tcPr>
            <w:tcW w:w="981"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1 914 568</w:t>
            </w:r>
          </w:p>
        </w:tc>
        <w:tc>
          <w:tcPr>
            <w:tcW w:w="4480" w:type="dxa"/>
            <w:tcBorders>
              <w:top w:val="nil"/>
              <w:left w:val="nil"/>
              <w:bottom w:val="single" w:sz="4" w:space="0" w:color="auto"/>
              <w:right w:val="single" w:sz="8" w:space="0" w:color="auto"/>
            </w:tcBorders>
            <w:vAlign w:val="center"/>
          </w:tcPr>
          <w:p w:rsidR="0051182E" w:rsidRPr="00A84027" w:rsidRDefault="0051182E" w:rsidP="00184E4C">
            <w:pPr>
              <w:spacing w:before="60" w:after="60"/>
              <w:jc w:val="center"/>
              <w:rPr>
                <w:rFonts w:ascii="Candara" w:hAnsi="Candara" w:cs="Tahoma"/>
                <w:i/>
                <w:sz w:val="16"/>
                <w:szCs w:val="16"/>
              </w:rPr>
            </w:pPr>
            <w:r w:rsidRPr="00A84027">
              <w:rPr>
                <w:rFonts w:ascii="Candara" w:hAnsi="Candara" w:cs="Tahoma"/>
                <w:i/>
                <w:sz w:val="16"/>
                <w:szCs w:val="16"/>
              </w:rPr>
              <w:t>zadanie realizowane przez Starostwo Powiatowe – współfinansowane przez Gminę Miejską</w:t>
            </w:r>
          </w:p>
          <w:p w:rsidR="0051182E" w:rsidRPr="00A84027" w:rsidRDefault="0051182E" w:rsidP="009800E3">
            <w:pPr>
              <w:spacing w:before="60" w:after="60"/>
              <w:jc w:val="center"/>
              <w:rPr>
                <w:rFonts w:ascii="Candara" w:hAnsi="Candara" w:cs="Tahoma"/>
                <w:i/>
                <w:sz w:val="16"/>
                <w:szCs w:val="16"/>
              </w:rPr>
            </w:pPr>
          </w:p>
          <w:p w:rsidR="0051182E" w:rsidRPr="00A84027" w:rsidRDefault="0051182E" w:rsidP="009800E3">
            <w:pPr>
              <w:spacing w:before="60" w:after="60"/>
              <w:jc w:val="center"/>
              <w:rPr>
                <w:rFonts w:ascii="Candara" w:hAnsi="Candara" w:cs="Tahoma"/>
                <w:i/>
                <w:sz w:val="16"/>
                <w:szCs w:val="16"/>
              </w:rPr>
            </w:pPr>
            <w:r w:rsidRPr="00A84027">
              <w:rPr>
                <w:rFonts w:ascii="Candara" w:hAnsi="Candara" w:cs="Tahoma"/>
                <w:i/>
                <w:sz w:val="16"/>
                <w:szCs w:val="16"/>
              </w:rPr>
              <w:t>zrealizowano</w:t>
            </w:r>
          </w:p>
        </w:tc>
      </w:tr>
      <w:tr w:rsidR="0051182E" w:rsidRPr="00A84027" w:rsidTr="004D2245">
        <w:trPr>
          <w:trHeight w:val="385"/>
        </w:trPr>
        <w:tc>
          <w:tcPr>
            <w:tcW w:w="14175" w:type="dxa"/>
            <w:gridSpan w:val="9"/>
            <w:tcBorders>
              <w:top w:val="nil"/>
              <w:left w:val="single" w:sz="8" w:space="0" w:color="auto"/>
              <w:bottom w:val="single" w:sz="4" w:space="0" w:color="auto"/>
              <w:right w:val="single" w:sz="8" w:space="0" w:color="auto"/>
            </w:tcBorders>
            <w:vAlign w:val="center"/>
          </w:tcPr>
          <w:p w:rsidR="0051182E" w:rsidRPr="00A84027" w:rsidRDefault="0051182E" w:rsidP="004D2245">
            <w:pPr>
              <w:spacing w:before="60" w:after="60"/>
              <w:jc w:val="center"/>
              <w:rPr>
                <w:rFonts w:ascii="Candara" w:hAnsi="Candara"/>
                <w:i/>
                <w:sz w:val="16"/>
                <w:szCs w:val="16"/>
              </w:rPr>
            </w:pPr>
            <w:r w:rsidRPr="00A84027">
              <w:rPr>
                <w:rFonts w:ascii="Candara" w:hAnsi="Candara"/>
                <w:i/>
                <w:sz w:val="16"/>
                <w:szCs w:val="16"/>
              </w:rPr>
              <w:t>DROGI PUBLICZNE I GMINNE</w:t>
            </w:r>
          </w:p>
        </w:tc>
      </w:tr>
      <w:tr w:rsidR="0051182E" w:rsidRPr="00A84027" w:rsidTr="00DE1F0C">
        <w:trPr>
          <w:trHeight w:val="750"/>
        </w:trPr>
        <w:tc>
          <w:tcPr>
            <w:tcW w:w="496" w:type="dxa"/>
            <w:tcBorders>
              <w:top w:val="nil"/>
              <w:left w:val="single" w:sz="8" w:space="0" w:color="auto"/>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Tahoma"/>
                <w:i/>
                <w:sz w:val="16"/>
                <w:szCs w:val="16"/>
              </w:rPr>
            </w:pPr>
            <w:r w:rsidRPr="00A84027">
              <w:rPr>
                <w:rFonts w:ascii="Candara" w:hAnsi="Candara" w:cs="Tahoma"/>
                <w:i/>
                <w:sz w:val="16"/>
                <w:szCs w:val="16"/>
              </w:rPr>
              <w:t>3.</w:t>
            </w:r>
          </w:p>
        </w:tc>
        <w:tc>
          <w:tcPr>
            <w:tcW w:w="2521" w:type="dxa"/>
            <w:tcBorders>
              <w:top w:val="nil"/>
              <w:left w:val="nil"/>
              <w:bottom w:val="single" w:sz="4" w:space="0" w:color="auto"/>
              <w:right w:val="single" w:sz="4" w:space="0" w:color="auto"/>
            </w:tcBorders>
            <w:vAlign w:val="center"/>
          </w:tcPr>
          <w:p w:rsidR="0051182E" w:rsidRPr="00A84027" w:rsidRDefault="0051182E" w:rsidP="009800E3">
            <w:pPr>
              <w:pStyle w:val="Akapitzlist"/>
              <w:spacing w:before="60" w:after="60"/>
              <w:ind w:left="0"/>
              <w:rPr>
                <w:rFonts w:ascii="Candara" w:hAnsi="Candara"/>
                <w:i/>
                <w:sz w:val="16"/>
                <w:szCs w:val="16"/>
              </w:rPr>
            </w:pPr>
            <w:r w:rsidRPr="00A84027">
              <w:rPr>
                <w:rFonts w:ascii="Candara" w:hAnsi="Candara"/>
                <w:i/>
                <w:sz w:val="16"/>
                <w:szCs w:val="16"/>
              </w:rPr>
              <w:t>Zadanie pn.: „Drogi z odwodnieniem budynków socjalno-mieszkalnych i terenu  ul. Kościuszki</w:t>
            </w:r>
          </w:p>
        </w:tc>
        <w:tc>
          <w:tcPr>
            <w:tcW w:w="1776" w:type="dxa"/>
            <w:tcBorders>
              <w:top w:val="single" w:sz="4" w:space="0" w:color="auto"/>
              <w:left w:val="nil"/>
              <w:bottom w:val="single" w:sz="4" w:space="0" w:color="auto"/>
              <w:right w:val="single" w:sz="4" w:space="0" w:color="auto"/>
            </w:tcBorders>
            <w:vAlign w:val="center"/>
          </w:tcPr>
          <w:p w:rsidR="0051182E" w:rsidRPr="00A84027" w:rsidRDefault="0051182E" w:rsidP="004D2245">
            <w:pPr>
              <w:spacing w:before="60" w:after="60"/>
              <w:jc w:val="center"/>
              <w:rPr>
                <w:rFonts w:ascii="Candara" w:hAnsi="Candara" w:cs="Tahoma"/>
                <w:i/>
                <w:iCs/>
                <w:sz w:val="16"/>
                <w:szCs w:val="16"/>
              </w:rPr>
            </w:pPr>
            <w:r w:rsidRPr="00A84027">
              <w:rPr>
                <w:rFonts w:ascii="Candara" w:hAnsi="Candara" w:cs="Tahoma"/>
                <w:i/>
                <w:iCs/>
                <w:sz w:val="16"/>
                <w:szCs w:val="16"/>
              </w:rPr>
              <w:t>ograniczenie emisji zanieczyszczeń pochodzących ze źródeł komunikacyjnych</w:t>
            </w:r>
          </w:p>
        </w:tc>
        <w:tc>
          <w:tcPr>
            <w:tcW w:w="980" w:type="dxa"/>
            <w:tcBorders>
              <w:top w:val="nil"/>
              <w:left w:val="single" w:sz="4" w:space="0" w:color="auto"/>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74 994</w:t>
            </w:r>
          </w:p>
        </w:tc>
        <w:tc>
          <w:tcPr>
            <w:tcW w:w="980"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 </w:t>
            </w:r>
          </w:p>
        </w:tc>
        <w:tc>
          <w:tcPr>
            <w:tcW w:w="981"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 </w:t>
            </w:r>
          </w:p>
        </w:tc>
        <w:tc>
          <w:tcPr>
            <w:tcW w:w="980"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 </w:t>
            </w:r>
          </w:p>
        </w:tc>
        <w:tc>
          <w:tcPr>
            <w:tcW w:w="981"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74 994</w:t>
            </w:r>
          </w:p>
        </w:tc>
        <w:tc>
          <w:tcPr>
            <w:tcW w:w="4480" w:type="dxa"/>
            <w:tcBorders>
              <w:top w:val="nil"/>
              <w:left w:val="nil"/>
              <w:bottom w:val="single" w:sz="4" w:space="0" w:color="auto"/>
              <w:right w:val="single" w:sz="8" w:space="0" w:color="auto"/>
            </w:tcBorders>
            <w:vAlign w:val="center"/>
          </w:tcPr>
          <w:p w:rsidR="0051182E" w:rsidRPr="00A84027" w:rsidRDefault="0051182E" w:rsidP="009800E3">
            <w:pPr>
              <w:spacing w:before="60" w:after="60"/>
              <w:jc w:val="center"/>
              <w:rPr>
                <w:rFonts w:ascii="Candara" w:hAnsi="Candara" w:cs="Tahoma"/>
                <w:i/>
                <w:sz w:val="16"/>
                <w:szCs w:val="16"/>
              </w:rPr>
            </w:pPr>
            <w:r w:rsidRPr="00A84027">
              <w:rPr>
                <w:rFonts w:ascii="Candara" w:hAnsi="Candara"/>
                <w:i/>
                <w:sz w:val="16"/>
                <w:szCs w:val="16"/>
              </w:rPr>
              <w:t>Wykonano nową nawierzchnię asfaltową drogi o długości 113 mb</w:t>
            </w:r>
          </w:p>
        </w:tc>
      </w:tr>
      <w:tr w:rsidR="0051182E" w:rsidRPr="00A84027" w:rsidTr="00DE1F0C">
        <w:trPr>
          <w:trHeight w:val="750"/>
        </w:trPr>
        <w:tc>
          <w:tcPr>
            <w:tcW w:w="496" w:type="dxa"/>
            <w:tcBorders>
              <w:top w:val="nil"/>
              <w:left w:val="single" w:sz="8" w:space="0" w:color="auto"/>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Tahoma"/>
                <w:i/>
                <w:sz w:val="16"/>
                <w:szCs w:val="16"/>
              </w:rPr>
            </w:pPr>
            <w:r w:rsidRPr="00A84027">
              <w:rPr>
                <w:rFonts w:ascii="Candara" w:hAnsi="Candara" w:cs="Tahoma"/>
                <w:i/>
                <w:sz w:val="16"/>
                <w:szCs w:val="16"/>
              </w:rPr>
              <w:t>4.</w:t>
            </w:r>
          </w:p>
        </w:tc>
        <w:tc>
          <w:tcPr>
            <w:tcW w:w="2521" w:type="dxa"/>
            <w:tcBorders>
              <w:top w:val="nil"/>
              <w:left w:val="nil"/>
              <w:bottom w:val="single" w:sz="4" w:space="0" w:color="auto"/>
              <w:right w:val="single" w:sz="4" w:space="0" w:color="auto"/>
            </w:tcBorders>
            <w:vAlign w:val="center"/>
          </w:tcPr>
          <w:p w:rsidR="0051182E" w:rsidRPr="00A84027" w:rsidRDefault="0051182E" w:rsidP="009800E3">
            <w:pPr>
              <w:pStyle w:val="Akapitzlist"/>
              <w:spacing w:before="60" w:after="60"/>
              <w:ind w:left="0"/>
              <w:rPr>
                <w:rFonts w:ascii="Candara" w:hAnsi="Candara"/>
                <w:i/>
                <w:sz w:val="16"/>
                <w:szCs w:val="16"/>
              </w:rPr>
            </w:pPr>
            <w:r w:rsidRPr="00A84027">
              <w:rPr>
                <w:rFonts w:ascii="Candara" w:hAnsi="Candara"/>
                <w:i/>
                <w:sz w:val="16"/>
                <w:szCs w:val="16"/>
              </w:rPr>
              <w:t>Zadanie pn.: „Przebudowa ul. Ceramicznej wraz z budową dróg dojazdowych”</w:t>
            </w:r>
          </w:p>
        </w:tc>
        <w:tc>
          <w:tcPr>
            <w:tcW w:w="1776" w:type="dxa"/>
            <w:tcBorders>
              <w:top w:val="single" w:sz="4" w:space="0" w:color="auto"/>
              <w:left w:val="nil"/>
              <w:bottom w:val="single" w:sz="4" w:space="0" w:color="auto"/>
              <w:right w:val="single" w:sz="4" w:space="0" w:color="auto"/>
            </w:tcBorders>
            <w:vAlign w:val="center"/>
          </w:tcPr>
          <w:p w:rsidR="0051182E" w:rsidRPr="00A84027" w:rsidRDefault="0051182E" w:rsidP="004D2245">
            <w:pPr>
              <w:spacing w:before="60" w:after="60"/>
              <w:jc w:val="center"/>
              <w:rPr>
                <w:rFonts w:ascii="Candara" w:hAnsi="Candara" w:cs="Tahoma"/>
                <w:i/>
                <w:iCs/>
                <w:sz w:val="16"/>
                <w:szCs w:val="16"/>
              </w:rPr>
            </w:pPr>
            <w:r w:rsidRPr="00A84027">
              <w:rPr>
                <w:rFonts w:ascii="Candara" w:hAnsi="Candara" w:cs="Tahoma"/>
                <w:i/>
                <w:iCs/>
                <w:sz w:val="16"/>
                <w:szCs w:val="16"/>
              </w:rPr>
              <w:t>ograniczenie emisji zanieczyszczeń pochodzących ze źródeł komunikacyjnych</w:t>
            </w:r>
          </w:p>
        </w:tc>
        <w:tc>
          <w:tcPr>
            <w:tcW w:w="980" w:type="dxa"/>
            <w:tcBorders>
              <w:top w:val="nil"/>
              <w:left w:val="single" w:sz="4" w:space="0" w:color="auto"/>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940 230</w:t>
            </w:r>
          </w:p>
        </w:tc>
        <w:tc>
          <w:tcPr>
            <w:tcW w:w="980"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 </w:t>
            </w:r>
          </w:p>
        </w:tc>
        <w:tc>
          <w:tcPr>
            <w:tcW w:w="981"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 </w:t>
            </w:r>
          </w:p>
        </w:tc>
        <w:tc>
          <w:tcPr>
            <w:tcW w:w="980"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 </w:t>
            </w:r>
          </w:p>
        </w:tc>
        <w:tc>
          <w:tcPr>
            <w:tcW w:w="981"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940 230</w:t>
            </w:r>
          </w:p>
        </w:tc>
        <w:tc>
          <w:tcPr>
            <w:tcW w:w="4480" w:type="dxa"/>
            <w:tcBorders>
              <w:top w:val="nil"/>
              <w:left w:val="nil"/>
              <w:bottom w:val="single" w:sz="4" w:space="0" w:color="auto"/>
              <w:right w:val="single" w:sz="8" w:space="0" w:color="auto"/>
            </w:tcBorders>
            <w:vAlign w:val="center"/>
          </w:tcPr>
          <w:p w:rsidR="0051182E" w:rsidRPr="00A84027" w:rsidRDefault="0051182E" w:rsidP="009800E3">
            <w:pPr>
              <w:spacing w:before="60" w:after="60"/>
              <w:jc w:val="center"/>
              <w:rPr>
                <w:rFonts w:ascii="Candara" w:hAnsi="Candara" w:cs="Tahoma"/>
                <w:i/>
                <w:sz w:val="16"/>
                <w:szCs w:val="16"/>
              </w:rPr>
            </w:pPr>
            <w:r w:rsidRPr="00A84027">
              <w:rPr>
                <w:rFonts w:ascii="Candara" w:hAnsi="Candara" w:cs="Tahoma"/>
                <w:i/>
                <w:sz w:val="16"/>
                <w:szCs w:val="16"/>
              </w:rPr>
              <w:t xml:space="preserve">zrealizowano </w:t>
            </w:r>
          </w:p>
        </w:tc>
      </w:tr>
      <w:tr w:rsidR="0051182E" w:rsidRPr="00A84027" w:rsidTr="00DE1F0C">
        <w:trPr>
          <w:trHeight w:val="750"/>
        </w:trPr>
        <w:tc>
          <w:tcPr>
            <w:tcW w:w="496" w:type="dxa"/>
            <w:tcBorders>
              <w:top w:val="nil"/>
              <w:left w:val="single" w:sz="8" w:space="0" w:color="auto"/>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Tahoma"/>
                <w:i/>
                <w:sz w:val="16"/>
                <w:szCs w:val="16"/>
              </w:rPr>
            </w:pPr>
            <w:r w:rsidRPr="00A84027">
              <w:rPr>
                <w:rFonts w:ascii="Candara" w:hAnsi="Candara" w:cs="Tahoma"/>
                <w:i/>
                <w:sz w:val="16"/>
                <w:szCs w:val="16"/>
              </w:rPr>
              <w:t>5.</w:t>
            </w:r>
          </w:p>
        </w:tc>
        <w:tc>
          <w:tcPr>
            <w:tcW w:w="2521" w:type="dxa"/>
            <w:tcBorders>
              <w:top w:val="nil"/>
              <w:left w:val="nil"/>
              <w:bottom w:val="single" w:sz="4" w:space="0" w:color="auto"/>
              <w:right w:val="single" w:sz="4" w:space="0" w:color="auto"/>
            </w:tcBorders>
            <w:vAlign w:val="center"/>
          </w:tcPr>
          <w:p w:rsidR="0051182E" w:rsidRPr="00A84027" w:rsidRDefault="0051182E" w:rsidP="009800E3">
            <w:pPr>
              <w:pStyle w:val="Akapitzlist"/>
              <w:spacing w:before="60" w:after="60"/>
              <w:ind w:left="0"/>
              <w:rPr>
                <w:rFonts w:ascii="Candara" w:hAnsi="Candara"/>
                <w:i/>
                <w:sz w:val="16"/>
                <w:szCs w:val="16"/>
              </w:rPr>
            </w:pPr>
            <w:r w:rsidRPr="00A84027">
              <w:rPr>
                <w:rFonts w:ascii="Candara" w:hAnsi="Candara"/>
                <w:i/>
                <w:sz w:val="16"/>
                <w:szCs w:val="16"/>
              </w:rPr>
              <w:t xml:space="preserve">Zadanie pn.: „Przebudowa ul. </w:t>
            </w:r>
            <w:proofErr w:type="spellStart"/>
            <w:r w:rsidRPr="00A84027">
              <w:rPr>
                <w:rFonts w:ascii="Candara" w:hAnsi="Candara"/>
                <w:i/>
                <w:sz w:val="16"/>
                <w:szCs w:val="16"/>
              </w:rPr>
              <w:t>Zabobrze</w:t>
            </w:r>
            <w:proofErr w:type="spellEnd"/>
            <w:r w:rsidRPr="00A84027">
              <w:rPr>
                <w:rFonts w:ascii="Candara" w:hAnsi="Candara"/>
                <w:i/>
                <w:sz w:val="16"/>
                <w:szCs w:val="16"/>
              </w:rPr>
              <w:t xml:space="preserve"> w Bolesławcu jako drogi alternatywnej w ciągu drogi krajowej nr 4”</w:t>
            </w:r>
          </w:p>
        </w:tc>
        <w:tc>
          <w:tcPr>
            <w:tcW w:w="1776" w:type="dxa"/>
            <w:tcBorders>
              <w:top w:val="single" w:sz="4" w:space="0" w:color="auto"/>
              <w:left w:val="nil"/>
              <w:bottom w:val="single" w:sz="4" w:space="0" w:color="auto"/>
              <w:right w:val="single" w:sz="4" w:space="0" w:color="auto"/>
            </w:tcBorders>
            <w:vAlign w:val="center"/>
          </w:tcPr>
          <w:p w:rsidR="0051182E" w:rsidRPr="00A84027" w:rsidRDefault="0051182E" w:rsidP="004D2245">
            <w:pPr>
              <w:spacing w:before="60" w:after="60"/>
              <w:jc w:val="center"/>
              <w:rPr>
                <w:rFonts w:ascii="Candara" w:hAnsi="Candara" w:cs="Tahoma"/>
                <w:i/>
                <w:iCs/>
                <w:sz w:val="16"/>
                <w:szCs w:val="16"/>
              </w:rPr>
            </w:pPr>
            <w:r w:rsidRPr="00A84027">
              <w:rPr>
                <w:rFonts w:ascii="Candara" w:hAnsi="Candara" w:cs="Tahoma"/>
                <w:i/>
                <w:iCs/>
                <w:sz w:val="16"/>
                <w:szCs w:val="16"/>
              </w:rPr>
              <w:t>ograniczenie emisji zanieczyszczeń pochodzących ze źródeł komunikacyjnych</w:t>
            </w:r>
          </w:p>
        </w:tc>
        <w:tc>
          <w:tcPr>
            <w:tcW w:w="980" w:type="dxa"/>
            <w:tcBorders>
              <w:top w:val="nil"/>
              <w:left w:val="single" w:sz="4" w:space="0" w:color="auto"/>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3 626 327</w:t>
            </w:r>
          </w:p>
        </w:tc>
        <w:tc>
          <w:tcPr>
            <w:tcW w:w="980"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1 812 019</w:t>
            </w:r>
          </w:p>
        </w:tc>
        <w:tc>
          <w:tcPr>
            <w:tcW w:w="981"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 </w:t>
            </w:r>
          </w:p>
        </w:tc>
        <w:tc>
          <w:tcPr>
            <w:tcW w:w="980"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 </w:t>
            </w:r>
          </w:p>
        </w:tc>
        <w:tc>
          <w:tcPr>
            <w:tcW w:w="981"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1 813 163</w:t>
            </w:r>
          </w:p>
        </w:tc>
        <w:tc>
          <w:tcPr>
            <w:tcW w:w="4480" w:type="dxa"/>
            <w:tcBorders>
              <w:top w:val="nil"/>
              <w:left w:val="nil"/>
              <w:bottom w:val="single" w:sz="4" w:space="0" w:color="auto"/>
              <w:right w:val="single" w:sz="8" w:space="0" w:color="auto"/>
            </w:tcBorders>
            <w:vAlign w:val="center"/>
          </w:tcPr>
          <w:p w:rsidR="0051182E" w:rsidRPr="00A84027" w:rsidRDefault="0051182E" w:rsidP="009800E3">
            <w:pPr>
              <w:spacing w:before="60" w:after="60"/>
              <w:jc w:val="center"/>
              <w:rPr>
                <w:rFonts w:ascii="Candara" w:hAnsi="Candara" w:cs="Tahoma"/>
                <w:i/>
                <w:sz w:val="16"/>
                <w:szCs w:val="16"/>
              </w:rPr>
            </w:pPr>
            <w:r w:rsidRPr="00A84027">
              <w:rPr>
                <w:rFonts w:ascii="Candara" w:hAnsi="Candara"/>
                <w:i/>
                <w:sz w:val="16"/>
                <w:szCs w:val="16"/>
              </w:rPr>
              <w:t>wykonano nawierzchnie i chodniki na długości 1260 m i ciąg pieszo-jezdny. kontynuacja realizacji zadania w roku 2011</w:t>
            </w:r>
          </w:p>
        </w:tc>
      </w:tr>
      <w:tr w:rsidR="00F003D1" w:rsidRPr="00A84027" w:rsidTr="00DE1F0C">
        <w:trPr>
          <w:trHeight w:val="750"/>
        </w:trPr>
        <w:tc>
          <w:tcPr>
            <w:tcW w:w="496" w:type="dxa"/>
            <w:tcBorders>
              <w:top w:val="nil"/>
              <w:left w:val="single" w:sz="8" w:space="0" w:color="auto"/>
              <w:bottom w:val="single" w:sz="4" w:space="0" w:color="auto"/>
              <w:right w:val="single" w:sz="4" w:space="0" w:color="auto"/>
            </w:tcBorders>
            <w:vAlign w:val="center"/>
          </w:tcPr>
          <w:p w:rsidR="00F003D1" w:rsidRPr="00A84027" w:rsidRDefault="00F003D1" w:rsidP="009800E3">
            <w:pPr>
              <w:spacing w:before="60" w:after="60"/>
              <w:jc w:val="center"/>
              <w:rPr>
                <w:rFonts w:ascii="Candara" w:hAnsi="Candara" w:cs="Tahoma"/>
                <w:i/>
                <w:sz w:val="16"/>
                <w:szCs w:val="16"/>
              </w:rPr>
            </w:pPr>
            <w:r w:rsidRPr="00A84027">
              <w:rPr>
                <w:rFonts w:ascii="Candara" w:hAnsi="Candara" w:cs="Tahoma"/>
                <w:i/>
                <w:sz w:val="16"/>
                <w:szCs w:val="16"/>
              </w:rPr>
              <w:t>6.</w:t>
            </w:r>
          </w:p>
        </w:tc>
        <w:tc>
          <w:tcPr>
            <w:tcW w:w="2521" w:type="dxa"/>
            <w:tcBorders>
              <w:top w:val="nil"/>
              <w:left w:val="nil"/>
              <w:bottom w:val="single" w:sz="4" w:space="0" w:color="auto"/>
              <w:right w:val="single" w:sz="4" w:space="0" w:color="auto"/>
            </w:tcBorders>
            <w:vAlign w:val="center"/>
          </w:tcPr>
          <w:p w:rsidR="00F003D1" w:rsidRPr="00A84027" w:rsidRDefault="00F003D1" w:rsidP="009800E3">
            <w:pPr>
              <w:spacing w:before="60" w:after="60"/>
              <w:rPr>
                <w:rFonts w:ascii="Candara" w:hAnsi="Candara"/>
                <w:i/>
                <w:sz w:val="16"/>
                <w:szCs w:val="16"/>
              </w:rPr>
            </w:pPr>
            <w:r w:rsidRPr="00A84027">
              <w:rPr>
                <w:rFonts w:ascii="Candara" w:hAnsi="Candara"/>
                <w:i/>
                <w:sz w:val="16"/>
                <w:szCs w:val="16"/>
              </w:rPr>
              <w:t>Zadanie pn.: „Budowa ogólnodostępnego parkingu na zapleczu BOK-MCC przy ul. Łukasiewicza w Bolesławcu”</w:t>
            </w:r>
          </w:p>
          <w:p w:rsidR="00F003D1" w:rsidRPr="00A84027" w:rsidRDefault="00F003D1" w:rsidP="009800E3">
            <w:pPr>
              <w:pStyle w:val="Akapitzlist"/>
              <w:spacing w:before="60" w:after="60"/>
              <w:ind w:left="0"/>
              <w:rPr>
                <w:rFonts w:ascii="Candara" w:hAnsi="Candara"/>
                <w:i/>
                <w:sz w:val="16"/>
                <w:szCs w:val="16"/>
              </w:rPr>
            </w:pPr>
          </w:p>
        </w:tc>
        <w:tc>
          <w:tcPr>
            <w:tcW w:w="1776" w:type="dxa"/>
            <w:tcBorders>
              <w:top w:val="single" w:sz="4" w:space="0" w:color="auto"/>
              <w:left w:val="nil"/>
              <w:bottom w:val="single" w:sz="4" w:space="0" w:color="auto"/>
              <w:right w:val="single" w:sz="4" w:space="0" w:color="auto"/>
            </w:tcBorders>
            <w:vAlign w:val="center"/>
          </w:tcPr>
          <w:p w:rsidR="00F003D1" w:rsidRPr="00A84027" w:rsidRDefault="00F003D1" w:rsidP="004D2245">
            <w:pPr>
              <w:spacing w:before="60" w:after="60"/>
              <w:jc w:val="center"/>
              <w:rPr>
                <w:rFonts w:ascii="Candara" w:hAnsi="Candara" w:cs="Tahoma"/>
                <w:i/>
                <w:iCs/>
                <w:sz w:val="16"/>
                <w:szCs w:val="16"/>
              </w:rPr>
            </w:pPr>
            <w:r w:rsidRPr="00A84027">
              <w:rPr>
                <w:rFonts w:ascii="Candara" w:hAnsi="Candara" w:cs="Tahoma"/>
                <w:i/>
                <w:iCs/>
                <w:sz w:val="16"/>
                <w:szCs w:val="16"/>
              </w:rPr>
              <w:t>ograniczenie emisji zanieczyszczeń pochodzących ze źródeł komunikacyjnych</w:t>
            </w:r>
          </w:p>
        </w:tc>
        <w:tc>
          <w:tcPr>
            <w:tcW w:w="980" w:type="dxa"/>
            <w:tcBorders>
              <w:top w:val="nil"/>
              <w:left w:val="single" w:sz="4" w:space="0" w:color="auto"/>
              <w:bottom w:val="single" w:sz="4" w:space="0" w:color="auto"/>
              <w:right w:val="single" w:sz="4" w:space="0" w:color="auto"/>
            </w:tcBorders>
            <w:vAlign w:val="center"/>
          </w:tcPr>
          <w:p w:rsidR="00F003D1" w:rsidRPr="00A84027" w:rsidRDefault="00F003D1" w:rsidP="009800E3">
            <w:pPr>
              <w:spacing w:before="60" w:after="60"/>
              <w:jc w:val="center"/>
              <w:rPr>
                <w:rFonts w:ascii="Candara" w:hAnsi="Candara" w:cs="Arial"/>
                <w:i/>
                <w:iCs/>
                <w:sz w:val="16"/>
                <w:szCs w:val="16"/>
              </w:rPr>
            </w:pPr>
            <w:r w:rsidRPr="00A84027">
              <w:rPr>
                <w:rFonts w:ascii="Candara" w:hAnsi="Candara" w:cs="Arial"/>
                <w:i/>
                <w:iCs/>
                <w:sz w:val="16"/>
                <w:szCs w:val="16"/>
              </w:rPr>
              <w:t>61 855</w:t>
            </w:r>
          </w:p>
        </w:tc>
        <w:tc>
          <w:tcPr>
            <w:tcW w:w="980" w:type="dxa"/>
            <w:tcBorders>
              <w:top w:val="nil"/>
              <w:left w:val="nil"/>
              <w:bottom w:val="single" w:sz="4" w:space="0" w:color="auto"/>
              <w:right w:val="single" w:sz="4" w:space="0" w:color="auto"/>
            </w:tcBorders>
            <w:vAlign w:val="center"/>
          </w:tcPr>
          <w:p w:rsidR="00F003D1" w:rsidRPr="00A84027" w:rsidRDefault="00F003D1" w:rsidP="009800E3">
            <w:pPr>
              <w:spacing w:before="60" w:after="60"/>
              <w:jc w:val="center"/>
              <w:rPr>
                <w:rFonts w:ascii="Candara" w:hAnsi="Candara" w:cs="Arial"/>
                <w:i/>
                <w:iCs/>
                <w:sz w:val="16"/>
                <w:szCs w:val="16"/>
              </w:rPr>
            </w:pPr>
            <w:r w:rsidRPr="00A84027">
              <w:rPr>
                <w:rFonts w:ascii="Candara" w:hAnsi="Candara" w:cs="Arial"/>
                <w:i/>
                <w:iCs/>
                <w:sz w:val="16"/>
                <w:szCs w:val="16"/>
              </w:rPr>
              <w:t> </w:t>
            </w:r>
          </w:p>
        </w:tc>
        <w:tc>
          <w:tcPr>
            <w:tcW w:w="981" w:type="dxa"/>
            <w:tcBorders>
              <w:top w:val="nil"/>
              <w:left w:val="nil"/>
              <w:bottom w:val="single" w:sz="4" w:space="0" w:color="auto"/>
              <w:right w:val="single" w:sz="4" w:space="0" w:color="auto"/>
            </w:tcBorders>
            <w:vAlign w:val="center"/>
          </w:tcPr>
          <w:p w:rsidR="00F003D1" w:rsidRPr="00A84027" w:rsidRDefault="00F003D1" w:rsidP="009800E3">
            <w:pPr>
              <w:spacing w:before="60" w:after="60"/>
              <w:jc w:val="center"/>
              <w:rPr>
                <w:rFonts w:ascii="Candara" w:hAnsi="Candara" w:cs="Arial"/>
                <w:i/>
                <w:iCs/>
                <w:sz w:val="16"/>
                <w:szCs w:val="16"/>
              </w:rPr>
            </w:pPr>
            <w:r w:rsidRPr="00A84027">
              <w:rPr>
                <w:rFonts w:ascii="Candara" w:hAnsi="Candara" w:cs="Arial"/>
                <w:i/>
                <w:iCs/>
                <w:sz w:val="16"/>
                <w:szCs w:val="16"/>
              </w:rPr>
              <w:t> </w:t>
            </w:r>
          </w:p>
        </w:tc>
        <w:tc>
          <w:tcPr>
            <w:tcW w:w="980" w:type="dxa"/>
            <w:tcBorders>
              <w:top w:val="nil"/>
              <w:left w:val="nil"/>
              <w:bottom w:val="single" w:sz="4" w:space="0" w:color="auto"/>
              <w:right w:val="single" w:sz="4" w:space="0" w:color="auto"/>
            </w:tcBorders>
            <w:vAlign w:val="center"/>
          </w:tcPr>
          <w:p w:rsidR="00F003D1" w:rsidRPr="00A84027" w:rsidRDefault="00F003D1" w:rsidP="009800E3">
            <w:pPr>
              <w:spacing w:before="60" w:after="60"/>
              <w:jc w:val="center"/>
              <w:rPr>
                <w:rFonts w:ascii="Candara" w:hAnsi="Candara" w:cs="Arial"/>
                <w:i/>
                <w:iCs/>
                <w:sz w:val="16"/>
                <w:szCs w:val="16"/>
              </w:rPr>
            </w:pPr>
            <w:r w:rsidRPr="00A84027">
              <w:rPr>
                <w:rFonts w:ascii="Candara" w:hAnsi="Candara" w:cs="Arial"/>
                <w:i/>
                <w:iCs/>
                <w:sz w:val="16"/>
                <w:szCs w:val="16"/>
              </w:rPr>
              <w:t> </w:t>
            </w:r>
          </w:p>
        </w:tc>
        <w:tc>
          <w:tcPr>
            <w:tcW w:w="981" w:type="dxa"/>
            <w:tcBorders>
              <w:top w:val="nil"/>
              <w:left w:val="nil"/>
              <w:bottom w:val="single" w:sz="4" w:space="0" w:color="auto"/>
              <w:right w:val="single" w:sz="4" w:space="0" w:color="auto"/>
            </w:tcBorders>
            <w:vAlign w:val="center"/>
          </w:tcPr>
          <w:p w:rsidR="00F003D1" w:rsidRPr="00A84027" w:rsidRDefault="00F003D1" w:rsidP="009800E3">
            <w:pPr>
              <w:spacing w:before="60" w:after="60"/>
              <w:jc w:val="center"/>
              <w:rPr>
                <w:rFonts w:ascii="Candara" w:hAnsi="Candara" w:cs="Arial"/>
                <w:i/>
                <w:iCs/>
                <w:sz w:val="16"/>
                <w:szCs w:val="16"/>
              </w:rPr>
            </w:pPr>
            <w:r w:rsidRPr="00A84027">
              <w:rPr>
                <w:rFonts w:ascii="Candara" w:hAnsi="Candara" w:cs="Arial"/>
                <w:i/>
                <w:iCs/>
                <w:sz w:val="16"/>
                <w:szCs w:val="16"/>
              </w:rPr>
              <w:t>61 855</w:t>
            </w:r>
          </w:p>
        </w:tc>
        <w:tc>
          <w:tcPr>
            <w:tcW w:w="4480" w:type="dxa"/>
            <w:tcBorders>
              <w:top w:val="nil"/>
              <w:left w:val="nil"/>
              <w:bottom w:val="single" w:sz="4" w:space="0" w:color="auto"/>
              <w:right w:val="single" w:sz="8" w:space="0" w:color="auto"/>
            </w:tcBorders>
            <w:vAlign w:val="center"/>
          </w:tcPr>
          <w:p w:rsidR="00F003D1" w:rsidRPr="00A84027" w:rsidRDefault="00F003D1" w:rsidP="003C2C0A">
            <w:pPr>
              <w:spacing w:before="60" w:after="60"/>
              <w:jc w:val="center"/>
              <w:rPr>
                <w:rFonts w:ascii="Candara" w:hAnsi="Candara" w:cs="Tahoma"/>
                <w:i/>
                <w:sz w:val="16"/>
                <w:szCs w:val="16"/>
              </w:rPr>
            </w:pPr>
            <w:r w:rsidRPr="00A84027">
              <w:rPr>
                <w:rFonts w:ascii="Candara" w:hAnsi="Candara" w:cs="Tahoma"/>
                <w:i/>
                <w:sz w:val="16"/>
                <w:szCs w:val="16"/>
              </w:rPr>
              <w:t>zrealizowano</w:t>
            </w:r>
          </w:p>
        </w:tc>
      </w:tr>
      <w:tr w:rsidR="00F003D1" w:rsidRPr="00A84027" w:rsidTr="00DE1F0C">
        <w:trPr>
          <w:trHeight w:val="750"/>
        </w:trPr>
        <w:tc>
          <w:tcPr>
            <w:tcW w:w="496" w:type="dxa"/>
            <w:tcBorders>
              <w:top w:val="nil"/>
              <w:left w:val="single" w:sz="8" w:space="0" w:color="auto"/>
              <w:bottom w:val="single" w:sz="4" w:space="0" w:color="auto"/>
              <w:right w:val="single" w:sz="4" w:space="0" w:color="auto"/>
            </w:tcBorders>
            <w:vAlign w:val="center"/>
          </w:tcPr>
          <w:p w:rsidR="00F003D1" w:rsidRPr="00A84027" w:rsidRDefault="00F003D1" w:rsidP="009800E3">
            <w:pPr>
              <w:spacing w:before="60" w:after="60"/>
              <w:jc w:val="center"/>
              <w:rPr>
                <w:rFonts w:ascii="Candara" w:hAnsi="Candara" w:cs="Tahoma"/>
                <w:i/>
                <w:sz w:val="16"/>
                <w:szCs w:val="16"/>
              </w:rPr>
            </w:pPr>
            <w:r w:rsidRPr="00A84027">
              <w:rPr>
                <w:rFonts w:ascii="Candara" w:hAnsi="Candara" w:cs="Tahoma"/>
                <w:i/>
                <w:sz w:val="16"/>
                <w:szCs w:val="16"/>
              </w:rPr>
              <w:lastRenderedPageBreak/>
              <w:t>7.</w:t>
            </w:r>
          </w:p>
        </w:tc>
        <w:tc>
          <w:tcPr>
            <w:tcW w:w="2521" w:type="dxa"/>
            <w:tcBorders>
              <w:top w:val="nil"/>
              <w:left w:val="nil"/>
              <w:bottom w:val="single" w:sz="4" w:space="0" w:color="auto"/>
              <w:right w:val="single" w:sz="4" w:space="0" w:color="auto"/>
            </w:tcBorders>
            <w:vAlign w:val="center"/>
          </w:tcPr>
          <w:p w:rsidR="00F003D1" w:rsidRPr="00A84027" w:rsidRDefault="00F003D1" w:rsidP="009800E3">
            <w:pPr>
              <w:pStyle w:val="Akapitzlist"/>
              <w:spacing w:before="60" w:after="60"/>
              <w:ind w:left="0"/>
              <w:rPr>
                <w:rFonts w:ascii="Candara" w:hAnsi="Candara"/>
                <w:i/>
                <w:sz w:val="16"/>
                <w:szCs w:val="16"/>
              </w:rPr>
            </w:pPr>
            <w:r w:rsidRPr="00A84027">
              <w:rPr>
                <w:rFonts w:ascii="Candara" w:hAnsi="Candara"/>
                <w:i/>
                <w:sz w:val="16"/>
                <w:szCs w:val="16"/>
              </w:rPr>
              <w:t>Zadanie pn.: „Budowa drogi w BSAG – łącznika ul. Kościuszki – boczna i Przemysłowa”</w:t>
            </w:r>
          </w:p>
        </w:tc>
        <w:tc>
          <w:tcPr>
            <w:tcW w:w="1776" w:type="dxa"/>
            <w:tcBorders>
              <w:top w:val="single" w:sz="4" w:space="0" w:color="auto"/>
              <w:left w:val="nil"/>
              <w:bottom w:val="single" w:sz="4" w:space="0" w:color="auto"/>
              <w:right w:val="single" w:sz="4" w:space="0" w:color="auto"/>
            </w:tcBorders>
            <w:vAlign w:val="center"/>
          </w:tcPr>
          <w:p w:rsidR="00F003D1" w:rsidRPr="00A84027" w:rsidRDefault="00F003D1" w:rsidP="004D2245">
            <w:pPr>
              <w:spacing w:before="60" w:after="60"/>
              <w:jc w:val="center"/>
              <w:rPr>
                <w:rFonts w:ascii="Candara" w:hAnsi="Candara" w:cs="Tahoma"/>
                <w:i/>
                <w:iCs/>
                <w:sz w:val="16"/>
                <w:szCs w:val="16"/>
              </w:rPr>
            </w:pPr>
            <w:r w:rsidRPr="00A84027">
              <w:rPr>
                <w:rFonts w:ascii="Candara" w:hAnsi="Candara" w:cs="Tahoma"/>
                <w:i/>
                <w:iCs/>
                <w:sz w:val="16"/>
                <w:szCs w:val="16"/>
              </w:rPr>
              <w:t>ograniczenie emisji zanieczyszczeń pochodzących ze źródeł komunikacyjnych</w:t>
            </w:r>
          </w:p>
        </w:tc>
        <w:tc>
          <w:tcPr>
            <w:tcW w:w="980" w:type="dxa"/>
            <w:tcBorders>
              <w:top w:val="nil"/>
              <w:left w:val="single" w:sz="4" w:space="0" w:color="auto"/>
              <w:bottom w:val="single" w:sz="4" w:space="0" w:color="auto"/>
              <w:right w:val="single" w:sz="4" w:space="0" w:color="auto"/>
            </w:tcBorders>
            <w:vAlign w:val="center"/>
          </w:tcPr>
          <w:p w:rsidR="00F003D1" w:rsidRPr="00A84027" w:rsidRDefault="00F003D1" w:rsidP="009800E3">
            <w:pPr>
              <w:spacing w:before="60" w:after="60"/>
              <w:jc w:val="center"/>
              <w:rPr>
                <w:rFonts w:ascii="Candara" w:hAnsi="Candara" w:cs="Arial"/>
                <w:i/>
                <w:iCs/>
                <w:sz w:val="16"/>
                <w:szCs w:val="16"/>
              </w:rPr>
            </w:pPr>
            <w:r w:rsidRPr="00A84027">
              <w:rPr>
                <w:rFonts w:ascii="Candara" w:hAnsi="Candara" w:cs="Arial"/>
                <w:i/>
                <w:iCs/>
                <w:sz w:val="16"/>
                <w:szCs w:val="16"/>
              </w:rPr>
              <w:t>779 491</w:t>
            </w:r>
          </w:p>
        </w:tc>
        <w:tc>
          <w:tcPr>
            <w:tcW w:w="980" w:type="dxa"/>
            <w:tcBorders>
              <w:top w:val="nil"/>
              <w:left w:val="nil"/>
              <w:bottom w:val="single" w:sz="4" w:space="0" w:color="auto"/>
              <w:right w:val="single" w:sz="4" w:space="0" w:color="auto"/>
            </w:tcBorders>
            <w:vAlign w:val="center"/>
          </w:tcPr>
          <w:p w:rsidR="00F003D1" w:rsidRPr="00A84027" w:rsidRDefault="00F003D1" w:rsidP="009800E3">
            <w:pPr>
              <w:spacing w:before="60" w:after="60"/>
              <w:jc w:val="center"/>
              <w:rPr>
                <w:rFonts w:ascii="Candara" w:hAnsi="Candara" w:cs="Arial"/>
                <w:i/>
                <w:iCs/>
                <w:sz w:val="16"/>
                <w:szCs w:val="16"/>
              </w:rPr>
            </w:pPr>
            <w:r w:rsidRPr="00A84027">
              <w:rPr>
                <w:rFonts w:ascii="Candara" w:hAnsi="Candara" w:cs="Arial"/>
                <w:i/>
                <w:iCs/>
                <w:sz w:val="16"/>
                <w:szCs w:val="16"/>
              </w:rPr>
              <w:t> </w:t>
            </w:r>
          </w:p>
        </w:tc>
        <w:tc>
          <w:tcPr>
            <w:tcW w:w="981" w:type="dxa"/>
            <w:tcBorders>
              <w:top w:val="nil"/>
              <w:left w:val="nil"/>
              <w:bottom w:val="single" w:sz="4" w:space="0" w:color="auto"/>
              <w:right w:val="single" w:sz="4" w:space="0" w:color="auto"/>
            </w:tcBorders>
            <w:vAlign w:val="center"/>
          </w:tcPr>
          <w:p w:rsidR="00F003D1" w:rsidRPr="00A84027" w:rsidRDefault="00F003D1" w:rsidP="009800E3">
            <w:pPr>
              <w:spacing w:before="60" w:after="60"/>
              <w:jc w:val="center"/>
              <w:rPr>
                <w:rFonts w:ascii="Candara" w:hAnsi="Candara" w:cs="Arial"/>
                <w:i/>
                <w:iCs/>
                <w:sz w:val="16"/>
                <w:szCs w:val="16"/>
              </w:rPr>
            </w:pPr>
            <w:r w:rsidRPr="00A84027">
              <w:rPr>
                <w:rFonts w:ascii="Candara" w:hAnsi="Candara" w:cs="Arial"/>
                <w:i/>
                <w:iCs/>
                <w:sz w:val="16"/>
                <w:szCs w:val="16"/>
              </w:rPr>
              <w:t> </w:t>
            </w:r>
          </w:p>
        </w:tc>
        <w:tc>
          <w:tcPr>
            <w:tcW w:w="980" w:type="dxa"/>
            <w:tcBorders>
              <w:top w:val="nil"/>
              <w:left w:val="nil"/>
              <w:bottom w:val="single" w:sz="4" w:space="0" w:color="auto"/>
              <w:right w:val="single" w:sz="4" w:space="0" w:color="auto"/>
            </w:tcBorders>
            <w:vAlign w:val="center"/>
          </w:tcPr>
          <w:p w:rsidR="00F003D1" w:rsidRPr="00A84027" w:rsidRDefault="00F003D1" w:rsidP="009800E3">
            <w:pPr>
              <w:spacing w:before="60" w:after="60"/>
              <w:jc w:val="center"/>
              <w:rPr>
                <w:rFonts w:ascii="Candara" w:hAnsi="Candara" w:cs="Arial"/>
                <w:i/>
                <w:iCs/>
                <w:sz w:val="16"/>
                <w:szCs w:val="16"/>
              </w:rPr>
            </w:pPr>
            <w:r w:rsidRPr="00A84027">
              <w:rPr>
                <w:rFonts w:ascii="Candara" w:hAnsi="Candara" w:cs="Arial"/>
                <w:i/>
                <w:iCs/>
                <w:sz w:val="16"/>
                <w:szCs w:val="16"/>
              </w:rPr>
              <w:t> </w:t>
            </w:r>
          </w:p>
        </w:tc>
        <w:tc>
          <w:tcPr>
            <w:tcW w:w="981" w:type="dxa"/>
            <w:tcBorders>
              <w:top w:val="nil"/>
              <w:left w:val="nil"/>
              <w:bottom w:val="single" w:sz="4" w:space="0" w:color="auto"/>
              <w:right w:val="single" w:sz="4" w:space="0" w:color="auto"/>
            </w:tcBorders>
            <w:vAlign w:val="center"/>
          </w:tcPr>
          <w:p w:rsidR="00F003D1" w:rsidRPr="00A84027" w:rsidRDefault="00F003D1" w:rsidP="009800E3">
            <w:pPr>
              <w:spacing w:before="60" w:after="60"/>
              <w:jc w:val="center"/>
              <w:rPr>
                <w:rFonts w:ascii="Candara" w:hAnsi="Candara" w:cs="Arial"/>
                <w:i/>
                <w:iCs/>
                <w:sz w:val="16"/>
                <w:szCs w:val="16"/>
              </w:rPr>
            </w:pPr>
            <w:r w:rsidRPr="00A84027">
              <w:rPr>
                <w:rFonts w:ascii="Candara" w:hAnsi="Candara" w:cs="Arial"/>
                <w:i/>
                <w:iCs/>
                <w:sz w:val="16"/>
                <w:szCs w:val="16"/>
              </w:rPr>
              <w:t>779 491</w:t>
            </w:r>
          </w:p>
        </w:tc>
        <w:tc>
          <w:tcPr>
            <w:tcW w:w="4480" w:type="dxa"/>
            <w:tcBorders>
              <w:top w:val="nil"/>
              <w:left w:val="nil"/>
              <w:bottom w:val="single" w:sz="4" w:space="0" w:color="auto"/>
              <w:right w:val="single" w:sz="8" w:space="0" w:color="auto"/>
            </w:tcBorders>
            <w:vAlign w:val="center"/>
          </w:tcPr>
          <w:p w:rsidR="00F003D1" w:rsidRPr="00A84027" w:rsidRDefault="00F003D1" w:rsidP="003C2C0A">
            <w:pPr>
              <w:spacing w:before="60" w:after="60"/>
              <w:jc w:val="center"/>
              <w:rPr>
                <w:rFonts w:ascii="Candara" w:hAnsi="Candara" w:cs="Tahoma"/>
                <w:i/>
                <w:sz w:val="16"/>
                <w:szCs w:val="16"/>
              </w:rPr>
            </w:pPr>
            <w:r w:rsidRPr="00A84027">
              <w:rPr>
                <w:rFonts w:ascii="Candara" w:hAnsi="Candara" w:cs="Tahoma"/>
                <w:i/>
                <w:sz w:val="16"/>
                <w:szCs w:val="16"/>
              </w:rPr>
              <w:t>zrealizowano</w:t>
            </w:r>
          </w:p>
        </w:tc>
      </w:tr>
      <w:tr w:rsidR="0051182E" w:rsidRPr="00A84027" w:rsidTr="00DE1F0C">
        <w:trPr>
          <w:trHeight w:val="750"/>
        </w:trPr>
        <w:tc>
          <w:tcPr>
            <w:tcW w:w="496" w:type="dxa"/>
            <w:tcBorders>
              <w:top w:val="nil"/>
              <w:left w:val="single" w:sz="8" w:space="0" w:color="auto"/>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Tahoma"/>
                <w:i/>
                <w:sz w:val="16"/>
                <w:szCs w:val="16"/>
              </w:rPr>
            </w:pPr>
            <w:r w:rsidRPr="00A84027">
              <w:rPr>
                <w:rFonts w:ascii="Candara" w:hAnsi="Candara" w:cs="Tahoma"/>
                <w:i/>
                <w:sz w:val="16"/>
                <w:szCs w:val="16"/>
              </w:rPr>
              <w:t>8.</w:t>
            </w:r>
          </w:p>
        </w:tc>
        <w:tc>
          <w:tcPr>
            <w:tcW w:w="2521" w:type="dxa"/>
            <w:tcBorders>
              <w:top w:val="nil"/>
              <w:left w:val="nil"/>
              <w:bottom w:val="single" w:sz="4" w:space="0" w:color="auto"/>
              <w:right w:val="single" w:sz="4" w:space="0" w:color="auto"/>
            </w:tcBorders>
            <w:vAlign w:val="center"/>
          </w:tcPr>
          <w:p w:rsidR="0051182E" w:rsidRPr="00A84027" w:rsidRDefault="0051182E" w:rsidP="009800E3">
            <w:pPr>
              <w:pStyle w:val="Akapitzlist"/>
              <w:spacing w:before="60" w:after="60"/>
              <w:ind w:left="0"/>
              <w:rPr>
                <w:rFonts w:ascii="Candara" w:hAnsi="Candara"/>
                <w:i/>
                <w:sz w:val="16"/>
                <w:szCs w:val="16"/>
              </w:rPr>
            </w:pPr>
            <w:r w:rsidRPr="00A84027">
              <w:rPr>
                <w:rFonts w:ascii="Candara" w:hAnsi="Candara"/>
                <w:i/>
                <w:sz w:val="16"/>
                <w:szCs w:val="16"/>
              </w:rPr>
              <w:t>Zadanie pn.: „Opracowanie dokumentacji projektowych budowy dróg – terenów pod zabudowę jednorodzinną – boczne ul. Piastów”</w:t>
            </w:r>
          </w:p>
        </w:tc>
        <w:tc>
          <w:tcPr>
            <w:tcW w:w="1776" w:type="dxa"/>
            <w:tcBorders>
              <w:top w:val="single" w:sz="4" w:space="0" w:color="auto"/>
              <w:left w:val="nil"/>
              <w:bottom w:val="single" w:sz="4" w:space="0" w:color="auto"/>
              <w:right w:val="single" w:sz="4" w:space="0" w:color="auto"/>
            </w:tcBorders>
            <w:vAlign w:val="center"/>
          </w:tcPr>
          <w:p w:rsidR="0051182E" w:rsidRPr="00A84027" w:rsidRDefault="0051182E" w:rsidP="004D2245">
            <w:pPr>
              <w:jc w:val="center"/>
              <w:rPr>
                <w:rFonts w:ascii="Candara" w:hAnsi="Candara"/>
                <w:i/>
                <w:sz w:val="16"/>
                <w:szCs w:val="16"/>
              </w:rPr>
            </w:pPr>
            <w:r w:rsidRPr="00A84027">
              <w:rPr>
                <w:rFonts w:ascii="Candara" w:hAnsi="Candara" w:cs="Tahoma"/>
                <w:i/>
                <w:iCs/>
                <w:sz w:val="16"/>
                <w:szCs w:val="16"/>
              </w:rPr>
              <w:t>ograniczenie emisji zanieczyszczeń pochodzących ze źródeł komunikacyjnych</w:t>
            </w:r>
          </w:p>
        </w:tc>
        <w:tc>
          <w:tcPr>
            <w:tcW w:w="980" w:type="dxa"/>
            <w:tcBorders>
              <w:top w:val="nil"/>
              <w:left w:val="single" w:sz="4" w:space="0" w:color="auto"/>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63 227</w:t>
            </w:r>
          </w:p>
        </w:tc>
        <w:tc>
          <w:tcPr>
            <w:tcW w:w="980"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 </w:t>
            </w:r>
          </w:p>
        </w:tc>
        <w:tc>
          <w:tcPr>
            <w:tcW w:w="981"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 </w:t>
            </w:r>
          </w:p>
        </w:tc>
        <w:tc>
          <w:tcPr>
            <w:tcW w:w="980"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 </w:t>
            </w:r>
          </w:p>
        </w:tc>
        <w:tc>
          <w:tcPr>
            <w:tcW w:w="981"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63 227</w:t>
            </w:r>
          </w:p>
        </w:tc>
        <w:tc>
          <w:tcPr>
            <w:tcW w:w="4480" w:type="dxa"/>
            <w:tcBorders>
              <w:top w:val="nil"/>
              <w:left w:val="nil"/>
              <w:bottom w:val="single" w:sz="4" w:space="0" w:color="auto"/>
              <w:right w:val="single" w:sz="8" w:space="0" w:color="auto"/>
            </w:tcBorders>
            <w:vAlign w:val="center"/>
          </w:tcPr>
          <w:p w:rsidR="0051182E" w:rsidRPr="00A84027" w:rsidRDefault="0051182E" w:rsidP="009800E3">
            <w:pPr>
              <w:spacing w:before="60" w:after="60"/>
              <w:jc w:val="center"/>
              <w:rPr>
                <w:rFonts w:ascii="Candara" w:hAnsi="Candara" w:cs="Tahoma"/>
                <w:i/>
                <w:sz w:val="16"/>
                <w:szCs w:val="16"/>
              </w:rPr>
            </w:pPr>
            <w:r w:rsidRPr="00A84027">
              <w:rPr>
                <w:rFonts w:ascii="Candara" w:hAnsi="Candara" w:cs="Tahoma"/>
                <w:i/>
                <w:sz w:val="16"/>
                <w:szCs w:val="16"/>
              </w:rPr>
              <w:t>zrealizowano</w:t>
            </w:r>
          </w:p>
        </w:tc>
      </w:tr>
      <w:tr w:rsidR="0051182E" w:rsidRPr="00A84027" w:rsidTr="00DE1F0C">
        <w:trPr>
          <w:trHeight w:val="750"/>
        </w:trPr>
        <w:tc>
          <w:tcPr>
            <w:tcW w:w="496" w:type="dxa"/>
            <w:tcBorders>
              <w:top w:val="nil"/>
              <w:left w:val="single" w:sz="8" w:space="0" w:color="auto"/>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Tahoma"/>
                <w:i/>
                <w:sz w:val="16"/>
                <w:szCs w:val="16"/>
              </w:rPr>
            </w:pPr>
            <w:r w:rsidRPr="00A84027">
              <w:rPr>
                <w:rFonts w:ascii="Candara" w:hAnsi="Candara" w:cs="Tahoma"/>
                <w:i/>
                <w:sz w:val="16"/>
                <w:szCs w:val="16"/>
              </w:rPr>
              <w:t>9.</w:t>
            </w:r>
          </w:p>
        </w:tc>
        <w:tc>
          <w:tcPr>
            <w:tcW w:w="2521" w:type="dxa"/>
            <w:tcBorders>
              <w:top w:val="nil"/>
              <w:left w:val="nil"/>
              <w:bottom w:val="single" w:sz="4" w:space="0" w:color="auto"/>
              <w:right w:val="single" w:sz="4" w:space="0" w:color="auto"/>
            </w:tcBorders>
            <w:vAlign w:val="center"/>
          </w:tcPr>
          <w:p w:rsidR="0051182E" w:rsidRPr="00A84027" w:rsidRDefault="0051182E" w:rsidP="009800E3">
            <w:pPr>
              <w:pStyle w:val="Akapitzlist"/>
              <w:spacing w:before="60" w:after="60"/>
              <w:ind w:left="0"/>
              <w:rPr>
                <w:rFonts w:ascii="Candara" w:hAnsi="Candara"/>
                <w:i/>
                <w:sz w:val="16"/>
                <w:szCs w:val="16"/>
              </w:rPr>
            </w:pPr>
            <w:r w:rsidRPr="00A84027">
              <w:rPr>
                <w:rFonts w:ascii="Candara" w:hAnsi="Candara"/>
                <w:i/>
                <w:sz w:val="16"/>
                <w:szCs w:val="16"/>
              </w:rPr>
              <w:t>Zadanie pn.: „Modernizacja drogi – boczna ul. Ceramiczna dz. dr nr 18”</w:t>
            </w:r>
          </w:p>
        </w:tc>
        <w:tc>
          <w:tcPr>
            <w:tcW w:w="1776" w:type="dxa"/>
            <w:tcBorders>
              <w:top w:val="single" w:sz="4" w:space="0" w:color="auto"/>
              <w:left w:val="nil"/>
              <w:bottom w:val="single" w:sz="4" w:space="0" w:color="auto"/>
              <w:right w:val="single" w:sz="4" w:space="0" w:color="auto"/>
            </w:tcBorders>
            <w:vAlign w:val="center"/>
          </w:tcPr>
          <w:p w:rsidR="0051182E" w:rsidRPr="00A84027" w:rsidRDefault="0051182E" w:rsidP="004D2245">
            <w:pPr>
              <w:jc w:val="center"/>
              <w:rPr>
                <w:rFonts w:ascii="Candara" w:hAnsi="Candara"/>
                <w:i/>
                <w:sz w:val="16"/>
                <w:szCs w:val="16"/>
              </w:rPr>
            </w:pPr>
            <w:r w:rsidRPr="00A84027">
              <w:rPr>
                <w:rFonts w:ascii="Candara" w:hAnsi="Candara" w:cs="Tahoma"/>
                <w:i/>
                <w:iCs/>
                <w:sz w:val="16"/>
                <w:szCs w:val="16"/>
              </w:rPr>
              <w:t>ograniczenie emisji zanieczyszczeń pochodzących ze źródeł komunikacyjnych</w:t>
            </w:r>
          </w:p>
        </w:tc>
        <w:tc>
          <w:tcPr>
            <w:tcW w:w="980" w:type="dxa"/>
            <w:tcBorders>
              <w:top w:val="nil"/>
              <w:left w:val="single" w:sz="4" w:space="0" w:color="auto"/>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101 347</w:t>
            </w:r>
          </w:p>
        </w:tc>
        <w:tc>
          <w:tcPr>
            <w:tcW w:w="980"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 </w:t>
            </w:r>
          </w:p>
        </w:tc>
        <w:tc>
          <w:tcPr>
            <w:tcW w:w="981"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 </w:t>
            </w:r>
          </w:p>
        </w:tc>
        <w:tc>
          <w:tcPr>
            <w:tcW w:w="980"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 </w:t>
            </w:r>
          </w:p>
        </w:tc>
        <w:tc>
          <w:tcPr>
            <w:tcW w:w="981"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101 347</w:t>
            </w:r>
          </w:p>
        </w:tc>
        <w:tc>
          <w:tcPr>
            <w:tcW w:w="4480" w:type="dxa"/>
            <w:tcBorders>
              <w:top w:val="nil"/>
              <w:left w:val="nil"/>
              <w:bottom w:val="single" w:sz="4" w:space="0" w:color="auto"/>
              <w:right w:val="single" w:sz="8" w:space="0" w:color="auto"/>
            </w:tcBorders>
            <w:vAlign w:val="center"/>
          </w:tcPr>
          <w:p w:rsidR="0051182E" w:rsidRPr="00A84027" w:rsidRDefault="0051182E" w:rsidP="009800E3">
            <w:pPr>
              <w:spacing w:before="60" w:after="60"/>
              <w:jc w:val="center"/>
              <w:rPr>
                <w:rFonts w:ascii="Candara" w:hAnsi="Candara" w:cs="Tahoma"/>
                <w:i/>
                <w:sz w:val="16"/>
                <w:szCs w:val="16"/>
              </w:rPr>
            </w:pPr>
            <w:r w:rsidRPr="00A84027">
              <w:rPr>
                <w:rFonts w:ascii="Candara" w:hAnsi="Candara"/>
                <w:i/>
                <w:sz w:val="16"/>
                <w:szCs w:val="16"/>
              </w:rPr>
              <w:t>Zadanie  zrealizowano przy 50% współudziale finansowym Gminy Wiejskiej Bolesławiec w kwocie 37.775 zł.</w:t>
            </w:r>
          </w:p>
        </w:tc>
      </w:tr>
      <w:tr w:rsidR="0051182E" w:rsidRPr="00A84027" w:rsidTr="00DE1F0C">
        <w:trPr>
          <w:trHeight w:val="750"/>
        </w:trPr>
        <w:tc>
          <w:tcPr>
            <w:tcW w:w="496" w:type="dxa"/>
            <w:tcBorders>
              <w:top w:val="nil"/>
              <w:left w:val="single" w:sz="8" w:space="0" w:color="auto"/>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Tahoma"/>
                <w:i/>
                <w:sz w:val="16"/>
                <w:szCs w:val="16"/>
              </w:rPr>
            </w:pPr>
            <w:r w:rsidRPr="00A84027">
              <w:rPr>
                <w:rFonts w:ascii="Candara" w:hAnsi="Candara" w:cs="Tahoma"/>
                <w:i/>
                <w:sz w:val="16"/>
                <w:szCs w:val="16"/>
              </w:rPr>
              <w:t>10.</w:t>
            </w:r>
          </w:p>
        </w:tc>
        <w:tc>
          <w:tcPr>
            <w:tcW w:w="2521" w:type="dxa"/>
            <w:tcBorders>
              <w:top w:val="nil"/>
              <w:left w:val="nil"/>
              <w:bottom w:val="single" w:sz="4" w:space="0" w:color="auto"/>
              <w:right w:val="single" w:sz="4" w:space="0" w:color="auto"/>
            </w:tcBorders>
            <w:vAlign w:val="center"/>
          </w:tcPr>
          <w:p w:rsidR="0051182E" w:rsidRPr="00A84027" w:rsidRDefault="0051182E" w:rsidP="009800E3">
            <w:pPr>
              <w:pStyle w:val="Akapitzlist"/>
              <w:spacing w:before="60" w:after="60"/>
              <w:ind w:left="0"/>
              <w:rPr>
                <w:rFonts w:ascii="Candara" w:hAnsi="Candara"/>
                <w:i/>
                <w:sz w:val="16"/>
                <w:szCs w:val="16"/>
              </w:rPr>
            </w:pPr>
            <w:r w:rsidRPr="00A84027">
              <w:rPr>
                <w:rFonts w:ascii="Candara" w:hAnsi="Candara"/>
                <w:i/>
                <w:sz w:val="16"/>
                <w:szCs w:val="16"/>
              </w:rPr>
              <w:t>Budowa drogi ul. Domeyki</w:t>
            </w:r>
          </w:p>
        </w:tc>
        <w:tc>
          <w:tcPr>
            <w:tcW w:w="1776" w:type="dxa"/>
            <w:tcBorders>
              <w:top w:val="single" w:sz="4" w:space="0" w:color="auto"/>
              <w:left w:val="nil"/>
              <w:bottom w:val="single" w:sz="4" w:space="0" w:color="auto"/>
              <w:right w:val="single" w:sz="4" w:space="0" w:color="auto"/>
            </w:tcBorders>
            <w:vAlign w:val="center"/>
          </w:tcPr>
          <w:p w:rsidR="0051182E" w:rsidRPr="00A84027" w:rsidRDefault="0051182E" w:rsidP="004D2245">
            <w:pPr>
              <w:jc w:val="center"/>
              <w:rPr>
                <w:rFonts w:ascii="Candara" w:hAnsi="Candara"/>
                <w:i/>
                <w:sz w:val="16"/>
                <w:szCs w:val="16"/>
              </w:rPr>
            </w:pPr>
            <w:r w:rsidRPr="00A84027">
              <w:rPr>
                <w:rFonts w:ascii="Candara" w:hAnsi="Candara" w:cs="Tahoma"/>
                <w:i/>
                <w:iCs/>
                <w:sz w:val="16"/>
                <w:szCs w:val="16"/>
              </w:rPr>
              <w:t>ograniczenie emisji zanieczyszczeń pochodzących ze źródeł komunikacyjnych</w:t>
            </w:r>
          </w:p>
        </w:tc>
        <w:tc>
          <w:tcPr>
            <w:tcW w:w="980" w:type="dxa"/>
            <w:tcBorders>
              <w:top w:val="nil"/>
              <w:left w:val="single" w:sz="4" w:space="0" w:color="auto"/>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138 107</w:t>
            </w:r>
          </w:p>
        </w:tc>
        <w:tc>
          <w:tcPr>
            <w:tcW w:w="980"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 </w:t>
            </w:r>
          </w:p>
        </w:tc>
        <w:tc>
          <w:tcPr>
            <w:tcW w:w="981"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 </w:t>
            </w:r>
          </w:p>
        </w:tc>
        <w:tc>
          <w:tcPr>
            <w:tcW w:w="980"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 </w:t>
            </w:r>
          </w:p>
        </w:tc>
        <w:tc>
          <w:tcPr>
            <w:tcW w:w="981"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138 107</w:t>
            </w:r>
          </w:p>
        </w:tc>
        <w:tc>
          <w:tcPr>
            <w:tcW w:w="4480" w:type="dxa"/>
            <w:tcBorders>
              <w:top w:val="nil"/>
              <w:left w:val="nil"/>
              <w:bottom w:val="single" w:sz="4" w:space="0" w:color="auto"/>
              <w:right w:val="single" w:sz="8" w:space="0" w:color="auto"/>
            </w:tcBorders>
            <w:vAlign w:val="center"/>
          </w:tcPr>
          <w:p w:rsidR="0051182E" w:rsidRPr="00A84027" w:rsidRDefault="0051182E" w:rsidP="009800E3">
            <w:pPr>
              <w:spacing w:before="60" w:after="60"/>
              <w:jc w:val="center"/>
              <w:rPr>
                <w:rFonts w:ascii="Candara" w:hAnsi="Candara" w:cs="Tahoma"/>
                <w:i/>
                <w:sz w:val="16"/>
                <w:szCs w:val="16"/>
              </w:rPr>
            </w:pPr>
            <w:r w:rsidRPr="00A84027">
              <w:rPr>
                <w:rFonts w:ascii="Candara" w:hAnsi="Candara" w:cs="Tahoma"/>
                <w:i/>
                <w:sz w:val="16"/>
                <w:szCs w:val="16"/>
              </w:rPr>
              <w:t>zrealizowano</w:t>
            </w:r>
          </w:p>
        </w:tc>
      </w:tr>
      <w:tr w:rsidR="0051182E" w:rsidRPr="00A84027" w:rsidTr="00DE1F0C">
        <w:trPr>
          <w:trHeight w:val="750"/>
        </w:trPr>
        <w:tc>
          <w:tcPr>
            <w:tcW w:w="496" w:type="dxa"/>
            <w:tcBorders>
              <w:top w:val="nil"/>
              <w:left w:val="single" w:sz="8" w:space="0" w:color="auto"/>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Tahoma"/>
                <w:i/>
                <w:sz w:val="16"/>
                <w:szCs w:val="16"/>
              </w:rPr>
            </w:pPr>
            <w:r w:rsidRPr="00A84027">
              <w:rPr>
                <w:rFonts w:ascii="Candara" w:hAnsi="Candara" w:cs="Tahoma"/>
                <w:i/>
                <w:sz w:val="16"/>
                <w:szCs w:val="16"/>
              </w:rPr>
              <w:t>11.</w:t>
            </w:r>
          </w:p>
        </w:tc>
        <w:tc>
          <w:tcPr>
            <w:tcW w:w="2521" w:type="dxa"/>
            <w:tcBorders>
              <w:top w:val="nil"/>
              <w:left w:val="nil"/>
              <w:bottom w:val="single" w:sz="4" w:space="0" w:color="auto"/>
              <w:right w:val="single" w:sz="4" w:space="0" w:color="auto"/>
            </w:tcBorders>
            <w:vAlign w:val="center"/>
          </w:tcPr>
          <w:p w:rsidR="0051182E" w:rsidRPr="00A84027" w:rsidRDefault="0051182E" w:rsidP="009800E3">
            <w:pPr>
              <w:pStyle w:val="Akapitzlist"/>
              <w:spacing w:before="60" w:after="60"/>
              <w:ind w:left="0"/>
              <w:rPr>
                <w:rFonts w:ascii="Candara" w:hAnsi="Candara"/>
                <w:i/>
                <w:sz w:val="16"/>
                <w:szCs w:val="16"/>
              </w:rPr>
            </w:pPr>
            <w:r w:rsidRPr="00A84027">
              <w:rPr>
                <w:rFonts w:ascii="Candara" w:hAnsi="Candara"/>
                <w:i/>
                <w:sz w:val="16"/>
                <w:szCs w:val="16"/>
              </w:rPr>
              <w:t>Budowa drogi ul. Westerplatte (boczna)</w:t>
            </w:r>
          </w:p>
        </w:tc>
        <w:tc>
          <w:tcPr>
            <w:tcW w:w="1776" w:type="dxa"/>
            <w:tcBorders>
              <w:top w:val="single" w:sz="4" w:space="0" w:color="auto"/>
              <w:left w:val="nil"/>
              <w:bottom w:val="single" w:sz="4" w:space="0" w:color="auto"/>
              <w:right w:val="single" w:sz="4" w:space="0" w:color="auto"/>
            </w:tcBorders>
            <w:vAlign w:val="center"/>
          </w:tcPr>
          <w:p w:rsidR="0051182E" w:rsidRPr="00A84027" w:rsidRDefault="0051182E" w:rsidP="004D2245">
            <w:pPr>
              <w:jc w:val="center"/>
              <w:rPr>
                <w:rFonts w:ascii="Candara" w:hAnsi="Candara"/>
                <w:i/>
                <w:sz w:val="16"/>
                <w:szCs w:val="16"/>
              </w:rPr>
            </w:pPr>
            <w:r w:rsidRPr="00A84027">
              <w:rPr>
                <w:rFonts w:ascii="Candara" w:hAnsi="Candara" w:cs="Tahoma"/>
                <w:i/>
                <w:iCs/>
                <w:sz w:val="16"/>
                <w:szCs w:val="16"/>
              </w:rPr>
              <w:t>ograniczenie emisji zanieczyszczeń pochodzących ze źródeł komunikacyjnych</w:t>
            </w:r>
          </w:p>
        </w:tc>
        <w:tc>
          <w:tcPr>
            <w:tcW w:w="980" w:type="dxa"/>
            <w:tcBorders>
              <w:top w:val="nil"/>
              <w:left w:val="single" w:sz="4" w:space="0" w:color="auto"/>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102 790</w:t>
            </w:r>
          </w:p>
        </w:tc>
        <w:tc>
          <w:tcPr>
            <w:tcW w:w="980"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 </w:t>
            </w:r>
          </w:p>
        </w:tc>
        <w:tc>
          <w:tcPr>
            <w:tcW w:w="981"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 </w:t>
            </w:r>
          </w:p>
        </w:tc>
        <w:tc>
          <w:tcPr>
            <w:tcW w:w="980"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 </w:t>
            </w:r>
          </w:p>
        </w:tc>
        <w:tc>
          <w:tcPr>
            <w:tcW w:w="981"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102 790</w:t>
            </w:r>
          </w:p>
        </w:tc>
        <w:tc>
          <w:tcPr>
            <w:tcW w:w="4480" w:type="dxa"/>
            <w:tcBorders>
              <w:top w:val="nil"/>
              <w:left w:val="nil"/>
              <w:bottom w:val="single" w:sz="4" w:space="0" w:color="auto"/>
              <w:right w:val="single" w:sz="8" w:space="0" w:color="auto"/>
            </w:tcBorders>
            <w:vAlign w:val="center"/>
          </w:tcPr>
          <w:p w:rsidR="0051182E" w:rsidRPr="00A84027" w:rsidRDefault="0051182E" w:rsidP="009800E3">
            <w:pPr>
              <w:spacing w:before="60" w:after="60"/>
              <w:jc w:val="center"/>
              <w:rPr>
                <w:rFonts w:ascii="Candara" w:hAnsi="Candara" w:cs="Tahoma"/>
                <w:i/>
                <w:sz w:val="16"/>
                <w:szCs w:val="16"/>
              </w:rPr>
            </w:pPr>
            <w:r w:rsidRPr="00A84027">
              <w:rPr>
                <w:rFonts w:ascii="Candara" w:hAnsi="Candara" w:cs="Tahoma"/>
                <w:i/>
                <w:sz w:val="16"/>
                <w:szCs w:val="16"/>
              </w:rPr>
              <w:t>zrealizowano</w:t>
            </w:r>
          </w:p>
        </w:tc>
      </w:tr>
      <w:tr w:rsidR="0051182E" w:rsidRPr="00A84027" w:rsidTr="00DE1F0C">
        <w:trPr>
          <w:trHeight w:val="750"/>
        </w:trPr>
        <w:tc>
          <w:tcPr>
            <w:tcW w:w="496" w:type="dxa"/>
            <w:tcBorders>
              <w:top w:val="nil"/>
              <w:left w:val="single" w:sz="8" w:space="0" w:color="auto"/>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Tahoma"/>
                <w:i/>
                <w:sz w:val="16"/>
                <w:szCs w:val="16"/>
              </w:rPr>
            </w:pPr>
            <w:r w:rsidRPr="00A84027">
              <w:rPr>
                <w:rFonts w:ascii="Candara" w:hAnsi="Candara" w:cs="Tahoma"/>
                <w:i/>
                <w:sz w:val="16"/>
                <w:szCs w:val="16"/>
              </w:rPr>
              <w:t>12.</w:t>
            </w:r>
          </w:p>
        </w:tc>
        <w:tc>
          <w:tcPr>
            <w:tcW w:w="2521" w:type="dxa"/>
            <w:tcBorders>
              <w:top w:val="nil"/>
              <w:left w:val="nil"/>
              <w:bottom w:val="single" w:sz="4" w:space="0" w:color="auto"/>
              <w:right w:val="single" w:sz="4" w:space="0" w:color="auto"/>
            </w:tcBorders>
            <w:vAlign w:val="center"/>
          </w:tcPr>
          <w:p w:rsidR="0051182E" w:rsidRPr="00A84027" w:rsidRDefault="0051182E" w:rsidP="009800E3">
            <w:pPr>
              <w:pStyle w:val="Akapitzlist"/>
              <w:spacing w:before="60" w:after="60"/>
              <w:ind w:left="0"/>
              <w:rPr>
                <w:rFonts w:ascii="Candara" w:hAnsi="Candara"/>
                <w:i/>
                <w:sz w:val="16"/>
                <w:szCs w:val="16"/>
              </w:rPr>
            </w:pPr>
            <w:r w:rsidRPr="00A84027">
              <w:rPr>
                <w:rFonts w:ascii="Candara" w:hAnsi="Candara"/>
                <w:i/>
                <w:sz w:val="16"/>
                <w:szCs w:val="16"/>
              </w:rPr>
              <w:t>Budowa drogi ul. S. Staszica (za PZU) – projekt</w:t>
            </w:r>
          </w:p>
        </w:tc>
        <w:tc>
          <w:tcPr>
            <w:tcW w:w="1776" w:type="dxa"/>
            <w:tcBorders>
              <w:top w:val="single" w:sz="4" w:space="0" w:color="auto"/>
              <w:left w:val="nil"/>
              <w:bottom w:val="single" w:sz="4" w:space="0" w:color="auto"/>
              <w:right w:val="single" w:sz="4" w:space="0" w:color="auto"/>
            </w:tcBorders>
            <w:vAlign w:val="center"/>
          </w:tcPr>
          <w:p w:rsidR="0051182E" w:rsidRPr="00A84027" w:rsidRDefault="0051182E" w:rsidP="004D2245">
            <w:pPr>
              <w:jc w:val="center"/>
              <w:rPr>
                <w:rFonts w:ascii="Candara" w:hAnsi="Candara"/>
                <w:i/>
                <w:sz w:val="16"/>
                <w:szCs w:val="16"/>
              </w:rPr>
            </w:pPr>
            <w:r w:rsidRPr="00A84027">
              <w:rPr>
                <w:rFonts w:ascii="Candara" w:hAnsi="Candara" w:cs="Tahoma"/>
                <w:i/>
                <w:iCs/>
                <w:sz w:val="16"/>
                <w:szCs w:val="16"/>
              </w:rPr>
              <w:t>ograniczenie emisji zanieczyszczeń pochodzących ze źródeł komunikacyjnych</w:t>
            </w:r>
          </w:p>
        </w:tc>
        <w:tc>
          <w:tcPr>
            <w:tcW w:w="980" w:type="dxa"/>
            <w:tcBorders>
              <w:top w:val="nil"/>
              <w:left w:val="single" w:sz="4" w:space="0" w:color="auto"/>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17 080</w:t>
            </w:r>
          </w:p>
        </w:tc>
        <w:tc>
          <w:tcPr>
            <w:tcW w:w="980"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 </w:t>
            </w:r>
          </w:p>
        </w:tc>
        <w:tc>
          <w:tcPr>
            <w:tcW w:w="981"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 </w:t>
            </w:r>
          </w:p>
        </w:tc>
        <w:tc>
          <w:tcPr>
            <w:tcW w:w="980"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 </w:t>
            </w:r>
          </w:p>
        </w:tc>
        <w:tc>
          <w:tcPr>
            <w:tcW w:w="981"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17 080</w:t>
            </w:r>
          </w:p>
        </w:tc>
        <w:tc>
          <w:tcPr>
            <w:tcW w:w="4480" w:type="dxa"/>
            <w:tcBorders>
              <w:top w:val="nil"/>
              <w:left w:val="nil"/>
              <w:bottom w:val="single" w:sz="4" w:space="0" w:color="auto"/>
              <w:right w:val="single" w:sz="8" w:space="0" w:color="auto"/>
            </w:tcBorders>
            <w:vAlign w:val="center"/>
          </w:tcPr>
          <w:p w:rsidR="0051182E" w:rsidRPr="00A84027" w:rsidRDefault="0051182E" w:rsidP="009800E3">
            <w:pPr>
              <w:spacing w:before="60" w:after="60"/>
              <w:jc w:val="center"/>
              <w:rPr>
                <w:rFonts w:ascii="Candara" w:hAnsi="Candara" w:cs="Tahoma"/>
                <w:i/>
                <w:sz w:val="16"/>
                <w:szCs w:val="16"/>
              </w:rPr>
            </w:pPr>
            <w:r w:rsidRPr="00A84027">
              <w:rPr>
                <w:rFonts w:ascii="Candara" w:hAnsi="Candara" w:cs="Tahoma"/>
                <w:i/>
                <w:sz w:val="16"/>
                <w:szCs w:val="16"/>
              </w:rPr>
              <w:t>zrealizowano</w:t>
            </w:r>
          </w:p>
        </w:tc>
      </w:tr>
      <w:tr w:rsidR="0051182E" w:rsidRPr="00A84027" w:rsidTr="00DE1F0C">
        <w:trPr>
          <w:trHeight w:val="750"/>
        </w:trPr>
        <w:tc>
          <w:tcPr>
            <w:tcW w:w="496" w:type="dxa"/>
            <w:tcBorders>
              <w:top w:val="nil"/>
              <w:left w:val="single" w:sz="8" w:space="0" w:color="auto"/>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Tahoma"/>
                <w:i/>
                <w:sz w:val="16"/>
                <w:szCs w:val="16"/>
              </w:rPr>
            </w:pPr>
            <w:r w:rsidRPr="00A84027">
              <w:rPr>
                <w:rFonts w:ascii="Candara" w:hAnsi="Candara" w:cs="Tahoma"/>
                <w:i/>
                <w:sz w:val="16"/>
                <w:szCs w:val="16"/>
              </w:rPr>
              <w:t>13.</w:t>
            </w:r>
          </w:p>
        </w:tc>
        <w:tc>
          <w:tcPr>
            <w:tcW w:w="2521" w:type="dxa"/>
            <w:tcBorders>
              <w:top w:val="nil"/>
              <w:left w:val="nil"/>
              <w:bottom w:val="single" w:sz="4" w:space="0" w:color="auto"/>
              <w:right w:val="single" w:sz="4" w:space="0" w:color="auto"/>
            </w:tcBorders>
            <w:vAlign w:val="center"/>
          </w:tcPr>
          <w:p w:rsidR="0051182E" w:rsidRPr="00A84027" w:rsidRDefault="0051182E" w:rsidP="009800E3">
            <w:pPr>
              <w:pStyle w:val="Akapitzlist"/>
              <w:spacing w:before="60" w:after="60"/>
              <w:ind w:left="0"/>
              <w:rPr>
                <w:rFonts w:ascii="Candara" w:hAnsi="Candara"/>
                <w:i/>
                <w:sz w:val="16"/>
                <w:szCs w:val="16"/>
              </w:rPr>
            </w:pPr>
            <w:r w:rsidRPr="00A84027">
              <w:rPr>
                <w:rFonts w:ascii="Candara" w:hAnsi="Candara"/>
                <w:i/>
                <w:sz w:val="16"/>
                <w:szCs w:val="16"/>
              </w:rPr>
              <w:t>Przebudowa ul. Starzyńskiego 6-28</w:t>
            </w:r>
          </w:p>
        </w:tc>
        <w:tc>
          <w:tcPr>
            <w:tcW w:w="1776" w:type="dxa"/>
            <w:tcBorders>
              <w:top w:val="single" w:sz="4" w:space="0" w:color="auto"/>
              <w:left w:val="nil"/>
              <w:bottom w:val="single" w:sz="4" w:space="0" w:color="auto"/>
              <w:right w:val="single" w:sz="4" w:space="0" w:color="auto"/>
            </w:tcBorders>
            <w:vAlign w:val="center"/>
          </w:tcPr>
          <w:p w:rsidR="0051182E" w:rsidRPr="00A84027" w:rsidRDefault="0051182E" w:rsidP="004D2245">
            <w:pPr>
              <w:jc w:val="center"/>
              <w:rPr>
                <w:rFonts w:ascii="Candara" w:hAnsi="Candara"/>
                <w:i/>
                <w:sz w:val="16"/>
                <w:szCs w:val="16"/>
              </w:rPr>
            </w:pPr>
            <w:r w:rsidRPr="00A84027">
              <w:rPr>
                <w:rFonts w:ascii="Candara" w:hAnsi="Candara" w:cs="Tahoma"/>
                <w:i/>
                <w:iCs/>
                <w:sz w:val="16"/>
                <w:szCs w:val="16"/>
              </w:rPr>
              <w:t>ograniczenie emisji zanieczyszczeń pochodzących ze źródeł komunikacyjnych</w:t>
            </w:r>
          </w:p>
        </w:tc>
        <w:tc>
          <w:tcPr>
            <w:tcW w:w="980" w:type="dxa"/>
            <w:tcBorders>
              <w:top w:val="nil"/>
              <w:left w:val="single" w:sz="4" w:space="0" w:color="auto"/>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369 343</w:t>
            </w:r>
          </w:p>
        </w:tc>
        <w:tc>
          <w:tcPr>
            <w:tcW w:w="980"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 </w:t>
            </w:r>
          </w:p>
        </w:tc>
        <w:tc>
          <w:tcPr>
            <w:tcW w:w="981"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 </w:t>
            </w:r>
          </w:p>
        </w:tc>
        <w:tc>
          <w:tcPr>
            <w:tcW w:w="980"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 </w:t>
            </w:r>
          </w:p>
        </w:tc>
        <w:tc>
          <w:tcPr>
            <w:tcW w:w="981"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369 343</w:t>
            </w:r>
          </w:p>
        </w:tc>
        <w:tc>
          <w:tcPr>
            <w:tcW w:w="4480" w:type="dxa"/>
            <w:tcBorders>
              <w:top w:val="nil"/>
              <w:left w:val="nil"/>
              <w:bottom w:val="single" w:sz="4" w:space="0" w:color="auto"/>
              <w:right w:val="single" w:sz="8" w:space="0" w:color="auto"/>
            </w:tcBorders>
            <w:vAlign w:val="center"/>
          </w:tcPr>
          <w:p w:rsidR="0051182E" w:rsidRPr="00A84027" w:rsidRDefault="0051182E" w:rsidP="009800E3">
            <w:pPr>
              <w:spacing w:before="60" w:after="60"/>
              <w:jc w:val="center"/>
              <w:rPr>
                <w:rFonts w:ascii="Candara" w:hAnsi="Candara" w:cs="Tahoma"/>
                <w:i/>
                <w:sz w:val="16"/>
                <w:szCs w:val="16"/>
              </w:rPr>
            </w:pPr>
            <w:r w:rsidRPr="00A84027">
              <w:rPr>
                <w:rFonts w:ascii="Candara" w:hAnsi="Candara"/>
                <w:i/>
                <w:sz w:val="16"/>
                <w:szCs w:val="16"/>
              </w:rPr>
              <w:t>W części wynoszącej 21,73 % wartości umowy koszty pokryła Spółdzielnia Mieszkaniowa „Bolesławianka” tytułem wybudowania dodatkowych miejsc parkingowych.</w:t>
            </w:r>
          </w:p>
        </w:tc>
      </w:tr>
      <w:tr w:rsidR="00F003D1" w:rsidRPr="00A84027" w:rsidTr="00DE1F0C">
        <w:trPr>
          <w:trHeight w:val="750"/>
        </w:trPr>
        <w:tc>
          <w:tcPr>
            <w:tcW w:w="496" w:type="dxa"/>
            <w:tcBorders>
              <w:top w:val="nil"/>
              <w:left w:val="single" w:sz="8" w:space="0" w:color="auto"/>
              <w:bottom w:val="single" w:sz="4" w:space="0" w:color="auto"/>
              <w:right w:val="single" w:sz="4" w:space="0" w:color="auto"/>
            </w:tcBorders>
            <w:vAlign w:val="center"/>
          </w:tcPr>
          <w:p w:rsidR="00F003D1" w:rsidRPr="00A84027" w:rsidRDefault="00F003D1" w:rsidP="009800E3">
            <w:pPr>
              <w:spacing w:before="60" w:after="60"/>
              <w:jc w:val="center"/>
              <w:rPr>
                <w:rFonts w:ascii="Candara" w:hAnsi="Candara" w:cs="Tahoma"/>
                <w:i/>
                <w:sz w:val="16"/>
                <w:szCs w:val="16"/>
              </w:rPr>
            </w:pPr>
            <w:r w:rsidRPr="00A84027">
              <w:rPr>
                <w:rFonts w:ascii="Candara" w:hAnsi="Candara" w:cs="Tahoma"/>
                <w:i/>
                <w:sz w:val="16"/>
                <w:szCs w:val="16"/>
              </w:rPr>
              <w:t>14.</w:t>
            </w:r>
          </w:p>
        </w:tc>
        <w:tc>
          <w:tcPr>
            <w:tcW w:w="2521" w:type="dxa"/>
            <w:tcBorders>
              <w:top w:val="nil"/>
              <w:left w:val="nil"/>
              <w:bottom w:val="single" w:sz="4" w:space="0" w:color="auto"/>
              <w:right w:val="single" w:sz="4" w:space="0" w:color="auto"/>
            </w:tcBorders>
            <w:vAlign w:val="center"/>
          </w:tcPr>
          <w:p w:rsidR="00F003D1" w:rsidRPr="00A84027" w:rsidRDefault="00F003D1" w:rsidP="009800E3">
            <w:pPr>
              <w:pStyle w:val="Akapitzlist"/>
              <w:spacing w:before="60" w:after="60"/>
              <w:ind w:left="0"/>
              <w:rPr>
                <w:rFonts w:ascii="Candara" w:hAnsi="Candara"/>
                <w:i/>
                <w:sz w:val="16"/>
                <w:szCs w:val="16"/>
              </w:rPr>
            </w:pPr>
            <w:r w:rsidRPr="00A84027">
              <w:rPr>
                <w:rFonts w:ascii="Candara" w:hAnsi="Candara"/>
                <w:i/>
                <w:sz w:val="16"/>
                <w:szCs w:val="16"/>
              </w:rPr>
              <w:t>Przebudowa ul. Zygmunta Augusta (przy wieżowcach),</w:t>
            </w:r>
          </w:p>
        </w:tc>
        <w:tc>
          <w:tcPr>
            <w:tcW w:w="1776" w:type="dxa"/>
            <w:tcBorders>
              <w:top w:val="single" w:sz="4" w:space="0" w:color="auto"/>
              <w:left w:val="nil"/>
              <w:bottom w:val="single" w:sz="4" w:space="0" w:color="auto"/>
              <w:right w:val="single" w:sz="4" w:space="0" w:color="auto"/>
            </w:tcBorders>
            <w:vAlign w:val="center"/>
          </w:tcPr>
          <w:p w:rsidR="00F003D1" w:rsidRPr="00A84027" w:rsidRDefault="00F003D1" w:rsidP="004D2245">
            <w:pPr>
              <w:jc w:val="center"/>
              <w:rPr>
                <w:rFonts w:ascii="Candara" w:hAnsi="Candara"/>
                <w:i/>
                <w:sz w:val="16"/>
                <w:szCs w:val="16"/>
              </w:rPr>
            </w:pPr>
            <w:r w:rsidRPr="00A84027">
              <w:rPr>
                <w:rFonts w:ascii="Candara" w:hAnsi="Candara" w:cs="Tahoma"/>
                <w:i/>
                <w:iCs/>
                <w:sz w:val="16"/>
                <w:szCs w:val="16"/>
              </w:rPr>
              <w:t>ograniczenie emisji zanieczyszczeń pochodzących ze źródeł komunikacyjnych</w:t>
            </w:r>
          </w:p>
        </w:tc>
        <w:tc>
          <w:tcPr>
            <w:tcW w:w="980" w:type="dxa"/>
            <w:tcBorders>
              <w:top w:val="nil"/>
              <w:left w:val="single" w:sz="4" w:space="0" w:color="auto"/>
              <w:bottom w:val="single" w:sz="4" w:space="0" w:color="auto"/>
              <w:right w:val="single" w:sz="4" w:space="0" w:color="auto"/>
            </w:tcBorders>
            <w:vAlign w:val="center"/>
          </w:tcPr>
          <w:p w:rsidR="00F003D1" w:rsidRPr="00A84027" w:rsidRDefault="00F003D1" w:rsidP="009800E3">
            <w:pPr>
              <w:spacing w:before="60" w:after="60"/>
              <w:jc w:val="center"/>
              <w:rPr>
                <w:rFonts w:ascii="Candara" w:hAnsi="Candara" w:cs="Arial"/>
                <w:i/>
                <w:iCs/>
                <w:sz w:val="16"/>
                <w:szCs w:val="16"/>
              </w:rPr>
            </w:pPr>
            <w:r w:rsidRPr="00A84027">
              <w:rPr>
                <w:rFonts w:ascii="Candara" w:hAnsi="Candara" w:cs="Arial"/>
                <w:i/>
                <w:iCs/>
                <w:sz w:val="16"/>
                <w:szCs w:val="16"/>
              </w:rPr>
              <w:t>443 153</w:t>
            </w:r>
          </w:p>
        </w:tc>
        <w:tc>
          <w:tcPr>
            <w:tcW w:w="980" w:type="dxa"/>
            <w:tcBorders>
              <w:top w:val="nil"/>
              <w:left w:val="nil"/>
              <w:bottom w:val="single" w:sz="4" w:space="0" w:color="auto"/>
              <w:right w:val="single" w:sz="4" w:space="0" w:color="auto"/>
            </w:tcBorders>
            <w:vAlign w:val="center"/>
          </w:tcPr>
          <w:p w:rsidR="00F003D1" w:rsidRPr="00A84027" w:rsidRDefault="00F003D1" w:rsidP="009800E3">
            <w:pPr>
              <w:spacing w:before="60" w:after="60"/>
              <w:jc w:val="center"/>
              <w:rPr>
                <w:rFonts w:ascii="Candara" w:hAnsi="Candara" w:cs="Arial"/>
                <w:i/>
                <w:iCs/>
                <w:sz w:val="16"/>
                <w:szCs w:val="16"/>
              </w:rPr>
            </w:pPr>
            <w:r w:rsidRPr="00A84027">
              <w:rPr>
                <w:rFonts w:ascii="Candara" w:hAnsi="Candara" w:cs="Arial"/>
                <w:i/>
                <w:iCs/>
                <w:sz w:val="16"/>
                <w:szCs w:val="16"/>
              </w:rPr>
              <w:t> </w:t>
            </w:r>
          </w:p>
        </w:tc>
        <w:tc>
          <w:tcPr>
            <w:tcW w:w="981" w:type="dxa"/>
            <w:tcBorders>
              <w:top w:val="nil"/>
              <w:left w:val="nil"/>
              <w:bottom w:val="single" w:sz="4" w:space="0" w:color="auto"/>
              <w:right w:val="single" w:sz="4" w:space="0" w:color="auto"/>
            </w:tcBorders>
            <w:vAlign w:val="center"/>
          </w:tcPr>
          <w:p w:rsidR="00F003D1" w:rsidRPr="00A84027" w:rsidRDefault="00F003D1" w:rsidP="009800E3">
            <w:pPr>
              <w:spacing w:before="60" w:after="60"/>
              <w:jc w:val="center"/>
              <w:rPr>
                <w:rFonts w:ascii="Candara" w:hAnsi="Candara" w:cs="Arial"/>
                <w:i/>
                <w:iCs/>
                <w:sz w:val="16"/>
                <w:szCs w:val="16"/>
              </w:rPr>
            </w:pPr>
            <w:r w:rsidRPr="00A84027">
              <w:rPr>
                <w:rFonts w:ascii="Candara" w:hAnsi="Candara" w:cs="Arial"/>
                <w:i/>
                <w:iCs/>
                <w:sz w:val="16"/>
                <w:szCs w:val="16"/>
              </w:rPr>
              <w:t> </w:t>
            </w:r>
          </w:p>
        </w:tc>
        <w:tc>
          <w:tcPr>
            <w:tcW w:w="980" w:type="dxa"/>
            <w:tcBorders>
              <w:top w:val="nil"/>
              <w:left w:val="nil"/>
              <w:bottom w:val="single" w:sz="4" w:space="0" w:color="auto"/>
              <w:right w:val="single" w:sz="4" w:space="0" w:color="auto"/>
            </w:tcBorders>
            <w:vAlign w:val="center"/>
          </w:tcPr>
          <w:p w:rsidR="00F003D1" w:rsidRPr="00A84027" w:rsidRDefault="00F003D1" w:rsidP="009800E3">
            <w:pPr>
              <w:spacing w:before="60" w:after="60"/>
              <w:jc w:val="center"/>
              <w:rPr>
                <w:rFonts w:ascii="Candara" w:hAnsi="Candara" w:cs="Arial"/>
                <w:i/>
                <w:iCs/>
                <w:sz w:val="16"/>
                <w:szCs w:val="16"/>
              </w:rPr>
            </w:pPr>
            <w:r w:rsidRPr="00A84027">
              <w:rPr>
                <w:rFonts w:ascii="Candara" w:hAnsi="Candara" w:cs="Arial"/>
                <w:i/>
                <w:iCs/>
                <w:sz w:val="16"/>
                <w:szCs w:val="16"/>
              </w:rPr>
              <w:t> </w:t>
            </w:r>
          </w:p>
        </w:tc>
        <w:tc>
          <w:tcPr>
            <w:tcW w:w="981" w:type="dxa"/>
            <w:tcBorders>
              <w:top w:val="nil"/>
              <w:left w:val="nil"/>
              <w:bottom w:val="single" w:sz="4" w:space="0" w:color="auto"/>
              <w:right w:val="single" w:sz="4" w:space="0" w:color="auto"/>
            </w:tcBorders>
            <w:vAlign w:val="center"/>
          </w:tcPr>
          <w:p w:rsidR="00F003D1" w:rsidRPr="00A84027" w:rsidRDefault="00F003D1" w:rsidP="009800E3">
            <w:pPr>
              <w:spacing w:before="60" w:after="60"/>
              <w:jc w:val="center"/>
              <w:rPr>
                <w:rFonts w:ascii="Candara" w:hAnsi="Candara" w:cs="Arial"/>
                <w:i/>
                <w:iCs/>
                <w:sz w:val="16"/>
                <w:szCs w:val="16"/>
              </w:rPr>
            </w:pPr>
            <w:r w:rsidRPr="00A84027">
              <w:rPr>
                <w:rFonts w:ascii="Candara" w:hAnsi="Candara" w:cs="Arial"/>
                <w:i/>
                <w:iCs/>
                <w:sz w:val="16"/>
                <w:szCs w:val="16"/>
              </w:rPr>
              <w:t>443 153</w:t>
            </w:r>
          </w:p>
        </w:tc>
        <w:tc>
          <w:tcPr>
            <w:tcW w:w="4480" w:type="dxa"/>
            <w:tcBorders>
              <w:top w:val="nil"/>
              <w:left w:val="nil"/>
              <w:bottom w:val="single" w:sz="4" w:space="0" w:color="auto"/>
              <w:right w:val="single" w:sz="8" w:space="0" w:color="auto"/>
            </w:tcBorders>
            <w:vAlign w:val="center"/>
          </w:tcPr>
          <w:p w:rsidR="00F003D1" w:rsidRPr="00A84027" w:rsidRDefault="00F003D1" w:rsidP="003C2C0A">
            <w:pPr>
              <w:spacing w:before="60" w:after="60"/>
              <w:jc w:val="center"/>
              <w:rPr>
                <w:rFonts w:ascii="Candara" w:hAnsi="Candara" w:cs="Tahoma"/>
                <w:i/>
                <w:sz w:val="16"/>
                <w:szCs w:val="16"/>
              </w:rPr>
            </w:pPr>
            <w:r w:rsidRPr="00A84027">
              <w:rPr>
                <w:rFonts w:ascii="Candara" w:hAnsi="Candara" w:cs="Tahoma"/>
                <w:i/>
                <w:sz w:val="16"/>
                <w:szCs w:val="16"/>
              </w:rPr>
              <w:t>zrealizowano</w:t>
            </w:r>
          </w:p>
        </w:tc>
      </w:tr>
      <w:tr w:rsidR="0051182E" w:rsidRPr="00A84027" w:rsidTr="00DE1F0C">
        <w:trPr>
          <w:trHeight w:val="750"/>
        </w:trPr>
        <w:tc>
          <w:tcPr>
            <w:tcW w:w="496" w:type="dxa"/>
            <w:tcBorders>
              <w:top w:val="nil"/>
              <w:left w:val="single" w:sz="8" w:space="0" w:color="auto"/>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Tahoma"/>
                <w:i/>
                <w:sz w:val="16"/>
                <w:szCs w:val="16"/>
              </w:rPr>
            </w:pPr>
            <w:r w:rsidRPr="00A84027">
              <w:rPr>
                <w:rFonts w:ascii="Candara" w:hAnsi="Candara" w:cs="Tahoma"/>
                <w:i/>
                <w:sz w:val="16"/>
                <w:szCs w:val="16"/>
              </w:rPr>
              <w:t>15.</w:t>
            </w:r>
          </w:p>
        </w:tc>
        <w:tc>
          <w:tcPr>
            <w:tcW w:w="2521" w:type="dxa"/>
            <w:tcBorders>
              <w:top w:val="nil"/>
              <w:left w:val="nil"/>
              <w:bottom w:val="single" w:sz="4" w:space="0" w:color="auto"/>
              <w:right w:val="single" w:sz="4" w:space="0" w:color="auto"/>
            </w:tcBorders>
            <w:vAlign w:val="center"/>
          </w:tcPr>
          <w:p w:rsidR="0051182E" w:rsidRPr="00A84027" w:rsidRDefault="0051182E" w:rsidP="009800E3">
            <w:pPr>
              <w:pStyle w:val="Akapitzlist"/>
              <w:spacing w:before="60" w:after="60"/>
              <w:ind w:left="0"/>
              <w:rPr>
                <w:rFonts w:ascii="Candara" w:hAnsi="Candara"/>
                <w:i/>
                <w:sz w:val="16"/>
                <w:szCs w:val="16"/>
              </w:rPr>
            </w:pPr>
            <w:r w:rsidRPr="00A84027">
              <w:rPr>
                <w:rFonts w:ascii="Candara" w:hAnsi="Candara"/>
                <w:i/>
                <w:sz w:val="16"/>
                <w:szCs w:val="16"/>
              </w:rPr>
              <w:t>Remont drogi ul. Kołłątaja</w:t>
            </w:r>
          </w:p>
        </w:tc>
        <w:tc>
          <w:tcPr>
            <w:tcW w:w="1776" w:type="dxa"/>
            <w:tcBorders>
              <w:top w:val="single" w:sz="4" w:space="0" w:color="auto"/>
              <w:left w:val="nil"/>
              <w:bottom w:val="single" w:sz="4" w:space="0" w:color="auto"/>
              <w:right w:val="single" w:sz="4" w:space="0" w:color="auto"/>
            </w:tcBorders>
            <w:vAlign w:val="center"/>
          </w:tcPr>
          <w:p w:rsidR="0051182E" w:rsidRPr="00A84027" w:rsidRDefault="0051182E" w:rsidP="004D2245">
            <w:pPr>
              <w:jc w:val="center"/>
              <w:rPr>
                <w:rFonts w:ascii="Candara" w:hAnsi="Candara"/>
                <w:i/>
                <w:sz w:val="16"/>
                <w:szCs w:val="16"/>
              </w:rPr>
            </w:pPr>
            <w:r w:rsidRPr="00A84027">
              <w:rPr>
                <w:rFonts w:ascii="Candara" w:hAnsi="Candara" w:cs="Tahoma"/>
                <w:i/>
                <w:iCs/>
                <w:sz w:val="16"/>
                <w:szCs w:val="16"/>
              </w:rPr>
              <w:t>ograniczenie emisji zanieczyszczeń pochodzących ze źródeł komunikacyjnych</w:t>
            </w:r>
          </w:p>
        </w:tc>
        <w:tc>
          <w:tcPr>
            <w:tcW w:w="980" w:type="dxa"/>
            <w:tcBorders>
              <w:top w:val="nil"/>
              <w:left w:val="single" w:sz="4" w:space="0" w:color="auto"/>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215 618</w:t>
            </w:r>
          </w:p>
        </w:tc>
        <w:tc>
          <w:tcPr>
            <w:tcW w:w="980"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 </w:t>
            </w:r>
          </w:p>
        </w:tc>
        <w:tc>
          <w:tcPr>
            <w:tcW w:w="981"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 </w:t>
            </w:r>
          </w:p>
        </w:tc>
        <w:tc>
          <w:tcPr>
            <w:tcW w:w="980"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 </w:t>
            </w:r>
          </w:p>
        </w:tc>
        <w:tc>
          <w:tcPr>
            <w:tcW w:w="981"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215 618</w:t>
            </w:r>
          </w:p>
        </w:tc>
        <w:tc>
          <w:tcPr>
            <w:tcW w:w="4480" w:type="dxa"/>
            <w:tcBorders>
              <w:top w:val="nil"/>
              <w:left w:val="nil"/>
              <w:bottom w:val="single" w:sz="4" w:space="0" w:color="auto"/>
              <w:right w:val="single" w:sz="8" w:space="0" w:color="auto"/>
            </w:tcBorders>
            <w:vAlign w:val="center"/>
          </w:tcPr>
          <w:p w:rsidR="0051182E" w:rsidRPr="00A84027" w:rsidRDefault="0051182E" w:rsidP="006C312C">
            <w:pPr>
              <w:spacing w:before="60" w:after="60"/>
              <w:jc w:val="center"/>
              <w:rPr>
                <w:rFonts w:ascii="Candara" w:hAnsi="Candara" w:cs="Tahoma"/>
                <w:i/>
                <w:sz w:val="16"/>
                <w:szCs w:val="16"/>
              </w:rPr>
            </w:pPr>
            <w:r w:rsidRPr="00A84027">
              <w:rPr>
                <w:rFonts w:ascii="Candara" w:hAnsi="Candara" w:cs="Tahoma"/>
                <w:i/>
                <w:sz w:val="16"/>
                <w:szCs w:val="16"/>
              </w:rPr>
              <w:t>zrealizowano</w:t>
            </w:r>
          </w:p>
        </w:tc>
      </w:tr>
      <w:tr w:rsidR="0051182E" w:rsidRPr="00A84027" w:rsidTr="00DE1F0C">
        <w:trPr>
          <w:trHeight w:val="750"/>
        </w:trPr>
        <w:tc>
          <w:tcPr>
            <w:tcW w:w="496" w:type="dxa"/>
            <w:tcBorders>
              <w:top w:val="nil"/>
              <w:left w:val="single" w:sz="8" w:space="0" w:color="auto"/>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Tahoma"/>
                <w:i/>
                <w:sz w:val="16"/>
                <w:szCs w:val="16"/>
              </w:rPr>
            </w:pPr>
            <w:r w:rsidRPr="00A84027">
              <w:rPr>
                <w:rFonts w:ascii="Candara" w:hAnsi="Candara" w:cs="Tahoma"/>
                <w:i/>
                <w:sz w:val="16"/>
                <w:szCs w:val="16"/>
              </w:rPr>
              <w:lastRenderedPageBreak/>
              <w:t>16.</w:t>
            </w:r>
          </w:p>
        </w:tc>
        <w:tc>
          <w:tcPr>
            <w:tcW w:w="2521" w:type="dxa"/>
            <w:tcBorders>
              <w:top w:val="nil"/>
              <w:left w:val="nil"/>
              <w:bottom w:val="single" w:sz="4" w:space="0" w:color="auto"/>
              <w:right w:val="single" w:sz="4" w:space="0" w:color="auto"/>
            </w:tcBorders>
            <w:vAlign w:val="center"/>
          </w:tcPr>
          <w:p w:rsidR="0051182E" w:rsidRPr="00A84027" w:rsidRDefault="0051182E" w:rsidP="009800E3">
            <w:pPr>
              <w:pStyle w:val="Akapitzlist"/>
              <w:spacing w:before="60" w:after="60"/>
              <w:ind w:left="0"/>
              <w:rPr>
                <w:rFonts w:ascii="Candara" w:hAnsi="Candara"/>
                <w:i/>
                <w:sz w:val="16"/>
                <w:szCs w:val="16"/>
              </w:rPr>
            </w:pPr>
            <w:r w:rsidRPr="00A84027">
              <w:rPr>
                <w:rFonts w:ascii="Candara" w:hAnsi="Candara"/>
                <w:i/>
                <w:sz w:val="16"/>
                <w:szCs w:val="16"/>
              </w:rPr>
              <w:t>Remont drogi, chodników i muru oporowego ul. Dzieci Wrześni</w:t>
            </w:r>
          </w:p>
        </w:tc>
        <w:tc>
          <w:tcPr>
            <w:tcW w:w="1776" w:type="dxa"/>
            <w:tcBorders>
              <w:top w:val="single" w:sz="4" w:space="0" w:color="auto"/>
              <w:left w:val="nil"/>
              <w:bottom w:val="single" w:sz="4" w:space="0" w:color="auto"/>
              <w:right w:val="single" w:sz="4" w:space="0" w:color="auto"/>
            </w:tcBorders>
            <w:vAlign w:val="center"/>
          </w:tcPr>
          <w:p w:rsidR="0051182E" w:rsidRPr="00A84027" w:rsidRDefault="0051182E" w:rsidP="004D2245">
            <w:pPr>
              <w:jc w:val="center"/>
              <w:rPr>
                <w:rFonts w:ascii="Candara" w:hAnsi="Candara"/>
                <w:i/>
                <w:sz w:val="16"/>
                <w:szCs w:val="16"/>
              </w:rPr>
            </w:pPr>
            <w:r w:rsidRPr="00A84027">
              <w:rPr>
                <w:rFonts w:ascii="Candara" w:hAnsi="Candara" w:cs="Tahoma"/>
                <w:i/>
                <w:iCs/>
                <w:sz w:val="16"/>
                <w:szCs w:val="16"/>
              </w:rPr>
              <w:t>ograniczenie emisji zanieczyszczeń pochodzących ze źródeł komunikacyjnych</w:t>
            </w:r>
          </w:p>
        </w:tc>
        <w:tc>
          <w:tcPr>
            <w:tcW w:w="980" w:type="dxa"/>
            <w:tcBorders>
              <w:top w:val="nil"/>
              <w:left w:val="single" w:sz="4" w:space="0" w:color="auto"/>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295 115</w:t>
            </w:r>
          </w:p>
        </w:tc>
        <w:tc>
          <w:tcPr>
            <w:tcW w:w="980"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 </w:t>
            </w:r>
          </w:p>
        </w:tc>
        <w:tc>
          <w:tcPr>
            <w:tcW w:w="981"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 </w:t>
            </w:r>
          </w:p>
        </w:tc>
        <w:tc>
          <w:tcPr>
            <w:tcW w:w="980"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 </w:t>
            </w:r>
          </w:p>
        </w:tc>
        <w:tc>
          <w:tcPr>
            <w:tcW w:w="981"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295 115</w:t>
            </w:r>
          </w:p>
        </w:tc>
        <w:tc>
          <w:tcPr>
            <w:tcW w:w="4480" w:type="dxa"/>
            <w:tcBorders>
              <w:top w:val="nil"/>
              <w:left w:val="nil"/>
              <w:bottom w:val="single" w:sz="4" w:space="0" w:color="auto"/>
              <w:right w:val="single" w:sz="8" w:space="0" w:color="auto"/>
            </w:tcBorders>
            <w:vAlign w:val="center"/>
          </w:tcPr>
          <w:p w:rsidR="0051182E" w:rsidRPr="00A84027" w:rsidRDefault="0051182E" w:rsidP="006C312C">
            <w:pPr>
              <w:spacing w:before="60" w:after="60"/>
              <w:jc w:val="center"/>
              <w:rPr>
                <w:rFonts w:ascii="Candara" w:hAnsi="Candara" w:cs="Tahoma"/>
                <w:i/>
                <w:sz w:val="16"/>
                <w:szCs w:val="16"/>
              </w:rPr>
            </w:pPr>
            <w:r w:rsidRPr="00A84027">
              <w:rPr>
                <w:rFonts w:ascii="Candara" w:hAnsi="Candara" w:cs="Tahoma"/>
                <w:i/>
                <w:sz w:val="16"/>
                <w:szCs w:val="16"/>
              </w:rPr>
              <w:t>zrealizowano</w:t>
            </w:r>
          </w:p>
        </w:tc>
      </w:tr>
      <w:tr w:rsidR="0051182E" w:rsidRPr="00A84027" w:rsidTr="00DE1F0C">
        <w:trPr>
          <w:trHeight w:val="750"/>
        </w:trPr>
        <w:tc>
          <w:tcPr>
            <w:tcW w:w="496" w:type="dxa"/>
            <w:tcBorders>
              <w:top w:val="nil"/>
              <w:left w:val="single" w:sz="8" w:space="0" w:color="auto"/>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Tahoma"/>
                <w:i/>
                <w:sz w:val="16"/>
                <w:szCs w:val="16"/>
              </w:rPr>
            </w:pPr>
            <w:r w:rsidRPr="00A84027">
              <w:rPr>
                <w:rFonts w:ascii="Candara" w:hAnsi="Candara" w:cs="Tahoma"/>
                <w:i/>
                <w:sz w:val="16"/>
                <w:szCs w:val="16"/>
              </w:rPr>
              <w:t>17.</w:t>
            </w:r>
          </w:p>
        </w:tc>
        <w:tc>
          <w:tcPr>
            <w:tcW w:w="2521" w:type="dxa"/>
            <w:tcBorders>
              <w:top w:val="nil"/>
              <w:left w:val="nil"/>
              <w:bottom w:val="single" w:sz="4" w:space="0" w:color="auto"/>
              <w:right w:val="single" w:sz="4" w:space="0" w:color="auto"/>
            </w:tcBorders>
            <w:vAlign w:val="center"/>
          </w:tcPr>
          <w:p w:rsidR="0051182E" w:rsidRPr="00A84027" w:rsidRDefault="0051182E" w:rsidP="009800E3">
            <w:pPr>
              <w:pStyle w:val="Akapitzlist"/>
              <w:spacing w:before="60" w:after="60"/>
              <w:ind w:left="0"/>
              <w:rPr>
                <w:rFonts w:ascii="Candara" w:hAnsi="Candara"/>
                <w:i/>
                <w:sz w:val="16"/>
                <w:szCs w:val="16"/>
              </w:rPr>
            </w:pPr>
            <w:r w:rsidRPr="00A84027">
              <w:rPr>
                <w:rFonts w:ascii="Candara" w:hAnsi="Candara"/>
                <w:i/>
                <w:sz w:val="16"/>
                <w:szCs w:val="16"/>
              </w:rPr>
              <w:t>Remont drogi i chodników ul. Górników</w:t>
            </w:r>
          </w:p>
        </w:tc>
        <w:tc>
          <w:tcPr>
            <w:tcW w:w="1776" w:type="dxa"/>
            <w:tcBorders>
              <w:top w:val="single" w:sz="4" w:space="0" w:color="auto"/>
              <w:left w:val="nil"/>
              <w:bottom w:val="single" w:sz="4" w:space="0" w:color="auto"/>
              <w:right w:val="single" w:sz="4" w:space="0" w:color="auto"/>
            </w:tcBorders>
            <w:vAlign w:val="center"/>
          </w:tcPr>
          <w:p w:rsidR="0051182E" w:rsidRPr="00A84027" w:rsidRDefault="0051182E" w:rsidP="004D2245">
            <w:pPr>
              <w:jc w:val="center"/>
              <w:rPr>
                <w:rFonts w:ascii="Candara" w:hAnsi="Candara"/>
                <w:i/>
                <w:sz w:val="16"/>
                <w:szCs w:val="16"/>
              </w:rPr>
            </w:pPr>
            <w:r w:rsidRPr="00A84027">
              <w:rPr>
                <w:rFonts w:ascii="Candara" w:hAnsi="Candara" w:cs="Tahoma"/>
                <w:i/>
                <w:iCs/>
                <w:sz w:val="16"/>
                <w:szCs w:val="16"/>
              </w:rPr>
              <w:t>ograniczenie emisji zanieczyszczeń pochodzących ze źródeł komunikacyjnych</w:t>
            </w:r>
          </w:p>
        </w:tc>
        <w:tc>
          <w:tcPr>
            <w:tcW w:w="980" w:type="dxa"/>
            <w:tcBorders>
              <w:top w:val="nil"/>
              <w:left w:val="single" w:sz="4" w:space="0" w:color="auto"/>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247 295</w:t>
            </w:r>
          </w:p>
        </w:tc>
        <w:tc>
          <w:tcPr>
            <w:tcW w:w="980"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 </w:t>
            </w:r>
          </w:p>
        </w:tc>
        <w:tc>
          <w:tcPr>
            <w:tcW w:w="981"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 </w:t>
            </w:r>
          </w:p>
        </w:tc>
        <w:tc>
          <w:tcPr>
            <w:tcW w:w="980"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 </w:t>
            </w:r>
          </w:p>
        </w:tc>
        <w:tc>
          <w:tcPr>
            <w:tcW w:w="981"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247 295</w:t>
            </w:r>
          </w:p>
        </w:tc>
        <w:tc>
          <w:tcPr>
            <w:tcW w:w="4480" w:type="dxa"/>
            <w:tcBorders>
              <w:top w:val="nil"/>
              <w:left w:val="nil"/>
              <w:bottom w:val="single" w:sz="4" w:space="0" w:color="auto"/>
              <w:right w:val="single" w:sz="8" w:space="0" w:color="auto"/>
            </w:tcBorders>
            <w:vAlign w:val="center"/>
          </w:tcPr>
          <w:p w:rsidR="0051182E" w:rsidRPr="00A84027" w:rsidRDefault="0051182E" w:rsidP="006C312C">
            <w:pPr>
              <w:spacing w:before="60" w:after="60"/>
              <w:jc w:val="center"/>
              <w:rPr>
                <w:rFonts w:ascii="Candara" w:hAnsi="Candara" w:cs="Tahoma"/>
                <w:i/>
                <w:sz w:val="16"/>
                <w:szCs w:val="16"/>
              </w:rPr>
            </w:pPr>
            <w:r w:rsidRPr="00A84027">
              <w:rPr>
                <w:rFonts w:ascii="Candara" w:hAnsi="Candara" w:cs="Tahoma"/>
                <w:i/>
                <w:sz w:val="16"/>
                <w:szCs w:val="16"/>
              </w:rPr>
              <w:t>zrealizowano</w:t>
            </w:r>
          </w:p>
        </w:tc>
      </w:tr>
      <w:tr w:rsidR="0051182E" w:rsidRPr="00A84027" w:rsidTr="00DE1F0C">
        <w:trPr>
          <w:trHeight w:val="750"/>
        </w:trPr>
        <w:tc>
          <w:tcPr>
            <w:tcW w:w="496" w:type="dxa"/>
            <w:tcBorders>
              <w:top w:val="nil"/>
              <w:left w:val="single" w:sz="8" w:space="0" w:color="auto"/>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Tahoma"/>
                <w:i/>
                <w:sz w:val="16"/>
                <w:szCs w:val="16"/>
              </w:rPr>
            </w:pPr>
            <w:r w:rsidRPr="00A84027">
              <w:rPr>
                <w:rFonts w:ascii="Candara" w:hAnsi="Candara" w:cs="Tahoma"/>
                <w:i/>
                <w:sz w:val="16"/>
                <w:szCs w:val="16"/>
              </w:rPr>
              <w:t>18.</w:t>
            </w:r>
          </w:p>
        </w:tc>
        <w:tc>
          <w:tcPr>
            <w:tcW w:w="2521" w:type="dxa"/>
            <w:tcBorders>
              <w:top w:val="nil"/>
              <w:left w:val="nil"/>
              <w:bottom w:val="single" w:sz="4" w:space="0" w:color="auto"/>
              <w:right w:val="single" w:sz="4" w:space="0" w:color="auto"/>
            </w:tcBorders>
            <w:vAlign w:val="center"/>
          </w:tcPr>
          <w:p w:rsidR="0051182E" w:rsidRPr="00A84027" w:rsidRDefault="0051182E" w:rsidP="009800E3">
            <w:pPr>
              <w:pStyle w:val="Akapitzlist"/>
              <w:spacing w:before="60" w:after="60"/>
              <w:ind w:left="0"/>
              <w:rPr>
                <w:rFonts w:ascii="Candara" w:hAnsi="Candara"/>
                <w:i/>
                <w:sz w:val="16"/>
                <w:szCs w:val="16"/>
              </w:rPr>
            </w:pPr>
            <w:r w:rsidRPr="00A84027">
              <w:rPr>
                <w:rFonts w:ascii="Candara" w:hAnsi="Candara"/>
                <w:i/>
                <w:sz w:val="16"/>
                <w:szCs w:val="16"/>
              </w:rPr>
              <w:t>Remont chodnika ul. Kwiatowa</w:t>
            </w:r>
          </w:p>
        </w:tc>
        <w:tc>
          <w:tcPr>
            <w:tcW w:w="1776" w:type="dxa"/>
            <w:tcBorders>
              <w:top w:val="single" w:sz="4" w:space="0" w:color="auto"/>
              <w:left w:val="nil"/>
              <w:bottom w:val="single" w:sz="4" w:space="0" w:color="auto"/>
              <w:right w:val="single" w:sz="4" w:space="0" w:color="auto"/>
            </w:tcBorders>
            <w:vAlign w:val="center"/>
          </w:tcPr>
          <w:p w:rsidR="0051182E" w:rsidRPr="00A84027" w:rsidRDefault="0051182E" w:rsidP="004D2245">
            <w:pPr>
              <w:jc w:val="center"/>
              <w:rPr>
                <w:rFonts w:ascii="Candara" w:hAnsi="Candara"/>
                <w:i/>
                <w:sz w:val="16"/>
                <w:szCs w:val="16"/>
              </w:rPr>
            </w:pPr>
            <w:r w:rsidRPr="00A84027">
              <w:rPr>
                <w:rFonts w:ascii="Candara" w:hAnsi="Candara" w:cs="Tahoma"/>
                <w:i/>
                <w:iCs/>
                <w:sz w:val="16"/>
                <w:szCs w:val="16"/>
              </w:rPr>
              <w:t>ograniczenie emisji zanieczyszczeń pochodzących ze źródeł komunikacyjnych</w:t>
            </w:r>
          </w:p>
        </w:tc>
        <w:tc>
          <w:tcPr>
            <w:tcW w:w="980" w:type="dxa"/>
            <w:tcBorders>
              <w:top w:val="nil"/>
              <w:left w:val="single" w:sz="4" w:space="0" w:color="auto"/>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56 301</w:t>
            </w:r>
          </w:p>
        </w:tc>
        <w:tc>
          <w:tcPr>
            <w:tcW w:w="980"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 </w:t>
            </w:r>
          </w:p>
        </w:tc>
        <w:tc>
          <w:tcPr>
            <w:tcW w:w="981"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 </w:t>
            </w:r>
          </w:p>
        </w:tc>
        <w:tc>
          <w:tcPr>
            <w:tcW w:w="980"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 </w:t>
            </w:r>
          </w:p>
        </w:tc>
        <w:tc>
          <w:tcPr>
            <w:tcW w:w="981"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56 301</w:t>
            </w:r>
          </w:p>
        </w:tc>
        <w:tc>
          <w:tcPr>
            <w:tcW w:w="4480" w:type="dxa"/>
            <w:tcBorders>
              <w:top w:val="nil"/>
              <w:left w:val="nil"/>
              <w:bottom w:val="single" w:sz="4" w:space="0" w:color="auto"/>
              <w:right w:val="single" w:sz="8" w:space="0" w:color="auto"/>
            </w:tcBorders>
            <w:vAlign w:val="center"/>
          </w:tcPr>
          <w:p w:rsidR="0051182E" w:rsidRPr="00A84027" w:rsidRDefault="0051182E" w:rsidP="006C312C">
            <w:pPr>
              <w:spacing w:before="60" w:after="60"/>
              <w:jc w:val="center"/>
              <w:rPr>
                <w:rFonts w:ascii="Candara" w:hAnsi="Candara" w:cs="Tahoma"/>
                <w:i/>
                <w:sz w:val="16"/>
                <w:szCs w:val="16"/>
              </w:rPr>
            </w:pPr>
            <w:r w:rsidRPr="00A84027">
              <w:rPr>
                <w:rFonts w:ascii="Candara" w:hAnsi="Candara" w:cs="Tahoma"/>
                <w:i/>
                <w:sz w:val="16"/>
                <w:szCs w:val="16"/>
              </w:rPr>
              <w:t>zrealizowano</w:t>
            </w:r>
          </w:p>
        </w:tc>
      </w:tr>
      <w:tr w:rsidR="0051182E" w:rsidRPr="00A84027" w:rsidTr="00DE1F0C">
        <w:trPr>
          <w:trHeight w:val="750"/>
        </w:trPr>
        <w:tc>
          <w:tcPr>
            <w:tcW w:w="496" w:type="dxa"/>
            <w:tcBorders>
              <w:top w:val="nil"/>
              <w:left w:val="single" w:sz="8" w:space="0" w:color="auto"/>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Tahoma"/>
                <w:i/>
                <w:sz w:val="16"/>
                <w:szCs w:val="16"/>
              </w:rPr>
            </w:pPr>
            <w:r w:rsidRPr="00A84027">
              <w:rPr>
                <w:rFonts w:ascii="Candara" w:hAnsi="Candara" w:cs="Tahoma"/>
                <w:i/>
                <w:sz w:val="16"/>
                <w:szCs w:val="16"/>
              </w:rPr>
              <w:t>19.</w:t>
            </w:r>
          </w:p>
        </w:tc>
        <w:tc>
          <w:tcPr>
            <w:tcW w:w="2521" w:type="dxa"/>
            <w:tcBorders>
              <w:top w:val="nil"/>
              <w:left w:val="nil"/>
              <w:bottom w:val="single" w:sz="4" w:space="0" w:color="auto"/>
              <w:right w:val="single" w:sz="4" w:space="0" w:color="auto"/>
            </w:tcBorders>
            <w:vAlign w:val="center"/>
          </w:tcPr>
          <w:p w:rsidR="0051182E" w:rsidRPr="00A84027" w:rsidRDefault="0051182E" w:rsidP="009800E3">
            <w:pPr>
              <w:spacing w:before="60" w:after="60"/>
              <w:rPr>
                <w:rFonts w:ascii="Candara" w:hAnsi="Candara"/>
                <w:i/>
                <w:sz w:val="16"/>
                <w:szCs w:val="16"/>
              </w:rPr>
            </w:pPr>
            <w:r w:rsidRPr="00A84027">
              <w:rPr>
                <w:rFonts w:ascii="Candara" w:hAnsi="Candara"/>
                <w:i/>
                <w:sz w:val="16"/>
                <w:szCs w:val="16"/>
              </w:rPr>
              <w:t>Remont nawierzchni parkingu ul. Pl. Piłsudskiego</w:t>
            </w:r>
          </w:p>
        </w:tc>
        <w:tc>
          <w:tcPr>
            <w:tcW w:w="1776" w:type="dxa"/>
            <w:tcBorders>
              <w:top w:val="single" w:sz="4" w:space="0" w:color="auto"/>
              <w:left w:val="nil"/>
              <w:bottom w:val="single" w:sz="4" w:space="0" w:color="auto"/>
              <w:right w:val="single" w:sz="4" w:space="0" w:color="auto"/>
            </w:tcBorders>
            <w:vAlign w:val="center"/>
          </w:tcPr>
          <w:p w:rsidR="0051182E" w:rsidRPr="00A84027" w:rsidRDefault="0051182E" w:rsidP="004D2245">
            <w:pPr>
              <w:jc w:val="center"/>
              <w:rPr>
                <w:rFonts w:ascii="Candara" w:hAnsi="Candara"/>
                <w:i/>
                <w:sz w:val="16"/>
                <w:szCs w:val="16"/>
              </w:rPr>
            </w:pPr>
            <w:r w:rsidRPr="00A84027">
              <w:rPr>
                <w:rFonts w:ascii="Candara" w:hAnsi="Candara" w:cs="Tahoma"/>
                <w:i/>
                <w:iCs/>
                <w:sz w:val="16"/>
                <w:szCs w:val="16"/>
              </w:rPr>
              <w:t>ograniczenie emisji zanieczyszczeń pochodzących ze źródeł komunikacyjnych</w:t>
            </w:r>
          </w:p>
        </w:tc>
        <w:tc>
          <w:tcPr>
            <w:tcW w:w="980" w:type="dxa"/>
            <w:tcBorders>
              <w:top w:val="nil"/>
              <w:left w:val="single" w:sz="4" w:space="0" w:color="auto"/>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193 968</w:t>
            </w:r>
          </w:p>
        </w:tc>
        <w:tc>
          <w:tcPr>
            <w:tcW w:w="980"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 </w:t>
            </w:r>
          </w:p>
        </w:tc>
        <w:tc>
          <w:tcPr>
            <w:tcW w:w="981"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 </w:t>
            </w:r>
          </w:p>
        </w:tc>
        <w:tc>
          <w:tcPr>
            <w:tcW w:w="980"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 </w:t>
            </w:r>
          </w:p>
        </w:tc>
        <w:tc>
          <w:tcPr>
            <w:tcW w:w="981"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193 968</w:t>
            </w:r>
          </w:p>
        </w:tc>
        <w:tc>
          <w:tcPr>
            <w:tcW w:w="4480" w:type="dxa"/>
            <w:tcBorders>
              <w:top w:val="nil"/>
              <w:left w:val="nil"/>
              <w:bottom w:val="single" w:sz="4" w:space="0" w:color="auto"/>
              <w:right w:val="single" w:sz="8" w:space="0" w:color="auto"/>
            </w:tcBorders>
            <w:vAlign w:val="center"/>
          </w:tcPr>
          <w:p w:rsidR="0051182E" w:rsidRPr="00A84027" w:rsidRDefault="0051182E" w:rsidP="009800E3">
            <w:pPr>
              <w:spacing w:before="60" w:after="60"/>
              <w:jc w:val="center"/>
              <w:rPr>
                <w:rFonts w:ascii="Candara" w:hAnsi="Candara"/>
                <w:i/>
                <w:sz w:val="16"/>
                <w:szCs w:val="16"/>
              </w:rPr>
            </w:pPr>
            <w:r w:rsidRPr="00A84027">
              <w:rPr>
                <w:rFonts w:ascii="Candara" w:hAnsi="Candara"/>
                <w:i/>
                <w:sz w:val="16"/>
                <w:szCs w:val="16"/>
              </w:rPr>
              <w:t>Parking około 2100 m</w:t>
            </w:r>
            <w:r w:rsidRPr="00A84027">
              <w:rPr>
                <w:rFonts w:ascii="Candara" w:hAnsi="Candara"/>
                <w:i/>
                <w:sz w:val="16"/>
                <w:szCs w:val="16"/>
                <w:vertAlign w:val="superscript"/>
              </w:rPr>
              <w:t>2</w:t>
            </w:r>
            <w:r w:rsidRPr="00A84027">
              <w:rPr>
                <w:rFonts w:ascii="Candara" w:hAnsi="Candara"/>
                <w:i/>
                <w:sz w:val="16"/>
                <w:szCs w:val="16"/>
              </w:rPr>
              <w:t>, chodnik (kostka brukowa) o powierzchni 186 m</w:t>
            </w:r>
            <w:r w:rsidRPr="00A84027">
              <w:rPr>
                <w:rFonts w:ascii="Candara" w:hAnsi="Candara"/>
                <w:i/>
                <w:sz w:val="16"/>
                <w:szCs w:val="16"/>
                <w:vertAlign w:val="superscript"/>
              </w:rPr>
              <w:t>2</w:t>
            </w:r>
          </w:p>
        </w:tc>
      </w:tr>
      <w:tr w:rsidR="0051182E" w:rsidRPr="00A84027" w:rsidTr="00DE1F0C">
        <w:trPr>
          <w:trHeight w:val="750"/>
        </w:trPr>
        <w:tc>
          <w:tcPr>
            <w:tcW w:w="496" w:type="dxa"/>
            <w:tcBorders>
              <w:top w:val="nil"/>
              <w:left w:val="single" w:sz="8" w:space="0" w:color="auto"/>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Tahoma"/>
                <w:i/>
                <w:sz w:val="16"/>
                <w:szCs w:val="16"/>
              </w:rPr>
            </w:pPr>
            <w:r w:rsidRPr="00A84027">
              <w:rPr>
                <w:rFonts w:ascii="Candara" w:hAnsi="Candara" w:cs="Tahoma"/>
                <w:i/>
                <w:sz w:val="16"/>
                <w:szCs w:val="16"/>
              </w:rPr>
              <w:t>20.</w:t>
            </w:r>
          </w:p>
        </w:tc>
        <w:tc>
          <w:tcPr>
            <w:tcW w:w="2521" w:type="dxa"/>
            <w:tcBorders>
              <w:top w:val="nil"/>
              <w:left w:val="nil"/>
              <w:bottom w:val="single" w:sz="4" w:space="0" w:color="auto"/>
              <w:right w:val="single" w:sz="4" w:space="0" w:color="auto"/>
            </w:tcBorders>
            <w:vAlign w:val="center"/>
          </w:tcPr>
          <w:p w:rsidR="0051182E" w:rsidRPr="00A84027" w:rsidRDefault="0051182E" w:rsidP="009800E3">
            <w:pPr>
              <w:spacing w:before="60" w:after="60"/>
              <w:rPr>
                <w:rFonts w:ascii="Candara" w:hAnsi="Candara"/>
                <w:i/>
                <w:sz w:val="16"/>
                <w:szCs w:val="16"/>
              </w:rPr>
            </w:pPr>
            <w:r w:rsidRPr="00A84027">
              <w:rPr>
                <w:rFonts w:ascii="Candara" w:hAnsi="Candara"/>
                <w:i/>
                <w:sz w:val="16"/>
                <w:szCs w:val="16"/>
              </w:rPr>
              <w:t>Remont drogi ul. Dolne Młyny (boczna)</w:t>
            </w:r>
          </w:p>
        </w:tc>
        <w:tc>
          <w:tcPr>
            <w:tcW w:w="1776" w:type="dxa"/>
            <w:tcBorders>
              <w:top w:val="single" w:sz="4" w:space="0" w:color="auto"/>
              <w:left w:val="nil"/>
              <w:bottom w:val="single" w:sz="4" w:space="0" w:color="auto"/>
              <w:right w:val="single" w:sz="4" w:space="0" w:color="auto"/>
            </w:tcBorders>
            <w:vAlign w:val="center"/>
          </w:tcPr>
          <w:p w:rsidR="0051182E" w:rsidRPr="00A84027" w:rsidRDefault="0051182E" w:rsidP="004D2245">
            <w:pPr>
              <w:jc w:val="center"/>
              <w:rPr>
                <w:rFonts w:ascii="Candara" w:hAnsi="Candara"/>
                <w:i/>
                <w:sz w:val="16"/>
                <w:szCs w:val="16"/>
              </w:rPr>
            </w:pPr>
            <w:r w:rsidRPr="00A84027">
              <w:rPr>
                <w:rFonts w:ascii="Candara" w:hAnsi="Candara" w:cs="Tahoma"/>
                <w:i/>
                <w:iCs/>
                <w:sz w:val="16"/>
                <w:szCs w:val="16"/>
              </w:rPr>
              <w:t>ograniczenie emisji zanieczyszczeń pochodzących ze źródeł komunikacyjnych</w:t>
            </w:r>
          </w:p>
        </w:tc>
        <w:tc>
          <w:tcPr>
            <w:tcW w:w="980" w:type="dxa"/>
            <w:tcBorders>
              <w:top w:val="nil"/>
              <w:left w:val="single" w:sz="4" w:space="0" w:color="auto"/>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145 840</w:t>
            </w:r>
          </w:p>
        </w:tc>
        <w:tc>
          <w:tcPr>
            <w:tcW w:w="980"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 </w:t>
            </w:r>
          </w:p>
        </w:tc>
        <w:tc>
          <w:tcPr>
            <w:tcW w:w="981"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 </w:t>
            </w:r>
          </w:p>
        </w:tc>
        <w:tc>
          <w:tcPr>
            <w:tcW w:w="980"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 </w:t>
            </w:r>
          </w:p>
        </w:tc>
        <w:tc>
          <w:tcPr>
            <w:tcW w:w="981"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145 840</w:t>
            </w:r>
          </w:p>
        </w:tc>
        <w:tc>
          <w:tcPr>
            <w:tcW w:w="4480" w:type="dxa"/>
            <w:tcBorders>
              <w:top w:val="nil"/>
              <w:left w:val="nil"/>
              <w:bottom w:val="single" w:sz="4" w:space="0" w:color="auto"/>
              <w:right w:val="single" w:sz="8" w:space="0" w:color="auto"/>
            </w:tcBorders>
            <w:vAlign w:val="center"/>
          </w:tcPr>
          <w:p w:rsidR="0051182E" w:rsidRPr="00A84027" w:rsidRDefault="0051182E" w:rsidP="006C312C">
            <w:pPr>
              <w:spacing w:before="60" w:after="60"/>
              <w:jc w:val="center"/>
              <w:rPr>
                <w:rFonts w:ascii="Candara" w:hAnsi="Candara" w:cs="Tahoma"/>
                <w:i/>
                <w:sz w:val="16"/>
                <w:szCs w:val="16"/>
              </w:rPr>
            </w:pPr>
            <w:r w:rsidRPr="00A84027">
              <w:rPr>
                <w:rFonts w:ascii="Candara" w:hAnsi="Candara" w:cs="Tahoma"/>
                <w:i/>
                <w:sz w:val="16"/>
                <w:szCs w:val="16"/>
              </w:rPr>
              <w:t>zrealizowano</w:t>
            </w:r>
          </w:p>
        </w:tc>
      </w:tr>
      <w:tr w:rsidR="0051182E" w:rsidRPr="00A84027" w:rsidTr="00DE1F0C">
        <w:trPr>
          <w:trHeight w:val="750"/>
        </w:trPr>
        <w:tc>
          <w:tcPr>
            <w:tcW w:w="496" w:type="dxa"/>
            <w:tcBorders>
              <w:top w:val="nil"/>
              <w:left w:val="single" w:sz="8" w:space="0" w:color="auto"/>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Tahoma"/>
                <w:i/>
                <w:sz w:val="16"/>
                <w:szCs w:val="16"/>
              </w:rPr>
            </w:pPr>
            <w:r w:rsidRPr="00A84027">
              <w:rPr>
                <w:rFonts w:ascii="Candara" w:hAnsi="Candara" w:cs="Tahoma"/>
                <w:i/>
                <w:sz w:val="16"/>
                <w:szCs w:val="16"/>
              </w:rPr>
              <w:t>21.</w:t>
            </w:r>
          </w:p>
        </w:tc>
        <w:tc>
          <w:tcPr>
            <w:tcW w:w="2521" w:type="dxa"/>
            <w:tcBorders>
              <w:top w:val="nil"/>
              <w:left w:val="nil"/>
              <w:bottom w:val="single" w:sz="4" w:space="0" w:color="auto"/>
              <w:right w:val="single" w:sz="4" w:space="0" w:color="auto"/>
            </w:tcBorders>
            <w:vAlign w:val="center"/>
          </w:tcPr>
          <w:p w:rsidR="0051182E" w:rsidRPr="00A84027" w:rsidRDefault="0051182E" w:rsidP="009800E3">
            <w:pPr>
              <w:spacing w:before="60" w:after="60"/>
              <w:rPr>
                <w:rFonts w:ascii="Candara" w:hAnsi="Candara"/>
                <w:i/>
                <w:sz w:val="16"/>
                <w:szCs w:val="16"/>
              </w:rPr>
            </w:pPr>
            <w:r w:rsidRPr="00A84027">
              <w:rPr>
                <w:rFonts w:ascii="Candara" w:hAnsi="Candara"/>
                <w:i/>
                <w:sz w:val="16"/>
                <w:szCs w:val="16"/>
              </w:rPr>
              <w:t>Remont drogi gruntowej ul. Herberta</w:t>
            </w:r>
          </w:p>
        </w:tc>
        <w:tc>
          <w:tcPr>
            <w:tcW w:w="1776" w:type="dxa"/>
            <w:tcBorders>
              <w:top w:val="single" w:sz="4" w:space="0" w:color="auto"/>
              <w:left w:val="nil"/>
              <w:bottom w:val="single" w:sz="4" w:space="0" w:color="auto"/>
              <w:right w:val="single" w:sz="4" w:space="0" w:color="auto"/>
            </w:tcBorders>
            <w:vAlign w:val="center"/>
          </w:tcPr>
          <w:p w:rsidR="0051182E" w:rsidRPr="00A84027" w:rsidRDefault="0051182E" w:rsidP="004D2245">
            <w:pPr>
              <w:jc w:val="center"/>
              <w:rPr>
                <w:rFonts w:ascii="Candara" w:hAnsi="Candara"/>
                <w:i/>
                <w:sz w:val="16"/>
                <w:szCs w:val="16"/>
              </w:rPr>
            </w:pPr>
            <w:r w:rsidRPr="00A84027">
              <w:rPr>
                <w:rFonts w:ascii="Candara" w:hAnsi="Candara" w:cs="Tahoma"/>
                <w:i/>
                <w:iCs/>
                <w:sz w:val="16"/>
                <w:szCs w:val="16"/>
              </w:rPr>
              <w:t>ograniczenie emisji zanieczyszczeń pochodzących ze źródeł komunikacyjnych</w:t>
            </w:r>
          </w:p>
        </w:tc>
        <w:tc>
          <w:tcPr>
            <w:tcW w:w="980" w:type="dxa"/>
            <w:tcBorders>
              <w:top w:val="nil"/>
              <w:left w:val="single" w:sz="4" w:space="0" w:color="auto"/>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74 759</w:t>
            </w:r>
          </w:p>
        </w:tc>
        <w:tc>
          <w:tcPr>
            <w:tcW w:w="980"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 </w:t>
            </w:r>
          </w:p>
        </w:tc>
        <w:tc>
          <w:tcPr>
            <w:tcW w:w="981"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 </w:t>
            </w:r>
          </w:p>
        </w:tc>
        <w:tc>
          <w:tcPr>
            <w:tcW w:w="980"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 </w:t>
            </w:r>
          </w:p>
        </w:tc>
        <w:tc>
          <w:tcPr>
            <w:tcW w:w="981"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74 759</w:t>
            </w:r>
          </w:p>
        </w:tc>
        <w:tc>
          <w:tcPr>
            <w:tcW w:w="4480" w:type="dxa"/>
            <w:tcBorders>
              <w:top w:val="nil"/>
              <w:left w:val="nil"/>
              <w:bottom w:val="single" w:sz="4" w:space="0" w:color="auto"/>
              <w:right w:val="single" w:sz="8" w:space="0" w:color="auto"/>
            </w:tcBorders>
            <w:vAlign w:val="center"/>
          </w:tcPr>
          <w:p w:rsidR="0051182E" w:rsidRPr="00A84027" w:rsidRDefault="0051182E" w:rsidP="009800E3">
            <w:pPr>
              <w:spacing w:before="60" w:after="60"/>
              <w:jc w:val="center"/>
              <w:rPr>
                <w:rFonts w:ascii="Candara" w:hAnsi="Candara"/>
                <w:i/>
                <w:sz w:val="16"/>
                <w:szCs w:val="16"/>
              </w:rPr>
            </w:pPr>
            <w:r w:rsidRPr="00A84027">
              <w:rPr>
                <w:rFonts w:ascii="Candara" w:hAnsi="Candara"/>
                <w:i/>
                <w:sz w:val="16"/>
                <w:szCs w:val="16"/>
              </w:rPr>
              <w:t>utwardzono tłuczniem 551 m drogi na szerokości 5 m o łącznej powierzchni 2755 m</w:t>
            </w:r>
            <w:r w:rsidRPr="00A84027">
              <w:rPr>
                <w:rFonts w:ascii="Candara" w:hAnsi="Candara"/>
                <w:i/>
                <w:sz w:val="16"/>
                <w:szCs w:val="16"/>
                <w:vertAlign w:val="superscript"/>
              </w:rPr>
              <w:t>2</w:t>
            </w:r>
          </w:p>
        </w:tc>
      </w:tr>
      <w:tr w:rsidR="0051182E" w:rsidRPr="00A84027" w:rsidTr="00DE1F0C">
        <w:trPr>
          <w:trHeight w:val="750"/>
        </w:trPr>
        <w:tc>
          <w:tcPr>
            <w:tcW w:w="496" w:type="dxa"/>
            <w:tcBorders>
              <w:top w:val="nil"/>
              <w:left w:val="single" w:sz="8" w:space="0" w:color="auto"/>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Tahoma"/>
                <w:i/>
                <w:sz w:val="16"/>
                <w:szCs w:val="16"/>
              </w:rPr>
            </w:pPr>
            <w:r w:rsidRPr="00A84027">
              <w:rPr>
                <w:rFonts w:ascii="Candara" w:hAnsi="Candara" w:cs="Tahoma"/>
                <w:i/>
                <w:sz w:val="16"/>
                <w:szCs w:val="16"/>
              </w:rPr>
              <w:t>22.</w:t>
            </w:r>
          </w:p>
        </w:tc>
        <w:tc>
          <w:tcPr>
            <w:tcW w:w="2521" w:type="dxa"/>
            <w:tcBorders>
              <w:top w:val="nil"/>
              <w:left w:val="nil"/>
              <w:bottom w:val="single" w:sz="4" w:space="0" w:color="auto"/>
              <w:right w:val="single" w:sz="4" w:space="0" w:color="auto"/>
            </w:tcBorders>
            <w:vAlign w:val="center"/>
          </w:tcPr>
          <w:p w:rsidR="0051182E" w:rsidRPr="00A84027" w:rsidRDefault="0051182E" w:rsidP="009800E3">
            <w:pPr>
              <w:pStyle w:val="Akapitzlist"/>
              <w:spacing w:before="60" w:after="60"/>
              <w:ind w:left="0"/>
              <w:rPr>
                <w:rFonts w:ascii="Candara" w:hAnsi="Candara"/>
                <w:i/>
                <w:sz w:val="16"/>
                <w:szCs w:val="16"/>
              </w:rPr>
            </w:pPr>
            <w:r w:rsidRPr="00A84027">
              <w:rPr>
                <w:rFonts w:ascii="Candara" w:hAnsi="Candara"/>
                <w:i/>
                <w:sz w:val="16"/>
                <w:szCs w:val="16"/>
              </w:rPr>
              <w:t>Opracowanie projektu oraz budowa drogi ul. Skwer Kard. Wyszyńskiego</w:t>
            </w:r>
          </w:p>
        </w:tc>
        <w:tc>
          <w:tcPr>
            <w:tcW w:w="1776" w:type="dxa"/>
            <w:tcBorders>
              <w:top w:val="single" w:sz="4" w:space="0" w:color="auto"/>
              <w:left w:val="nil"/>
              <w:bottom w:val="single" w:sz="4" w:space="0" w:color="auto"/>
              <w:right w:val="single" w:sz="4" w:space="0" w:color="auto"/>
            </w:tcBorders>
            <w:vAlign w:val="center"/>
          </w:tcPr>
          <w:p w:rsidR="0051182E" w:rsidRPr="00A84027" w:rsidRDefault="0051182E" w:rsidP="004D2245">
            <w:pPr>
              <w:jc w:val="center"/>
              <w:rPr>
                <w:rFonts w:ascii="Candara" w:hAnsi="Candara"/>
                <w:i/>
                <w:sz w:val="16"/>
                <w:szCs w:val="16"/>
              </w:rPr>
            </w:pPr>
            <w:r w:rsidRPr="00A84027">
              <w:rPr>
                <w:rFonts w:ascii="Candara" w:hAnsi="Candara" w:cs="Tahoma"/>
                <w:i/>
                <w:iCs/>
                <w:sz w:val="16"/>
                <w:szCs w:val="16"/>
              </w:rPr>
              <w:t>ograniczenie emisji zanieczyszczeń pochodzących ze źródeł komunikacyjnych</w:t>
            </w:r>
          </w:p>
        </w:tc>
        <w:tc>
          <w:tcPr>
            <w:tcW w:w="980" w:type="dxa"/>
            <w:tcBorders>
              <w:top w:val="nil"/>
              <w:left w:val="single" w:sz="4" w:space="0" w:color="auto"/>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135 975</w:t>
            </w:r>
          </w:p>
        </w:tc>
        <w:tc>
          <w:tcPr>
            <w:tcW w:w="980"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 </w:t>
            </w:r>
          </w:p>
        </w:tc>
        <w:tc>
          <w:tcPr>
            <w:tcW w:w="981"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 </w:t>
            </w:r>
          </w:p>
        </w:tc>
        <w:tc>
          <w:tcPr>
            <w:tcW w:w="980"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 </w:t>
            </w:r>
          </w:p>
        </w:tc>
        <w:tc>
          <w:tcPr>
            <w:tcW w:w="981"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135 975</w:t>
            </w:r>
          </w:p>
        </w:tc>
        <w:tc>
          <w:tcPr>
            <w:tcW w:w="4480" w:type="dxa"/>
            <w:tcBorders>
              <w:top w:val="nil"/>
              <w:left w:val="nil"/>
              <w:bottom w:val="single" w:sz="4" w:space="0" w:color="auto"/>
              <w:right w:val="single" w:sz="8" w:space="0" w:color="auto"/>
            </w:tcBorders>
            <w:vAlign w:val="center"/>
          </w:tcPr>
          <w:p w:rsidR="0051182E" w:rsidRPr="00A84027" w:rsidRDefault="0051182E" w:rsidP="006C312C">
            <w:pPr>
              <w:spacing w:before="60" w:after="60"/>
              <w:jc w:val="center"/>
              <w:rPr>
                <w:rFonts w:ascii="Candara" w:hAnsi="Candara" w:cs="Tahoma"/>
                <w:i/>
                <w:sz w:val="16"/>
                <w:szCs w:val="16"/>
              </w:rPr>
            </w:pPr>
            <w:r w:rsidRPr="00A84027">
              <w:rPr>
                <w:rFonts w:ascii="Candara" w:hAnsi="Candara" w:cs="Tahoma"/>
                <w:i/>
                <w:sz w:val="16"/>
                <w:szCs w:val="16"/>
              </w:rPr>
              <w:t>zrealizowano</w:t>
            </w:r>
          </w:p>
        </w:tc>
      </w:tr>
      <w:tr w:rsidR="0051182E" w:rsidRPr="00A84027" w:rsidTr="00DE1F0C">
        <w:trPr>
          <w:trHeight w:val="750"/>
        </w:trPr>
        <w:tc>
          <w:tcPr>
            <w:tcW w:w="496" w:type="dxa"/>
            <w:tcBorders>
              <w:top w:val="nil"/>
              <w:left w:val="single" w:sz="8" w:space="0" w:color="auto"/>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Tahoma"/>
                <w:i/>
                <w:sz w:val="16"/>
                <w:szCs w:val="16"/>
              </w:rPr>
            </w:pPr>
            <w:r w:rsidRPr="00A84027">
              <w:rPr>
                <w:rFonts w:ascii="Candara" w:hAnsi="Candara" w:cs="Tahoma"/>
                <w:i/>
                <w:sz w:val="16"/>
                <w:szCs w:val="16"/>
              </w:rPr>
              <w:t>23.</w:t>
            </w:r>
          </w:p>
        </w:tc>
        <w:tc>
          <w:tcPr>
            <w:tcW w:w="2521" w:type="dxa"/>
            <w:tcBorders>
              <w:top w:val="nil"/>
              <w:left w:val="nil"/>
              <w:bottom w:val="single" w:sz="4" w:space="0" w:color="auto"/>
              <w:right w:val="single" w:sz="4" w:space="0" w:color="auto"/>
            </w:tcBorders>
            <w:vAlign w:val="center"/>
          </w:tcPr>
          <w:p w:rsidR="0051182E" w:rsidRPr="00A84027" w:rsidRDefault="0051182E" w:rsidP="009800E3">
            <w:pPr>
              <w:pStyle w:val="Akapitzlist"/>
              <w:spacing w:before="60" w:after="60"/>
              <w:ind w:left="0"/>
              <w:rPr>
                <w:rFonts w:ascii="Candara" w:hAnsi="Candara"/>
                <w:i/>
                <w:sz w:val="16"/>
                <w:szCs w:val="16"/>
              </w:rPr>
            </w:pPr>
            <w:r w:rsidRPr="00A84027">
              <w:rPr>
                <w:rFonts w:ascii="Candara" w:hAnsi="Candara"/>
                <w:i/>
                <w:sz w:val="16"/>
                <w:szCs w:val="16"/>
              </w:rPr>
              <w:t>Opracowanie projektu budowlanego budowy drogi ul. Jaśminowa w Bolesławcu</w:t>
            </w:r>
          </w:p>
        </w:tc>
        <w:tc>
          <w:tcPr>
            <w:tcW w:w="1776" w:type="dxa"/>
            <w:tcBorders>
              <w:top w:val="single" w:sz="4" w:space="0" w:color="auto"/>
              <w:left w:val="nil"/>
              <w:bottom w:val="single" w:sz="4" w:space="0" w:color="auto"/>
              <w:right w:val="single" w:sz="4" w:space="0" w:color="auto"/>
            </w:tcBorders>
            <w:vAlign w:val="center"/>
          </w:tcPr>
          <w:p w:rsidR="0051182E" w:rsidRPr="00A84027" w:rsidRDefault="0051182E" w:rsidP="004D2245">
            <w:pPr>
              <w:jc w:val="center"/>
              <w:rPr>
                <w:rFonts w:ascii="Candara" w:hAnsi="Candara"/>
                <w:i/>
                <w:sz w:val="16"/>
                <w:szCs w:val="16"/>
              </w:rPr>
            </w:pPr>
            <w:r w:rsidRPr="00A84027">
              <w:rPr>
                <w:rFonts w:ascii="Candara" w:hAnsi="Candara" w:cs="Tahoma"/>
                <w:i/>
                <w:iCs/>
                <w:sz w:val="16"/>
                <w:szCs w:val="16"/>
              </w:rPr>
              <w:t>ograniczenie emisji zanieczyszczeń pochodzących ze źródeł komunikacyjnych</w:t>
            </w:r>
          </w:p>
        </w:tc>
        <w:tc>
          <w:tcPr>
            <w:tcW w:w="980" w:type="dxa"/>
            <w:tcBorders>
              <w:top w:val="nil"/>
              <w:left w:val="single" w:sz="4" w:space="0" w:color="auto"/>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16 836</w:t>
            </w:r>
          </w:p>
        </w:tc>
        <w:tc>
          <w:tcPr>
            <w:tcW w:w="980"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 </w:t>
            </w:r>
          </w:p>
        </w:tc>
        <w:tc>
          <w:tcPr>
            <w:tcW w:w="981"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 </w:t>
            </w:r>
          </w:p>
        </w:tc>
        <w:tc>
          <w:tcPr>
            <w:tcW w:w="980"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 </w:t>
            </w:r>
          </w:p>
        </w:tc>
        <w:tc>
          <w:tcPr>
            <w:tcW w:w="981"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16 836</w:t>
            </w:r>
          </w:p>
        </w:tc>
        <w:tc>
          <w:tcPr>
            <w:tcW w:w="4480" w:type="dxa"/>
            <w:tcBorders>
              <w:top w:val="nil"/>
              <w:left w:val="nil"/>
              <w:bottom w:val="single" w:sz="4" w:space="0" w:color="auto"/>
              <w:right w:val="single" w:sz="8" w:space="0" w:color="auto"/>
            </w:tcBorders>
            <w:vAlign w:val="center"/>
          </w:tcPr>
          <w:p w:rsidR="0051182E" w:rsidRPr="00A84027" w:rsidRDefault="0051182E" w:rsidP="006C312C">
            <w:pPr>
              <w:spacing w:before="60" w:after="60"/>
              <w:jc w:val="center"/>
              <w:rPr>
                <w:rFonts w:ascii="Candara" w:hAnsi="Candara" w:cs="Tahoma"/>
                <w:i/>
                <w:sz w:val="16"/>
                <w:szCs w:val="16"/>
              </w:rPr>
            </w:pPr>
            <w:r w:rsidRPr="00A84027">
              <w:rPr>
                <w:rFonts w:ascii="Candara" w:hAnsi="Candara" w:cs="Tahoma"/>
                <w:i/>
                <w:sz w:val="16"/>
                <w:szCs w:val="16"/>
              </w:rPr>
              <w:t>zrealizowano</w:t>
            </w:r>
          </w:p>
        </w:tc>
      </w:tr>
      <w:tr w:rsidR="0051182E" w:rsidRPr="00A84027" w:rsidTr="00DE1F0C">
        <w:trPr>
          <w:trHeight w:val="750"/>
        </w:trPr>
        <w:tc>
          <w:tcPr>
            <w:tcW w:w="496" w:type="dxa"/>
            <w:tcBorders>
              <w:top w:val="nil"/>
              <w:left w:val="single" w:sz="8" w:space="0" w:color="auto"/>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Tahoma"/>
                <w:i/>
                <w:sz w:val="16"/>
                <w:szCs w:val="16"/>
              </w:rPr>
            </w:pPr>
            <w:r w:rsidRPr="00A84027">
              <w:rPr>
                <w:rFonts w:ascii="Candara" w:hAnsi="Candara" w:cs="Tahoma"/>
                <w:i/>
                <w:sz w:val="16"/>
                <w:szCs w:val="16"/>
              </w:rPr>
              <w:t>24.</w:t>
            </w:r>
          </w:p>
        </w:tc>
        <w:tc>
          <w:tcPr>
            <w:tcW w:w="2521" w:type="dxa"/>
            <w:tcBorders>
              <w:top w:val="nil"/>
              <w:left w:val="nil"/>
              <w:bottom w:val="single" w:sz="4" w:space="0" w:color="auto"/>
              <w:right w:val="single" w:sz="4" w:space="0" w:color="auto"/>
            </w:tcBorders>
            <w:vAlign w:val="center"/>
          </w:tcPr>
          <w:p w:rsidR="0051182E" w:rsidRPr="00A84027" w:rsidRDefault="0051182E" w:rsidP="009800E3">
            <w:pPr>
              <w:pStyle w:val="Akapitzlist"/>
              <w:spacing w:before="60" w:after="60"/>
              <w:ind w:left="0"/>
              <w:rPr>
                <w:rFonts w:ascii="Candara" w:hAnsi="Candara"/>
                <w:i/>
                <w:sz w:val="16"/>
                <w:szCs w:val="16"/>
              </w:rPr>
            </w:pPr>
            <w:r w:rsidRPr="00A84027">
              <w:rPr>
                <w:rFonts w:ascii="Candara" w:hAnsi="Candara"/>
                <w:i/>
                <w:sz w:val="16"/>
                <w:szCs w:val="16"/>
              </w:rPr>
              <w:t xml:space="preserve">Opracowanie projektów budowy dróg i parkingu : ul. Ptasia ( od ul. Stokrotek do ul. Modrzewiowej), ul. Stokrotek ( od ul. Ptasiej do ul. Widok ), ul. </w:t>
            </w:r>
            <w:proofErr w:type="spellStart"/>
            <w:r w:rsidRPr="00A84027">
              <w:rPr>
                <w:rFonts w:ascii="Candara" w:hAnsi="Candara"/>
                <w:i/>
                <w:sz w:val="16"/>
                <w:szCs w:val="16"/>
              </w:rPr>
              <w:t>Zabobrze</w:t>
            </w:r>
            <w:proofErr w:type="spellEnd"/>
            <w:r w:rsidRPr="00A84027">
              <w:rPr>
                <w:rFonts w:ascii="Candara" w:hAnsi="Candara"/>
                <w:i/>
                <w:sz w:val="16"/>
                <w:szCs w:val="16"/>
              </w:rPr>
              <w:t xml:space="preserve"> (droga dojazdowa do ul. Kamiennej i ul. </w:t>
            </w:r>
            <w:r w:rsidRPr="00A84027">
              <w:rPr>
                <w:rFonts w:ascii="Candara" w:hAnsi="Candara"/>
                <w:i/>
                <w:sz w:val="16"/>
                <w:szCs w:val="16"/>
              </w:rPr>
              <w:lastRenderedPageBreak/>
              <w:t>Bazaltowej), ul. Ślusarska, ul. Obr. Westerplatte, ul. Domeyki, drogi między ulicami: Warszawska- Gdańska-Śluzowa, parking przy ul. Buczka</w:t>
            </w:r>
          </w:p>
        </w:tc>
        <w:tc>
          <w:tcPr>
            <w:tcW w:w="1776" w:type="dxa"/>
            <w:tcBorders>
              <w:top w:val="single" w:sz="4" w:space="0" w:color="auto"/>
              <w:left w:val="nil"/>
              <w:bottom w:val="single" w:sz="4" w:space="0" w:color="auto"/>
              <w:right w:val="single" w:sz="4" w:space="0" w:color="auto"/>
            </w:tcBorders>
            <w:vAlign w:val="center"/>
          </w:tcPr>
          <w:p w:rsidR="0051182E" w:rsidRPr="00A84027" w:rsidRDefault="0051182E" w:rsidP="004D2245">
            <w:pPr>
              <w:jc w:val="center"/>
              <w:rPr>
                <w:rFonts w:ascii="Candara" w:hAnsi="Candara"/>
                <w:i/>
                <w:sz w:val="16"/>
                <w:szCs w:val="16"/>
              </w:rPr>
            </w:pPr>
            <w:r w:rsidRPr="00A84027">
              <w:rPr>
                <w:rFonts w:ascii="Candara" w:hAnsi="Candara" w:cs="Tahoma"/>
                <w:i/>
                <w:iCs/>
                <w:sz w:val="16"/>
                <w:szCs w:val="16"/>
              </w:rPr>
              <w:lastRenderedPageBreak/>
              <w:t>ograniczenie emisji zanieczyszczeń pochodzących ze źródeł komunikacyjnych</w:t>
            </w:r>
          </w:p>
        </w:tc>
        <w:tc>
          <w:tcPr>
            <w:tcW w:w="980" w:type="dxa"/>
            <w:tcBorders>
              <w:top w:val="nil"/>
              <w:left w:val="single" w:sz="4" w:space="0" w:color="auto"/>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70 270</w:t>
            </w:r>
          </w:p>
        </w:tc>
        <w:tc>
          <w:tcPr>
            <w:tcW w:w="980"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 </w:t>
            </w:r>
          </w:p>
        </w:tc>
        <w:tc>
          <w:tcPr>
            <w:tcW w:w="981"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 </w:t>
            </w:r>
          </w:p>
        </w:tc>
        <w:tc>
          <w:tcPr>
            <w:tcW w:w="980"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 </w:t>
            </w:r>
          </w:p>
        </w:tc>
        <w:tc>
          <w:tcPr>
            <w:tcW w:w="981"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70 270</w:t>
            </w:r>
          </w:p>
        </w:tc>
        <w:tc>
          <w:tcPr>
            <w:tcW w:w="4480" w:type="dxa"/>
            <w:tcBorders>
              <w:top w:val="nil"/>
              <w:left w:val="nil"/>
              <w:bottom w:val="single" w:sz="4" w:space="0" w:color="auto"/>
              <w:right w:val="single" w:sz="8" w:space="0" w:color="auto"/>
            </w:tcBorders>
            <w:vAlign w:val="center"/>
          </w:tcPr>
          <w:p w:rsidR="0051182E" w:rsidRPr="00A84027" w:rsidRDefault="0051182E" w:rsidP="006C312C">
            <w:pPr>
              <w:spacing w:before="60" w:after="60"/>
              <w:jc w:val="center"/>
              <w:rPr>
                <w:rFonts w:ascii="Candara" w:hAnsi="Candara" w:cs="Tahoma"/>
                <w:i/>
                <w:sz w:val="16"/>
                <w:szCs w:val="16"/>
              </w:rPr>
            </w:pPr>
            <w:r w:rsidRPr="00A84027">
              <w:rPr>
                <w:rFonts w:ascii="Candara" w:hAnsi="Candara" w:cs="Tahoma"/>
                <w:i/>
                <w:sz w:val="16"/>
                <w:szCs w:val="16"/>
              </w:rPr>
              <w:t>zrealizowano</w:t>
            </w:r>
          </w:p>
        </w:tc>
      </w:tr>
      <w:tr w:rsidR="0051182E" w:rsidRPr="00A84027" w:rsidTr="00DE1F0C">
        <w:trPr>
          <w:trHeight w:val="750"/>
        </w:trPr>
        <w:tc>
          <w:tcPr>
            <w:tcW w:w="496" w:type="dxa"/>
            <w:tcBorders>
              <w:top w:val="nil"/>
              <w:left w:val="single" w:sz="8" w:space="0" w:color="auto"/>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Tahoma"/>
                <w:i/>
                <w:sz w:val="16"/>
                <w:szCs w:val="16"/>
              </w:rPr>
            </w:pPr>
            <w:r w:rsidRPr="00A84027">
              <w:rPr>
                <w:rFonts w:ascii="Candara" w:hAnsi="Candara" w:cs="Tahoma"/>
                <w:i/>
                <w:sz w:val="16"/>
                <w:szCs w:val="16"/>
              </w:rPr>
              <w:lastRenderedPageBreak/>
              <w:t>25.</w:t>
            </w:r>
          </w:p>
        </w:tc>
        <w:tc>
          <w:tcPr>
            <w:tcW w:w="2521" w:type="dxa"/>
            <w:tcBorders>
              <w:top w:val="nil"/>
              <w:left w:val="nil"/>
              <w:bottom w:val="single" w:sz="4" w:space="0" w:color="auto"/>
              <w:right w:val="single" w:sz="4" w:space="0" w:color="auto"/>
            </w:tcBorders>
            <w:vAlign w:val="center"/>
          </w:tcPr>
          <w:p w:rsidR="0051182E" w:rsidRPr="00A84027" w:rsidRDefault="0051182E" w:rsidP="009800E3">
            <w:pPr>
              <w:pStyle w:val="Akapitzlist"/>
              <w:spacing w:before="60" w:after="60"/>
              <w:ind w:left="0"/>
              <w:rPr>
                <w:rFonts w:ascii="Candara" w:hAnsi="Candara"/>
                <w:i/>
                <w:sz w:val="16"/>
                <w:szCs w:val="16"/>
              </w:rPr>
            </w:pPr>
            <w:r w:rsidRPr="00A84027">
              <w:rPr>
                <w:rFonts w:ascii="Candara" w:hAnsi="Candara"/>
                <w:i/>
                <w:sz w:val="16"/>
                <w:szCs w:val="16"/>
              </w:rPr>
              <w:t>Opracowanie projektów dróg:</w:t>
            </w:r>
          </w:p>
          <w:p w:rsidR="0051182E" w:rsidRPr="00A84027" w:rsidRDefault="0051182E" w:rsidP="00E97B44">
            <w:pPr>
              <w:pStyle w:val="Akapitzlist"/>
              <w:numPr>
                <w:ilvl w:val="0"/>
                <w:numId w:val="10"/>
              </w:numPr>
              <w:spacing w:before="60" w:after="60"/>
              <w:ind w:left="496"/>
              <w:rPr>
                <w:rFonts w:ascii="Candara" w:hAnsi="Candara"/>
                <w:i/>
                <w:sz w:val="16"/>
                <w:szCs w:val="16"/>
              </w:rPr>
            </w:pPr>
            <w:r w:rsidRPr="00A84027">
              <w:rPr>
                <w:rFonts w:ascii="Candara" w:hAnsi="Candara"/>
                <w:i/>
                <w:sz w:val="16"/>
                <w:szCs w:val="16"/>
              </w:rPr>
              <w:t>ul. Kraszewskiego</w:t>
            </w:r>
          </w:p>
          <w:p w:rsidR="0051182E" w:rsidRPr="00A84027" w:rsidRDefault="0051182E" w:rsidP="00E97B44">
            <w:pPr>
              <w:pStyle w:val="Akapitzlist"/>
              <w:numPr>
                <w:ilvl w:val="0"/>
                <w:numId w:val="10"/>
              </w:numPr>
              <w:spacing w:before="60" w:after="60"/>
              <w:ind w:left="496"/>
              <w:rPr>
                <w:rFonts w:ascii="Candara" w:hAnsi="Candara"/>
                <w:i/>
                <w:sz w:val="16"/>
                <w:szCs w:val="16"/>
              </w:rPr>
            </w:pPr>
            <w:r w:rsidRPr="00A84027">
              <w:rPr>
                <w:rFonts w:ascii="Candara" w:hAnsi="Candara"/>
                <w:i/>
                <w:sz w:val="16"/>
                <w:szCs w:val="16"/>
              </w:rPr>
              <w:t xml:space="preserve">ul. Herberta, ul. Rzemieślnicza, ul. Słoneczna, </w:t>
            </w:r>
            <w:r w:rsidRPr="00A84027">
              <w:rPr>
                <w:rFonts w:ascii="Candara" w:hAnsi="Candara"/>
                <w:i/>
                <w:sz w:val="16"/>
                <w:szCs w:val="16"/>
              </w:rPr>
              <w:br/>
              <w:t>ul. Kosiby-Narutowicza, ul. Lubańska, ul. Starzyńskiego</w:t>
            </w:r>
          </w:p>
          <w:p w:rsidR="0051182E" w:rsidRPr="00A84027" w:rsidRDefault="0051182E" w:rsidP="00E97B44">
            <w:pPr>
              <w:pStyle w:val="Akapitzlist"/>
              <w:numPr>
                <w:ilvl w:val="0"/>
                <w:numId w:val="10"/>
              </w:numPr>
              <w:spacing w:before="60" w:after="60"/>
              <w:ind w:left="496"/>
              <w:rPr>
                <w:rFonts w:ascii="Candara" w:hAnsi="Candara"/>
                <w:i/>
                <w:sz w:val="16"/>
                <w:szCs w:val="16"/>
              </w:rPr>
            </w:pPr>
            <w:r w:rsidRPr="00A84027">
              <w:rPr>
                <w:rFonts w:ascii="Candara" w:hAnsi="Candara"/>
                <w:i/>
                <w:sz w:val="16"/>
                <w:szCs w:val="16"/>
              </w:rPr>
              <w:t>ul. Konradowskiej (garaże)</w:t>
            </w:r>
          </w:p>
          <w:p w:rsidR="0051182E" w:rsidRPr="00A84027" w:rsidRDefault="0051182E" w:rsidP="00E97B44">
            <w:pPr>
              <w:pStyle w:val="Akapitzlist"/>
              <w:numPr>
                <w:ilvl w:val="0"/>
                <w:numId w:val="10"/>
              </w:numPr>
              <w:spacing w:before="60" w:after="60"/>
              <w:ind w:left="496"/>
              <w:rPr>
                <w:rFonts w:ascii="Candara" w:hAnsi="Candara"/>
                <w:i/>
                <w:sz w:val="16"/>
                <w:szCs w:val="16"/>
              </w:rPr>
            </w:pPr>
            <w:r w:rsidRPr="00A84027">
              <w:rPr>
                <w:rFonts w:ascii="Candara" w:hAnsi="Candara"/>
                <w:i/>
                <w:sz w:val="16"/>
                <w:szCs w:val="16"/>
              </w:rPr>
              <w:t>ścieżki rowerowej wzdłuż ul. Kościuszki</w:t>
            </w:r>
          </w:p>
        </w:tc>
        <w:tc>
          <w:tcPr>
            <w:tcW w:w="1776" w:type="dxa"/>
            <w:tcBorders>
              <w:top w:val="single" w:sz="4" w:space="0" w:color="auto"/>
              <w:left w:val="nil"/>
              <w:bottom w:val="single" w:sz="4" w:space="0" w:color="auto"/>
              <w:right w:val="single" w:sz="4" w:space="0" w:color="auto"/>
            </w:tcBorders>
            <w:vAlign w:val="center"/>
          </w:tcPr>
          <w:p w:rsidR="0051182E" w:rsidRPr="00A84027" w:rsidRDefault="0051182E" w:rsidP="004D2245">
            <w:pPr>
              <w:jc w:val="center"/>
              <w:rPr>
                <w:rFonts w:ascii="Candara" w:hAnsi="Candara"/>
                <w:i/>
                <w:sz w:val="16"/>
                <w:szCs w:val="16"/>
              </w:rPr>
            </w:pPr>
            <w:r w:rsidRPr="00A84027">
              <w:rPr>
                <w:rFonts w:ascii="Candara" w:hAnsi="Candara" w:cs="Tahoma"/>
                <w:i/>
                <w:iCs/>
                <w:sz w:val="16"/>
                <w:szCs w:val="16"/>
              </w:rPr>
              <w:t>ograniczenie emisji zanieczyszczeń pochodzących ze źródeł komunikacyjnych</w:t>
            </w:r>
          </w:p>
        </w:tc>
        <w:tc>
          <w:tcPr>
            <w:tcW w:w="980" w:type="dxa"/>
            <w:tcBorders>
              <w:top w:val="nil"/>
              <w:left w:val="single" w:sz="4" w:space="0" w:color="auto"/>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114 358</w:t>
            </w:r>
          </w:p>
        </w:tc>
        <w:tc>
          <w:tcPr>
            <w:tcW w:w="980"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 </w:t>
            </w:r>
          </w:p>
        </w:tc>
        <w:tc>
          <w:tcPr>
            <w:tcW w:w="981"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 </w:t>
            </w:r>
          </w:p>
        </w:tc>
        <w:tc>
          <w:tcPr>
            <w:tcW w:w="980"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 </w:t>
            </w:r>
          </w:p>
        </w:tc>
        <w:tc>
          <w:tcPr>
            <w:tcW w:w="981"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114 358</w:t>
            </w:r>
          </w:p>
        </w:tc>
        <w:tc>
          <w:tcPr>
            <w:tcW w:w="4480" w:type="dxa"/>
            <w:tcBorders>
              <w:top w:val="nil"/>
              <w:left w:val="nil"/>
              <w:bottom w:val="single" w:sz="4" w:space="0" w:color="auto"/>
              <w:right w:val="single" w:sz="8" w:space="0" w:color="auto"/>
            </w:tcBorders>
            <w:vAlign w:val="center"/>
          </w:tcPr>
          <w:p w:rsidR="0051182E" w:rsidRPr="00A84027" w:rsidRDefault="0051182E" w:rsidP="006C312C">
            <w:pPr>
              <w:spacing w:before="60" w:after="60"/>
              <w:jc w:val="center"/>
              <w:rPr>
                <w:rFonts w:ascii="Candara" w:hAnsi="Candara" w:cs="Tahoma"/>
                <w:i/>
                <w:sz w:val="16"/>
                <w:szCs w:val="16"/>
              </w:rPr>
            </w:pPr>
            <w:r w:rsidRPr="00A84027">
              <w:rPr>
                <w:rFonts w:ascii="Candara" w:hAnsi="Candara" w:cs="Tahoma"/>
                <w:i/>
                <w:sz w:val="16"/>
                <w:szCs w:val="16"/>
              </w:rPr>
              <w:t>zrealizowano</w:t>
            </w:r>
          </w:p>
        </w:tc>
      </w:tr>
      <w:tr w:rsidR="0051182E" w:rsidRPr="00A84027" w:rsidTr="004D2245">
        <w:trPr>
          <w:trHeight w:val="367"/>
        </w:trPr>
        <w:tc>
          <w:tcPr>
            <w:tcW w:w="14175" w:type="dxa"/>
            <w:gridSpan w:val="9"/>
            <w:tcBorders>
              <w:top w:val="nil"/>
              <w:left w:val="single" w:sz="8" w:space="0" w:color="auto"/>
              <w:bottom w:val="single" w:sz="4" w:space="0" w:color="auto"/>
              <w:right w:val="single" w:sz="8" w:space="0" w:color="auto"/>
            </w:tcBorders>
            <w:vAlign w:val="center"/>
          </w:tcPr>
          <w:p w:rsidR="0051182E" w:rsidRPr="00A84027" w:rsidRDefault="0051182E" w:rsidP="004D2245">
            <w:pPr>
              <w:spacing w:before="60" w:after="60"/>
              <w:jc w:val="center"/>
              <w:rPr>
                <w:rFonts w:ascii="Candara" w:hAnsi="Candara" w:cs="Tahoma"/>
                <w:i/>
                <w:sz w:val="16"/>
                <w:szCs w:val="16"/>
              </w:rPr>
            </w:pPr>
            <w:r w:rsidRPr="00A84027">
              <w:rPr>
                <w:rFonts w:ascii="Candara" w:hAnsi="Candara"/>
                <w:i/>
                <w:sz w:val="16"/>
                <w:szCs w:val="16"/>
              </w:rPr>
              <w:t>CEL: OGRANICZENIE  EMISJI  ZANIECZYSZCZEŃ  POWIETRZA  POCHODZĄCYCH  ZE  ŹRÓDEŁ  KOMUNALNYCH, SZCZEGÓLNIE TZW. NISKIEJ EMISJI</w:t>
            </w:r>
          </w:p>
        </w:tc>
      </w:tr>
      <w:tr w:rsidR="0051182E" w:rsidRPr="00A84027" w:rsidTr="00DE1F0C">
        <w:trPr>
          <w:trHeight w:val="750"/>
        </w:trPr>
        <w:tc>
          <w:tcPr>
            <w:tcW w:w="496" w:type="dxa"/>
            <w:tcBorders>
              <w:top w:val="nil"/>
              <w:left w:val="single" w:sz="8" w:space="0" w:color="auto"/>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Tahoma"/>
                <w:i/>
                <w:sz w:val="16"/>
                <w:szCs w:val="16"/>
              </w:rPr>
            </w:pPr>
            <w:bookmarkStart w:id="66" w:name="_Hlk317760497"/>
            <w:r w:rsidRPr="00A84027">
              <w:rPr>
                <w:rFonts w:ascii="Candara" w:hAnsi="Candara" w:cs="Tahoma"/>
                <w:i/>
                <w:sz w:val="16"/>
                <w:szCs w:val="16"/>
              </w:rPr>
              <w:t>26.</w:t>
            </w:r>
          </w:p>
        </w:tc>
        <w:tc>
          <w:tcPr>
            <w:tcW w:w="2521" w:type="dxa"/>
            <w:tcBorders>
              <w:top w:val="nil"/>
              <w:left w:val="nil"/>
              <w:bottom w:val="single" w:sz="4" w:space="0" w:color="auto"/>
              <w:right w:val="single" w:sz="4" w:space="0" w:color="auto"/>
            </w:tcBorders>
            <w:vAlign w:val="center"/>
          </w:tcPr>
          <w:p w:rsidR="0051182E" w:rsidRPr="00A84027" w:rsidRDefault="0051182E" w:rsidP="009800E3">
            <w:pPr>
              <w:pStyle w:val="Akapitzlist"/>
              <w:spacing w:before="60" w:after="60"/>
              <w:ind w:left="0"/>
              <w:rPr>
                <w:rFonts w:ascii="Candara" w:hAnsi="Candara"/>
                <w:i/>
                <w:sz w:val="16"/>
                <w:szCs w:val="16"/>
              </w:rPr>
            </w:pPr>
            <w:r w:rsidRPr="00A84027">
              <w:rPr>
                <w:rFonts w:ascii="Candara" w:hAnsi="Candara"/>
                <w:bCs/>
                <w:i/>
                <w:sz w:val="16"/>
                <w:szCs w:val="16"/>
              </w:rPr>
              <w:t>Remont dachu i kominów- Gdańska 20-21</w:t>
            </w:r>
          </w:p>
        </w:tc>
        <w:tc>
          <w:tcPr>
            <w:tcW w:w="1776" w:type="dxa"/>
            <w:tcBorders>
              <w:top w:val="single" w:sz="4" w:space="0" w:color="auto"/>
              <w:left w:val="nil"/>
              <w:bottom w:val="single" w:sz="4" w:space="0" w:color="auto"/>
              <w:right w:val="single" w:sz="4" w:space="0" w:color="auto"/>
            </w:tcBorders>
            <w:vAlign w:val="center"/>
          </w:tcPr>
          <w:p w:rsidR="0051182E" w:rsidRPr="00A84027" w:rsidRDefault="0051182E" w:rsidP="004D2245">
            <w:pPr>
              <w:spacing w:before="60" w:after="60"/>
              <w:jc w:val="center"/>
              <w:rPr>
                <w:rFonts w:ascii="Candara" w:hAnsi="Candara" w:cs="Tahoma"/>
                <w:i/>
                <w:iCs/>
                <w:sz w:val="16"/>
                <w:szCs w:val="16"/>
              </w:rPr>
            </w:pPr>
            <w:r w:rsidRPr="00A84027">
              <w:rPr>
                <w:rFonts w:ascii="Candara" w:hAnsi="Candara" w:cs="Tahoma"/>
                <w:i/>
                <w:iCs/>
                <w:sz w:val="16"/>
                <w:szCs w:val="16"/>
              </w:rPr>
              <w:t>ograniczenie niskiej emisji oraz poprawa jakości powietrza</w:t>
            </w:r>
          </w:p>
        </w:tc>
        <w:tc>
          <w:tcPr>
            <w:tcW w:w="980" w:type="dxa"/>
            <w:tcBorders>
              <w:top w:val="nil"/>
              <w:left w:val="single" w:sz="4" w:space="0" w:color="auto"/>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89 886</w:t>
            </w:r>
          </w:p>
        </w:tc>
        <w:tc>
          <w:tcPr>
            <w:tcW w:w="980"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 </w:t>
            </w:r>
          </w:p>
        </w:tc>
        <w:tc>
          <w:tcPr>
            <w:tcW w:w="981"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 </w:t>
            </w:r>
          </w:p>
        </w:tc>
        <w:tc>
          <w:tcPr>
            <w:tcW w:w="980"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 </w:t>
            </w:r>
          </w:p>
        </w:tc>
        <w:tc>
          <w:tcPr>
            <w:tcW w:w="981"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89 886</w:t>
            </w:r>
          </w:p>
        </w:tc>
        <w:tc>
          <w:tcPr>
            <w:tcW w:w="4480" w:type="dxa"/>
            <w:tcBorders>
              <w:top w:val="nil"/>
              <w:left w:val="nil"/>
              <w:bottom w:val="single" w:sz="4" w:space="0" w:color="auto"/>
              <w:right w:val="single" w:sz="8" w:space="0" w:color="auto"/>
            </w:tcBorders>
            <w:vAlign w:val="center"/>
          </w:tcPr>
          <w:p w:rsidR="0051182E" w:rsidRPr="00A84027" w:rsidRDefault="0051182E" w:rsidP="006C312C">
            <w:pPr>
              <w:spacing w:before="60" w:after="60"/>
              <w:jc w:val="center"/>
              <w:rPr>
                <w:rFonts w:ascii="Candara" w:hAnsi="Candara" w:cs="Tahoma"/>
                <w:i/>
                <w:sz w:val="16"/>
                <w:szCs w:val="16"/>
              </w:rPr>
            </w:pPr>
            <w:r w:rsidRPr="00A84027">
              <w:rPr>
                <w:rFonts w:ascii="Candara" w:hAnsi="Candara" w:cs="Tahoma"/>
                <w:i/>
                <w:sz w:val="16"/>
                <w:szCs w:val="16"/>
              </w:rPr>
              <w:t>zrealizowano</w:t>
            </w:r>
          </w:p>
        </w:tc>
      </w:tr>
      <w:tr w:rsidR="0051182E" w:rsidRPr="00A84027" w:rsidTr="00DE1F0C">
        <w:trPr>
          <w:trHeight w:val="750"/>
        </w:trPr>
        <w:tc>
          <w:tcPr>
            <w:tcW w:w="496" w:type="dxa"/>
            <w:tcBorders>
              <w:top w:val="nil"/>
              <w:left w:val="single" w:sz="8" w:space="0" w:color="auto"/>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Tahoma"/>
                <w:i/>
                <w:sz w:val="16"/>
                <w:szCs w:val="16"/>
              </w:rPr>
            </w:pPr>
            <w:r w:rsidRPr="00A84027">
              <w:rPr>
                <w:rFonts w:ascii="Candara" w:hAnsi="Candara" w:cs="Tahoma"/>
                <w:i/>
                <w:sz w:val="16"/>
                <w:szCs w:val="16"/>
              </w:rPr>
              <w:t>27.</w:t>
            </w:r>
          </w:p>
        </w:tc>
        <w:tc>
          <w:tcPr>
            <w:tcW w:w="2521" w:type="dxa"/>
            <w:tcBorders>
              <w:top w:val="nil"/>
              <w:left w:val="nil"/>
              <w:bottom w:val="single" w:sz="4" w:space="0" w:color="auto"/>
              <w:right w:val="single" w:sz="4" w:space="0" w:color="auto"/>
            </w:tcBorders>
            <w:vAlign w:val="center"/>
          </w:tcPr>
          <w:p w:rsidR="0051182E" w:rsidRPr="00A84027" w:rsidRDefault="0051182E" w:rsidP="009800E3">
            <w:pPr>
              <w:pStyle w:val="Akapitzlist"/>
              <w:spacing w:before="60" w:after="60"/>
              <w:ind w:left="0"/>
              <w:rPr>
                <w:rFonts w:ascii="Candara" w:hAnsi="Candara"/>
                <w:bCs/>
                <w:i/>
                <w:sz w:val="16"/>
                <w:szCs w:val="16"/>
              </w:rPr>
            </w:pPr>
            <w:r w:rsidRPr="00A84027">
              <w:rPr>
                <w:rFonts w:ascii="Candara" w:hAnsi="Candara"/>
                <w:bCs/>
                <w:i/>
                <w:sz w:val="16"/>
                <w:szCs w:val="16"/>
              </w:rPr>
              <w:t>Remont  dachu i kominów- Komuny Paryskiej 20a</w:t>
            </w:r>
          </w:p>
        </w:tc>
        <w:tc>
          <w:tcPr>
            <w:tcW w:w="1776" w:type="dxa"/>
            <w:tcBorders>
              <w:top w:val="single" w:sz="4" w:space="0" w:color="auto"/>
              <w:left w:val="nil"/>
              <w:bottom w:val="single" w:sz="4" w:space="0" w:color="auto"/>
              <w:right w:val="single" w:sz="4" w:space="0" w:color="auto"/>
            </w:tcBorders>
            <w:vAlign w:val="center"/>
          </w:tcPr>
          <w:p w:rsidR="0051182E" w:rsidRPr="00A84027" w:rsidRDefault="0051182E" w:rsidP="004D2245">
            <w:pPr>
              <w:spacing w:before="60" w:after="60"/>
              <w:jc w:val="center"/>
              <w:rPr>
                <w:rFonts w:ascii="Candara" w:hAnsi="Candara" w:cs="Tahoma"/>
                <w:i/>
                <w:iCs/>
                <w:sz w:val="16"/>
                <w:szCs w:val="16"/>
              </w:rPr>
            </w:pPr>
            <w:r w:rsidRPr="00A84027">
              <w:rPr>
                <w:rFonts w:ascii="Candara" w:hAnsi="Candara" w:cs="Tahoma"/>
                <w:i/>
                <w:iCs/>
                <w:sz w:val="16"/>
                <w:szCs w:val="16"/>
              </w:rPr>
              <w:t>ograniczenie niskiej emisji oraz poprawa jakości powietrza</w:t>
            </w:r>
          </w:p>
        </w:tc>
        <w:tc>
          <w:tcPr>
            <w:tcW w:w="980" w:type="dxa"/>
            <w:tcBorders>
              <w:top w:val="nil"/>
              <w:left w:val="single" w:sz="4" w:space="0" w:color="auto"/>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24 573</w:t>
            </w:r>
          </w:p>
        </w:tc>
        <w:tc>
          <w:tcPr>
            <w:tcW w:w="980"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 </w:t>
            </w:r>
          </w:p>
        </w:tc>
        <w:tc>
          <w:tcPr>
            <w:tcW w:w="981"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 </w:t>
            </w:r>
          </w:p>
        </w:tc>
        <w:tc>
          <w:tcPr>
            <w:tcW w:w="980"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 </w:t>
            </w:r>
          </w:p>
        </w:tc>
        <w:tc>
          <w:tcPr>
            <w:tcW w:w="981"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24 573</w:t>
            </w:r>
          </w:p>
        </w:tc>
        <w:tc>
          <w:tcPr>
            <w:tcW w:w="4480" w:type="dxa"/>
            <w:tcBorders>
              <w:top w:val="nil"/>
              <w:left w:val="nil"/>
              <w:bottom w:val="single" w:sz="4" w:space="0" w:color="auto"/>
              <w:right w:val="single" w:sz="8" w:space="0" w:color="auto"/>
            </w:tcBorders>
            <w:vAlign w:val="center"/>
          </w:tcPr>
          <w:p w:rsidR="0051182E" w:rsidRPr="00A84027" w:rsidRDefault="0051182E" w:rsidP="006C312C">
            <w:pPr>
              <w:spacing w:before="60" w:after="60"/>
              <w:jc w:val="center"/>
              <w:rPr>
                <w:rFonts w:ascii="Candara" w:hAnsi="Candara" w:cs="Tahoma"/>
                <w:i/>
                <w:sz w:val="16"/>
                <w:szCs w:val="16"/>
              </w:rPr>
            </w:pPr>
            <w:r w:rsidRPr="00A84027">
              <w:rPr>
                <w:rFonts w:ascii="Candara" w:hAnsi="Candara" w:cs="Tahoma"/>
                <w:i/>
                <w:sz w:val="16"/>
                <w:szCs w:val="16"/>
              </w:rPr>
              <w:t>zrealizowano</w:t>
            </w:r>
          </w:p>
        </w:tc>
      </w:tr>
      <w:tr w:rsidR="0051182E" w:rsidRPr="00A84027" w:rsidTr="00DE1F0C">
        <w:trPr>
          <w:trHeight w:val="750"/>
        </w:trPr>
        <w:tc>
          <w:tcPr>
            <w:tcW w:w="496" w:type="dxa"/>
            <w:tcBorders>
              <w:top w:val="nil"/>
              <w:left w:val="single" w:sz="8" w:space="0" w:color="auto"/>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Tahoma"/>
                <w:i/>
                <w:sz w:val="16"/>
                <w:szCs w:val="16"/>
              </w:rPr>
            </w:pPr>
            <w:r w:rsidRPr="00A84027">
              <w:rPr>
                <w:rFonts w:ascii="Candara" w:hAnsi="Candara" w:cs="Tahoma"/>
                <w:i/>
                <w:sz w:val="16"/>
                <w:szCs w:val="16"/>
              </w:rPr>
              <w:t>28.</w:t>
            </w:r>
          </w:p>
        </w:tc>
        <w:tc>
          <w:tcPr>
            <w:tcW w:w="2521" w:type="dxa"/>
            <w:tcBorders>
              <w:top w:val="nil"/>
              <w:left w:val="nil"/>
              <w:bottom w:val="single" w:sz="4" w:space="0" w:color="auto"/>
              <w:right w:val="single" w:sz="4" w:space="0" w:color="auto"/>
            </w:tcBorders>
            <w:vAlign w:val="center"/>
          </w:tcPr>
          <w:p w:rsidR="0051182E" w:rsidRPr="00A84027" w:rsidRDefault="0051182E" w:rsidP="009800E3">
            <w:pPr>
              <w:pStyle w:val="Akapitzlist"/>
              <w:spacing w:before="60" w:after="60"/>
              <w:ind w:left="0"/>
              <w:rPr>
                <w:rFonts w:ascii="Candara" w:hAnsi="Candara"/>
                <w:bCs/>
                <w:i/>
                <w:sz w:val="16"/>
                <w:szCs w:val="16"/>
              </w:rPr>
            </w:pPr>
            <w:r w:rsidRPr="00A84027">
              <w:rPr>
                <w:rFonts w:ascii="Candara" w:hAnsi="Candara"/>
                <w:bCs/>
                <w:i/>
                <w:sz w:val="16"/>
                <w:szCs w:val="16"/>
              </w:rPr>
              <w:t>Remont dachu i kominów- Komuny Paryskiej 21a</w:t>
            </w:r>
          </w:p>
        </w:tc>
        <w:tc>
          <w:tcPr>
            <w:tcW w:w="1776" w:type="dxa"/>
            <w:tcBorders>
              <w:top w:val="single" w:sz="4" w:space="0" w:color="auto"/>
              <w:left w:val="nil"/>
              <w:bottom w:val="single" w:sz="4" w:space="0" w:color="auto"/>
              <w:right w:val="single" w:sz="4" w:space="0" w:color="auto"/>
            </w:tcBorders>
            <w:vAlign w:val="center"/>
          </w:tcPr>
          <w:p w:rsidR="0051182E" w:rsidRPr="00A84027" w:rsidRDefault="0051182E" w:rsidP="004D2245">
            <w:pPr>
              <w:spacing w:before="60" w:after="60"/>
              <w:jc w:val="center"/>
              <w:rPr>
                <w:rFonts w:ascii="Candara" w:hAnsi="Candara" w:cs="Tahoma"/>
                <w:i/>
                <w:iCs/>
                <w:sz w:val="16"/>
                <w:szCs w:val="16"/>
              </w:rPr>
            </w:pPr>
            <w:r w:rsidRPr="00A84027">
              <w:rPr>
                <w:rFonts w:ascii="Candara" w:hAnsi="Candara" w:cs="Tahoma"/>
                <w:i/>
                <w:iCs/>
                <w:sz w:val="16"/>
                <w:szCs w:val="16"/>
              </w:rPr>
              <w:t>ograniczenie niskiej emisji oraz poprawa jakości powietrza</w:t>
            </w:r>
          </w:p>
        </w:tc>
        <w:tc>
          <w:tcPr>
            <w:tcW w:w="980" w:type="dxa"/>
            <w:tcBorders>
              <w:top w:val="nil"/>
              <w:left w:val="single" w:sz="4" w:space="0" w:color="auto"/>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30 274</w:t>
            </w:r>
          </w:p>
        </w:tc>
        <w:tc>
          <w:tcPr>
            <w:tcW w:w="980"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 </w:t>
            </w:r>
          </w:p>
        </w:tc>
        <w:tc>
          <w:tcPr>
            <w:tcW w:w="981"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 </w:t>
            </w:r>
          </w:p>
        </w:tc>
        <w:tc>
          <w:tcPr>
            <w:tcW w:w="980"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 </w:t>
            </w:r>
          </w:p>
        </w:tc>
        <w:tc>
          <w:tcPr>
            <w:tcW w:w="981"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30 274</w:t>
            </w:r>
          </w:p>
        </w:tc>
        <w:tc>
          <w:tcPr>
            <w:tcW w:w="4480" w:type="dxa"/>
            <w:tcBorders>
              <w:top w:val="nil"/>
              <w:left w:val="nil"/>
              <w:bottom w:val="single" w:sz="4" w:space="0" w:color="auto"/>
              <w:right w:val="single" w:sz="8" w:space="0" w:color="auto"/>
            </w:tcBorders>
            <w:vAlign w:val="center"/>
          </w:tcPr>
          <w:p w:rsidR="0051182E" w:rsidRPr="00A84027" w:rsidRDefault="0051182E" w:rsidP="006C312C">
            <w:pPr>
              <w:spacing w:before="60" w:after="60"/>
              <w:jc w:val="center"/>
              <w:rPr>
                <w:rFonts w:ascii="Candara" w:hAnsi="Candara" w:cs="Tahoma"/>
                <w:i/>
                <w:sz w:val="16"/>
                <w:szCs w:val="16"/>
              </w:rPr>
            </w:pPr>
            <w:r w:rsidRPr="00A84027">
              <w:rPr>
                <w:rFonts w:ascii="Candara" w:hAnsi="Candara" w:cs="Tahoma"/>
                <w:i/>
                <w:sz w:val="16"/>
                <w:szCs w:val="16"/>
              </w:rPr>
              <w:t>zrealizowano</w:t>
            </w:r>
          </w:p>
        </w:tc>
      </w:tr>
      <w:tr w:rsidR="0051182E" w:rsidRPr="00A84027" w:rsidTr="00DE1F0C">
        <w:trPr>
          <w:trHeight w:val="750"/>
        </w:trPr>
        <w:tc>
          <w:tcPr>
            <w:tcW w:w="496" w:type="dxa"/>
            <w:tcBorders>
              <w:top w:val="nil"/>
              <w:left w:val="single" w:sz="8" w:space="0" w:color="auto"/>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Tahoma"/>
                <w:i/>
                <w:sz w:val="16"/>
                <w:szCs w:val="16"/>
              </w:rPr>
            </w:pPr>
            <w:r w:rsidRPr="00A84027">
              <w:rPr>
                <w:rFonts w:ascii="Candara" w:hAnsi="Candara" w:cs="Tahoma"/>
                <w:i/>
                <w:sz w:val="16"/>
                <w:szCs w:val="16"/>
              </w:rPr>
              <w:t>29.</w:t>
            </w:r>
          </w:p>
        </w:tc>
        <w:tc>
          <w:tcPr>
            <w:tcW w:w="2521" w:type="dxa"/>
            <w:tcBorders>
              <w:top w:val="nil"/>
              <w:left w:val="nil"/>
              <w:bottom w:val="single" w:sz="4" w:space="0" w:color="auto"/>
              <w:right w:val="single" w:sz="4" w:space="0" w:color="auto"/>
            </w:tcBorders>
            <w:vAlign w:val="center"/>
          </w:tcPr>
          <w:p w:rsidR="0051182E" w:rsidRPr="00A84027" w:rsidRDefault="0051182E" w:rsidP="009800E3">
            <w:pPr>
              <w:pStyle w:val="Akapitzlist"/>
              <w:spacing w:before="60" w:after="60"/>
              <w:ind w:left="0"/>
              <w:rPr>
                <w:rFonts w:ascii="Candara" w:hAnsi="Candara"/>
                <w:bCs/>
                <w:i/>
                <w:sz w:val="16"/>
                <w:szCs w:val="16"/>
              </w:rPr>
            </w:pPr>
            <w:r w:rsidRPr="00A84027">
              <w:rPr>
                <w:rFonts w:ascii="Candara" w:hAnsi="Candara"/>
                <w:bCs/>
                <w:i/>
                <w:sz w:val="16"/>
                <w:szCs w:val="16"/>
              </w:rPr>
              <w:t>Wymiana stolarki okiennej- różne adresy</w:t>
            </w:r>
          </w:p>
        </w:tc>
        <w:tc>
          <w:tcPr>
            <w:tcW w:w="1776" w:type="dxa"/>
            <w:tcBorders>
              <w:top w:val="single" w:sz="4" w:space="0" w:color="auto"/>
              <w:left w:val="nil"/>
              <w:bottom w:val="single" w:sz="4" w:space="0" w:color="auto"/>
              <w:right w:val="single" w:sz="4" w:space="0" w:color="auto"/>
            </w:tcBorders>
            <w:vAlign w:val="center"/>
          </w:tcPr>
          <w:p w:rsidR="0051182E" w:rsidRPr="00A84027" w:rsidRDefault="0051182E" w:rsidP="004D2245">
            <w:pPr>
              <w:spacing w:before="60" w:after="60"/>
              <w:jc w:val="center"/>
              <w:rPr>
                <w:rFonts w:ascii="Candara" w:hAnsi="Candara" w:cs="Tahoma"/>
                <w:i/>
                <w:iCs/>
                <w:sz w:val="16"/>
                <w:szCs w:val="16"/>
              </w:rPr>
            </w:pPr>
            <w:r w:rsidRPr="00A84027">
              <w:rPr>
                <w:rFonts w:ascii="Candara" w:hAnsi="Candara" w:cs="Tahoma"/>
                <w:i/>
                <w:iCs/>
                <w:sz w:val="16"/>
                <w:szCs w:val="16"/>
              </w:rPr>
              <w:t>ograniczenie niskiej emisji oraz poprawa jakości powietrza</w:t>
            </w:r>
          </w:p>
        </w:tc>
        <w:tc>
          <w:tcPr>
            <w:tcW w:w="980" w:type="dxa"/>
            <w:tcBorders>
              <w:top w:val="nil"/>
              <w:left w:val="single" w:sz="4" w:space="0" w:color="auto"/>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229 320</w:t>
            </w:r>
          </w:p>
        </w:tc>
        <w:tc>
          <w:tcPr>
            <w:tcW w:w="980"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 </w:t>
            </w:r>
          </w:p>
        </w:tc>
        <w:tc>
          <w:tcPr>
            <w:tcW w:w="981"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 </w:t>
            </w:r>
          </w:p>
        </w:tc>
        <w:tc>
          <w:tcPr>
            <w:tcW w:w="980"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 </w:t>
            </w:r>
          </w:p>
        </w:tc>
        <w:tc>
          <w:tcPr>
            <w:tcW w:w="981"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229 320</w:t>
            </w:r>
          </w:p>
        </w:tc>
        <w:tc>
          <w:tcPr>
            <w:tcW w:w="4480" w:type="dxa"/>
            <w:tcBorders>
              <w:top w:val="nil"/>
              <w:left w:val="nil"/>
              <w:bottom w:val="single" w:sz="4" w:space="0" w:color="auto"/>
              <w:right w:val="single" w:sz="8" w:space="0" w:color="auto"/>
            </w:tcBorders>
            <w:vAlign w:val="center"/>
          </w:tcPr>
          <w:p w:rsidR="0051182E" w:rsidRPr="00A84027" w:rsidRDefault="0051182E" w:rsidP="009800E3">
            <w:pPr>
              <w:spacing w:before="60" w:after="60"/>
              <w:rPr>
                <w:rFonts w:ascii="Candara" w:hAnsi="Candara"/>
                <w:bCs/>
                <w:i/>
                <w:sz w:val="16"/>
                <w:szCs w:val="16"/>
              </w:rPr>
            </w:pPr>
            <w:r w:rsidRPr="00A84027">
              <w:rPr>
                <w:rFonts w:ascii="Candara" w:hAnsi="Candara"/>
                <w:bCs/>
                <w:i/>
                <w:sz w:val="16"/>
                <w:szCs w:val="16"/>
              </w:rPr>
              <w:t>Wymieniono 279 okien, w tym:</w:t>
            </w:r>
          </w:p>
          <w:p w:rsidR="0051182E" w:rsidRPr="00A84027" w:rsidRDefault="0051182E" w:rsidP="004F74E8">
            <w:pPr>
              <w:numPr>
                <w:ilvl w:val="0"/>
                <w:numId w:val="11"/>
              </w:numPr>
              <w:spacing w:before="60" w:after="60"/>
              <w:rPr>
                <w:rFonts w:ascii="Candara" w:hAnsi="Candara"/>
                <w:i/>
                <w:sz w:val="16"/>
                <w:szCs w:val="16"/>
              </w:rPr>
            </w:pPr>
            <w:r w:rsidRPr="00A84027">
              <w:rPr>
                <w:rFonts w:ascii="Candara" w:hAnsi="Candara"/>
                <w:bCs/>
                <w:i/>
                <w:sz w:val="16"/>
                <w:szCs w:val="16"/>
              </w:rPr>
              <w:t>stolarki okiennej drewnianej 132</w:t>
            </w:r>
          </w:p>
          <w:p w:rsidR="0051182E" w:rsidRPr="00A84027" w:rsidRDefault="0051182E" w:rsidP="004F74E8">
            <w:pPr>
              <w:numPr>
                <w:ilvl w:val="0"/>
                <w:numId w:val="11"/>
              </w:numPr>
              <w:spacing w:before="60" w:after="60"/>
              <w:rPr>
                <w:rFonts w:ascii="Candara" w:hAnsi="Candara"/>
                <w:i/>
                <w:sz w:val="16"/>
                <w:szCs w:val="16"/>
              </w:rPr>
            </w:pPr>
            <w:r w:rsidRPr="00A84027">
              <w:rPr>
                <w:rFonts w:ascii="Candara" w:hAnsi="Candara"/>
                <w:bCs/>
                <w:i/>
                <w:sz w:val="16"/>
                <w:szCs w:val="16"/>
              </w:rPr>
              <w:t>stolarki okiennej z PCV 147</w:t>
            </w:r>
          </w:p>
        </w:tc>
      </w:tr>
      <w:tr w:rsidR="0051182E" w:rsidRPr="00A84027" w:rsidTr="00DE1F0C">
        <w:trPr>
          <w:trHeight w:val="750"/>
        </w:trPr>
        <w:tc>
          <w:tcPr>
            <w:tcW w:w="496" w:type="dxa"/>
            <w:tcBorders>
              <w:top w:val="nil"/>
              <w:left w:val="single" w:sz="8" w:space="0" w:color="auto"/>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Tahoma"/>
                <w:i/>
                <w:sz w:val="16"/>
                <w:szCs w:val="16"/>
              </w:rPr>
            </w:pPr>
            <w:r w:rsidRPr="00A84027">
              <w:rPr>
                <w:rFonts w:ascii="Candara" w:hAnsi="Candara" w:cs="Tahoma"/>
                <w:i/>
                <w:sz w:val="16"/>
                <w:szCs w:val="16"/>
              </w:rPr>
              <w:t>30.</w:t>
            </w:r>
          </w:p>
        </w:tc>
        <w:tc>
          <w:tcPr>
            <w:tcW w:w="2521" w:type="dxa"/>
            <w:tcBorders>
              <w:top w:val="nil"/>
              <w:left w:val="nil"/>
              <w:bottom w:val="single" w:sz="4" w:space="0" w:color="auto"/>
              <w:right w:val="single" w:sz="4" w:space="0" w:color="auto"/>
            </w:tcBorders>
            <w:vAlign w:val="center"/>
          </w:tcPr>
          <w:p w:rsidR="0051182E" w:rsidRPr="00A84027" w:rsidRDefault="0051182E" w:rsidP="009800E3">
            <w:pPr>
              <w:pStyle w:val="Akapitzlist"/>
              <w:spacing w:before="60" w:after="60"/>
              <w:ind w:left="0"/>
              <w:rPr>
                <w:rFonts w:ascii="Candara" w:hAnsi="Candara"/>
                <w:bCs/>
                <w:i/>
                <w:sz w:val="16"/>
                <w:szCs w:val="16"/>
              </w:rPr>
            </w:pPr>
            <w:r w:rsidRPr="00A84027">
              <w:rPr>
                <w:rFonts w:ascii="Candara" w:hAnsi="Candara"/>
                <w:bCs/>
                <w:i/>
                <w:sz w:val="16"/>
                <w:szCs w:val="16"/>
              </w:rPr>
              <w:t>Wymiana okien w budynku przy ul. Tysiąclecia 32 ABC</w:t>
            </w:r>
          </w:p>
        </w:tc>
        <w:tc>
          <w:tcPr>
            <w:tcW w:w="1776" w:type="dxa"/>
            <w:tcBorders>
              <w:top w:val="single" w:sz="4" w:space="0" w:color="auto"/>
              <w:left w:val="nil"/>
              <w:bottom w:val="single" w:sz="4" w:space="0" w:color="auto"/>
              <w:right w:val="single" w:sz="4" w:space="0" w:color="auto"/>
            </w:tcBorders>
            <w:vAlign w:val="center"/>
          </w:tcPr>
          <w:p w:rsidR="0051182E" w:rsidRPr="00A84027" w:rsidRDefault="0051182E" w:rsidP="004D2245">
            <w:pPr>
              <w:spacing w:before="60" w:after="60"/>
              <w:jc w:val="center"/>
              <w:rPr>
                <w:rFonts w:ascii="Candara" w:hAnsi="Candara" w:cs="Tahoma"/>
                <w:i/>
                <w:iCs/>
                <w:sz w:val="16"/>
                <w:szCs w:val="16"/>
              </w:rPr>
            </w:pPr>
            <w:r w:rsidRPr="00A84027">
              <w:rPr>
                <w:rFonts w:ascii="Candara" w:hAnsi="Candara" w:cs="Tahoma"/>
                <w:i/>
                <w:iCs/>
                <w:sz w:val="16"/>
                <w:szCs w:val="16"/>
              </w:rPr>
              <w:t>ograniczenie niskiej emisji oraz poprawa jakości powietrza</w:t>
            </w:r>
          </w:p>
        </w:tc>
        <w:tc>
          <w:tcPr>
            <w:tcW w:w="980" w:type="dxa"/>
            <w:tcBorders>
              <w:top w:val="nil"/>
              <w:left w:val="single" w:sz="4" w:space="0" w:color="auto"/>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116 163</w:t>
            </w:r>
          </w:p>
        </w:tc>
        <w:tc>
          <w:tcPr>
            <w:tcW w:w="980"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 </w:t>
            </w:r>
          </w:p>
        </w:tc>
        <w:tc>
          <w:tcPr>
            <w:tcW w:w="981"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 </w:t>
            </w:r>
          </w:p>
        </w:tc>
        <w:tc>
          <w:tcPr>
            <w:tcW w:w="980"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 </w:t>
            </w:r>
          </w:p>
        </w:tc>
        <w:tc>
          <w:tcPr>
            <w:tcW w:w="981"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116 163</w:t>
            </w:r>
          </w:p>
        </w:tc>
        <w:tc>
          <w:tcPr>
            <w:tcW w:w="4480" w:type="dxa"/>
            <w:tcBorders>
              <w:top w:val="nil"/>
              <w:left w:val="nil"/>
              <w:bottom w:val="single" w:sz="4" w:space="0" w:color="auto"/>
              <w:right w:val="single" w:sz="8" w:space="0" w:color="auto"/>
            </w:tcBorders>
            <w:vAlign w:val="center"/>
          </w:tcPr>
          <w:p w:rsidR="0051182E" w:rsidRPr="00A84027" w:rsidRDefault="0051182E" w:rsidP="009800E3">
            <w:pPr>
              <w:tabs>
                <w:tab w:val="left" w:pos="3972"/>
                <w:tab w:val="left" w:pos="9000"/>
              </w:tabs>
              <w:spacing w:before="60" w:after="60"/>
              <w:ind w:left="142" w:right="70"/>
              <w:jc w:val="both"/>
              <w:rPr>
                <w:rFonts w:ascii="Candara" w:hAnsi="Candara"/>
                <w:bCs/>
                <w:i/>
                <w:sz w:val="16"/>
                <w:szCs w:val="16"/>
              </w:rPr>
            </w:pPr>
            <w:r w:rsidRPr="00A84027">
              <w:rPr>
                <w:rFonts w:ascii="Candara" w:hAnsi="Candara"/>
                <w:bCs/>
                <w:i/>
                <w:sz w:val="16"/>
                <w:szCs w:val="16"/>
              </w:rPr>
              <w:t>wymieniono 115 okien</w:t>
            </w:r>
          </w:p>
        </w:tc>
      </w:tr>
      <w:tr w:rsidR="0051182E" w:rsidRPr="00A84027" w:rsidTr="00DE1F0C">
        <w:trPr>
          <w:trHeight w:val="750"/>
        </w:trPr>
        <w:tc>
          <w:tcPr>
            <w:tcW w:w="496" w:type="dxa"/>
            <w:tcBorders>
              <w:top w:val="nil"/>
              <w:left w:val="single" w:sz="8" w:space="0" w:color="auto"/>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Tahoma"/>
                <w:i/>
                <w:sz w:val="16"/>
                <w:szCs w:val="16"/>
              </w:rPr>
            </w:pPr>
            <w:r w:rsidRPr="00A84027">
              <w:rPr>
                <w:rFonts w:ascii="Candara" w:hAnsi="Candara" w:cs="Tahoma"/>
                <w:i/>
                <w:sz w:val="16"/>
                <w:szCs w:val="16"/>
              </w:rPr>
              <w:lastRenderedPageBreak/>
              <w:t>31.</w:t>
            </w:r>
          </w:p>
        </w:tc>
        <w:tc>
          <w:tcPr>
            <w:tcW w:w="2521" w:type="dxa"/>
            <w:tcBorders>
              <w:top w:val="nil"/>
              <w:left w:val="nil"/>
              <w:bottom w:val="single" w:sz="4" w:space="0" w:color="auto"/>
              <w:right w:val="single" w:sz="4" w:space="0" w:color="auto"/>
            </w:tcBorders>
            <w:vAlign w:val="center"/>
          </w:tcPr>
          <w:p w:rsidR="0051182E" w:rsidRPr="00A84027" w:rsidRDefault="0051182E" w:rsidP="009800E3">
            <w:pPr>
              <w:pStyle w:val="Akapitzlist"/>
              <w:spacing w:before="60" w:after="60"/>
              <w:ind w:left="0"/>
              <w:rPr>
                <w:rFonts w:ascii="Candara" w:hAnsi="Candara"/>
                <w:i/>
                <w:sz w:val="16"/>
                <w:szCs w:val="16"/>
              </w:rPr>
            </w:pPr>
            <w:r w:rsidRPr="00A84027">
              <w:rPr>
                <w:rFonts w:ascii="Candara" w:hAnsi="Candara"/>
                <w:i/>
                <w:sz w:val="16"/>
                <w:szCs w:val="16"/>
              </w:rPr>
              <w:t xml:space="preserve">Zadanie pn.: „Modernizacja Miejskich Przedszkoli Publicznych Nr 1, Nr 3, Nr 6 </w:t>
            </w:r>
            <w:r w:rsidRPr="00A84027">
              <w:rPr>
                <w:rFonts w:ascii="Candara" w:hAnsi="Candara"/>
                <w:i/>
                <w:sz w:val="16"/>
                <w:szCs w:val="16"/>
              </w:rPr>
              <w:br/>
              <w:t>w Bolesławcu, w tym termomodernizacja budynków”</w:t>
            </w:r>
          </w:p>
          <w:p w:rsidR="0051182E" w:rsidRPr="00A84027" w:rsidRDefault="0051182E" w:rsidP="009800E3">
            <w:pPr>
              <w:pStyle w:val="Akapitzlist"/>
              <w:spacing w:before="60" w:after="60"/>
              <w:ind w:left="0"/>
              <w:rPr>
                <w:rFonts w:ascii="Candara" w:hAnsi="Candara"/>
                <w:bCs/>
                <w:i/>
                <w:sz w:val="16"/>
                <w:szCs w:val="16"/>
              </w:rPr>
            </w:pPr>
          </w:p>
        </w:tc>
        <w:tc>
          <w:tcPr>
            <w:tcW w:w="1776" w:type="dxa"/>
            <w:tcBorders>
              <w:top w:val="single" w:sz="4" w:space="0" w:color="auto"/>
              <w:left w:val="nil"/>
              <w:bottom w:val="single" w:sz="4" w:space="0" w:color="auto"/>
              <w:right w:val="single" w:sz="4" w:space="0" w:color="auto"/>
            </w:tcBorders>
            <w:vAlign w:val="center"/>
          </w:tcPr>
          <w:p w:rsidR="0051182E" w:rsidRPr="00A84027" w:rsidRDefault="0051182E" w:rsidP="004D2245">
            <w:pPr>
              <w:spacing w:before="60" w:after="60"/>
              <w:jc w:val="center"/>
              <w:rPr>
                <w:rFonts w:ascii="Candara" w:hAnsi="Candara" w:cs="Tahoma"/>
                <w:i/>
                <w:iCs/>
                <w:sz w:val="16"/>
                <w:szCs w:val="16"/>
              </w:rPr>
            </w:pPr>
            <w:r w:rsidRPr="00A84027">
              <w:rPr>
                <w:rFonts w:ascii="Candara" w:hAnsi="Candara" w:cs="Tahoma"/>
                <w:i/>
                <w:iCs/>
                <w:sz w:val="16"/>
                <w:szCs w:val="16"/>
              </w:rPr>
              <w:t>ograniczenie niskiej emisji oraz poprawa jakości powietrza</w:t>
            </w:r>
          </w:p>
        </w:tc>
        <w:tc>
          <w:tcPr>
            <w:tcW w:w="980" w:type="dxa"/>
            <w:tcBorders>
              <w:top w:val="nil"/>
              <w:left w:val="single" w:sz="4" w:space="0" w:color="auto"/>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1 450 118</w:t>
            </w:r>
          </w:p>
        </w:tc>
        <w:tc>
          <w:tcPr>
            <w:tcW w:w="980"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 </w:t>
            </w:r>
          </w:p>
        </w:tc>
        <w:tc>
          <w:tcPr>
            <w:tcW w:w="981"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 </w:t>
            </w:r>
          </w:p>
        </w:tc>
        <w:tc>
          <w:tcPr>
            <w:tcW w:w="980"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 </w:t>
            </w:r>
          </w:p>
        </w:tc>
        <w:tc>
          <w:tcPr>
            <w:tcW w:w="981"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1 450 118</w:t>
            </w:r>
          </w:p>
        </w:tc>
        <w:tc>
          <w:tcPr>
            <w:tcW w:w="4480" w:type="dxa"/>
            <w:tcBorders>
              <w:top w:val="nil"/>
              <w:left w:val="nil"/>
              <w:bottom w:val="single" w:sz="4" w:space="0" w:color="auto"/>
              <w:right w:val="single" w:sz="8" w:space="0" w:color="auto"/>
            </w:tcBorders>
            <w:vAlign w:val="center"/>
          </w:tcPr>
          <w:p w:rsidR="0051182E" w:rsidRPr="00A84027" w:rsidRDefault="00F003D1" w:rsidP="009800E3">
            <w:pPr>
              <w:tabs>
                <w:tab w:val="left" w:pos="3972"/>
                <w:tab w:val="left" w:pos="9000"/>
              </w:tabs>
              <w:spacing w:before="60" w:after="60"/>
              <w:ind w:left="142" w:right="70"/>
              <w:jc w:val="both"/>
              <w:rPr>
                <w:rFonts w:ascii="Candara" w:hAnsi="Candara"/>
                <w:bCs/>
                <w:i/>
                <w:sz w:val="16"/>
                <w:szCs w:val="16"/>
              </w:rPr>
            </w:pPr>
            <w:r>
              <w:rPr>
                <w:rFonts w:ascii="Candara" w:hAnsi="Candara"/>
                <w:i/>
                <w:sz w:val="16"/>
                <w:szCs w:val="16"/>
              </w:rPr>
              <w:t xml:space="preserve">Zrealizowano </w:t>
            </w:r>
            <w:r w:rsidR="0051182E" w:rsidRPr="00A84027">
              <w:rPr>
                <w:rFonts w:ascii="Candara" w:hAnsi="Candara"/>
                <w:i/>
                <w:sz w:val="16"/>
                <w:szCs w:val="16"/>
              </w:rPr>
              <w:t>przy wsparciu środków Wojewódzkiego Funduszu Ochrony Środowiska i Gospodarki Wodnej we Wrocławiu</w:t>
            </w:r>
          </w:p>
        </w:tc>
      </w:tr>
      <w:tr w:rsidR="0051182E" w:rsidRPr="00A84027" w:rsidTr="00DE1F0C">
        <w:trPr>
          <w:trHeight w:val="750"/>
        </w:trPr>
        <w:tc>
          <w:tcPr>
            <w:tcW w:w="496" w:type="dxa"/>
            <w:tcBorders>
              <w:top w:val="nil"/>
              <w:left w:val="single" w:sz="8" w:space="0" w:color="auto"/>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Tahoma"/>
                <w:i/>
                <w:sz w:val="16"/>
                <w:szCs w:val="16"/>
              </w:rPr>
            </w:pPr>
            <w:r w:rsidRPr="00A84027">
              <w:rPr>
                <w:rFonts w:ascii="Candara" w:hAnsi="Candara" w:cs="Tahoma"/>
                <w:i/>
                <w:sz w:val="16"/>
                <w:szCs w:val="16"/>
              </w:rPr>
              <w:t>32.</w:t>
            </w:r>
          </w:p>
        </w:tc>
        <w:tc>
          <w:tcPr>
            <w:tcW w:w="2521" w:type="dxa"/>
            <w:tcBorders>
              <w:top w:val="nil"/>
              <w:left w:val="nil"/>
              <w:bottom w:val="single" w:sz="4" w:space="0" w:color="auto"/>
              <w:right w:val="single" w:sz="4" w:space="0" w:color="auto"/>
            </w:tcBorders>
            <w:vAlign w:val="center"/>
          </w:tcPr>
          <w:p w:rsidR="0051182E" w:rsidRPr="00A84027" w:rsidRDefault="0051182E" w:rsidP="009800E3">
            <w:pPr>
              <w:spacing w:before="60" w:after="60"/>
              <w:rPr>
                <w:rFonts w:ascii="Candara" w:hAnsi="Candara"/>
                <w:i/>
                <w:sz w:val="16"/>
                <w:szCs w:val="16"/>
              </w:rPr>
            </w:pPr>
            <w:r w:rsidRPr="00A84027">
              <w:rPr>
                <w:rFonts w:ascii="Candara" w:hAnsi="Candara"/>
                <w:i/>
                <w:sz w:val="16"/>
                <w:szCs w:val="16"/>
              </w:rPr>
              <w:t>Zadanie pn.: „Rozbudowa oraz termomodernizacja budynku GS nr 2”</w:t>
            </w:r>
          </w:p>
        </w:tc>
        <w:tc>
          <w:tcPr>
            <w:tcW w:w="1776" w:type="dxa"/>
            <w:tcBorders>
              <w:top w:val="single" w:sz="4" w:space="0" w:color="auto"/>
              <w:left w:val="nil"/>
              <w:bottom w:val="single" w:sz="4" w:space="0" w:color="auto"/>
              <w:right w:val="single" w:sz="4" w:space="0" w:color="auto"/>
            </w:tcBorders>
            <w:vAlign w:val="center"/>
          </w:tcPr>
          <w:p w:rsidR="0051182E" w:rsidRPr="00A84027" w:rsidRDefault="0051182E" w:rsidP="004D2245">
            <w:pPr>
              <w:spacing w:before="60" w:after="60"/>
              <w:jc w:val="center"/>
              <w:rPr>
                <w:rFonts w:ascii="Candara" w:hAnsi="Candara" w:cs="Tahoma"/>
                <w:i/>
                <w:iCs/>
                <w:sz w:val="16"/>
                <w:szCs w:val="16"/>
              </w:rPr>
            </w:pPr>
            <w:r w:rsidRPr="00A84027">
              <w:rPr>
                <w:rFonts w:ascii="Candara" w:hAnsi="Candara" w:cs="Tahoma"/>
                <w:i/>
                <w:iCs/>
                <w:sz w:val="16"/>
                <w:szCs w:val="16"/>
              </w:rPr>
              <w:t>ograniczenie niskiej emisji oraz poprawa jakości powietrza</w:t>
            </w:r>
          </w:p>
        </w:tc>
        <w:tc>
          <w:tcPr>
            <w:tcW w:w="980" w:type="dxa"/>
            <w:tcBorders>
              <w:top w:val="nil"/>
              <w:left w:val="single" w:sz="4" w:space="0" w:color="auto"/>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1 351 667</w:t>
            </w:r>
          </w:p>
        </w:tc>
        <w:tc>
          <w:tcPr>
            <w:tcW w:w="980"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 </w:t>
            </w:r>
          </w:p>
        </w:tc>
        <w:tc>
          <w:tcPr>
            <w:tcW w:w="981"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 </w:t>
            </w:r>
          </w:p>
        </w:tc>
        <w:tc>
          <w:tcPr>
            <w:tcW w:w="980"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 </w:t>
            </w:r>
          </w:p>
        </w:tc>
        <w:tc>
          <w:tcPr>
            <w:tcW w:w="981"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1 351 667</w:t>
            </w:r>
          </w:p>
        </w:tc>
        <w:tc>
          <w:tcPr>
            <w:tcW w:w="4480" w:type="dxa"/>
            <w:tcBorders>
              <w:top w:val="nil"/>
              <w:left w:val="nil"/>
              <w:bottom w:val="single" w:sz="4" w:space="0" w:color="auto"/>
              <w:right w:val="single" w:sz="8" w:space="0" w:color="auto"/>
            </w:tcBorders>
            <w:vAlign w:val="center"/>
          </w:tcPr>
          <w:p w:rsidR="0051182E" w:rsidRPr="00A84027" w:rsidRDefault="00F003D1" w:rsidP="009800E3">
            <w:pPr>
              <w:tabs>
                <w:tab w:val="left" w:pos="3972"/>
                <w:tab w:val="left" w:pos="9000"/>
              </w:tabs>
              <w:spacing w:before="60" w:after="60"/>
              <w:ind w:left="142" w:right="70"/>
              <w:jc w:val="both"/>
              <w:rPr>
                <w:rFonts w:ascii="Candara" w:hAnsi="Candara"/>
                <w:bCs/>
                <w:i/>
                <w:sz w:val="16"/>
                <w:szCs w:val="16"/>
              </w:rPr>
            </w:pPr>
            <w:r>
              <w:rPr>
                <w:rFonts w:ascii="Candara" w:hAnsi="Candara"/>
                <w:i/>
                <w:sz w:val="16"/>
                <w:szCs w:val="16"/>
              </w:rPr>
              <w:t xml:space="preserve">Zrealizowano </w:t>
            </w:r>
            <w:r w:rsidR="0051182E" w:rsidRPr="00A84027">
              <w:rPr>
                <w:rFonts w:ascii="Candara" w:hAnsi="Candara"/>
                <w:i/>
                <w:sz w:val="16"/>
                <w:szCs w:val="16"/>
              </w:rPr>
              <w:t>przy wsparciu środków Wojewódzkiego Funduszu Ochrony Środowiska i Gospodarki Wodnej we Wrocławiu</w:t>
            </w:r>
          </w:p>
        </w:tc>
      </w:tr>
      <w:tr w:rsidR="0051182E" w:rsidRPr="00A84027" w:rsidTr="00DE1F0C">
        <w:trPr>
          <w:trHeight w:val="750"/>
        </w:trPr>
        <w:tc>
          <w:tcPr>
            <w:tcW w:w="496" w:type="dxa"/>
            <w:tcBorders>
              <w:top w:val="nil"/>
              <w:left w:val="single" w:sz="8" w:space="0" w:color="auto"/>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Tahoma"/>
                <w:i/>
                <w:sz w:val="16"/>
                <w:szCs w:val="16"/>
              </w:rPr>
            </w:pPr>
            <w:r w:rsidRPr="00A84027">
              <w:rPr>
                <w:rFonts w:ascii="Candara" w:hAnsi="Candara" w:cs="Tahoma"/>
                <w:i/>
                <w:sz w:val="16"/>
                <w:szCs w:val="16"/>
              </w:rPr>
              <w:t>33.</w:t>
            </w:r>
          </w:p>
        </w:tc>
        <w:tc>
          <w:tcPr>
            <w:tcW w:w="2521" w:type="dxa"/>
            <w:tcBorders>
              <w:top w:val="nil"/>
              <w:left w:val="nil"/>
              <w:bottom w:val="single" w:sz="4" w:space="0" w:color="auto"/>
              <w:right w:val="single" w:sz="4" w:space="0" w:color="auto"/>
            </w:tcBorders>
            <w:vAlign w:val="center"/>
          </w:tcPr>
          <w:p w:rsidR="0051182E" w:rsidRPr="00A84027" w:rsidRDefault="0051182E" w:rsidP="009800E3">
            <w:pPr>
              <w:pStyle w:val="Tekstpodstawowy"/>
              <w:spacing w:before="60" w:after="60"/>
              <w:rPr>
                <w:rFonts w:ascii="Candara" w:hAnsi="Candara"/>
                <w:i/>
                <w:sz w:val="16"/>
                <w:szCs w:val="16"/>
              </w:rPr>
            </w:pPr>
            <w:r w:rsidRPr="00A84027">
              <w:rPr>
                <w:rFonts w:ascii="Candara" w:hAnsi="Candara"/>
                <w:i/>
                <w:sz w:val="16"/>
                <w:szCs w:val="16"/>
              </w:rPr>
              <w:t xml:space="preserve">Zadanie pn.: „Termomodernizacja budynku Domu Dziennego Pobytu przy ul. </w:t>
            </w:r>
            <w:proofErr w:type="spellStart"/>
            <w:r w:rsidRPr="00A84027">
              <w:rPr>
                <w:rFonts w:ascii="Candara" w:hAnsi="Candara"/>
                <w:i/>
                <w:sz w:val="16"/>
                <w:szCs w:val="16"/>
              </w:rPr>
              <w:t>Staroszkolnej</w:t>
            </w:r>
            <w:proofErr w:type="spellEnd"/>
            <w:r w:rsidRPr="00A84027">
              <w:rPr>
                <w:rFonts w:ascii="Candara" w:hAnsi="Candara"/>
                <w:i/>
                <w:sz w:val="16"/>
                <w:szCs w:val="16"/>
              </w:rPr>
              <w:t xml:space="preserve"> w Bolesławcu”</w:t>
            </w:r>
          </w:p>
          <w:p w:rsidR="0051182E" w:rsidRPr="00A84027" w:rsidRDefault="0051182E" w:rsidP="009800E3">
            <w:pPr>
              <w:spacing w:before="60" w:after="60"/>
              <w:ind w:left="284"/>
              <w:rPr>
                <w:rFonts w:ascii="Candara" w:hAnsi="Candara"/>
                <w:i/>
                <w:sz w:val="16"/>
                <w:szCs w:val="16"/>
              </w:rPr>
            </w:pPr>
          </w:p>
        </w:tc>
        <w:tc>
          <w:tcPr>
            <w:tcW w:w="1776" w:type="dxa"/>
            <w:tcBorders>
              <w:top w:val="single" w:sz="4" w:space="0" w:color="auto"/>
              <w:left w:val="nil"/>
              <w:bottom w:val="single" w:sz="4" w:space="0" w:color="auto"/>
              <w:right w:val="single" w:sz="4" w:space="0" w:color="auto"/>
            </w:tcBorders>
            <w:vAlign w:val="center"/>
          </w:tcPr>
          <w:p w:rsidR="0051182E" w:rsidRPr="00A84027" w:rsidRDefault="0051182E" w:rsidP="004D2245">
            <w:pPr>
              <w:spacing w:before="60" w:after="60"/>
              <w:jc w:val="center"/>
              <w:rPr>
                <w:rFonts w:ascii="Candara" w:hAnsi="Candara" w:cs="Tahoma"/>
                <w:i/>
                <w:iCs/>
                <w:sz w:val="16"/>
                <w:szCs w:val="16"/>
              </w:rPr>
            </w:pPr>
            <w:r w:rsidRPr="00A84027">
              <w:rPr>
                <w:rFonts w:ascii="Candara" w:hAnsi="Candara" w:cs="Tahoma"/>
                <w:i/>
                <w:iCs/>
                <w:sz w:val="16"/>
                <w:szCs w:val="16"/>
              </w:rPr>
              <w:t>ograniczenie niskiej emisji oraz poprawa jakości powietrza</w:t>
            </w:r>
          </w:p>
        </w:tc>
        <w:tc>
          <w:tcPr>
            <w:tcW w:w="980" w:type="dxa"/>
            <w:tcBorders>
              <w:top w:val="nil"/>
              <w:left w:val="single" w:sz="4" w:space="0" w:color="auto"/>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704 488</w:t>
            </w:r>
          </w:p>
        </w:tc>
        <w:tc>
          <w:tcPr>
            <w:tcW w:w="980"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 </w:t>
            </w:r>
          </w:p>
        </w:tc>
        <w:tc>
          <w:tcPr>
            <w:tcW w:w="981"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 </w:t>
            </w:r>
          </w:p>
        </w:tc>
        <w:tc>
          <w:tcPr>
            <w:tcW w:w="980"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 </w:t>
            </w:r>
          </w:p>
        </w:tc>
        <w:tc>
          <w:tcPr>
            <w:tcW w:w="981"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704 488</w:t>
            </w:r>
          </w:p>
        </w:tc>
        <w:tc>
          <w:tcPr>
            <w:tcW w:w="4480" w:type="dxa"/>
            <w:tcBorders>
              <w:top w:val="nil"/>
              <w:left w:val="nil"/>
              <w:bottom w:val="single" w:sz="4" w:space="0" w:color="auto"/>
              <w:right w:val="single" w:sz="8" w:space="0" w:color="auto"/>
            </w:tcBorders>
            <w:vAlign w:val="center"/>
          </w:tcPr>
          <w:p w:rsidR="0051182E" w:rsidRPr="00A84027" w:rsidRDefault="00F003D1" w:rsidP="009800E3">
            <w:pPr>
              <w:tabs>
                <w:tab w:val="left" w:pos="3972"/>
                <w:tab w:val="left" w:pos="9000"/>
              </w:tabs>
              <w:spacing w:before="60" w:after="60"/>
              <w:ind w:left="142" w:right="70"/>
              <w:jc w:val="both"/>
              <w:rPr>
                <w:rFonts w:ascii="Candara" w:hAnsi="Candara"/>
                <w:bCs/>
                <w:i/>
                <w:sz w:val="16"/>
                <w:szCs w:val="16"/>
              </w:rPr>
            </w:pPr>
            <w:r>
              <w:rPr>
                <w:rFonts w:ascii="Candara" w:hAnsi="Candara"/>
                <w:i/>
                <w:sz w:val="16"/>
                <w:szCs w:val="16"/>
              </w:rPr>
              <w:t xml:space="preserve">Zrealizowano </w:t>
            </w:r>
            <w:r w:rsidR="0051182E" w:rsidRPr="00A84027">
              <w:rPr>
                <w:rFonts w:ascii="Candara" w:hAnsi="Candara"/>
                <w:i/>
                <w:sz w:val="16"/>
                <w:szCs w:val="16"/>
              </w:rPr>
              <w:t>przy wsparciu środków Wojewódzkiego Funduszu Ochrony Środowiska i Gospodarki Wodnej we Wrocławiu</w:t>
            </w:r>
          </w:p>
        </w:tc>
      </w:tr>
      <w:bookmarkEnd w:id="66"/>
      <w:tr w:rsidR="0051182E" w:rsidRPr="00A84027" w:rsidTr="004D2245">
        <w:trPr>
          <w:trHeight w:val="460"/>
        </w:trPr>
        <w:tc>
          <w:tcPr>
            <w:tcW w:w="14175" w:type="dxa"/>
            <w:gridSpan w:val="9"/>
            <w:tcBorders>
              <w:top w:val="nil"/>
              <w:left w:val="single" w:sz="8" w:space="0" w:color="auto"/>
              <w:bottom w:val="single" w:sz="4" w:space="0" w:color="auto"/>
              <w:right w:val="single" w:sz="8" w:space="0" w:color="auto"/>
            </w:tcBorders>
            <w:vAlign w:val="center"/>
          </w:tcPr>
          <w:p w:rsidR="0051182E" w:rsidRPr="00A84027" w:rsidRDefault="0051182E" w:rsidP="004D2245">
            <w:pPr>
              <w:tabs>
                <w:tab w:val="left" w:pos="3972"/>
                <w:tab w:val="left" w:pos="9000"/>
              </w:tabs>
              <w:spacing w:before="60" w:after="60"/>
              <w:ind w:left="142" w:right="70"/>
              <w:jc w:val="center"/>
              <w:rPr>
                <w:rFonts w:ascii="Candara" w:hAnsi="Candara"/>
                <w:i/>
                <w:sz w:val="16"/>
                <w:szCs w:val="16"/>
              </w:rPr>
            </w:pPr>
            <w:r w:rsidRPr="00A84027">
              <w:rPr>
                <w:rFonts w:ascii="Candara" w:hAnsi="Candara" w:cs="Tahoma"/>
                <w:i/>
                <w:sz w:val="16"/>
                <w:szCs w:val="16"/>
              </w:rPr>
              <w:t>2011</w:t>
            </w:r>
          </w:p>
        </w:tc>
      </w:tr>
      <w:tr w:rsidR="0051182E" w:rsidRPr="00A84027" w:rsidTr="004D2245">
        <w:trPr>
          <w:trHeight w:val="425"/>
        </w:trPr>
        <w:tc>
          <w:tcPr>
            <w:tcW w:w="14175" w:type="dxa"/>
            <w:gridSpan w:val="9"/>
            <w:tcBorders>
              <w:top w:val="nil"/>
              <w:left w:val="single" w:sz="8" w:space="0" w:color="auto"/>
              <w:bottom w:val="single" w:sz="4" w:space="0" w:color="auto"/>
              <w:right w:val="single" w:sz="8" w:space="0" w:color="auto"/>
            </w:tcBorders>
            <w:vAlign w:val="center"/>
          </w:tcPr>
          <w:p w:rsidR="0051182E" w:rsidRPr="00A84027" w:rsidRDefault="0051182E" w:rsidP="004D2245">
            <w:pPr>
              <w:tabs>
                <w:tab w:val="left" w:pos="3972"/>
                <w:tab w:val="left" w:pos="9000"/>
              </w:tabs>
              <w:spacing w:before="60" w:after="60"/>
              <w:ind w:left="142" w:right="70"/>
              <w:jc w:val="center"/>
              <w:rPr>
                <w:rFonts w:ascii="Candara" w:hAnsi="Candara"/>
                <w:i/>
                <w:sz w:val="16"/>
                <w:szCs w:val="16"/>
              </w:rPr>
            </w:pPr>
            <w:r w:rsidRPr="00A84027">
              <w:rPr>
                <w:rFonts w:ascii="Candara" w:hAnsi="Candara"/>
                <w:i/>
                <w:sz w:val="16"/>
                <w:szCs w:val="16"/>
              </w:rPr>
              <w:t>CEL OGRANICZENIE EMISJI ZANIECZYSZCZEŃ POWIETRZA POCHODZĄCYCH ZE ŹRÓDEŁ KOMUNIKACYJNYCH</w:t>
            </w:r>
          </w:p>
        </w:tc>
      </w:tr>
      <w:tr w:rsidR="0051182E" w:rsidRPr="00A84027" w:rsidTr="004D2245">
        <w:trPr>
          <w:trHeight w:val="367"/>
        </w:trPr>
        <w:tc>
          <w:tcPr>
            <w:tcW w:w="14175" w:type="dxa"/>
            <w:gridSpan w:val="9"/>
            <w:tcBorders>
              <w:top w:val="nil"/>
              <w:left w:val="single" w:sz="8" w:space="0" w:color="auto"/>
              <w:bottom w:val="single" w:sz="4" w:space="0" w:color="auto"/>
              <w:right w:val="single" w:sz="8" w:space="0" w:color="auto"/>
            </w:tcBorders>
            <w:vAlign w:val="center"/>
          </w:tcPr>
          <w:p w:rsidR="0051182E" w:rsidRPr="00A84027" w:rsidRDefault="0051182E" w:rsidP="004D2245">
            <w:pPr>
              <w:spacing w:before="60" w:after="60"/>
              <w:jc w:val="center"/>
              <w:rPr>
                <w:rFonts w:ascii="Candara" w:hAnsi="Candara"/>
                <w:bCs/>
                <w:i/>
                <w:sz w:val="16"/>
                <w:szCs w:val="16"/>
              </w:rPr>
            </w:pPr>
            <w:r w:rsidRPr="00A84027">
              <w:rPr>
                <w:rFonts w:ascii="Candara" w:hAnsi="Candara"/>
                <w:bCs/>
                <w:i/>
                <w:sz w:val="16"/>
                <w:szCs w:val="16"/>
              </w:rPr>
              <w:t>DROGI PUBLICZNE POWIATOWE</w:t>
            </w:r>
          </w:p>
        </w:tc>
      </w:tr>
      <w:tr w:rsidR="0051182E" w:rsidRPr="00A84027" w:rsidTr="00DE1F0C">
        <w:trPr>
          <w:trHeight w:val="750"/>
        </w:trPr>
        <w:tc>
          <w:tcPr>
            <w:tcW w:w="496" w:type="dxa"/>
            <w:tcBorders>
              <w:top w:val="nil"/>
              <w:left w:val="single" w:sz="8" w:space="0" w:color="auto"/>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Tahoma"/>
                <w:i/>
                <w:sz w:val="16"/>
                <w:szCs w:val="16"/>
              </w:rPr>
            </w:pPr>
            <w:r w:rsidRPr="00A84027">
              <w:rPr>
                <w:rFonts w:ascii="Candara" w:hAnsi="Candara" w:cs="Tahoma"/>
                <w:i/>
                <w:sz w:val="16"/>
                <w:szCs w:val="16"/>
              </w:rPr>
              <w:t>34.</w:t>
            </w:r>
          </w:p>
        </w:tc>
        <w:tc>
          <w:tcPr>
            <w:tcW w:w="2521" w:type="dxa"/>
            <w:tcBorders>
              <w:top w:val="nil"/>
              <w:left w:val="nil"/>
              <w:bottom w:val="single" w:sz="4" w:space="0" w:color="auto"/>
              <w:right w:val="single" w:sz="4" w:space="0" w:color="auto"/>
            </w:tcBorders>
            <w:vAlign w:val="center"/>
          </w:tcPr>
          <w:p w:rsidR="0051182E" w:rsidRPr="00A84027" w:rsidRDefault="0051182E" w:rsidP="009A5347">
            <w:pPr>
              <w:autoSpaceDE w:val="0"/>
              <w:autoSpaceDN w:val="0"/>
              <w:adjustRightInd w:val="0"/>
              <w:rPr>
                <w:rFonts w:ascii="Candara" w:hAnsi="Candara"/>
                <w:i/>
                <w:sz w:val="16"/>
                <w:szCs w:val="16"/>
                <w:lang w:eastAsia="en-US"/>
              </w:rPr>
            </w:pPr>
            <w:r w:rsidRPr="00A84027">
              <w:rPr>
                <w:rFonts w:ascii="Candara" w:hAnsi="Candara"/>
                <w:i/>
                <w:sz w:val="16"/>
                <w:szCs w:val="16"/>
                <w:lang w:eastAsia="en-US"/>
              </w:rPr>
              <w:t xml:space="preserve">Przebudowa drogi powiatowej Nr 2323D ul. </w:t>
            </w:r>
            <w:proofErr w:type="spellStart"/>
            <w:r w:rsidRPr="00A84027">
              <w:rPr>
                <w:rFonts w:ascii="Candara" w:hAnsi="Candara"/>
                <w:i/>
                <w:sz w:val="16"/>
                <w:szCs w:val="16"/>
                <w:lang w:eastAsia="en-US"/>
              </w:rPr>
              <w:t>Staroszkolna</w:t>
            </w:r>
            <w:proofErr w:type="spellEnd"/>
            <w:r w:rsidRPr="00A84027">
              <w:rPr>
                <w:rFonts w:ascii="Candara" w:hAnsi="Candara"/>
                <w:i/>
                <w:sz w:val="16"/>
                <w:szCs w:val="16"/>
                <w:lang w:eastAsia="en-US"/>
              </w:rPr>
              <w:t xml:space="preserve"> na odcinku od skrzyżowania z ulicą Chrobrego do skrzyżowania z ulicą Gałczyńskiego</w:t>
            </w:r>
          </w:p>
        </w:tc>
        <w:tc>
          <w:tcPr>
            <w:tcW w:w="1776" w:type="dxa"/>
            <w:tcBorders>
              <w:top w:val="single" w:sz="4" w:space="0" w:color="auto"/>
              <w:left w:val="nil"/>
              <w:bottom w:val="single" w:sz="4" w:space="0" w:color="auto"/>
              <w:right w:val="single" w:sz="4" w:space="0" w:color="auto"/>
            </w:tcBorders>
            <w:vAlign w:val="center"/>
          </w:tcPr>
          <w:p w:rsidR="0051182E" w:rsidRPr="00A84027" w:rsidRDefault="0051182E" w:rsidP="004D2245">
            <w:pPr>
              <w:jc w:val="center"/>
              <w:rPr>
                <w:rFonts w:ascii="Candara" w:hAnsi="Candara"/>
                <w:i/>
                <w:sz w:val="16"/>
                <w:szCs w:val="16"/>
              </w:rPr>
            </w:pPr>
            <w:r w:rsidRPr="00A84027">
              <w:rPr>
                <w:rFonts w:ascii="Candara" w:hAnsi="Candara" w:cs="Tahoma"/>
                <w:i/>
                <w:iCs/>
                <w:sz w:val="16"/>
                <w:szCs w:val="16"/>
              </w:rPr>
              <w:t>ograniczenie emisji zanieczyszczeń pochodzących ze źródeł komunikacyjnych</w:t>
            </w:r>
          </w:p>
        </w:tc>
        <w:tc>
          <w:tcPr>
            <w:tcW w:w="980" w:type="dxa"/>
            <w:tcBorders>
              <w:top w:val="nil"/>
              <w:left w:val="single" w:sz="4" w:space="0" w:color="auto"/>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141 662</w:t>
            </w:r>
          </w:p>
        </w:tc>
        <w:tc>
          <w:tcPr>
            <w:tcW w:w="980"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 </w:t>
            </w:r>
          </w:p>
        </w:tc>
        <w:tc>
          <w:tcPr>
            <w:tcW w:w="981"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 </w:t>
            </w:r>
          </w:p>
        </w:tc>
        <w:tc>
          <w:tcPr>
            <w:tcW w:w="980"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 </w:t>
            </w:r>
          </w:p>
        </w:tc>
        <w:tc>
          <w:tcPr>
            <w:tcW w:w="981"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141 662</w:t>
            </w:r>
          </w:p>
        </w:tc>
        <w:tc>
          <w:tcPr>
            <w:tcW w:w="4480" w:type="dxa"/>
            <w:tcBorders>
              <w:top w:val="nil"/>
              <w:left w:val="nil"/>
              <w:bottom w:val="single" w:sz="4" w:space="0" w:color="auto"/>
              <w:right w:val="single" w:sz="8" w:space="0" w:color="auto"/>
            </w:tcBorders>
            <w:vAlign w:val="center"/>
          </w:tcPr>
          <w:p w:rsidR="0051182E" w:rsidRPr="00A84027" w:rsidRDefault="0051182E" w:rsidP="009A5347">
            <w:pPr>
              <w:autoSpaceDE w:val="0"/>
              <w:autoSpaceDN w:val="0"/>
              <w:adjustRightInd w:val="0"/>
              <w:rPr>
                <w:rFonts w:ascii="Candara" w:hAnsi="Candara"/>
                <w:i/>
                <w:sz w:val="16"/>
                <w:szCs w:val="16"/>
                <w:lang w:eastAsia="en-US"/>
              </w:rPr>
            </w:pPr>
            <w:r w:rsidRPr="00A84027">
              <w:rPr>
                <w:rFonts w:ascii="Candara" w:hAnsi="Candara"/>
                <w:i/>
                <w:sz w:val="16"/>
                <w:szCs w:val="16"/>
                <w:lang w:eastAsia="en-US"/>
              </w:rPr>
              <w:t>Gmina Miejska współfinansowała realizację tego zadania w wysokości 50 %</w:t>
            </w:r>
          </w:p>
        </w:tc>
      </w:tr>
      <w:tr w:rsidR="0051182E" w:rsidRPr="00A84027" w:rsidTr="004D2245">
        <w:trPr>
          <w:trHeight w:val="410"/>
        </w:trPr>
        <w:tc>
          <w:tcPr>
            <w:tcW w:w="14175" w:type="dxa"/>
            <w:gridSpan w:val="9"/>
            <w:tcBorders>
              <w:top w:val="nil"/>
              <w:left w:val="single" w:sz="8" w:space="0" w:color="auto"/>
              <w:bottom w:val="single" w:sz="4" w:space="0" w:color="auto"/>
              <w:right w:val="single" w:sz="8" w:space="0" w:color="auto"/>
            </w:tcBorders>
            <w:vAlign w:val="center"/>
          </w:tcPr>
          <w:p w:rsidR="0051182E" w:rsidRPr="00A84027" w:rsidRDefault="0051182E" w:rsidP="004D2245">
            <w:pPr>
              <w:spacing w:before="60" w:after="60"/>
              <w:jc w:val="center"/>
              <w:rPr>
                <w:rFonts w:ascii="Candara" w:hAnsi="Candara"/>
                <w:bCs/>
                <w:i/>
                <w:sz w:val="16"/>
                <w:szCs w:val="16"/>
              </w:rPr>
            </w:pPr>
            <w:r w:rsidRPr="00A84027">
              <w:rPr>
                <w:rFonts w:ascii="Candara" w:hAnsi="Candara"/>
                <w:bCs/>
                <w:i/>
                <w:sz w:val="16"/>
                <w:szCs w:val="16"/>
              </w:rPr>
              <w:t>DROGI PUBLICZNE GMINNE</w:t>
            </w:r>
          </w:p>
        </w:tc>
      </w:tr>
      <w:tr w:rsidR="0051182E" w:rsidRPr="00A84027" w:rsidTr="00DE1F0C">
        <w:trPr>
          <w:trHeight w:val="750"/>
        </w:trPr>
        <w:tc>
          <w:tcPr>
            <w:tcW w:w="496" w:type="dxa"/>
            <w:tcBorders>
              <w:top w:val="nil"/>
              <w:left w:val="single" w:sz="8" w:space="0" w:color="auto"/>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Tahoma"/>
                <w:i/>
                <w:sz w:val="16"/>
                <w:szCs w:val="16"/>
              </w:rPr>
            </w:pPr>
            <w:r w:rsidRPr="00A84027">
              <w:rPr>
                <w:rFonts w:ascii="Candara" w:hAnsi="Candara" w:cs="Tahoma"/>
                <w:i/>
                <w:sz w:val="16"/>
                <w:szCs w:val="16"/>
              </w:rPr>
              <w:t>35.</w:t>
            </w:r>
          </w:p>
        </w:tc>
        <w:tc>
          <w:tcPr>
            <w:tcW w:w="2521" w:type="dxa"/>
            <w:tcBorders>
              <w:top w:val="nil"/>
              <w:left w:val="nil"/>
              <w:bottom w:val="single" w:sz="4" w:space="0" w:color="auto"/>
              <w:right w:val="single" w:sz="4" w:space="0" w:color="auto"/>
            </w:tcBorders>
            <w:vAlign w:val="center"/>
          </w:tcPr>
          <w:p w:rsidR="0051182E" w:rsidRPr="00A84027" w:rsidRDefault="0051182E" w:rsidP="009800E3">
            <w:pPr>
              <w:pStyle w:val="Tekstpodstawowy"/>
              <w:spacing w:before="60" w:after="60"/>
              <w:rPr>
                <w:rFonts w:ascii="Candara" w:hAnsi="Candara"/>
                <w:i/>
                <w:sz w:val="16"/>
                <w:szCs w:val="16"/>
              </w:rPr>
            </w:pPr>
            <w:r w:rsidRPr="00A84027">
              <w:rPr>
                <w:rFonts w:ascii="Candara" w:hAnsi="Candara"/>
                <w:i/>
                <w:sz w:val="16"/>
                <w:szCs w:val="16"/>
              </w:rPr>
              <w:t>Budowa drogi w osiedlu POMONA ul. Gdańska</w:t>
            </w:r>
          </w:p>
        </w:tc>
        <w:tc>
          <w:tcPr>
            <w:tcW w:w="1776" w:type="dxa"/>
            <w:tcBorders>
              <w:top w:val="single" w:sz="4" w:space="0" w:color="auto"/>
              <w:left w:val="nil"/>
              <w:bottom w:val="single" w:sz="4" w:space="0" w:color="auto"/>
              <w:right w:val="single" w:sz="4" w:space="0" w:color="auto"/>
            </w:tcBorders>
            <w:vAlign w:val="center"/>
          </w:tcPr>
          <w:p w:rsidR="0051182E" w:rsidRPr="00A84027" w:rsidRDefault="0051182E" w:rsidP="004D2245">
            <w:pPr>
              <w:jc w:val="center"/>
              <w:rPr>
                <w:rFonts w:ascii="Candara" w:hAnsi="Candara"/>
                <w:i/>
                <w:sz w:val="16"/>
                <w:szCs w:val="16"/>
              </w:rPr>
            </w:pPr>
            <w:r w:rsidRPr="00A84027">
              <w:rPr>
                <w:rFonts w:ascii="Candara" w:hAnsi="Candara" w:cs="Tahoma"/>
                <w:i/>
                <w:iCs/>
                <w:sz w:val="16"/>
                <w:szCs w:val="16"/>
              </w:rPr>
              <w:t>ograniczenie emisji zanieczyszczeń pochodzących ze źródeł komunikacyjnych</w:t>
            </w:r>
          </w:p>
        </w:tc>
        <w:tc>
          <w:tcPr>
            <w:tcW w:w="980" w:type="dxa"/>
            <w:tcBorders>
              <w:top w:val="nil"/>
              <w:left w:val="single" w:sz="4" w:space="0" w:color="auto"/>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280 070</w:t>
            </w:r>
          </w:p>
        </w:tc>
        <w:tc>
          <w:tcPr>
            <w:tcW w:w="980"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 </w:t>
            </w:r>
          </w:p>
        </w:tc>
        <w:tc>
          <w:tcPr>
            <w:tcW w:w="981"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 </w:t>
            </w:r>
          </w:p>
        </w:tc>
        <w:tc>
          <w:tcPr>
            <w:tcW w:w="980"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 </w:t>
            </w:r>
          </w:p>
        </w:tc>
        <w:tc>
          <w:tcPr>
            <w:tcW w:w="981" w:type="dxa"/>
            <w:tcBorders>
              <w:top w:val="nil"/>
              <w:left w:val="nil"/>
              <w:bottom w:val="single" w:sz="4" w:space="0" w:color="auto"/>
              <w:right w:val="single" w:sz="4" w:space="0" w:color="auto"/>
            </w:tcBorders>
            <w:vAlign w:val="center"/>
          </w:tcPr>
          <w:p w:rsidR="0051182E" w:rsidRPr="00A84027" w:rsidRDefault="0051182E" w:rsidP="00B50C89">
            <w:pPr>
              <w:spacing w:before="60" w:after="60"/>
              <w:jc w:val="center"/>
              <w:rPr>
                <w:rFonts w:ascii="Candara" w:hAnsi="Candara" w:cs="Arial"/>
                <w:i/>
                <w:iCs/>
                <w:sz w:val="16"/>
                <w:szCs w:val="16"/>
              </w:rPr>
            </w:pPr>
            <w:r w:rsidRPr="00A84027">
              <w:rPr>
                <w:rFonts w:ascii="Candara" w:hAnsi="Candara" w:cs="Arial"/>
                <w:i/>
                <w:iCs/>
                <w:sz w:val="16"/>
                <w:szCs w:val="16"/>
              </w:rPr>
              <w:t>280 070</w:t>
            </w:r>
          </w:p>
        </w:tc>
        <w:tc>
          <w:tcPr>
            <w:tcW w:w="4480" w:type="dxa"/>
            <w:tcBorders>
              <w:top w:val="nil"/>
              <w:left w:val="nil"/>
              <w:bottom w:val="single" w:sz="4" w:space="0" w:color="auto"/>
              <w:right w:val="single" w:sz="8" w:space="0" w:color="auto"/>
            </w:tcBorders>
            <w:vAlign w:val="center"/>
          </w:tcPr>
          <w:p w:rsidR="0051182E" w:rsidRPr="00A84027" w:rsidRDefault="0051182E" w:rsidP="00E15CFA">
            <w:pPr>
              <w:autoSpaceDE w:val="0"/>
              <w:autoSpaceDN w:val="0"/>
              <w:adjustRightInd w:val="0"/>
              <w:rPr>
                <w:rFonts w:ascii="Candara" w:hAnsi="Candara"/>
                <w:i/>
                <w:sz w:val="16"/>
                <w:szCs w:val="16"/>
                <w:lang w:eastAsia="en-US"/>
              </w:rPr>
            </w:pPr>
            <w:r w:rsidRPr="00A84027">
              <w:rPr>
                <w:rFonts w:ascii="Candara" w:hAnsi="Candara"/>
                <w:i/>
                <w:sz w:val="16"/>
                <w:szCs w:val="16"/>
                <w:lang w:eastAsia="en-US"/>
              </w:rPr>
              <w:t>wykonano drogi wewnętrzne z kostki brukowej o długości 246 m, powierzchni 1264 m2 z odwodnieniem i oświetleniem</w:t>
            </w:r>
          </w:p>
        </w:tc>
      </w:tr>
      <w:tr w:rsidR="0051182E" w:rsidRPr="00A84027" w:rsidTr="00DE1F0C">
        <w:trPr>
          <w:trHeight w:val="750"/>
        </w:trPr>
        <w:tc>
          <w:tcPr>
            <w:tcW w:w="496" w:type="dxa"/>
            <w:tcBorders>
              <w:top w:val="nil"/>
              <w:left w:val="single" w:sz="8" w:space="0" w:color="auto"/>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Tahoma"/>
                <w:i/>
                <w:sz w:val="16"/>
                <w:szCs w:val="16"/>
              </w:rPr>
            </w:pPr>
            <w:r w:rsidRPr="00A84027">
              <w:rPr>
                <w:rFonts w:ascii="Candara" w:hAnsi="Candara" w:cs="Tahoma"/>
                <w:i/>
                <w:sz w:val="16"/>
                <w:szCs w:val="16"/>
              </w:rPr>
              <w:t>36.</w:t>
            </w:r>
          </w:p>
        </w:tc>
        <w:tc>
          <w:tcPr>
            <w:tcW w:w="2521" w:type="dxa"/>
            <w:tcBorders>
              <w:top w:val="nil"/>
              <w:left w:val="nil"/>
              <w:bottom w:val="single" w:sz="4" w:space="0" w:color="auto"/>
              <w:right w:val="single" w:sz="4" w:space="0" w:color="auto"/>
            </w:tcBorders>
            <w:vAlign w:val="center"/>
          </w:tcPr>
          <w:p w:rsidR="0051182E" w:rsidRPr="00A84027" w:rsidRDefault="0051182E" w:rsidP="009800E3">
            <w:pPr>
              <w:pStyle w:val="Tekstpodstawowy"/>
              <w:spacing w:before="60" w:after="60"/>
              <w:rPr>
                <w:rFonts w:ascii="Candara" w:hAnsi="Candara"/>
                <w:i/>
                <w:sz w:val="16"/>
                <w:szCs w:val="16"/>
              </w:rPr>
            </w:pPr>
            <w:r w:rsidRPr="00A84027">
              <w:rPr>
                <w:rFonts w:ascii="Candara" w:hAnsi="Candara"/>
                <w:i/>
                <w:sz w:val="16"/>
                <w:szCs w:val="16"/>
              </w:rPr>
              <w:t>Budowa drogi  ul. Staszica (boczna)</w:t>
            </w:r>
          </w:p>
        </w:tc>
        <w:tc>
          <w:tcPr>
            <w:tcW w:w="1776" w:type="dxa"/>
            <w:tcBorders>
              <w:top w:val="single" w:sz="4" w:space="0" w:color="auto"/>
              <w:left w:val="nil"/>
              <w:bottom w:val="single" w:sz="4" w:space="0" w:color="auto"/>
              <w:right w:val="single" w:sz="4" w:space="0" w:color="auto"/>
            </w:tcBorders>
            <w:vAlign w:val="center"/>
          </w:tcPr>
          <w:p w:rsidR="0051182E" w:rsidRPr="00A84027" w:rsidRDefault="0051182E" w:rsidP="004D2245">
            <w:pPr>
              <w:jc w:val="center"/>
              <w:rPr>
                <w:rFonts w:ascii="Candara" w:hAnsi="Candara"/>
                <w:i/>
                <w:sz w:val="16"/>
                <w:szCs w:val="16"/>
              </w:rPr>
            </w:pPr>
            <w:r w:rsidRPr="00A84027">
              <w:rPr>
                <w:rFonts w:ascii="Candara" w:hAnsi="Candara" w:cs="Tahoma"/>
                <w:i/>
                <w:iCs/>
                <w:sz w:val="16"/>
                <w:szCs w:val="16"/>
              </w:rPr>
              <w:t>ograniczenie emisji zanieczyszczeń pochodzących ze źródeł komunikacyjnych</w:t>
            </w:r>
          </w:p>
        </w:tc>
        <w:tc>
          <w:tcPr>
            <w:tcW w:w="980" w:type="dxa"/>
            <w:tcBorders>
              <w:top w:val="nil"/>
              <w:left w:val="single" w:sz="4" w:space="0" w:color="auto"/>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199 500</w:t>
            </w:r>
          </w:p>
        </w:tc>
        <w:tc>
          <w:tcPr>
            <w:tcW w:w="980"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 </w:t>
            </w:r>
          </w:p>
        </w:tc>
        <w:tc>
          <w:tcPr>
            <w:tcW w:w="981"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 </w:t>
            </w:r>
          </w:p>
        </w:tc>
        <w:tc>
          <w:tcPr>
            <w:tcW w:w="980"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 </w:t>
            </w:r>
          </w:p>
        </w:tc>
        <w:tc>
          <w:tcPr>
            <w:tcW w:w="981"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199 500</w:t>
            </w:r>
          </w:p>
        </w:tc>
        <w:tc>
          <w:tcPr>
            <w:tcW w:w="4480" w:type="dxa"/>
            <w:tcBorders>
              <w:top w:val="nil"/>
              <w:left w:val="nil"/>
              <w:bottom w:val="single" w:sz="4" w:space="0" w:color="auto"/>
              <w:right w:val="single" w:sz="8" w:space="0" w:color="auto"/>
            </w:tcBorders>
            <w:vAlign w:val="center"/>
          </w:tcPr>
          <w:p w:rsidR="0051182E" w:rsidRPr="00A84027" w:rsidRDefault="0051182E" w:rsidP="00E15CFA">
            <w:pPr>
              <w:autoSpaceDE w:val="0"/>
              <w:autoSpaceDN w:val="0"/>
              <w:adjustRightInd w:val="0"/>
              <w:rPr>
                <w:rFonts w:ascii="Candara" w:hAnsi="Candara"/>
                <w:i/>
                <w:sz w:val="16"/>
                <w:szCs w:val="16"/>
                <w:lang w:eastAsia="en-US"/>
              </w:rPr>
            </w:pPr>
            <w:r w:rsidRPr="00A84027">
              <w:rPr>
                <w:rFonts w:ascii="Candara" w:hAnsi="Candara"/>
                <w:i/>
                <w:sz w:val="16"/>
                <w:szCs w:val="16"/>
                <w:lang w:eastAsia="en-US"/>
              </w:rPr>
              <w:t>Wykonano ciąg pieszo-jezdny o długości 140,75 mb, powierzchnia drogi - 930 m</w:t>
            </w:r>
            <w:r w:rsidRPr="00A84027">
              <w:rPr>
                <w:rFonts w:ascii="Candara" w:hAnsi="Candara"/>
                <w:i/>
                <w:sz w:val="16"/>
                <w:szCs w:val="16"/>
                <w:vertAlign w:val="superscript"/>
                <w:lang w:eastAsia="en-US"/>
              </w:rPr>
              <w:t>2</w:t>
            </w:r>
            <w:r w:rsidRPr="00A84027">
              <w:rPr>
                <w:rFonts w:ascii="Candara" w:hAnsi="Candara"/>
                <w:i/>
                <w:sz w:val="16"/>
                <w:szCs w:val="16"/>
                <w:lang w:eastAsia="en-US"/>
              </w:rPr>
              <w:t>, zjazdy 90 m</w:t>
            </w:r>
            <w:r w:rsidRPr="00A84027">
              <w:rPr>
                <w:rFonts w:ascii="Candara" w:hAnsi="Candara"/>
                <w:i/>
                <w:sz w:val="16"/>
                <w:szCs w:val="16"/>
                <w:vertAlign w:val="superscript"/>
                <w:lang w:eastAsia="en-US"/>
              </w:rPr>
              <w:t>2</w:t>
            </w:r>
            <w:r w:rsidRPr="00A84027">
              <w:rPr>
                <w:rFonts w:ascii="Candara" w:hAnsi="Candara"/>
                <w:i/>
                <w:sz w:val="16"/>
                <w:szCs w:val="16"/>
                <w:lang w:eastAsia="en-US"/>
              </w:rPr>
              <w:t>,</w:t>
            </w:r>
          </w:p>
        </w:tc>
      </w:tr>
      <w:tr w:rsidR="0051182E" w:rsidRPr="00A84027" w:rsidTr="00DE1F0C">
        <w:trPr>
          <w:trHeight w:val="750"/>
        </w:trPr>
        <w:tc>
          <w:tcPr>
            <w:tcW w:w="496" w:type="dxa"/>
            <w:tcBorders>
              <w:top w:val="nil"/>
              <w:left w:val="single" w:sz="8" w:space="0" w:color="auto"/>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Tahoma"/>
                <w:i/>
                <w:sz w:val="16"/>
                <w:szCs w:val="16"/>
              </w:rPr>
            </w:pPr>
            <w:r w:rsidRPr="00A84027">
              <w:rPr>
                <w:rFonts w:ascii="Candara" w:hAnsi="Candara" w:cs="Tahoma"/>
                <w:i/>
                <w:sz w:val="16"/>
                <w:szCs w:val="16"/>
              </w:rPr>
              <w:lastRenderedPageBreak/>
              <w:t>37.</w:t>
            </w:r>
          </w:p>
        </w:tc>
        <w:tc>
          <w:tcPr>
            <w:tcW w:w="2521" w:type="dxa"/>
            <w:tcBorders>
              <w:top w:val="nil"/>
              <w:left w:val="nil"/>
              <w:bottom w:val="single" w:sz="4" w:space="0" w:color="auto"/>
              <w:right w:val="single" w:sz="4" w:space="0" w:color="auto"/>
            </w:tcBorders>
            <w:vAlign w:val="center"/>
          </w:tcPr>
          <w:p w:rsidR="0051182E" w:rsidRPr="00A84027" w:rsidRDefault="0051182E" w:rsidP="009800E3">
            <w:pPr>
              <w:pStyle w:val="Tekstpodstawowy"/>
              <w:spacing w:before="60" w:after="60"/>
              <w:rPr>
                <w:rFonts w:ascii="Candara" w:hAnsi="Candara"/>
                <w:i/>
                <w:sz w:val="16"/>
                <w:szCs w:val="16"/>
              </w:rPr>
            </w:pPr>
            <w:r w:rsidRPr="00A84027">
              <w:rPr>
                <w:rFonts w:ascii="Candara" w:hAnsi="Candara"/>
                <w:i/>
                <w:sz w:val="16"/>
                <w:szCs w:val="16"/>
              </w:rPr>
              <w:t>Budowa drogi  ul. Widok (boczna- tunel) – projekt</w:t>
            </w:r>
          </w:p>
        </w:tc>
        <w:tc>
          <w:tcPr>
            <w:tcW w:w="1776" w:type="dxa"/>
            <w:tcBorders>
              <w:top w:val="single" w:sz="4" w:space="0" w:color="auto"/>
              <w:left w:val="nil"/>
              <w:bottom w:val="single" w:sz="4" w:space="0" w:color="auto"/>
              <w:right w:val="single" w:sz="4" w:space="0" w:color="auto"/>
            </w:tcBorders>
            <w:vAlign w:val="center"/>
          </w:tcPr>
          <w:p w:rsidR="0051182E" w:rsidRPr="00A84027" w:rsidRDefault="0051182E" w:rsidP="004D2245">
            <w:pPr>
              <w:jc w:val="center"/>
              <w:rPr>
                <w:rFonts w:ascii="Candara" w:hAnsi="Candara"/>
                <w:i/>
                <w:sz w:val="16"/>
                <w:szCs w:val="16"/>
              </w:rPr>
            </w:pPr>
            <w:r w:rsidRPr="00A84027">
              <w:rPr>
                <w:rFonts w:ascii="Candara" w:hAnsi="Candara" w:cs="Tahoma"/>
                <w:i/>
                <w:iCs/>
                <w:sz w:val="16"/>
                <w:szCs w:val="16"/>
              </w:rPr>
              <w:t>ograniczenie emisji zanieczyszczeń pochodzących ze źródeł komunikacyjnych</w:t>
            </w:r>
          </w:p>
        </w:tc>
        <w:tc>
          <w:tcPr>
            <w:tcW w:w="980" w:type="dxa"/>
            <w:tcBorders>
              <w:top w:val="nil"/>
              <w:left w:val="single" w:sz="4" w:space="0" w:color="auto"/>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i/>
                <w:sz w:val="16"/>
                <w:szCs w:val="16"/>
                <w:lang w:eastAsia="en-US"/>
              </w:rPr>
              <w:t>13 653</w:t>
            </w:r>
          </w:p>
        </w:tc>
        <w:tc>
          <w:tcPr>
            <w:tcW w:w="980"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 </w:t>
            </w:r>
          </w:p>
        </w:tc>
        <w:tc>
          <w:tcPr>
            <w:tcW w:w="981"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 </w:t>
            </w:r>
          </w:p>
        </w:tc>
        <w:tc>
          <w:tcPr>
            <w:tcW w:w="980"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 </w:t>
            </w:r>
          </w:p>
        </w:tc>
        <w:tc>
          <w:tcPr>
            <w:tcW w:w="981"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i/>
                <w:sz w:val="16"/>
                <w:szCs w:val="16"/>
                <w:lang w:eastAsia="en-US"/>
              </w:rPr>
              <w:t>13 653</w:t>
            </w:r>
          </w:p>
        </w:tc>
        <w:tc>
          <w:tcPr>
            <w:tcW w:w="4480" w:type="dxa"/>
            <w:tcBorders>
              <w:top w:val="nil"/>
              <w:left w:val="nil"/>
              <w:bottom w:val="single" w:sz="4" w:space="0" w:color="auto"/>
              <w:right w:val="single" w:sz="8" w:space="0" w:color="auto"/>
            </w:tcBorders>
            <w:vAlign w:val="center"/>
          </w:tcPr>
          <w:p w:rsidR="0051182E" w:rsidRPr="00A84027" w:rsidRDefault="0051182E" w:rsidP="009800E3">
            <w:pPr>
              <w:tabs>
                <w:tab w:val="left" w:pos="3972"/>
                <w:tab w:val="left" w:pos="9000"/>
              </w:tabs>
              <w:spacing w:before="60" w:after="60"/>
              <w:ind w:left="142" w:right="70"/>
              <w:jc w:val="center"/>
              <w:rPr>
                <w:rFonts w:ascii="Candara" w:hAnsi="Candara"/>
                <w:i/>
                <w:sz w:val="16"/>
                <w:szCs w:val="16"/>
              </w:rPr>
            </w:pPr>
            <w:r w:rsidRPr="00A84027">
              <w:rPr>
                <w:rFonts w:ascii="Candara" w:hAnsi="Candara"/>
                <w:i/>
                <w:sz w:val="16"/>
                <w:szCs w:val="16"/>
                <w:lang w:eastAsia="en-US"/>
              </w:rPr>
              <w:t>27.10.2011 r. została wydana decyzja o pozwoleniu na budowę</w:t>
            </w:r>
          </w:p>
        </w:tc>
      </w:tr>
      <w:tr w:rsidR="0051182E" w:rsidRPr="00A84027" w:rsidTr="00DE1F0C">
        <w:trPr>
          <w:trHeight w:val="750"/>
        </w:trPr>
        <w:tc>
          <w:tcPr>
            <w:tcW w:w="496" w:type="dxa"/>
            <w:tcBorders>
              <w:top w:val="nil"/>
              <w:left w:val="single" w:sz="8" w:space="0" w:color="auto"/>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Tahoma"/>
                <w:i/>
                <w:sz w:val="16"/>
                <w:szCs w:val="16"/>
              </w:rPr>
            </w:pPr>
            <w:r w:rsidRPr="00A84027">
              <w:rPr>
                <w:rFonts w:ascii="Candara" w:hAnsi="Candara" w:cs="Tahoma"/>
                <w:i/>
                <w:sz w:val="16"/>
                <w:szCs w:val="16"/>
              </w:rPr>
              <w:t>38.</w:t>
            </w:r>
          </w:p>
        </w:tc>
        <w:tc>
          <w:tcPr>
            <w:tcW w:w="2521" w:type="dxa"/>
            <w:tcBorders>
              <w:top w:val="nil"/>
              <w:left w:val="nil"/>
              <w:bottom w:val="single" w:sz="4" w:space="0" w:color="auto"/>
              <w:right w:val="single" w:sz="4" w:space="0" w:color="auto"/>
            </w:tcBorders>
            <w:vAlign w:val="center"/>
          </w:tcPr>
          <w:p w:rsidR="0051182E" w:rsidRPr="00A84027" w:rsidRDefault="0051182E" w:rsidP="009800E3">
            <w:pPr>
              <w:pStyle w:val="Tekstpodstawowy"/>
              <w:spacing w:before="60" w:after="60"/>
              <w:rPr>
                <w:rFonts w:ascii="Candara" w:hAnsi="Candara"/>
                <w:i/>
                <w:sz w:val="16"/>
                <w:szCs w:val="16"/>
              </w:rPr>
            </w:pPr>
            <w:r w:rsidRPr="00A84027">
              <w:rPr>
                <w:rFonts w:ascii="Candara" w:hAnsi="Candara"/>
                <w:i/>
                <w:sz w:val="16"/>
                <w:szCs w:val="16"/>
              </w:rPr>
              <w:t>Opracowanie projektów budowy drogi:</w:t>
            </w:r>
          </w:p>
          <w:p w:rsidR="0051182E" w:rsidRPr="00A84027" w:rsidRDefault="0051182E" w:rsidP="00E97B44">
            <w:pPr>
              <w:pStyle w:val="Tekstpodstawowy"/>
              <w:numPr>
                <w:ilvl w:val="0"/>
                <w:numId w:val="12"/>
              </w:numPr>
              <w:spacing w:before="60" w:after="60"/>
              <w:ind w:left="493" w:hanging="357"/>
              <w:rPr>
                <w:rFonts w:ascii="Candara" w:hAnsi="Candara"/>
                <w:i/>
                <w:sz w:val="16"/>
                <w:szCs w:val="16"/>
              </w:rPr>
            </w:pPr>
            <w:r w:rsidRPr="00A84027">
              <w:rPr>
                <w:rFonts w:ascii="Candara" w:hAnsi="Candara"/>
                <w:i/>
                <w:sz w:val="16"/>
                <w:szCs w:val="16"/>
              </w:rPr>
              <w:t xml:space="preserve">ul. </w:t>
            </w:r>
            <w:proofErr w:type="spellStart"/>
            <w:r w:rsidRPr="00A84027">
              <w:rPr>
                <w:rFonts w:ascii="Candara" w:hAnsi="Candara"/>
                <w:i/>
                <w:sz w:val="16"/>
                <w:szCs w:val="16"/>
              </w:rPr>
              <w:t>Zabobrze</w:t>
            </w:r>
            <w:proofErr w:type="spellEnd"/>
          </w:p>
          <w:p w:rsidR="0051182E" w:rsidRPr="00A84027" w:rsidRDefault="0051182E" w:rsidP="00E97B44">
            <w:pPr>
              <w:pStyle w:val="Tekstpodstawowy"/>
              <w:numPr>
                <w:ilvl w:val="0"/>
                <w:numId w:val="12"/>
              </w:numPr>
              <w:spacing w:before="60" w:after="60"/>
              <w:ind w:left="493" w:hanging="357"/>
              <w:rPr>
                <w:rFonts w:ascii="Candara" w:hAnsi="Candara"/>
                <w:i/>
                <w:sz w:val="16"/>
                <w:szCs w:val="16"/>
              </w:rPr>
            </w:pPr>
            <w:r w:rsidRPr="00A84027">
              <w:rPr>
                <w:rFonts w:ascii="Candara" w:hAnsi="Candara"/>
                <w:i/>
                <w:sz w:val="16"/>
                <w:szCs w:val="16"/>
              </w:rPr>
              <w:t>ul. Kraszewskiego</w:t>
            </w:r>
          </w:p>
          <w:p w:rsidR="0051182E" w:rsidRPr="00A84027" w:rsidRDefault="0051182E" w:rsidP="00E97B44">
            <w:pPr>
              <w:pStyle w:val="Tekstpodstawowy"/>
              <w:numPr>
                <w:ilvl w:val="0"/>
                <w:numId w:val="12"/>
              </w:numPr>
              <w:spacing w:before="60" w:after="60"/>
              <w:ind w:left="493" w:hanging="357"/>
              <w:rPr>
                <w:rFonts w:ascii="Candara" w:hAnsi="Candara"/>
                <w:i/>
                <w:sz w:val="16"/>
                <w:szCs w:val="16"/>
              </w:rPr>
            </w:pPr>
            <w:r w:rsidRPr="00A84027">
              <w:rPr>
                <w:rFonts w:ascii="Candara" w:hAnsi="Candara"/>
                <w:i/>
                <w:sz w:val="16"/>
                <w:szCs w:val="16"/>
              </w:rPr>
              <w:t>ul. Konradowska (do garaży)</w:t>
            </w:r>
          </w:p>
        </w:tc>
        <w:tc>
          <w:tcPr>
            <w:tcW w:w="1776" w:type="dxa"/>
            <w:tcBorders>
              <w:top w:val="single" w:sz="4" w:space="0" w:color="auto"/>
              <w:left w:val="nil"/>
              <w:bottom w:val="single" w:sz="4" w:space="0" w:color="auto"/>
              <w:right w:val="single" w:sz="4" w:space="0" w:color="auto"/>
            </w:tcBorders>
            <w:vAlign w:val="center"/>
          </w:tcPr>
          <w:p w:rsidR="0051182E" w:rsidRPr="00A84027" w:rsidRDefault="0051182E" w:rsidP="004D2245">
            <w:pPr>
              <w:jc w:val="center"/>
              <w:rPr>
                <w:rFonts w:ascii="Candara" w:hAnsi="Candara"/>
                <w:i/>
                <w:sz w:val="16"/>
                <w:szCs w:val="16"/>
              </w:rPr>
            </w:pPr>
            <w:r w:rsidRPr="00A84027">
              <w:rPr>
                <w:rFonts w:ascii="Candara" w:hAnsi="Candara" w:cs="Tahoma"/>
                <w:i/>
                <w:iCs/>
                <w:sz w:val="16"/>
                <w:szCs w:val="16"/>
              </w:rPr>
              <w:t>ograniczenie emisji zanieczyszczeń pochodzących ze źródeł komunikacyjnych</w:t>
            </w:r>
          </w:p>
        </w:tc>
        <w:tc>
          <w:tcPr>
            <w:tcW w:w="980" w:type="dxa"/>
            <w:tcBorders>
              <w:top w:val="nil"/>
              <w:left w:val="single" w:sz="4" w:space="0" w:color="auto"/>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41 034</w:t>
            </w:r>
          </w:p>
        </w:tc>
        <w:tc>
          <w:tcPr>
            <w:tcW w:w="980"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 </w:t>
            </w:r>
          </w:p>
        </w:tc>
        <w:tc>
          <w:tcPr>
            <w:tcW w:w="981"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 </w:t>
            </w:r>
          </w:p>
        </w:tc>
        <w:tc>
          <w:tcPr>
            <w:tcW w:w="980"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 </w:t>
            </w:r>
          </w:p>
        </w:tc>
        <w:tc>
          <w:tcPr>
            <w:tcW w:w="981"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41 034</w:t>
            </w:r>
          </w:p>
        </w:tc>
        <w:tc>
          <w:tcPr>
            <w:tcW w:w="4480" w:type="dxa"/>
            <w:tcBorders>
              <w:top w:val="nil"/>
              <w:left w:val="nil"/>
              <w:bottom w:val="single" w:sz="4" w:space="0" w:color="auto"/>
              <w:right w:val="single" w:sz="8" w:space="0" w:color="auto"/>
            </w:tcBorders>
            <w:vAlign w:val="center"/>
          </w:tcPr>
          <w:p w:rsidR="0051182E" w:rsidRPr="00A84027" w:rsidRDefault="0051182E" w:rsidP="006C312C">
            <w:pPr>
              <w:spacing w:before="60" w:after="60"/>
              <w:jc w:val="center"/>
              <w:rPr>
                <w:rFonts w:ascii="Candara" w:hAnsi="Candara" w:cs="Tahoma"/>
                <w:i/>
                <w:sz w:val="16"/>
                <w:szCs w:val="16"/>
              </w:rPr>
            </w:pPr>
            <w:r w:rsidRPr="00A84027">
              <w:rPr>
                <w:rFonts w:ascii="Candara" w:hAnsi="Candara" w:cs="Tahoma"/>
                <w:i/>
                <w:sz w:val="16"/>
                <w:szCs w:val="16"/>
              </w:rPr>
              <w:t>zrealizowano</w:t>
            </w:r>
          </w:p>
        </w:tc>
      </w:tr>
      <w:tr w:rsidR="0051182E" w:rsidRPr="00A84027" w:rsidTr="00DE1F0C">
        <w:trPr>
          <w:trHeight w:val="750"/>
        </w:trPr>
        <w:tc>
          <w:tcPr>
            <w:tcW w:w="496" w:type="dxa"/>
            <w:tcBorders>
              <w:top w:val="nil"/>
              <w:left w:val="single" w:sz="8" w:space="0" w:color="auto"/>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Tahoma"/>
                <w:i/>
                <w:sz w:val="16"/>
                <w:szCs w:val="16"/>
              </w:rPr>
            </w:pPr>
            <w:r w:rsidRPr="00A84027">
              <w:rPr>
                <w:rFonts w:ascii="Candara" w:hAnsi="Candara" w:cs="Tahoma"/>
                <w:i/>
                <w:sz w:val="16"/>
                <w:szCs w:val="16"/>
              </w:rPr>
              <w:t>39.</w:t>
            </w:r>
          </w:p>
        </w:tc>
        <w:tc>
          <w:tcPr>
            <w:tcW w:w="2521" w:type="dxa"/>
            <w:tcBorders>
              <w:top w:val="nil"/>
              <w:left w:val="nil"/>
              <w:bottom w:val="single" w:sz="4" w:space="0" w:color="auto"/>
              <w:right w:val="single" w:sz="4" w:space="0" w:color="auto"/>
            </w:tcBorders>
            <w:vAlign w:val="center"/>
          </w:tcPr>
          <w:p w:rsidR="0051182E" w:rsidRPr="00A84027" w:rsidRDefault="0051182E" w:rsidP="009800E3">
            <w:pPr>
              <w:pStyle w:val="Tekstpodstawowy"/>
              <w:spacing w:before="60" w:after="60"/>
              <w:rPr>
                <w:rFonts w:ascii="Candara" w:hAnsi="Candara"/>
                <w:i/>
                <w:sz w:val="16"/>
                <w:szCs w:val="16"/>
              </w:rPr>
            </w:pPr>
            <w:r w:rsidRPr="00A84027">
              <w:rPr>
                <w:rFonts w:ascii="Candara" w:hAnsi="Candara"/>
                <w:i/>
                <w:sz w:val="16"/>
                <w:szCs w:val="16"/>
              </w:rPr>
              <w:t>Budowa parkingów ul. Buczka – Cicha</w:t>
            </w:r>
          </w:p>
        </w:tc>
        <w:tc>
          <w:tcPr>
            <w:tcW w:w="1776" w:type="dxa"/>
            <w:tcBorders>
              <w:top w:val="single" w:sz="4" w:space="0" w:color="auto"/>
              <w:left w:val="nil"/>
              <w:bottom w:val="single" w:sz="4" w:space="0" w:color="auto"/>
              <w:right w:val="single" w:sz="4" w:space="0" w:color="auto"/>
            </w:tcBorders>
            <w:vAlign w:val="center"/>
          </w:tcPr>
          <w:p w:rsidR="0051182E" w:rsidRPr="00A84027" w:rsidRDefault="0051182E" w:rsidP="004D2245">
            <w:pPr>
              <w:jc w:val="center"/>
              <w:rPr>
                <w:rFonts w:ascii="Candara" w:hAnsi="Candara"/>
                <w:i/>
                <w:sz w:val="16"/>
                <w:szCs w:val="16"/>
              </w:rPr>
            </w:pPr>
            <w:r w:rsidRPr="00A84027">
              <w:rPr>
                <w:rFonts w:ascii="Candara" w:hAnsi="Candara" w:cs="Tahoma"/>
                <w:i/>
                <w:iCs/>
                <w:sz w:val="16"/>
                <w:szCs w:val="16"/>
              </w:rPr>
              <w:t>ograniczenie emisji zanieczyszczeń pochodzących ze źródeł komunikacyjnych</w:t>
            </w:r>
          </w:p>
        </w:tc>
        <w:tc>
          <w:tcPr>
            <w:tcW w:w="980" w:type="dxa"/>
            <w:tcBorders>
              <w:top w:val="nil"/>
              <w:left w:val="single" w:sz="4" w:space="0" w:color="auto"/>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250 000</w:t>
            </w:r>
          </w:p>
        </w:tc>
        <w:tc>
          <w:tcPr>
            <w:tcW w:w="980"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 </w:t>
            </w:r>
          </w:p>
        </w:tc>
        <w:tc>
          <w:tcPr>
            <w:tcW w:w="981"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 </w:t>
            </w:r>
          </w:p>
        </w:tc>
        <w:tc>
          <w:tcPr>
            <w:tcW w:w="980"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 </w:t>
            </w:r>
          </w:p>
        </w:tc>
        <w:tc>
          <w:tcPr>
            <w:tcW w:w="981"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250 000</w:t>
            </w:r>
          </w:p>
        </w:tc>
        <w:tc>
          <w:tcPr>
            <w:tcW w:w="4480" w:type="dxa"/>
            <w:tcBorders>
              <w:top w:val="nil"/>
              <w:left w:val="nil"/>
              <w:bottom w:val="single" w:sz="4" w:space="0" w:color="auto"/>
              <w:right w:val="single" w:sz="8" w:space="0" w:color="auto"/>
            </w:tcBorders>
            <w:vAlign w:val="center"/>
          </w:tcPr>
          <w:p w:rsidR="0051182E" w:rsidRPr="00A84027" w:rsidRDefault="0051182E" w:rsidP="009800E3">
            <w:pPr>
              <w:tabs>
                <w:tab w:val="left" w:pos="3972"/>
                <w:tab w:val="left" w:pos="9000"/>
              </w:tabs>
              <w:spacing w:before="60" w:after="60"/>
              <w:ind w:left="142" w:right="70"/>
              <w:jc w:val="both"/>
              <w:rPr>
                <w:rFonts w:ascii="Candara" w:hAnsi="Candara"/>
                <w:i/>
                <w:sz w:val="16"/>
                <w:szCs w:val="16"/>
              </w:rPr>
            </w:pPr>
            <w:r w:rsidRPr="00A84027">
              <w:rPr>
                <w:rFonts w:ascii="Candara" w:hAnsi="Candara"/>
                <w:i/>
                <w:sz w:val="16"/>
                <w:szCs w:val="16"/>
              </w:rPr>
              <w:t>Wykonano  60 nowych miejsc postojowych (powierzchnia utwardzona – miejsca postojowe, drogi manewrowe, chodniki – 2.725m</w:t>
            </w:r>
            <w:r w:rsidRPr="00A84027">
              <w:rPr>
                <w:rFonts w:ascii="Candara" w:hAnsi="Candara"/>
                <w:i/>
                <w:sz w:val="16"/>
                <w:szCs w:val="16"/>
                <w:vertAlign w:val="superscript"/>
              </w:rPr>
              <w:t>2</w:t>
            </w:r>
          </w:p>
        </w:tc>
      </w:tr>
      <w:tr w:rsidR="0051182E" w:rsidRPr="00A84027" w:rsidTr="00DE1F0C">
        <w:trPr>
          <w:trHeight w:val="750"/>
        </w:trPr>
        <w:tc>
          <w:tcPr>
            <w:tcW w:w="496" w:type="dxa"/>
            <w:tcBorders>
              <w:top w:val="nil"/>
              <w:left w:val="single" w:sz="8" w:space="0" w:color="auto"/>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Tahoma"/>
                <w:i/>
                <w:sz w:val="16"/>
                <w:szCs w:val="16"/>
              </w:rPr>
            </w:pPr>
            <w:r w:rsidRPr="00A84027">
              <w:rPr>
                <w:rFonts w:ascii="Candara" w:hAnsi="Candara" w:cs="Tahoma"/>
                <w:i/>
                <w:sz w:val="16"/>
                <w:szCs w:val="16"/>
              </w:rPr>
              <w:t>40.</w:t>
            </w:r>
          </w:p>
        </w:tc>
        <w:tc>
          <w:tcPr>
            <w:tcW w:w="2521" w:type="dxa"/>
            <w:tcBorders>
              <w:top w:val="nil"/>
              <w:left w:val="nil"/>
              <w:bottom w:val="single" w:sz="4" w:space="0" w:color="auto"/>
              <w:right w:val="single" w:sz="4" w:space="0" w:color="auto"/>
            </w:tcBorders>
            <w:vAlign w:val="center"/>
          </w:tcPr>
          <w:p w:rsidR="0051182E" w:rsidRPr="00A84027" w:rsidRDefault="0051182E" w:rsidP="009800E3">
            <w:pPr>
              <w:pStyle w:val="Tekstpodstawowy"/>
              <w:spacing w:before="60" w:after="60"/>
              <w:rPr>
                <w:rFonts w:ascii="Candara" w:hAnsi="Candara"/>
                <w:i/>
                <w:sz w:val="16"/>
                <w:szCs w:val="16"/>
              </w:rPr>
            </w:pPr>
            <w:r w:rsidRPr="00A84027">
              <w:rPr>
                <w:rFonts w:ascii="Candara" w:hAnsi="Candara"/>
                <w:i/>
                <w:sz w:val="16"/>
                <w:szCs w:val="16"/>
              </w:rPr>
              <w:t>Opracowanie projektu budowy parkingu przy ul. Obrońców Helu</w:t>
            </w:r>
          </w:p>
        </w:tc>
        <w:tc>
          <w:tcPr>
            <w:tcW w:w="1776" w:type="dxa"/>
            <w:tcBorders>
              <w:top w:val="single" w:sz="4" w:space="0" w:color="auto"/>
              <w:left w:val="nil"/>
              <w:bottom w:val="single" w:sz="4" w:space="0" w:color="auto"/>
              <w:right w:val="single" w:sz="4" w:space="0" w:color="auto"/>
            </w:tcBorders>
            <w:vAlign w:val="center"/>
          </w:tcPr>
          <w:p w:rsidR="0051182E" w:rsidRPr="00A84027" w:rsidRDefault="0051182E" w:rsidP="004D2245">
            <w:pPr>
              <w:jc w:val="center"/>
              <w:rPr>
                <w:rFonts w:ascii="Candara" w:hAnsi="Candara"/>
                <w:i/>
                <w:sz w:val="16"/>
                <w:szCs w:val="16"/>
              </w:rPr>
            </w:pPr>
            <w:r w:rsidRPr="00A84027">
              <w:rPr>
                <w:rFonts w:ascii="Candara" w:hAnsi="Candara" w:cs="Tahoma"/>
                <w:i/>
                <w:iCs/>
                <w:sz w:val="16"/>
                <w:szCs w:val="16"/>
              </w:rPr>
              <w:t>ograniczenie emisji zanieczyszczeń pochodzących ze źródeł komunikacyjnych</w:t>
            </w:r>
          </w:p>
        </w:tc>
        <w:tc>
          <w:tcPr>
            <w:tcW w:w="980" w:type="dxa"/>
            <w:tcBorders>
              <w:top w:val="nil"/>
              <w:left w:val="single" w:sz="4" w:space="0" w:color="auto"/>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17 712</w:t>
            </w:r>
          </w:p>
        </w:tc>
        <w:tc>
          <w:tcPr>
            <w:tcW w:w="980"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 </w:t>
            </w:r>
          </w:p>
        </w:tc>
        <w:tc>
          <w:tcPr>
            <w:tcW w:w="981"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 </w:t>
            </w:r>
          </w:p>
        </w:tc>
        <w:tc>
          <w:tcPr>
            <w:tcW w:w="980"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 </w:t>
            </w:r>
          </w:p>
        </w:tc>
        <w:tc>
          <w:tcPr>
            <w:tcW w:w="981"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17 712</w:t>
            </w:r>
          </w:p>
        </w:tc>
        <w:tc>
          <w:tcPr>
            <w:tcW w:w="4480" w:type="dxa"/>
            <w:tcBorders>
              <w:top w:val="nil"/>
              <w:left w:val="nil"/>
              <w:bottom w:val="single" w:sz="4" w:space="0" w:color="auto"/>
              <w:right w:val="single" w:sz="8" w:space="0" w:color="auto"/>
            </w:tcBorders>
            <w:vAlign w:val="center"/>
          </w:tcPr>
          <w:p w:rsidR="0051182E" w:rsidRPr="00A84027" w:rsidRDefault="0051182E" w:rsidP="004E784C">
            <w:pPr>
              <w:tabs>
                <w:tab w:val="left" w:pos="3972"/>
                <w:tab w:val="left" w:pos="9000"/>
              </w:tabs>
              <w:spacing w:before="60" w:after="60"/>
              <w:ind w:left="142" w:right="70"/>
              <w:jc w:val="center"/>
              <w:rPr>
                <w:rFonts w:ascii="Candara" w:hAnsi="Candara"/>
                <w:i/>
                <w:sz w:val="16"/>
                <w:szCs w:val="16"/>
              </w:rPr>
            </w:pPr>
            <w:r w:rsidRPr="00A84027">
              <w:rPr>
                <w:rFonts w:ascii="Candara" w:hAnsi="Candara"/>
                <w:i/>
                <w:sz w:val="16"/>
                <w:szCs w:val="16"/>
              </w:rPr>
              <w:t>zadanie niezrealizowane</w:t>
            </w:r>
          </w:p>
        </w:tc>
      </w:tr>
      <w:tr w:rsidR="0051182E" w:rsidRPr="00A84027" w:rsidTr="00DE1F0C">
        <w:trPr>
          <w:trHeight w:val="750"/>
        </w:trPr>
        <w:tc>
          <w:tcPr>
            <w:tcW w:w="496" w:type="dxa"/>
            <w:tcBorders>
              <w:top w:val="nil"/>
              <w:left w:val="single" w:sz="8" w:space="0" w:color="auto"/>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Tahoma"/>
                <w:i/>
                <w:sz w:val="16"/>
                <w:szCs w:val="16"/>
              </w:rPr>
            </w:pPr>
            <w:r w:rsidRPr="00A84027">
              <w:rPr>
                <w:rFonts w:ascii="Candara" w:hAnsi="Candara" w:cs="Tahoma"/>
                <w:i/>
                <w:sz w:val="16"/>
                <w:szCs w:val="16"/>
              </w:rPr>
              <w:t>41.</w:t>
            </w:r>
          </w:p>
        </w:tc>
        <w:tc>
          <w:tcPr>
            <w:tcW w:w="2521" w:type="dxa"/>
            <w:tcBorders>
              <w:top w:val="nil"/>
              <w:left w:val="nil"/>
              <w:bottom w:val="single" w:sz="4" w:space="0" w:color="auto"/>
              <w:right w:val="single" w:sz="4" w:space="0" w:color="auto"/>
            </w:tcBorders>
            <w:vAlign w:val="center"/>
          </w:tcPr>
          <w:p w:rsidR="0051182E" w:rsidRPr="00A84027" w:rsidRDefault="0051182E" w:rsidP="009800E3">
            <w:pPr>
              <w:pStyle w:val="Tekstpodstawowy"/>
              <w:spacing w:before="60" w:after="60"/>
              <w:rPr>
                <w:rFonts w:ascii="Candara" w:hAnsi="Candara"/>
                <w:i/>
                <w:sz w:val="16"/>
                <w:szCs w:val="16"/>
              </w:rPr>
            </w:pPr>
            <w:r w:rsidRPr="00A84027">
              <w:rPr>
                <w:rFonts w:ascii="Candara" w:hAnsi="Candara"/>
                <w:i/>
                <w:sz w:val="16"/>
                <w:szCs w:val="16"/>
              </w:rPr>
              <w:t>Przebudowa drogi ul. Zygmunta Augusta (przy wieżowcach)</w:t>
            </w:r>
          </w:p>
        </w:tc>
        <w:tc>
          <w:tcPr>
            <w:tcW w:w="1776" w:type="dxa"/>
            <w:tcBorders>
              <w:top w:val="single" w:sz="4" w:space="0" w:color="auto"/>
              <w:left w:val="nil"/>
              <w:bottom w:val="single" w:sz="4" w:space="0" w:color="auto"/>
              <w:right w:val="single" w:sz="4" w:space="0" w:color="auto"/>
            </w:tcBorders>
            <w:vAlign w:val="center"/>
          </w:tcPr>
          <w:p w:rsidR="0051182E" w:rsidRPr="00A84027" w:rsidRDefault="0051182E" w:rsidP="004D2245">
            <w:pPr>
              <w:jc w:val="center"/>
              <w:rPr>
                <w:rFonts w:ascii="Candara" w:hAnsi="Candara"/>
                <w:i/>
                <w:sz w:val="16"/>
                <w:szCs w:val="16"/>
              </w:rPr>
            </w:pPr>
            <w:r w:rsidRPr="00A84027">
              <w:rPr>
                <w:rFonts w:ascii="Candara" w:hAnsi="Candara" w:cs="Tahoma"/>
                <w:i/>
                <w:iCs/>
                <w:sz w:val="16"/>
                <w:szCs w:val="16"/>
              </w:rPr>
              <w:t>ograniczenie emisji zanieczyszczeń pochodzących ze źródeł komunikacyjnych</w:t>
            </w:r>
          </w:p>
        </w:tc>
        <w:tc>
          <w:tcPr>
            <w:tcW w:w="980" w:type="dxa"/>
            <w:tcBorders>
              <w:top w:val="nil"/>
              <w:left w:val="single" w:sz="4" w:space="0" w:color="auto"/>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1 500</w:t>
            </w:r>
          </w:p>
        </w:tc>
        <w:tc>
          <w:tcPr>
            <w:tcW w:w="980"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 </w:t>
            </w:r>
          </w:p>
        </w:tc>
        <w:tc>
          <w:tcPr>
            <w:tcW w:w="981"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 </w:t>
            </w:r>
          </w:p>
        </w:tc>
        <w:tc>
          <w:tcPr>
            <w:tcW w:w="980"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 </w:t>
            </w:r>
          </w:p>
        </w:tc>
        <w:tc>
          <w:tcPr>
            <w:tcW w:w="981"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1 500</w:t>
            </w:r>
          </w:p>
        </w:tc>
        <w:tc>
          <w:tcPr>
            <w:tcW w:w="4480" w:type="dxa"/>
            <w:tcBorders>
              <w:top w:val="nil"/>
              <w:left w:val="nil"/>
              <w:bottom w:val="single" w:sz="4" w:space="0" w:color="auto"/>
              <w:right w:val="single" w:sz="8" w:space="0" w:color="auto"/>
            </w:tcBorders>
            <w:vAlign w:val="center"/>
          </w:tcPr>
          <w:p w:rsidR="0051182E" w:rsidRPr="00A84027" w:rsidRDefault="0051182E" w:rsidP="00F003D1">
            <w:pPr>
              <w:tabs>
                <w:tab w:val="left" w:pos="3972"/>
                <w:tab w:val="left" w:pos="9000"/>
              </w:tabs>
              <w:spacing w:before="60" w:after="60"/>
              <w:ind w:left="142" w:right="70"/>
              <w:jc w:val="both"/>
              <w:rPr>
                <w:rFonts w:ascii="Candara" w:hAnsi="Candara"/>
                <w:i/>
                <w:sz w:val="16"/>
                <w:szCs w:val="16"/>
              </w:rPr>
            </w:pPr>
            <w:r w:rsidRPr="00A84027">
              <w:rPr>
                <w:rFonts w:ascii="Candara" w:hAnsi="Candara"/>
                <w:i/>
                <w:sz w:val="16"/>
                <w:szCs w:val="16"/>
              </w:rPr>
              <w:t>Poniesione nakłady to koszt nadzoru inwestorskiego</w:t>
            </w:r>
          </w:p>
        </w:tc>
      </w:tr>
      <w:tr w:rsidR="0051182E" w:rsidRPr="00A84027" w:rsidTr="00DE1F0C">
        <w:trPr>
          <w:trHeight w:val="750"/>
        </w:trPr>
        <w:tc>
          <w:tcPr>
            <w:tcW w:w="496" w:type="dxa"/>
            <w:tcBorders>
              <w:top w:val="nil"/>
              <w:left w:val="single" w:sz="8" w:space="0" w:color="auto"/>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Tahoma"/>
                <w:i/>
                <w:sz w:val="16"/>
                <w:szCs w:val="16"/>
              </w:rPr>
            </w:pPr>
            <w:r w:rsidRPr="00A84027">
              <w:rPr>
                <w:rFonts w:ascii="Candara" w:hAnsi="Candara" w:cs="Tahoma"/>
                <w:i/>
                <w:sz w:val="16"/>
                <w:szCs w:val="16"/>
              </w:rPr>
              <w:t>42.</w:t>
            </w:r>
          </w:p>
        </w:tc>
        <w:tc>
          <w:tcPr>
            <w:tcW w:w="2521" w:type="dxa"/>
            <w:tcBorders>
              <w:top w:val="nil"/>
              <w:left w:val="nil"/>
              <w:bottom w:val="single" w:sz="4" w:space="0" w:color="auto"/>
              <w:right w:val="single" w:sz="4" w:space="0" w:color="auto"/>
            </w:tcBorders>
            <w:vAlign w:val="center"/>
          </w:tcPr>
          <w:p w:rsidR="0051182E" w:rsidRPr="00A84027" w:rsidRDefault="0051182E" w:rsidP="00237671">
            <w:pPr>
              <w:autoSpaceDE w:val="0"/>
              <w:autoSpaceDN w:val="0"/>
              <w:adjustRightInd w:val="0"/>
              <w:rPr>
                <w:rFonts w:ascii="Candara" w:hAnsi="Candara" w:cs="Times New Roman,Bold"/>
                <w:bCs/>
                <w:i/>
                <w:sz w:val="16"/>
                <w:szCs w:val="16"/>
                <w:lang w:eastAsia="en-US"/>
              </w:rPr>
            </w:pPr>
            <w:r w:rsidRPr="00A84027">
              <w:rPr>
                <w:rFonts w:ascii="Candara" w:hAnsi="Candara" w:cs="Times New Roman,Bold"/>
                <w:bCs/>
                <w:i/>
                <w:sz w:val="16"/>
                <w:szCs w:val="16"/>
                <w:lang w:eastAsia="en-US"/>
              </w:rPr>
              <w:t xml:space="preserve">Przebudowa ul. </w:t>
            </w:r>
            <w:proofErr w:type="spellStart"/>
            <w:r w:rsidRPr="00A84027">
              <w:rPr>
                <w:rFonts w:ascii="Candara" w:hAnsi="Candara" w:cs="Times New Roman,Bold"/>
                <w:bCs/>
                <w:i/>
                <w:sz w:val="16"/>
                <w:szCs w:val="16"/>
                <w:lang w:eastAsia="en-US"/>
              </w:rPr>
              <w:t>Zabobrze</w:t>
            </w:r>
            <w:proofErr w:type="spellEnd"/>
            <w:r w:rsidRPr="00A84027">
              <w:rPr>
                <w:rFonts w:ascii="Candara" w:hAnsi="Candara" w:cs="Times New Roman,Bold"/>
                <w:bCs/>
                <w:i/>
                <w:sz w:val="16"/>
                <w:szCs w:val="16"/>
                <w:lang w:eastAsia="en-US"/>
              </w:rPr>
              <w:t xml:space="preserve"> w Bolesławcu jako drogi alternatywnej w ciągu drogi krajowej nr 4</w:t>
            </w:r>
          </w:p>
        </w:tc>
        <w:tc>
          <w:tcPr>
            <w:tcW w:w="1776" w:type="dxa"/>
            <w:tcBorders>
              <w:top w:val="single" w:sz="4" w:space="0" w:color="auto"/>
              <w:left w:val="nil"/>
              <w:bottom w:val="single" w:sz="4" w:space="0" w:color="auto"/>
              <w:right w:val="single" w:sz="4" w:space="0" w:color="auto"/>
            </w:tcBorders>
            <w:vAlign w:val="center"/>
          </w:tcPr>
          <w:p w:rsidR="0051182E" w:rsidRPr="00A84027" w:rsidRDefault="0051182E" w:rsidP="00237671">
            <w:pPr>
              <w:jc w:val="center"/>
              <w:rPr>
                <w:rFonts w:ascii="Candara" w:hAnsi="Candara"/>
                <w:i/>
                <w:sz w:val="16"/>
                <w:szCs w:val="16"/>
              </w:rPr>
            </w:pPr>
            <w:r w:rsidRPr="00A84027">
              <w:rPr>
                <w:rFonts w:ascii="Candara" w:hAnsi="Candara" w:cs="Tahoma"/>
                <w:i/>
                <w:iCs/>
                <w:sz w:val="16"/>
                <w:szCs w:val="16"/>
              </w:rPr>
              <w:t>ograniczenie emisji zanieczyszczeń pochodzących ze źródeł komunikacyjnych</w:t>
            </w:r>
          </w:p>
        </w:tc>
        <w:tc>
          <w:tcPr>
            <w:tcW w:w="980" w:type="dxa"/>
            <w:tcBorders>
              <w:top w:val="nil"/>
              <w:left w:val="single" w:sz="4" w:space="0" w:color="auto"/>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i/>
                <w:sz w:val="16"/>
                <w:szCs w:val="16"/>
                <w:lang w:eastAsia="en-US"/>
              </w:rPr>
              <w:t>4 789 281</w:t>
            </w:r>
          </w:p>
        </w:tc>
        <w:tc>
          <w:tcPr>
            <w:tcW w:w="980"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i/>
                <w:sz w:val="16"/>
                <w:szCs w:val="16"/>
                <w:lang w:eastAsia="en-US"/>
              </w:rPr>
              <w:t>1 677 124</w:t>
            </w:r>
          </w:p>
        </w:tc>
        <w:tc>
          <w:tcPr>
            <w:tcW w:w="981"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p>
        </w:tc>
        <w:tc>
          <w:tcPr>
            <w:tcW w:w="980"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p>
        </w:tc>
        <w:tc>
          <w:tcPr>
            <w:tcW w:w="981" w:type="dxa"/>
            <w:tcBorders>
              <w:top w:val="nil"/>
              <w:left w:val="nil"/>
              <w:bottom w:val="single" w:sz="4" w:space="0" w:color="auto"/>
              <w:right w:val="single" w:sz="4" w:space="0" w:color="auto"/>
            </w:tcBorders>
            <w:vAlign w:val="center"/>
          </w:tcPr>
          <w:p w:rsidR="0051182E" w:rsidRPr="00A84027" w:rsidRDefault="0051182E" w:rsidP="00237671">
            <w:pPr>
              <w:spacing w:before="60" w:after="60"/>
              <w:jc w:val="center"/>
              <w:rPr>
                <w:rFonts w:ascii="Candara" w:hAnsi="Candara" w:cs="Arial"/>
                <w:i/>
                <w:iCs/>
                <w:sz w:val="16"/>
                <w:szCs w:val="16"/>
              </w:rPr>
            </w:pPr>
            <w:r w:rsidRPr="00A84027">
              <w:rPr>
                <w:rFonts w:ascii="Candara" w:hAnsi="Candara"/>
                <w:i/>
                <w:sz w:val="16"/>
                <w:szCs w:val="16"/>
                <w:lang w:eastAsia="en-US"/>
              </w:rPr>
              <w:t>4 789 281</w:t>
            </w:r>
          </w:p>
        </w:tc>
        <w:tc>
          <w:tcPr>
            <w:tcW w:w="4480" w:type="dxa"/>
            <w:tcBorders>
              <w:top w:val="nil"/>
              <w:left w:val="nil"/>
              <w:bottom w:val="single" w:sz="4" w:space="0" w:color="auto"/>
              <w:right w:val="single" w:sz="8" w:space="0" w:color="auto"/>
            </w:tcBorders>
            <w:vAlign w:val="center"/>
          </w:tcPr>
          <w:p w:rsidR="0051182E" w:rsidRPr="00A84027" w:rsidRDefault="0051182E" w:rsidP="009800E3">
            <w:pPr>
              <w:tabs>
                <w:tab w:val="left" w:pos="3972"/>
                <w:tab w:val="left" w:pos="9000"/>
              </w:tabs>
              <w:spacing w:before="60" w:after="60"/>
              <w:ind w:left="142" w:right="70"/>
              <w:jc w:val="both"/>
              <w:rPr>
                <w:rFonts w:ascii="Candara" w:hAnsi="Candara"/>
                <w:i/>
                <w:sz w:val="16"/>
                <w:szCs w:val="16"/>
              </w:rPr>
            </w:pPr>
            <w:r w:rsidRPr="00A84027">
              <w:rPr>
                <w:rFonts w:ascii="Candara" w:hAnsi="Candara"/>
                <w:i/>
                <w:sz w:val="16"/>
                <w:szCs w:val="16"/>
                <w:lang w:eastAsia="en-US"/>
              </w:rPr>
              <w:t>kontynuacja rozpoczętego w 2010 r. zadania</w:t>
            </w:r>
            <w:r w:rsidR="00F003D1">
              <w:rPr>
                <w:rFonts w:ascii="Candara" w:hAnsi="Candara"/>
                <w:i/>
                <w:sz w:val="16"/>
                <w:szCs w:val="16"/>
                <w:lang w:eastAsia="en-US"/>
              </w:rPr>
              <w:t>. Zrealizowano</w:t>
            </w:r>
          </w:p>
        </w:tc>
      </w:tr>
      <w:tr w:rsidR="0051182E" w:rsidRPr="00A84027" w:rsidTr="00DE1F0C">
        <w:trPr>
          <w:trHeight w:val="750"/>
        </w:trPr>
        <w:tc>
          <w:tcPr>
            <w:tcW w:w="496" w:type="dxa"/>
            <w:tcBorders>
              <w:top w:val="nil"/>
              <w:left w:val="single" w:sz="8" w:space="0" w:color="auto"/>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Tahoma"/>
                <w:i/>
                <w:sz w:val="16"/>
                <w:szCs w:val="16"/>
              </w:rPr>
            </w:pPr>
            <w:r w:rsidRPr="00A84027">
              <w:rPr>
                <w:rFonts w:ascii="Candara" w:hAnsi="Candara" w:cs="Tahoma"/>
                <w:i/>
                <w:sz w:val="16"/>
                <w:szCs w:val="16"/>
              </w:rPr>
              <w:t>43.</w:t>
            </w:r>
          </w:p>
        </w:tc>
        <w:tc>
          <w:tcPr>
            <w:tcW w:w="2521" w:type="dxa"/>
            <w:tcBorders>
              <w:top w:val="nil"/>
              <w:left w:val="nil"/>
              <w:bottom w:val="single" w:sz="4" w:space="0" w:color="auto"/>
              <w:right w:val="single" w:sz="4" w:space="0" w:color="auto"/>
            </w:tcBorders>
            <w:vAlign w:val="center"/>
          </w:tcPr>
          <w:p w:rsidR="0051182E" w:rsidRPr="00A84027" w:rsidRDefault="0051182E" w:rsidP="00237671">
            <w:pPr>
              <w:autoSpaceDE w:val="0"/>
              <w:autoSpaceDN w:val="0"/>
              <w:adjustRightInd w:val="0"/>
              <w:rPr>
                <w:rFonts w:ascii="Candara" w:hAnsi="Candara" w:cs="Times New Roman,Bold"/>
                <w:bCs/>
                <w:i/>
                <w:sz w:val="16"/>
                <w:szCs w:val="16"/>
                <w:lang w:eastAsia="en-US"/>
              </w:rPr>
            </w:pPr>
            <w:r w:rsidRPr="00A84027">
              <w:rPr>
                <w:rFonts w:ascii="Candara" w:hAnsi="Candara"/>
                <w:i/>
                <w:sz w:val="16"/>
                <w:szCs w:val="16"/>
                <w:lang w:eastAsia="en-US"/>
              </w:rPr>
              <w:t>Budowa drogi ul. Herberta</w:t>
            </w:r>
          </w:p>
        </w:tc>
        <w:tc>
          <w:tcPr>
            <w:tcW w:w="1776" w:type="dxa"/>
            <w:tcBorders>
              <w:top w:val="single" w:sz="4" w:space="0" w:color="auto"/>
              <w:left w:val="nil"/>
              <w:bottom w:val="single" w:sz="4" w:space="0" w:color="auto"/>
              <w:right w:val="single" w:sz="4" w:space="0" w:color="auto"/>
            </w:tcBorders>
            <w:vAlign w:val="center"/>
          </w:tcPr>
          <w:p w:rsidR="0051182E" w:rsidRPr="00A84027" w:rsidRDefault="0051182E" w:rsidP="00B50C89">
            <w:pPr>
              <w:jc w:val="center"/>
              <w:rPr>
                <w:rFonts w:ascii="Candara" w:hAnsi="Candara"/>
                <w:i/>
                <w:sz w:val="16"/>
                <w:szCs w:val="16"/>
              </w:rPr>
            </w:pPr>
            <w:r w:rsidRPr="00A84027">
              <w:rPr>
                <w:rFonts w:ascii="Candara" w:hAnsi="Candara" w:cs="Tahoma"/>
                <w:i/>
                <w:iCs/>
                <w:sz w:val="16"/>
                <w:szCs w:val="16"/>
              </w:rPr>
              <w:t>ograniczenie emisji zanieczyszczeń pochodzących ze źródeł komunikacyjnych</w:t>
            </w:r>
          </w:p>
        </w:tc>
        <w:tc>
          <w:tcPr>
            <w:tcW w:w="980" w:type="dxa"/>
            <w:tcBorders>
              <w:top w:val="nil"/>
              <w:left w:val="single" w:sz="4" w:space="0" w:color="auto"/>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i/>
                <w:sz w:val="16"/>
                <w:szCs w:val="16"/>
                <w:lang w:eastAsia="en-US"/>
              </w:rPr>
            </w:pPr>
            <w:r w:rsidRPr="00A84027">
              <w:rPr>
                <w:rFonts w:ascii="Candara" w:hAnsi="Candara"/>
                <w:i/>
                <w:sz w:val="16"/>
                <w:szCs w:val="16"/>
                <w:lang w:eastAsia="en-US"/>
              </w:rPr>
              <w:t>6 600</w:t>
            </w:r>
          </w:p>
        </w:tc>
        <w:tc>
          <w:tcPr>
            <w:tcW w:w="980"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i/>
                <w:sz w:val="16"/>
                <w:szCs w:val="16"/>
                <w:lang w:eastAsia="en-US"/>
              </w:rPr>
            </w:pPr>
          </w:p>
        </w:tc>
        <w:tc>
          <w:tcPr>
            <w:tcW w:w="981"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p>
        </w:tc>
        <w:tc>
          <w:tcPr>
            <w:tcW w:w="980"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p>
        </w:tc>
        <w:tc>
          <w:tcPr>
            <w:tcW w:w="981" w:type="dxa"/>
            <w:tcBorders>
              <w:top w:val="nil"/>
              <w:left w:val="nil"/>
              <w:bottom w:val="single" w:sz="4" w:space="0" w:color="auto"/>
              <w:right w:val="single" w:sz="4" w:space="0" w:color="auto"/>
            </w:tcBorders>
            <w:vAlign w:val="center"/>
          </w:tcPr>
          <w:p w:rsidR="0051182E" w:rsidRPr="00A84027" w:rsidRDefault="0051182E" w:rsidP="00237671">
            <w:pPr>
              <w:spacing w:before="60" w:after="60"/>
              <w:jc w:val="center"/>
              <w:rPr>
                <w:rFonts w:ascii="Candara" w:hAnsi="Candara"/>
                <w:i/>
                <w:sz w:val="16"/>
                <w:szCs w:val="16"/>
                <w:lang w:eastAsia="en-US"/>
              </w:rPr>
            </w:pPr>
            <w:r w:rsidRPr="00A84027">
              <w:rPr>
                <w:rFonts w:ascii="Candara" w:hAnsi="Candara"/>
                <w:i/>
                <w:sz w:val="16"/>
                <w:szCs w:val="16"/>
                <w:lang w:eastAsia="en-US"/>
              </w:rPr>
              <w:t>6 600</w:t>
            </w:r>
          </w:p>
        </w:tc>
        <w:tc>
          <w:tcPr>
            <w:tcW w:w="4480" w:type="dxa"/>
            <w:tcBorders>
              <w:top w:val="nil"/>
              <w:left w:val="nil"/>
              <w:bottom w:val="single" w:sz="4" w:space="0" w:color="auto"/>
              <w:right w:val="single" w:sz="8" w:space="0" w:color="auto"/>
            </w:tcBorders>
            <w:vAlign w:val="center"/>
          </w:tcPr>
          <w:p w:rsidR="0051182E" w:rsidRPr="00A84027" w:rsidRDefault="0051182E" w:rsidP="00E15CFA">
            <w:pPr>
              <w:autoSpaceDE w:val="0"/>
              <w:autoSpaceDN w:val="0"/>
              <w:adjustRightInd w:val="0"/>
              <w:rPr>
                <w:rFonts w:ascii="Candara" w:hAnsi="Candara"/>
                <w:i/>
                <w:sz w:val="16"/>
                <w:szCs w:val="16"/>
                <w:lang w:eastAsia="en-US"/>
              </w:rPr>
            </w:pPr>
            <w:r w:rsidRPr="00A84027">
              <w:rPr>
                <w:rFonts w:ascii="Candara" w:hAnsi="Candara"/>
                <w:i/>
                <w:sz w:val="16"/>
                <w:szCs w:val="16"/>
                <w:lang w:eastAsia="en-US"/>
              </w:rPr>
              <w:t>Odtworzono nawierzchnię tłuczniową odcinka drogi (działka nr 358)o szerokości 5 m i długości 20 m</w:t>
            </w:r>
          </w:p>
        </w:tc>
      </w:tr>
      <w:tr w:rsidR="0051182E" w:rsidRPr="00A84027" w:rsidTr="00DE1F0C">
        <w:trPr>
          <w:trHeight w:val="750"/>
        </w:trPr>
        <w:tc>
          <w:tcPr>
            <w:tcW w:w="496" w:type="dxa"/>
            <w:tcBorders>
              <w:top w:val="nil"/>
              <w:left w:val="single" w:sz="8" w:space="0" w:color="auto"/>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Tahoma"/>
                <w:i/>
                <w:sz w:val="16"/>
                <w:szCs w:val="16"/>
              </w:rPr>
            </w:pPr>
            <w:r w:rsidRPr="00A84027">
              <w:rPr>
                <w:rFonts w:ascii="Candara" w:hAnsi="Candara" w:cs="Tahoma"/>
                <w:i/>
                <w:sz w:val="16"/>
                <w:szCs w:val="16"/>
              </w:rPr>
              <w:t>44.</w:t>
            </w:r>
          </w:p>
        </w:tc>
        <w:tc>
          <w:tcPr>
            <w:tcW w:w="2521" w:type="dxa"/>
            <w:tcBorders>
              <w:top w:val="nil"/>
              <w:left w:val="nil"/>
              <w:bottom w:val="single" w:sz="4" w:space="0" w:color="auto"/>
              <w:right w:val="single" w:sz="4" w:space="0" w:color="auto"/>
            </w:tcBorders>
            <w:vAlign w:val="center"/>
          </w:tcPr>
          <w:p w:rsidR="0051182E" w:rsidRPr="00A84027" w:rsidRDefault="0051182E" w:rsidP="00E15CFA">
            <w:pPr>
              <w:autoSpaceDE w:val="0"/>
              <w:autoSpaceDN w:val="0"/>
              <w:adjustRightInd w:val="0"/>
              <w:rPr>
                <w:rFonts w:ascii="Candara" w:hAnsi="Candara"/>
                <w:bCs/>
                <w:i/>
                <w:sz w:val="16"/>
                <w:szCs w:val="16"/>
                <w:lang w:eastAsia="en-US"/>
              </w:rPr>
            </w:pPr>
            <w:r w:rsidRPr="00A84027">
              <w:rPr>
                <w:rFonts w:ascii="Candara" w:hAnsi="Candara"/>
                <w:bCs/>
                <w:i/>
                <w:sz w:val="16"/>
                <w:szCs w:val="16"/>
                <w:lang w:eastAsia="en-US"/>
              </w:rPr>
              <w:t>Opracowanie projektu budowlanego i wykonanie nawierzchni utwardzonej wraz</w:t>
            </w:r>
          </w:p>
          <w:p w:rsidR="0051182E" w:rsidRPr="00A84027" w:rsidRDefault="0051182E" w:rsidP="00E15CFA">
            <w:pPr>
              <w:autoSpaceDE w:val="0"/>
              <w:autoSpaceDN w:val="0"/>
              <w:adjustRightInd w:val="0"/>
              <w:rPr>
                <w:rFonts w:ascii="Candara" w:hAnsi="Candara" w:cs="Times New Roman,Bold"/>
                <w:bCs/>
                <w:i/>
                <w:sz w:val="16"/>
                <w:szCs w:val="16"/>
                <w:lang w:eastAsia="en-US"/>
              </w:rPr>
            </w:pPr>
            <w:r w:rsidRPr="00A84027">
              <w:rPr>
                <w:rFonts w:ascii="Candara" w:hAnsi="Candara"/>
                <w:bCs/>
                <w:i/>
                <w:sz w:val="16"/>
                <w:szCs w:val="16"/>
                <w:lang w:eastAsia="en-US"/>
              </w:rPr>
              <w:t>z odwodnieniem przy ul. Lipowej 20-22</w:t>
            </w:r>
          </w:p>
        </w:tc>
        <w:tc>
          <w:tcPr>
            <w:tcW w:w="1776" w:type="dxa"/>
            <w:tcBorders>
              <w:top w:val="single" w:sz="4" w:space="0" w:color="auto"/>
              <w:left w:val="nil"/>
              <w:bottom w:val="single" w:sz="4" w:space="0" w:color="auto"/>
              <w:right w:val="single" w:sz="4" w:space="0" w:color="auto"/>
            </w:tcBorders>
            <w:vAlign w:val="center"/>
          </w:tcPr>
          <w:p w:rsidR="0051182E" w:rsidRPr="00A84027" w:rsidRDefault="0051182E" w:rsidP="00B50C89">
            <w:pPr>
              <w:jc w:val="center"/>
              <w:rPr>
                <w:rFonts w:ascii="Candara" w:hAnsi="Candara"/>
                <w:i/>
                <w:sz w:val="16"/>
                <w:szCs w:val="16"/>
              </w:rPr>
            </w:pPr>
            <w:r w:rsidRPr="00A84027">
              <w:rPr>
                <w:rFonts w:ascii="Candara" w:hAnsi="Candara" w:cs="Tahoma"/>
                <w:i/>
                <w:iCs/>
                <w:sz w:val="16"/>
                <w:szCs w:val="16"/>
              </w:rPr>
              <w:t>ograniczenie emisji zanieczyszczeń pochodzących ze źródeł komunikacyjnych</w:t>
            </w:r>
          </w:p>
        </w:tc>
        <w:tc>
          <w:tcPr>
            <w:tcW w:w="980" w:type="dxa"/>
            <w:tcBorders>
              <w:top w:val="nil"/>
              <w:left w:val="single" w:sz="4" w:space="0" w:color="auto"/>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i/>
                <w:sz w:val="16"/>
                <w:szCs w:val="16"/>
                <w:lang w:eastAsia="en-US"/>
              </w:rPr>
            </w:pPr>
            <w:r w:rsidRPr="00A84027">
              <w:rPr>
                <w:rFonts w:ascii="Candara" w:hAnsi="Candara"/>
                <w:i/>
                <w:sz w:val="16"/>
                <w:szCs w:val="16"/>
                <w:lang w:eastAsia="en-US"/>
              </w:rPr>
              <w:t>76 882</w:t>
            </w:r>
          </w:p>
        </w:tc>
        <w:tc>
          <w:tcPr>
            <w:tcW w:w="980"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i/>
                <w:sz w:val="16"/>
                <w:szCs w:val="16"/>
                <w:lang w:eastAsia="en-US"/>
              </w:rPr>
            </w:pPr>
          </w:p>
        </w:tc>
        <w:tc>
          <w:tcPr>
            <w:tcW w:w="981"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p>
        </w:tc>
        <w:tc>
          <w:tcPr>
            <w:tcW w:w="980"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p>
        </w:tc>
        <w:tc>
          <w:tcPr>
            <w:tcW w:w="981" w:type="dxa"/>
            <w:tcBorders>
              <w:top w:val="nil"/>
              <w:left w:val="nil"/>
              <w:bottom w:val="single" w:sz="4" w:space="0" w:color="auto"/>
              <w:right w:val="single" w:sz="4" w:space="0" w:color="auto"/>
            </w:tcBorders>
            <w:vAlign w:val="center"/>
          </w:tcPr>
          <w:p w:rsidR="0051182E" w:rsidRPr="00A84027" w:rsidRDefault="0051182E" w:rsidP="00B50C89">
            <w:pPr>
              <w:spacing w:before="60" w:after="60"/>
              <w:jc w:val="center"/>
              <w:rPr>
                <w:rFonts w:ascii="Candara" w:hAnsi="Candara"/>
                <w:i/>
                <w:sz w:val="16"/>
                <w:szCs w:val="16"/>
                <w:lang w:eastAsia="en-US"/>
              </w:rPr>
            </w:pPr>
            <w:r w:rsidRPr="00A84027">
              <w:rPr>
                <w:rFonts w:ascii="Candara" w:hAnsi="Candara"/>
                <w:i/>
                <w:sz w:val="16"/>
                <w:szCs w:val="16"/>
                <w:lang w:eastAsia="en-US"/>
              </w:rPr>
              <w:t>76 882</w:t>
            </w:r>
          </w:p>
        </w:tc>
        <w:tc>
          <w:tcPr>
            <w:tcW w:w="4480" w:type="dxa"/>
            <w:tcBorders>
              <w:top w:val="nil"/>
              <w:left w:val="nil"/>
              <w:bottom w:val="single" w:sz="4" w:space="0" w:color="auto"/>
              <w:right w:val="single" w:sz="8" w:space="0" w:color="auto"/>
            </w:tcBorders>
            <w:vAlign w:val="center"/>
          </w:tcPr>
          <w:p w:rsidR="0051182E" w:rsidRPr="00A84027" w:rsidRDefault="00F003D1" w:rsidP="004E784C">
            <w:pPr>
              <w:autoSpaceDE w:val="0"/>
              <w:autoSpaceDN w:val="0"/>
              <w:adjustRightInd w:val="0"/>
              <w:jc w:val="center"/>
              <w:rPr>
                <w:rFonts w:ascii="Candara" w:hAnsi="Candara"/>
                <w:i/>
                <w:sz w:val="16"/>
                <w:szCs w:val="16"/>
                <w:lang w:eastAsia="en-US"/>
              </w:rPr>
            </w:pPr>
            <w:r w:rsidRPr="00A84027">
              <w:rPr>
                <w:rFonts w:ascii="Candara" w:hAnsi="Candara"/>
                <w:i/>
                <w:sz w:val="16"/>
                <w:szCs w:val="16"/>
                <w:lang w:eastAsia="en-US"/>
              </w:rPr>
              <w:t>Z</w:t>
            </w:r>
            <w:r w:rsidR="0051182E" w:rsidRPr="00A84027">
              <w:rPr>
                <w:rFonts w:ascii="Candara" w:hAnsi="Candara"/>
                <w:i/>
                <w:sz w:val="16"/>
                <w:szCs w:val="16"/>
                <w:lang w:eastAsia="en-US"/>
              </w:rPr>
              <w:t>realizowano</w:t>
            </w:r>
          </w:p>
        </w:tc>
      </w:tr>
      <w:tr w:rsidR="0051182E" w:rsidRPr="00A84027" w:rsidTr="00DE1F0C">
        <w:trPr>
          <w:trHeight w:val="750"/>
        </w:trPr>
        <w:tc>
          <w:tcPr>
            <w:tcW w:w="496" w:type="dxa"/>
            <w:tcBorders>
              <w:top w:val="nil"/>
              <w:left w:val="single" w:sz="8" w:space="0" w:color="auto"/>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Tahoma"/>
                <w:i/>
                <w:sz w:val="16"/>
                <w:szCs w:val="16"/>
              </w:rPr>
            </w:pPr>
            <w:r w:rsidRPr="00A84027">
              <w:rPr>
                <w:rFonts w:ascii="Candara" w:hAnsi="Candara" w:cs="Tahoma"/>
                <w:i/>
                <w:sz w:val="16"/>
                <w:szCs w:val="16"/>
              </w:rPr>
              <w:lastRenderedPageBreak/>
              <w:t>45.</w:t>
            </w:r>
          </w:p>
        </w:tc>
        <w:tc>
          <w:tcPr>
            <w:tcW w:w="2521" w:type="dxa"/>
            <w:tcBorders>
              <w:top w:val="nil"/>
              <w:left w:val="nil"/>
              <w:bottom w:val="single" w:sz="4" w:space="0" w:color="auto"/>
              <w:right w:val="single" w:sz="4" w:space="0" w:color="auto"/>
            </w:tcBorders>
            <w:vAlign w:val="center"/>
          </w:tcPr>
          <w:p w:rsidR="0051182E" w:rsidRPr="00A84027" w:rsidRDefault="0051182E" w:rsidP="00237671">
            <w:pPr>
              <w:autoSpaceDE w:val="0"/>
              <w:autoSpaceDN w:val="0"/>
              <w:adjustRightInd w:val="0"/>
              <w:rPr>
                <w:rFonts w:ascii="Candara" w:hAnsi="Candara" w:cs="Times New Roman,Bold"/>
                <w:bCs/>
                <w:i/>
                <w:sz w:val="16"/>
                <w:szCs w:val="16"/>
                <w:lang w:eastAsia="en-US"/>
              </w:rPr>
            </w:pPr>
            <w:r w:rsidRPr="00A84027">
              <w:rPr>
                <w:rFonts w:ascii="Candara" w:hAnsi="Candara" w:cs="Times New Roman,Bold"/>
                <w:bCs/>
                <w:i/>
                <w:sz w:val="16"/>
                <w:szCs w:val="16"/>
                <w:lang w:eastAsia="en-US"/>
              </w:rPr>
              <w:t>Droga z oświetleniem ul. Agatowa</w:t>
            </w:r>
          </w:p>
        </w:tc>
        <w:tc>
          <w:tcPr>
            <w:tcW w:w="1776" w:type="dxa"/>
            <w:tcBorders>
              <w:top w:val="single" w:sz="4" w:space="0" w:color="auto"/>
              <w:left w:val="nil"/>
              <w:bottom w:val="single" w:sz="4" w:space="0" w:color="auto"/>
              <w:right w:val="single" w:sz="4" w:space="0" w:color="auto"/>
            </w:tcBorders>
            <w:vAlign w:val="center"/>
          </w:tcPr>
          <w:p w:rsidR="0051182E" w:rsidRPr="00A84027" w:rsidRDefault="0051182E" w:rsidP="00237671">
            <w:pPr>
              <w:jc w:val="center"/>
              <w:rPr>
                <w:rFonts w:ascii="Candara" w:hAnsi="Candara"/>
                <w:i/>
                <w:sz w:val="16"/>
                <w:szCs w:val="16"/>
              </w:rPr>
            </w:pPr>
            <w:r w:rsidRPr="00A84027">
              <w:rPr>
                <w:rFonts w:ascii="Candara" w:hAnsi="Candara" w:cs="Tahoma"/>
                <w:i/>
                <w:iCs/>
                <w:sz w:val="16"/>
                <w:szCs w:val="16"/>
              </w:rPr>
              <w:t>ograniczenie emisji zanieczyszczeń pochodzących ze źródeł komunikacyjnych</w:t>
            </w:r>
          </w:p>
        </w:tc>
        <w:tc>
          <w:tcPr>
            <w:tcW w:w="980" w:type="dxa"/>
            <w:tcBorders>
              <w:top w:val="nil"/>
              <w:left w:val="single" w:sz="4" w:space="0" w:color="auto"/>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i/>
                <w:sz w:val="16"/>
                <w:szCs w:val="16"/>
                <w:lang w:eastAsia="en-US"/>
              </w:rPr>
            </w:pPr>
            <w:r w:rsidRPr="00A84027">
              <w:rPr>
                <w:rFonts w:ascii="Candara" w:hAnsi="Candara"/>
                <w:i/>
                <w:sz w:val="16"/>
                <w:szCs w:val="16"/>
                <w:lang w:eastAsia="en-US"/>
              </w:rPr>
              <w:t>309 136</w:t>
            </w:r>
          </w:p>
        </w:tc>
        <w:tc>
          <w:tcPr>
            <w:tcW w:w="980"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i/>
                <w:sz w:val="16"/>
                <w:szCs w:val="16"/>
                <w:lang w:eastAsia="en-US"/>
              </w:rPr>
            </w:pPr>
          </w:p>
        </w:tc>
        <w:tc>
          <w:tcPr>
            <w:tcW w:w="981"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p>
        </w:tc>
        <w:tc>
          <w:tcPr>
            <w:tcW w:w="980"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p>
        </w:tc>
        <w:tc>
          <w:tcPr>
            <w:tcW w:w="981" w:type="dxa"/>
            <w:tcBorders>
              <w:top w:val="nil"/>
              <w:left w:val="nil"/>
              <w:bottom w:val="single" w:sz="4" w:space="0" w:color="auto"/>
              <w:right w:val="single" w:sz="4" w:space="0" w:color="auto"/>
            </w:tcBorders>
            <w:vAlign w:val="center"/>
          </w:tcPr>
          <w:p w:rsidR="0051182E" w:rsidRPr="00A84027" w:rsidRDefault="0051182E" w:rsidP="00237671">
            <w:pPr>
              <w:spacing w:before="60" w:after="60"/>
              <w:jc w:val="center"/>
              <w:rPr>
                <w:rFonts w:ascii="Candara" w:hAnsi="Candara"/>
                <w:i/>
                <w:sz w:val="16"/>
                <w:szCs w:val="16"/>
                <w:lang w:eastAsia="en-US"/>
              </w:rPr>
            </w:pPr>
            <w:r w:rsidRPr="00A84027">
              <w:rPr>
                <w:rFonts w:ascii="Candara" w:hAnsi="Candara"/>
                <w:i/>
                <w:sz w:val="16"/>
                <w:szCs w:val="16"/>
                <w:lang w:eastAsia="en-US"/>
              </w:rPr>
              <w:t>309 136</w:t>
            </w:r>
          </w:p>
        </w:tc>
        <w:tc>
          <w:tcPr>
            <w:tcW w:w="4480" w:type="dxa"/>
            <w:tcBorders>
              <w:top w:val="nil"/>
              <w:left w:val="nil"/>
              <w:bottom w:val="single" w:sz="4" w:space="0" w:color="auto"/>
              <w:right w:val="single" w:sz="8" w:space="0" w:color="auto"/>
            </w:tcBorders>
            <w:vAlign w:val="center"/>
          </w:tcPr>
          <w:p w:rsidR="0051182E" w:rsidRPr="00A84027" w:rsidRDefault="0051182E" w:rsidP="009A5347">
            <w:pPr>
              <w:autoSpaceDE w:val="0"/>
              <w:autoSpaceDN w:val="0"/>
              <w:adjustRightInd w:val="0"/>
              <w:rPr>
                <w:rFonts w:ascii="Candara" w:hAnsi="Candara"/>
                <w:i/>
                <w:sz w:val="16"/>
                <w:szCs w:val="16"/>
                <w:lang w:eastAsia="en-US"/>
              </w:rPr>
            </w:pPr>
            <w:r w:rsidRPr="00A84027">
              <w:rPr>
                <w:rFonts w:ascii="Candara" w:hAnsi="Candara"/>
                <w:i/>
                <w:sz w:val="16"/>
                <w:szCs w:val="16"/>
                <w:lang w:eastAsia="en-US"/>
              </w:rPr>
              <w:t>Zakres robót obejmował budowę odcinka drogi o długości 257,7m, o jezdni szerokości 3,5m oraz pobocza o średniej szerokości 0,75m.</w:t>
            </w:r>
          </w:p>
        </w:tc>
      </w:tr>
      <w:tr w:rsidR="0051182E" w:rsidRPr="00A84027" w:rsidTr="003A6817">
        <w:trPr>
          <w:trHeight w:val="864"/>
        </w:trPr>
        <w:tc>
          <w:tcPr>
            <w:tcW w:w="496" w:type="dxa"/>
            <w:tcBorders>
              <w:top w:val="nil"/>
              <w:left w:val="single" w:sz="8" w:space="0" w:color="auto"/>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Tahoma"/>
                <w:i/>
                <w:sz w:val="16"/>
                <w:szCs w:val="16"/>
              </w:rPr>
            </w:pPr>
            <w:r w:rsidRPr="00A84027">
              <w:rPr>
                <w:rFonts w:ascii="Candara" w:hAnsi="Candara" w:cs="Tahoma"/>
                <w:i/>
                <w:sz w:val="16"/>
                <w:szCs w:val="16"/>
              </w:rPr>
              <w:t>46.</w:t>
            </w:r>
          </w:p>
        </w:tc>
        <w:tc>
          <w:tcPr>
            <w:tcW w:w="2521" w:type="dxa"/>
            <w:tcBorders>
              <w:top w:val="nil"/>
              <w:left w:val="nil"/>
              <w:bottom w:val="single" w:sz="4" w:space="0" w:color="auto"/>
              <w:right w:val="single" w:sz="4" w:space="0" w:color="auto"/>
            </w:tcBorders>
            <w:vAlign w:val="center"/>
          </w:tcPr>
          <w:p w:rsidR="0051182E" w:rsidRPr="00A84027" w:rsidRDefault="0051182E" w:rsidP="00237671">
            <w:pPr>
              <w:autoSpaceDE w:val="0"/>
              <w:autoSpaceDN w:val="0"/>
              <w:adjustRightInd w:val="0"/>
              <w:rPr>
                <w:rFonts w:ascii="Candara" w:hAnsi="Candara" w:cs="Times New Roman,Bold"/>
                <w:bCs/>
                <w:i/>
                <w:sz w:val="16"/>
                <w:szCs w:val="16"/>
                <w:lang w:eastAsia="en-US"/>
              </w:rPr>
            </w:pPr>
            <w:r w:rsidRPr="00A84027">
              <w:rPr>
                <w:rFonts w:ascii="Candara" w:hAnsi="Candara"/>
                <w:bCs/>
                <w:i/>
                <w:sz w:val="16"/>
                <w:szCs w:val="16"/>
                <w:lang w:eastAsia="en-US"/>
              </w:rPr>
              <w:t xml:space="preserve">Budowa drogi w BSAG </w:t>
            </w:r>
            <w:r w:rsidRPr="00A84027">
              <w:rPr>
                <w:rFonts w:ascii="Candara" w:hAnsi="Candara" w:cs="Times New Roman,Bold"/>
                <w:bCs/>
                <w:i/>
                <w:sz w:val="16"/>
                <w:szCs w:val="16"/>
                <w:lang w:eastAsia="en-US"/>
              </w:rPr>
              <w:t>– łącznika ul. Kościuszki – boczna i Przemysłowa</w:t>
            </w:r>
          </w:p>
        </w:tc>
        <w:tc>
          <w:tcPr>
            <w:tcW w:w="1776" w:type="dxa"/>
            <w:tcBorders>
              <w:top w:val="single" w:sz="4" w:space="0" w:color="auto"/>
              <w:left w:val="nil"/>
              <w:bottom w:val="single" w:sz="4" w:space="0" w:color="auto"/>
              <w:right w:val="single" w:sz="4" w:space="0" w:color="auto"/>
            </w:tcBorders>
            <w:vAlign w:val="center"/>
          </w:tcPr>
          <w:p w:rsidR="0051182E" w:rsidRPr="00A84027" w:rsidRDefault="0051182E" w:rsidP="00B50C89">
            <w:pPr>
              <w:jc w:val="center"/>
              <w:rPr>
                <w:rFonts w:ascii="Candara" w:hAnsi="Candara"/>
                <w:i/>
                <w:sz w:val="16"/>
                <w:szCs w:val="16"/>
              </w:rPr>
            </w:pPr>
            <w:r w:rsidRPr="00A84027">
              <w:rPr>
                <w:rFonts w:ascii="Candara" w:hAnsi="Candara" w:cs="Tahoma"/>
                <w:i/>
                <w:iCs/>
                <w:sz w:val="16"/>
                <w:szCs w:val="16"/>
              </w:rPr>
              <w:t>ograniczenie emisji zanieczyszczeń pochodzących ze źródeł komunikacyjnych</w:t>
            </w:r>
          </w:p>
        </w:tc>
        <w:tc>
          <w:tcPr>
            <w:tcW w:w="980" w:type="dxa"/>
            <w:tcBorders>
              <w:top w:val="nil"/>
              <w:left w:val="single" w:sz="4" w:space="0" w:color="auto"/>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i/>
                <w:sz w:val="16"/>
                <w:szCs w:val="16"/>
                <w:lang w:eastAsia="en-US"/>
              </w:rPr>
            </w:pPr>
            <w:r w:rsidRPr="00A84027">
              <w:rPr>
                <w:rFonts w:ascii="Candara" w:hAnsi="Candara"/>
                <w:i/>
                <w:sz w:val="16"/>
                <w:szCs w:val="16"/>
                <w:lang w:eastAsia="en-US"/>
              </w:rPr>
              <w:t>794 140</w:t>
            </w:r>
          </w:p>
        </w:tc>
        <w:tc>
          <w:tcPr>
            <w:tcW w:w="980"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i/>
                <w:sz w:val="16"/>
                <w:szCs w:val="16"/>
                <w:lang w:eastAsia="en-US"/>
              </w:rPr>
            </w:pPr>
          </w:p>
        </w:tc>
        <w:tc>
          <w:tcPr>
            <w:tcW w:w="981"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p>
        </w:tc>
        <w:tc>
          <w:tcPr>
            <w:tcW w:w="980"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p>
        </w:tc>
        <w:tc>
          <w:tcPr>
            <w:tcW w:w="981" w:type="dxa"/>
            <w:tcBorders>
              <w:top w:val="nil"/>
              <w:left w:val="nil"/>
              <w:bottom w:val="single" w:sz="4" w:space="0" w:color="auto"/>
              <w:right w:val="single" w:sz="4" w:space="0" w:color="auto"/>
            </w:tcBorders>
            <w:vAlign w:val="center"/>
          </w:tcPr>
          <w:p w:rsidR="0051182E" w:rsidRPr="00A84027" w:rsidRDefault="0051182E" w:rsidP="00237671">
            <w:pPr>
              <w:spacing w:before="60" w:after="60"/>
              <w:jc w:val="center"/>
              <w:rPr>
                <w:rFonts w:ascii="Candara" w:hAnsi="Candara"/>
                <w:i/>
                <w:sz w:val="16"/>
                <w:szCs w:val="16"/>
                <w:lang w:eastAsia="en-US"/>
              </w:rPr>
            </w:pPr>
            <w:r w:rsidRPr="00A84027">
              <w:rPr>
                <w:rFonts w:ascii="Candara" w:hAnsi="Candara"/>
                <w:i/>
                <w:sz w:val="16"/>
                <w:szCs w:val="16"/>
                <w:lang w:eastAsia="en-US"/>
              </w:rPr>
              <w:t>794 140</w:t>
            </w:r>
          </w:p>
        </w:tc>
        <w:tc>
          <w:tcPr>
            <w:tcW w:w="4480" w:type="dxa"/>
            <w:tcBorders>
              <w:top w:val="nil"/>
              <w:left w:val="nil"/>
              <w:bottom w:val="single" w:sz="4" w:space="0" w:color="auto"/>
              <w:right w:val="single" w:sz="8" w:space="0" w:color="auto"/>
            </w:tcBorders>
            <w:vAlign w:val="center"/>
          </w:tcPr>
          <w:p w:rsidR="0051182E" w:rsidRPr="00A84027" w:rsidRDefault="0051182E" w:rsidP="009A5347">
            <w:pPr>
              <w:autoSpaceDE w:val="0"/>
              <w:autoSpaceDN w:val="0"/>
              <w:adjustRightInd w:val="0"/>
              <w:rPr>
                <w:rFonts w:ascii="Candara" w:hAnsi="Candara"/>
                <w:i/>
                <w:sz w:val="16"/>
                <w:szCs w:val="16"/>
                <w:lang w:eastAsia="en-US"/>
              </w:rPr>
            </w:pPr>
            <w:r w:rsidRPr="00A84027">
              <w:rPr>
                <w:rFonts w:ascii="Candara" w:hAnsi="Candara"/>
                <w:i/>
                <w:sz w:val="16"/>
                <w:szCs w:val="16"/>
                <w:lang w:eastAsia="en-US"/>
              </w:rPr>
              <w:t>Budowa odcinka drogi o długości 416mb, jezdni o szer. 4m, nawierzchni z betonu</w:t>
            </w:r>
          </w:p>
          <w:p w:rsidR="0051182E" w:rsidRPr="00A84027" w:rsidRDefault="0051182E" w:rsidP="009A5347">
            <w:pPr>
              <w:autoSpaceDE w:val="0"/>
              <w:autoSpaceDN w:val="0"/>
              <w:adjustRightInd w:val="0"/>
              <w:rPr>
                <w:rFonts w:ascii="Candara" w:hAnsi="Candara"/>
                <w:i/>
                <w:sz w:val="16"/>
                <w:szCs w:val="16"/>
                <w:vertAlign w:val="superscript"/>
                <w:lang w:eastAsia="en-US"/>
              </w:rPr>
            </w:pPr>
            <w:r w:rsidRPr="00A84027">
              <w:rPr>
                <w:rFonts w:ascii="Candara" w:hAnsi="Candara"/>
                <w:i/>
                <w:sz w:val="16"/>
                <w:szCs w:val="16"/>
                <w:lang w:eastAsia="en-US"/>
              </w:rPr>
              <w:t>asfaltowego, jednostronnego chodnika o szerokości 2m z betonowej kostki brukowej o pow. 750 m</w:t>
            </w:r>
            <w:r w:rsidRPr="00A84027">
              <w:rPr>
                <w:rFonts w:ascii="Candara" w:hAnsi="Candara"/>
                <w:i/>
                <w:sz w:val="16"/>
                <w:szCs w:val="16"/>
                <w:vertAlign w:val="superscript"/>
                <w:lang w:eastAsia="en-US"/>
              </w:rPr>
              <w:t>2</w:t>
            </w:r>
          </w:p>
          <w:p w:rsidR="0051182E" w:rsidRPr="00A84027" w:rsidRDefault="0051182E" w:rsidP="009A5347">
            <w:pPr>
              <w:autoSpaceDE w:val="0"/>
              <w:autoSpaceDN w:val="0"/>
              <w:adjustRightInd w:val="0"/>
              <w:rPr>
                <w:rFonts w:ascii="Candara" w:hAnsi="Candara"/>
                <w:i/>
                <w:sz w:val="16"/>
                <w:szCs w:val="16"/>
                <w:lang w:eastAsia="en-US"/>
              </w:rPr>
            </w:pPr>
          </w:p>
        </w:tc>
      </w:tr>
      <w:tr w:rsidR="0051182E" w:rsidRPr="00A84027" w:rsidTr="00DE1F0C">
        <w:trPr>
          <w:trHeight w:val="750"/>
        </w:trPr>
        <w:tc>
          <w:tcPr>
            <w:tcW w:w="496" w:type="dxa"/>
            <w:tcBorders>
              <w:top w:val="nil"/>
              <w:left w:val="single" w:sz="8" w:space="0" w:color="auto"/>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Tahoma"/>
                <w:i/>
                <w:sz w:val="16"/>
                <w:szCs w:val="16"/>
              </w:rPr>
            </w:pPr>
            <w:r w:rsidRPr="00A84027">
              <w:rPr>
                <w:rFonts w:ascii="Candara" w:hAnsi="Candara" w:cs="Tahoma"/>
                <w:i/>
                <w:sz w:val="16"/>
                <w:szCs w:val="16"/>
              </w:rPr>
              <w:t>47.</w:t>
            </w:r>
          </w:p>
        </w:tc>
        <w:tc>
          <w:tcPr>
            <w:tcW w:w="2521" w:type="dxa"/>
            <w:tcBorders>
              <w:top w:val="nil"/>
              <w:left w:val="nil"/>
              <w:bottom w:val="single" w:sz="4" w:space="0" w:color="auto"/>
              <w:right w:val="single" w:sz="4" w:space="0" w:color="auto"/>
            </w:tcBorders>
            <w:vAlign w:val="center"/>
          </w:tcPr>
          <w:p w:rsidR="0051182E" w:rsidRPr="00A84027" w:rsidRDefault="0051182E" w:rsidP="009800E3">
            <w:pPr>
              <w:pStyle w:val="Tekstpodstawowy"/>
              <w:spacing w:before="60" w:after="60"/>
              <w:rPr>
                <w:rFonts w:ascii="Candara" w:hAnsi="Candara"/>
                <w:i/>
                <w:sz w:val="16"/>
                <w:szCs w:val="16"/>
              </w:rPr>
            </w:pPr>
            <w:r w:rsidRPr="00A84027">
              <w:rPr>
                <w:rFonts w:ascii="Candara" w:hAnsi="Candara"/>
                <w:bCs/>
                <w:i/>
                <w:sz w:val="16"/>
                <w:szCs w:val="16"/>
              </w:rPr>
              <w:t>Zakup nowoczesnego taboru autobusowego sposobem na upowszechnianie ekologicznego transportu publicznego w Bolesławcu</w:t>
            </w:r>
          </w:p>
        </w:tc>
        <w:tc>
          <w:tcPr>
            <w:tcW w:w="1776" w:type="dxa"/>
            <w:tcBorders>
              <w:top w:val="single" w:sz="4" w:space="0" w:color="auto"/>
              <w:left w:val="nil"/>
              <w:bottom w:val="single" w:sz="4" w:space="0" w:color="auto"/>
              <w:right w:val="single" w:sz="4" w:space="0" w:color="auto"/>
            </w:tcBorders>
            <w:vAlign w:val="center"/>
          </w:tcPr>
          <w:p w:rsidR="0051182E" w:rsidRPr="00A84027" w:rsidRDefault="0051182E" w:rsidP="004D2245">
            <w:pPr>
              <w:spacing w:before="60" w:after="60"/>
              <w:jc w:val="center"/>
              <w:rPr>
                <w:rFonts w:ascii="Candara" w:hAnsi="Candara" w:cs="Tahoma"/>
                <w:i/>
                <w:iCs/>
                <w:sz w:val="16"/>
                <w:szCs w:val="16"/>
              </w:rPr>
            </w:pPr>
            <w:r w:rsidRPr="00A84027">
              <w:rPr>
                <w:rFonts w:ascii="Candara" w:hAnsi="Candara" w:cs="Tahoma"/>
                <w:i/>
                <w:iCs/>
                <w:sz w:val="16"/>
                <w:szCs w:val="16"/>
              </w:rPr>
              <w:t>poprawa jakości powietrza poprzez ograniczenie spalin w pojazdach autobusowych</w:t>
            </w:r>
          </w:p>
        </w:tc>
        <w:tc>
          <w:tcPr>
            <w:tcW w:w="980" w:type="dxa"/>
            <w:tcBorders>
              <w:top w:val="nil"/>
              <w:left w:val="single" w:sz="4" w:space="0" w:color="auto"/>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3 436 740</w:t>
            </w:r>
          </w:p>
        </w:tc>
        <w:tc>
          <w:tcPr>
            <w:tcW w:w="980"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 </w:t>
            </w:r>
          </w:p>
        </w:tc>
        <w:tc>
          <w:tcPr>
            <w:tcW w:w="981"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 </w:t>
            </w:r>
          </w:p>
        </w:tc>
        <w:tc>
          <w:tcPr>
            <w:tcW w:w="980"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 </w:t>
            </w:r>
          </w:p>
        </w:tc>
        <w:tc>
          <w:tcPr>
            <w:tcW w:w="981"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3 436 740</w:t>
            </w:r>
          </w:p>
        </w:tc>
        <w:tc>
          <w:tcPr>
            <w:tcW w:w="4480" w:type="dxa"/>
            <w:tcBorders>
              <w:top w:val="nil"/>
              <w:left w:val="nil"/>
              <w:bottom w:val="single" w:sz="4" w:space="0" w:color="auto"/>
              <w:right w:val="single" w:sz="8" w:space="0" w:color="auto"/>
            </w:tcBorders>
            <w:vAlign w:val="center"/>
          </w:tcPr>
          <w:p w:rsidR="0051182E" w:rsidRPr="00A84027" w:rsidRDefault="0051182E" w:rsidP="009800E3">
            <w:pPr>
              <w:tabs>
                <w:tab w:val="left" w:pos="3972"/>
                <w:tab w:val="left" w:pos="9000"/>
              </w:tabs>
              <w:spacing w:before="60" w:after="60"/>
              <w:ind w:left="142" w:right="70"/>
              <w:jc w:val="both"/>
              <w:rPr>
                <w:rFonts w:ascii="Candara" w:hAnsi="Candara"/>
                <w:i/>
                <w:sz w:val="16"/>
                <w:szCs w:val="16"/>
              </w:rPr>
            </w:pPr>
            <w:r w:rsidRPr="00A84027">
              <w:rPr>
                <w:rFonts w:ascii="Candara" w:hAnsi="Candara"/>
                <w:bCs/>
                <w:i/>
                <w:sz w:val="16"/>
                <w:szCs w:val="16"/>
              </w:rPr>
              <w:t>w tym 2 394 450 zł to środki zewnętrzne</w:t>
            </w:r>
            <w:r w:rsidR="00F003D1">
              <w:rPr>
                <w:rFonts w:ascii="Candara" w:hAnsi="Candara"/>
                <w:bCs/>
                <w:i/>
                <w:sz w:val="16"/>
                <w:szCs w:val="16"/>
              </w:rPr>
              <w:t>. Zrealizowano</w:t>
            </w:r>
          </w:p>
        </w:tc>
      </w:tr>
      <w:tr w:rsidR="0051182E" w:rsidRPr="00A84027" w:rsidTr="00DE1F0C">
        <w:trPr>
          <w:trHeight w:val="750"/>
        </w:trPr>
        <w:tc>
          <w:tcPr>
            <w:tcW w:w="496" w:type="dxa"/>
            <w:tcBorders>
              <w:top w:val="nil"/>
              <w:left w:val="single" w:sz="8" w:space="0" w:color="auto"/>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Tahoma"/>
                <w:i/>
                <w:sz w:val="16"/>
                <w:szCs w:val="16"/>
              </w:rPr>
            </w:pPr>
          </w:p>
        </w:tc>
        <w:tc>
          <w:tcPr>
            <w:tcW w:w="2521" w:type="dxa"/>
            <w:tcBorders>
              <w:top w:val="nil"/>
              <w:left w:val="nil"/>
              <w:bottom w:val="single" w:sz="4" w:space="0" w:color="auto"/>
              <w:right w:val="single" w:sz="4" w:space="0" w:color="auto"/>
            </w:tcBorders>
            <w:vAlign w:val="center"/>
          </w:tcPr>
          <w:p w:rsidR="0051182E" w:rsidRPr="00A84027" w:rsidRDefault="0051182E" w:rsidP="009800E3">
            <w:pPr>
              <w:pStyle w:val="Tekstpodstawowy"/>
              <w:spacing w:before="60" w:after="60"/>
              <w:rPr>
                <w:rFonts w:ascii="Candara" w:hAnsi="Candara"/>
                <w:bCs/>
                <w:i/>
                <w:sz w:val="16"/>
                <w:szCs w:val="16"/>
              </w:rPr>
            </w:pPr>
            <w:r w:rsidRPr="00A84027">
              <w:rPr>
                <w:rFonts w:ascii="Candara" w:hAnsi="Candara"/>
                <w:sz w:val="16"/>
                <w:szCs w:val="16"/>
              </w:rPr>
              <w:t>wykonano ścieżki rowerowe o łącznej długości 920 m. w ramach realizacji projektu „Poprawa atrakcyjności i wizerunku Starego Miasta – II etap renowacji płyty głównej Rynku oraz plant miejskich”</w:t>
            </w:r>
          </w:p>
        </w:tc>
        <w:tc>
          <w:tcPr>
            <w:tcW w:w="1776" w:type="dxa"/>
            <w:tcBorders>
              <w:top w:val="single" w:sz="4" w:space="0" w:color="auto"/>
              <w:left w:val="nil"/>
              <w:bottom w:val="single" w:sz="4" w:space="0" w:color="auto"/>
              <w:right w:val="single" w:sz="4" w:space="0" w:color="auto"/>
            </w:tcBorders>
            <w:vAlign w:val="center"/>
          </w:tcPr>
          <w:p w:rsidR="0051182E" w:rsidRPr="00A84027" w:rsidRDefault="0051182E" w:rsidP="004D2245">
            <w:pPr>
              <w:spacing w:before="60" w:after="60"/>
              <w:jc w:val="center"/>
              <w:rPr>
                <w:rFonts w:ascii="Candara" w:hAnsi="Candara" w:cs="Tahoma"/>
                <w:i/>
                <w:iCs/>
                <w:sz w:val="16"/>
                <w:szCs w:val="16"/>
              </w:rPr>
            </w:pPr>
            <w:r w:rsidRPr="00A84027">
              <w:rPr>
                <w:rFonts w:ascii="Candara" w:hAnsi="Candara" w:cs="Tahoma"/>
                <w:i/>
                <w:iCs/>
                <w:sz w:val="16"/>
                <w:szCs w:val="16"/>
              </w:rPr>
              <w:t>ograniczenie emisji zanieczyszczeń pochodzących ze źródeł komunikacyjnych</w:t>
            </w:r>
          </w:p>
        </w:tc>
        <w:tc>
          <w:tcPr>
            <w:tcW w:w="980" w:type="dxa"/>
            <w:tcBorders>
              <w:top w:val="nil"/>
              <w:left w:val="single" w:sz="4" w:space="0" w:color="auto"/>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Nie wydzielono kosztów wykonania ścieżek rowerowych z ogólnego kosztu realizacji zadania.</w:t>
            </w:r>
          </w:p>
        </w:tc>
        <w:tc>
          <w:tcPr>
            <w:tcW w:w="980"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p>
        </w:tc>
        <w:tc>
          <w:tcPr>
            <w:tcW w:w="981"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p>
        </w:tc>
        <w:tc>
          <w:tcPr>
            <w:tcW w:w="980"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p>
        </w:tc>
        <w:tc>
          <w:tcPr>
            <w:tcW w:w="981"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p>
        </w:tc>
        <w:tc>
          <w:tcPr>
            <w:tcW w:w="4480" w:type="dxa"/>
            <w:tcBorders>
              <w:top w:val="nil"/>
              <w:left w:val="nil"/>
              <w:bottom w:val="single" w:sz="4" w:space="0" w:color="auto"/>
              <w:right w:val="single" w:sz="8" w:space="0" w:color="auto"/>
            </w:tcBorders>
            <w:vAlign w:val="center"/>
          </w:tcPr>
          <w:p w:rsidR="0051182E" w:rsidRPr="00A84027" w:rsidRDefault="00F003D1" w:rsidP="009800E3">
            <w:pPr>
              <w:tabs>
                <w:tab w:val="left" w:pos="3972"/>
                <w:tab w:val="left" w:pos="9000"/>
              </w:tabs>
              <w:spacing w:before="60" w:after="60"/>
              <w:ind w:left="142" w:right="70"/>
              <w:jc w:val="both"/>
              <w:rPr>
                <w:rFonts w:ascii="Candara" w:hAnsi="Candara"/>
                <w:bCs/>
                <w:i/>
                <w:sz w:val="16"/>
                <w:szCs w:val="16"/>
              </w:rPr>
            </w:pPr>
            <w:r w:rsidRPr="00A84027">
              <w:rPr>
                <w:rFonts w:ascii="Candara" w:hAnsi="Candara"/>
                <w:bCs/>
                <w:i/>
                <w:sz w:val="16"/>
                <w:szCs w:val="16"/>
              </w:rPr>
              <w:t>Z</w:t>
            </w:r>
            <w:r w:rsidR="0051182E" w:rsidRPr="00A84027">
              <w:rPr>
                <w:rFonts w:ascii="Candara" w:hAnsi="Candara"/>
                <w:bCs/>
                <w:i/>
                <w:sz w:val="16"/>
                <w:szCs w:val="16"/>
              </w:rPr>
              <w:t>realizowane</w:t>
            </w:r>
          </w:p>
        </w:tc>
      </w:tr>
      <w:tr w:rsidR="0051182E" w:rsidRPr="00A84027" w:rsidTr="004D2245">
        <w:trPr>
          <w:trHeight w:val="426"/>
        </w:trPr>
        <w:tc>
          <w:tcPr>
            <w:tcW w:w="14175" w:type="dxa"/>
            <w:gridSpan w:val="9"/>
            <w:tcBorders>
              <w:top w:val="nil"/>
              <w:left w:val="single" w:sz="8" w:space="0" w:color="auto"/>
              <w:bottom w:val="single" w:sz="4" w:space="0" w:color="auto"/>
              <w:right w:val="single" w:sz="8" w:space="0" w:color="auto"/>
            </w:tcBorders>
            <w:vAlign w:val="center"/>
          </w:tcPr>
          <w:p w:rsidR="0051182E" w:rsidRPr="00A84027" w:rsidRDefault="0051182E" w:rsidP="004D2245">
            <w:pPr>
              <w:tabs>
                <w:tab w:val="left" w:pos="3972"/>
                <w:tab w:val="left" w:pos="9000"/>
              </w:tabs>
              <w:spacing w:before="60" w:after="60"/>
              <w:ind w:left="142" w:right="70"/>
              <w:jc w:val="center"/>
              <w:rPr>
                <w:rFonts w:ascii="Candara" w:hAnsi="Candara"/>
                <w:i/>
                <w:sz w:val="16"/>
                <w:szCs w:val="16"/>
              </w:rPr>
            </w:pPr>
            <w:r w:rsidRPr="00A84027">
              <w:rPr>
                <w:rFonts w:ascii="Candara" w:hAnsi="Candara"/>
                <w:i/>
                <w:sz w:val="16"/>
                <w:szCs w:val="16"/>
              </w:rPr>
              <w:t>CEL: OGRANICZENIE  EMISJI  ZANIECZYSZCZEŃ  POWIETRZA  POCHODZĄCYCH  ZE  ŹRÓDEŁ  KOMUNALNYCH, SZCZEGÓLNIE TZW. NISKIEJ EMISJI</w:t>
            </w:r>
          </w:p>
        </w:tc>
      </w:tr>
      <w:tr w:rsidR="0051182E" w:rsidRPr="00A84027" w:rsidTr="00DE1F0C">
        <w:trPr>
          <w:trHeight w:val="750"/>
        </w:trPr>
        <w:tc>
          <w:tcPr>
            <w:tcW w:w="496" w:type="dxa"/>
            <w:tcBorders>
              <w:top w:val="nil"/>
              <w:left w:val="single" w:sz="8" w:space="0" w:color="auto"/>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Tahoma"/>
                <w:i/>
                <w:sz w:val="16"/>
                <w:szCs w:val="16"/>
              </w:rPr>
            </w:pPr>
            <w:r w:rsidRPr="00A84027">
              <w:rPr>
                <w:rFonts w:ascii="Candara" w:hAnsi="Candara" w:cs="Tahoma"/>
                <w:i/>
                <w:sz w:val="16"/>
                <w:szCs w:val="16"/>
              </w:rPr>
              <w:t>48.</w:t>
            </w:r>
          </w:p>
        </w:tc>
        <w:tc>
          <w:tcPr>
            <w:tcW w:w="2521" w:type="dxa"/>
            <w:tcBorders>
              <w:top w:val="nil"/>
              <w:left w:val="nil"/>
              <w:bottom w:val="single" w:sz="4" w:space="0" w:color="auto"/>
              <w:right w:val="single" w:sz="4" w:space="0" w:color="auto"/>
            </w:tcBorders>
            <w:vAlign w:val="center"/>
          </w:tcPr>
          <w:p w:rsidR="0051182E" w:rsidRPr="00A84027" w:rsidRDefault="0051182E" w:rsidP="009800E3">
            <w:pPr>
              <w:pStyle w:val="Tekstpodstawowy"/>
              <w:spacing w:before="60" w:after="60"/>
              <w:rPr>
                <w:rFonts w:ascii="Candara" w:hAnsi="Candara"/>
                <w:bCs/>
                <w:i/>
                <w:sz w:val="16"/>
                <w:szCs w:val="16"/>
              </w:rPr>
            </w:pPr>
            <w:r w:rsidRPr="00A84027">
              <w:rPr>
                <w:rFonts w:ascii="Candara" w:hAnsi="Candara"/>
                <w:i/>
                <w:sz w:val="16"/>
                <w:szCs w:val="16"/>
              </w:rPr>
              <w:t xml:space="preserve">Termomodernizacja budynku Domu Dziennego Pobytu przy ul. </w:t>
            </w:r>
            <w:proofErr w:type="spellStart"/>
            <w:r w:rsidRPr="00A84027">
              <w:rPr>
                <w:rFonts w:ascii="Candara" w:hAnsi="Candara"/>
                <w:i/>
                <w:sz w:val="16"/>
                <w:szCs w:val="16"/>
              </w:rPr>
              <w:t>Staroszkolnej</w:t>
            </w:r>
            <w:proofErr w:type="spellEnd"/>
            <w:r w:rsidRPr="00A84027">
              <w:rPr>
                <w:rFonts w:ascii="Candara" w:hAnsi="Candara"/>
                <w:i/>
                <w:sz w:val="16"/>
                <w:szCs w:val="16"/>
              </w:rPr>
              <w:t xml:space="preserve">  w Bolesławcu</w:t>
            </w:r>
          </w:p>
        </w:tc>
        <w:tc>
          <w:tcPr>
            <w:tcW w:w="1776" w:type="dxa"/>
            <w:tcBorders>
              <w:top w:val="single" w:sz="4" w:space="0" w:color="auto"/>
              <w:left w:val="nil"/>
              <w:bottom w:val="single" w:sz="4" w:space="0" w:color="auto"/>
              <w:right w:val="single" w:sz="4" w:space="0" w:color="auto"/>
            </w:tcBorders>
            <w:vAlign w:val="center"/>
          </w:tcPr>
          <w:p w:rsidR="0051182E" w:rsidRPr="00A84027" w:rsidRDefault="0051182E" w:rsidP="004D2245">
            <w:pPr>
              <w:jc w:val="center"/>
              <w:rPr>
                <w:rFonts w:ascii="Candara" w:hAnsi="Candara"/>
                <w:i/>
                <w:sz w:val="16"/>
                <w:szCs w:val="16"/>
              </w:rPr>
            </w:pPr>
            <w:r w:rsidRPr="00A84027">
              <w:rPr>
                <w:rFonts w:ascii="Candara" w:hAnsi="Candara" w:cs="Tahoma"/>
                <w:i/>
                <w:iCs/>
                <w:sz w:val="16"/>
                <w:szCs w:val="16"/>
              </w:rPr>
              <w:t>ograniczenie niskiej emisji oraz poprawa jakości powietrza</w:t>
            </w:r>
          </w:p>
        </w:tc>
        <w:tc>
          <w:tcPr>
            <w:tcW w:w="980" w:type="dxa"/>
            <w:tcBorders>
              <w:top w:val="nil"/>
              <w:left w:val="single" w:sz="4" w:space="0" w:color="auto"/>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230 332</w:t>
            </w:r>
          </w:p>
        </w:tc>
        <w:tc>
          <w:tcPr>
            <w:tcW w:w="980"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 </w:t>
            </w:r>
          </w:p>
        </w:tc>
        <w:tc>
          <w:tcPr>
            <w:tcW w:w="981"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 </w:t>
            </w:r>
          </w:p>
        </w:tc>
        <w:tc>
          <w:tcPr>
            <w:tcW w:w="980"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 </w:t>
            </w:r>
          </w:p>
        </w:tc>
        <w:tc>
          <w:tcPr>
            <w:tcW w:w="981"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230 332</w:t>
            </w:r>
          </w:p>
        </w:tc>
        <w:tc>
          <w:tcPr>
            <w:tcW w:w="4480" w:type="dxa"/>
            <w:tcBorders>
              <w:top w:val="nil"/>
              <w:left w:val="nil"/>
              <w:bottom w:val="single" w:sz="4" w:space="0" w:color="auto"/>
              <w:right w:val="single" w:sz="8" w:space="0" w:color="auto"/>
            </w:tcBorders>
            <w:vAlign w:val="center"/>
          </w:tcPr>
          <w:p w:rsidR="0051182E" w:rsidRPr="00A84027" w:rsidRDefault="0051182E" w:rsidP="003A6817">
            <w:pPr>
              <w:tabs>
                <w:tab w:val="left" w:pos="3972"/>
                <w:tab w:val="left" w:pos="9000"/>
              </w:tabs>
              <w:spacing w:before="60" w:after="60"/>
              <w:ind w:right="70"/>
              <w:jc w:val="both"/>
              <w:rPr>
                <w:rFonts w:ascii="Candara" w:hAnsi="Candara"/>
                <w:i/>
                <w:sz w:val="16"/>
                <w:szCs w:val="16"/>
              </w:rPr>
            </w:pPr>
            <w:r w:rsidRPr="00A84027">
              <w:rPr>
                <w:rFonts w:ascii="Candara" w:hAnsi="Candara"/>
                <w:i/>
                <w:sz w:val="16"/>
                <w:szCs w:val="16"/>
              </w:rPr>
              <w:t>Ocieplenie ścian (796,30m</w:t>
            </w:r>
            <w:r w:rsidRPr="00A84027">
              <w:rPr>
                <w:rFonts w:ascii="Candara" w:hAnsi="Candara"/>
                <w:i/>
                <w:sz w:val="16"/>
                <w:szCs w:val="16"/>
                <w:vertAlign w:val="superscript"/>
              </w:rPr>
              <w:t>2</w:t>
            </w:r>
            <w:r w:rsidRPr="00A84027">
              <w:rPr>
                <w:rFonts w:ascii="Candara" w:hAnsi="Candara"/>
                <w:i/>
                <w:sz w:val="16"/>
                <w:szCs w:val="16"/>
              </w:rPr>
              <w:t>), ocieplenie stropodachu (448m</w:t>
            </w:r>
            <w:r w:rsidRPr="00A84027">
              <w:rPr>
                <w:rFonts w:ascii="Candara" w:hAnsi="Candara"/>
                <w:i/>
                <w:sz w:val="16"/>
                <w:szCs w:val="16"/>
                <w:vertAlign w:val="superscript"/>
              </w:rPr>
              <w:t>2</w:t>
            </w:r>
            <w:r w:rsidRPr="00A84027">
              <w:rPr>
                <w:rFonts w:ascii="Candara" w:hAnsi="Candara"/>
                <w:i/>
                <w:sz w:val="16"/>
                <w:szCs w:val="16"/>
              </w:rPr>
              <w:t>), izolację ścian piwnic oraz odbudowę naświetli (134,90m</w:t>
            </w:r>
            <w:r w:rsidRPr="00A84027">
              <w:rPr>
                <w:rFonts w:ascii="Candara" w:hAnsi="Candara"/>
                <w:i/>
                <w:sz w:val="16"/>
                <w:szCs w:val="16"/>
                <w:vertAlign w:val="superscript"/>
              </w:rPr>
              <w:t>2</w:t>
            </w:r>
            <w:r w:rsidRPr="00A84027">
              <w:rPr>
                <w:rFonts w:ascii="Candara" w:hAnsi="Candara"/>
                <w:i/>
                <w:sz w:val="16"/>
                <w:szCs w:val="16"/>
              </w:rPr>
              <w:t>), wymianę stolarki okiennej (138,40m</w:t>
            </w:r>
            <w:r w:rsidRPr="00A84027">
              <w:rPr>
                <w:rFonts w:ascii="Candara" w:hAnsi="Candara"/>
                <w:i/>
                <w:sz w:val="16"/>
                <w:szCs w:val="16"/>
                <w:vertAlign w:val="superscript"/>
              </w:rPr>
              <w:t>2</w:t>
            </w:r>
            <w:r w:rsidRPr="00A84027">
              <w:rPr>
                <w:rFonts w:ascii="Candara" w:hAnsi="Candara"/>
                <w:i/>
                <w:sz w:val="16"/>
                <w:szCs w:val="16"/>
              </w:rPr>
              <w:t xml:space="preserve">), wymianę systemu grzewczego </w:t>
            </w:r>
            <w:proofErr w:type="spellStart"/>
            <w:r w:rsidRPr="00A84027">
              <w:rPr>
                <w:rFonts w:ascii="Candara" w:hAnsi="Candara"/>
                <w:i/>
                <w:sz w:val="16"/>
                <w:szCs w:val="16"/>
              </w:rPr>
              <w:t>c.o</w:t>
            </w:r>
            <w:proofErr w:type="spellEnd"/>
            <w:r w:rsidRPr="00A84027">
              <w:rPr>
                <w:rFonts w:ascii="Candara" w:hAnsi="Candara"/>
                <w:i/>
                <w:sz w:val="16"/>
                <w:szCs w:val="16"/>
              </w:rPr>
              <w:t>.</w:t>
            </w:r>
          </w:p>
          <w:p w:rsidR="0051182E" w:rsidRPr="00A84027" w:rsidRDefault="0051182E" w:rsidP="003A6817">
            <w:pPr>
              <w:spacing w:before="60" w:after="60"/>
              <w:jc w:val="both"/>
              <w:rPr>
                <w:rFonts w:ascii="Candara" w:hAnsi="Candara"/>
                <w:i/>
                <w:sz w:val="16"/>
                <w:szCs w:val="16"/>
              </w:rPr>
            </w:pPr>
            <w:r w:rsidRPr="00A84027">
              <w:rPr>
                <w:rFonts w:ascii="Candara" w:hAnsi="Candara"/>
                <w:i/>
                <w:sz w:val="16"/>
                <w:szCs w:val="16"/>
              </w:rPr>
              <w:t xml:space="preserve">Współfinansowanie przez Wojewódzki Fundusz Ochrony Środowiska i Gospodarki Wodnej w łącznej wysokości 381.716 zł, </w:t>
            </w:r>
            <w:r w:rsidRPr="00A84027">
              <w:rPr>
                <w:rFonts w:ascii="Candara" w:hAnsi="Candara"/>
                <w:i/>
                <w:sz w:val="16"/>
                <w:szCs w:val="16"/>
              </w:rPr>
              <w:br/>
              <w:t>w tym: 301.776 zł w 2010 r. i 79.940 zł w 2011 r.</w:t>
            </w:r>
          </w:p>
        </w:tc>
      </w:tr>
      <w:tr w:rsidR="0051182E" w:rsidRPr="00A84027" w:rsidTr="00DE1F0C">
        <w:trPr>
          <w:trHeight w:val="750"/>
        </w:trPr>
        <w:tc>
          <w:tcPr>
            <w:tcW w:w="496" w:type="dxa"/>
            <w:tcBorders>
              <w:top w:val="nil"/>
              <w:left w:val="single" w:sz="8" w:space="0" w:color="auto"/>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Tahoma"/>
                <w:i/>
                <w:sz w:val="16"/>
                <w:szCs w:val="16"/>
              </w:rPr>
            </w:pPr>
            <w:r w:rsidRPr="00A84027">
              <w:rPr>
                <w:rFonts w:ascii="Candara" w:hAnsi="Candara" w:cs="Tahoma"/>
                <w:i/>
                <w:sz w:val="16"/>
                <w:szCs w:val="16"/>
              </w:rPr>
              <w:t>49.</w:t>
            </w:r>
          </w:p>
        </w:tc>
        <w:tc>
          <w:tcPr>
            <w:tcW w:w="2521" w:type="dxa"/>
            <w:tcBorders>
              <w:top w:val="nil"/>
              <w:left w:val="nil"/>
              <w:bottom w:val="single" w:sz="4" w:space="0" w:color="auto"/>
              <w:right w:val="single" w:sz="4" w:space="0" w:color="auto"/>
            </w:tcBorders>
            <w:vAlign w:val="center"/>
          </w:tcPr>
          <w:p w:rsidR="0051182E" w:rsidRPr="00A84027" w:rsidRDefault="0051182E" w:rsidP="009800E3">
            <w:pPr>
              <w:pStyle w:val="Tekstpodstawowy"/>
              <w:spacing w:before="60" w:after="60"/>
              <w:rPr>
                <w:rFonts w:ascii="Candara" w:hAnsi="Candara"/>
                <w:i/>
                <w:sz w:val="16"/>
                <w:szCs w:val="16"/>
              </w:rPr>
            </w:pPr>
            <w:r w:rsidRPr="00A84027">
              <w:rPr>
                <w:rFonts w:ascii="Candara" w:hAnsi="Candara" w:cs="Times New Roman,Bold"/>
                <w:bCs/>
                <w:i/>
                <w:sz w:val="16"/>
                <w:szCs w:val="16"/>
                <w:lang w:eastAsia="en-US"/>
              </w:rPr>
              <w:t>Remont dachu Szkoły Podstaw</w:t>
            </w:r>
            <w:r w:rsidRPr="00A84027">
              <w:rPr>
                <w:rFonts w:ascii="Candara" w:hAnsi="Candara"/>
                <w:bCs/>
                <w:i/>
                <w:sz w:val="16"/>
                <w:szCs w:val="16"/>
                <w:lang w:eastAsia="en-US"/>
              </w:rPr>
              <w:t xml:space="preserve">owej </w:t>
            </w:r>
            <w:r w:rsidRPr="00A84027">
              <w:rPr>
                <w:rFonts w:ascii="Candara" w:hAnsi="Candara" w:cs="Times New Roman,Bold"/>
                <w:bCs/>
                <w:i/>
                <w:sz w:val="16"/>
                <w:szCs w:val="16"/>
                <w:lang w:eastAsia="en-US"/>
              </w:rPr>
              <w:t>nr 3 w Bolesławcu</w:t>
            </w:r>
          </w:p>
        </w:tc>
        <w:tc>
          <w:tcPr>
            <w:tcW w:w="1776" w:type="dxa"/>
            <w:tcBorders>
              <w:top w:val="single" w:sz="4" w:space="0" w:color="auto"/>
              <w:left w:val="nil"/>
              <w:bottom w:val="single" w:sz="4" w:space="0" w:color="auto"/>
              <w:right w:val="single" w:sz="4" w:space="0" w:color="auto"/>
            </w:tcBorders>
            <w:vAlign w:val="center"/>
          </w:tcPr>
          <w:p w:rsidR="0051182E" w:rsidRPr="00A84027" w:rsidRDefault="0051182E" w:rsidP="00B50C89">
            <w:pPr>
              <w:jc w:val="center"/>
              <w:rPr>
                <w:rFonts w:ascii="Candara" w:hAnsi="Candara"/>
                <w:i/>
                <w:sz w:val="16"/>
                <w:szCs w:val="16"/>
              </w:rPr>
            </w:pPr>
            <w:r w:rsidRPr="00A84027">
              <w:rPr>
                <w:rFonts w:ascii="Candara" w:hAnsi="Candara" w:cs="Tahoma"/>
                <w:i/>
                <w:iCs/>
                <w:sz w:val="16"/>
                <w:szCs w:val="16"/>
              </w:rPr>
              <w:t>ograniczenie niskiej emisji oraz poprawa jakości powietrza</w:t>
            </w:r>
          </w:p>
        </w:tc>
        <w:tc>
          <w:tcPr>
            <w:tcW w:w="980" w:type="dxa"/>
            <w:tcBorders>
              <w:top w:val="nil"/>
              <w:left w:val="single" w:sz="4" w:space="0" w:color="auto"/>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89 947</w:t>
            </w:r>
          </w:p>
        </w:tc>
        <w:tc>
          <w:tcPr>
            <w:tcW w:w="980"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p>
        </w:tc>
        <w:tc>
          <w:tcPr>
            <w:tcW w:w="981"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p>
        </w:tc>
        <w:tc>
          <w:tcPr>
            <w:tcW w:w="980"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p>
        </w:tc>
        <w:tc>
          <w:tcPr>
            <w:tcW w:w="981"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89 947</w:t>
            </w:r>
          </w:p>
        </w:tc>
        <w:tc>
          <w:tcPr>
            <w:tcW w:w="4480" w:type="dxa"/>
            <w:tcBorders>
              <w:top w:val="nil"/>
              <w:left w:val="nil"/>
              <w:bottom w:val="single" w:sz="4" w:space="0" w:color="auto"/>
              <w:right w:val="single" w:sz="8" w:space="0" w:color="auto"/>
            </w:tcBorders>
            <w:vAlign w:val="center"/>
          </w:tcPr>
          <w:p w:rsidR="0051182E" w:rsidRPr="00A84027" w:rsidRDefault="0051182E" w:rsidP="009A5347">
            <w:pPr>
              <w:autoSpaceDE w:val="0"/>
              <w:autoSpaceDN w:val="0"/>
              <w:adjustRightInd w:val="0"/>
              <w:rPr>
                <w:rFonts w:ascii="Candara" w:hAnsi="Candara"/>
                <w:i/>
                <w:sz w:val="16"/>
                <w:szCs w:val="16"/>
              </w:rPr>
            </w:pPr>
            <w:r w:rsidRPr="00A84027">
              <w:rPr>
                <w:rFonts w:ascii="Candara" w:hAnsi="Candara"/>
                <w:i/>
                <w:sz w:val="16"/>
                <w:szCs w:val="16"/>
              </w:rPr>
              <w:t xml:space="preserve">Zakres umowy obejmował m.in.: ułożenie płyt OSB, wykonanie nowych </w:t>
            </w:r>
            <w:proofErr w:type="spellStart"/>
            <w:r w:rsidRPr="00A84027">
              <w:rPr>
                <w:rFonts w:ascii="Candara" w:hAnsi="Candara"/>
                <w:i/>
                <w:sz w:val="16"/>
                <w:szCs w:val="16"/>
              </w:rPr>
              <w:t>dociepleń</w:t>
            </w:r>
            <w:proofErr w:type="spellEnd"/>
            <w:r w:rsidRPr="00A84027">
              <w:rPr>
                <w:rFonts w:ascii="Candara" w:hAnsi="Candara"/>
                <w:i/>
                <w:sz w:val="16"/>
                <w:szCs w:val="16"/>
              </w:rPr>
              <w:t xml:space="preserve"> dachu, nowych obróbek blacharskich przy murach ogniowych i kominach, wymianę rynien dachowych i </w:t>
            </w:r>
            <w:r w:rsidRPr="00A84027">
              <w:rPr>
                <w:rFonts w:ascii="Candara" w:hAnsi="Candara"/>
                <w:i/>
                <w:sz w:val="16"/>
                <w:szCs w:val="16"/>
              </w:rPr>
              <w:lastRenderedPageBreak/>
              <w:t>naprawę kominów wentylacyjnych</w:t>
            </w:r>
          </w:p>
        </w:tc>
      </w:tr>
      <w:tr w:rsidR="0051182E" w:rsidRPr="00A84027" w:rsidTr="00DE1F0C">
        <w:trPr>
          <w:trHeight w:val="750"/>
        </w:trPr>
        <w:tc>
          <w:tcPr>
            <w:tcW w:w="496" w:type="dxa"/>
            <w:tcBorders>
              <w:top w:val="nil"/>
              <w:left w:val="single" w:sz="8" w:space="0" w:color="auto"/>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Tahoma"/>
                <w:i/>
                <w:sz w:val="16"/>
                <w:szCs w:val="16"/>
              </w:rPr>
            </w:pPr>
            <w:r w:rsidRPr="00A84027">
              <w:rPr>
                <w:rFonts w:ascii="Candara" w:hAnsi="Candara" w:cs="Tahoma"/>
                <w:i/>
                <w:sz w:val="16"/>
                <w:szCs w:val="16"/>
              </w:rPr>
              <w:lastRenderedPageBreak/>
              <w:t>50.</w:t>
            </w:r>
          </w:p>
        </w:tc>
        <w:tc>
          <w:tcPr>
            <w:tcW w:w="2521" w:type="dxa"/>
            <w:tcBorders>
              <w:top w:val="nil"/>
              <w:left w:val="nil"/>
              <w:bottom w:val="single" w:sz="4" w:space="0" w:color="auto"/>
              <w:right w:val="single" w:sz="4" w:space="0" w:color="auto"/>
            </w:tcBorders>
            <w:vAlign w:val="center"/>
          </w:tcPr>
          <w:p w:rsidR="0051182E" w:rsidRPr="00A84027" w:rsidRDefault="0051182E" w:rsidP="009800E3">
            <w:pPr>
              <w:pStyle w:val="Tekstpodstawowy"/>
              <w:spacing w:before="60" w:after="60"/>
              <w:rPr>
                <w:rFonts w:ascii="Candara" w:hAnsi="Candara" w:cs="Times New Roman,Bold"/>
                <w:bCs/>
                <w:i/>
                <w:sz w:val="16"/>
                <w:szCs w:val="16"/>
                <w:lang w:eastAsia="en-US"/>
              </w:rPr>
            </w:pPr>
            <w:r w:rsidRPr="00A84027">
              <w:rPr>
                <w:rFonts w:ascii="Candara" w:hAnsi="Candara"/>
                <w:bCs/>
                <w:i/>
                <w:sz w:val="16"/>
                <w:szCs w:val="16"/>
                <w:lang w:eastAsia="en-US"/>
              </w:rPr>
              <w:t>wymiana stolarki okiennej PCV w bu</w:t>
            </w:r>
            <w:r w:rsidRPr="00A84027">
              <w:rPr>
                <w:rFonts w:ascii="Candara" w:hAnsi="Candara" w:cs="Times New Roman,Bold"/>
                <w:bCs/>
                <w:i/>
                <w:sz w:val="16"/>
                <w:szCs w:val="16"/>
                <w:lang w:eastAsia="en-US"/>
              </w:rPr>
              <w:t>dynkach mieszkalnych różne adresy</w:t>
            </w:r>
          </w:p>
        </w:tc>
        <w:tc>
          <w:tcPr>
            <w:tcW w:w="1776" w:type="dxa"/>
            <w:tcBorders>
              <w:top w:val="single" w:sz="4" w:space="0" w:color="auto"/>
              <w:left w:val="nil"/>
              <w:bottom w:val="single" w:sz="4" w:space="0" w:color="auto"/>
              <w:right w:val="single" w:sz="4" w:space="0" w:color="auto"/>
            </w:tcBorders>
            <w:vAlign w:val="center"/>
          </w:tcPr>
          <w:p w:rsidR="0051182E" w:rsidRPr="00A84027" w:rsidRDefault="0051182E" w:rsidP="00B50C89">
            <w:pPr>
              <w:jc w:val="center"/>
              <w:rPr>
                <w:rFonts w:ascii="Candara" w:hAnsi="Candara"/>
                <w:i/>
                <w:sz w:val="16"/>
                <w:szCs w:val="16"/>
              </w:rPr>
            </w:pPr>
            <w:r w:rsidRPr="00A84027">
              <w:rPr>
                <w:rFonts w:ascii="Candara" w:hAnsi="Candara" w:cs="Tahoma"/>
                <w:i/>
                <w:iCs/>
                <w:sz w:val="16"/>
                <w:szCs w:val="16"/>
              </w:rPr>
              <w:t>ograniczenie niskiej emisji oraz poprawa jakości powietrza</w:t>
            </w:r>
          </w:p>
        </w:tc>
        <w:tc>
          <w:tcPr>
            <w:tcW w:w="980" w:type="dxa"/>
            <w:tcBorders>
              <w:top w:val="nil"/>
              <w:left w:val="single" w:sz="4" w:space="0" w:color="auto"/>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117 836</w:t>
            </w:r>
          </w:p>
        </w:tc>
        <w:tc>
          <w:tcPr>
            <w:tcW w:w="980"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p>
        </w:tc>
        <w:tc>
          <w:tcPr>
            <w:tcW w:w="981"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p>
        </w:tc>
        <w:tc>
          <w:tcPr>
            <w:tcW w:w="980"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p>
        </w:tc>
        <w:tc>
          <w:tcPr>
            <w:tcW w:w="981"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117 836</w:t>
            </w:r>
          </w:p>
        </w:tc>
        <w:tc>
          <w:tcPr>
            <w:tcW w:w="4480" w:type="dxa"/>
            <w:tcBorders>
              <w:top w:val="nil"/>
              <w:left w:val="nil"/>
              <w:bottom w:val="single" w:sz="4" w:space="0" w:color="auto"/>
              <w:right w:val="single" w:sz="8" w:space="0" w:color="auto"/>
            </w:tcBorders>
            <w:vAlign w:val="center"/>
          </w:tcPr>
          <w:p w:rsidR="0051182E" w:rsidRPr="00A84027" w:rsidRDefault="0051182E" w:rsidP="009A5347">
            <w:pPr>
              <w:autoSpaceDE w:val="0"/>
              <w:autoSpaceDN w:val="0"/>
              <w:adjustRightInd w:val="0"/>
              <w:rPr>
                <w:rFonts w:ascii="Candara" w:hAnsi="Candara"/>
                <w:i/>
                <w:sz w:val="16"/>
                <w:szCs w:val="16"/>
              </w:rPr>
            </w:pPr>
            <w:r w:rsidRPr="00A84027">
              <w:rPr>
                <w:rFonts w:ascii="Candara" w:hAnsi="Candara"/>
                <w:i/>
                <w:sz w:val="16"/>
                <w:szCs w:val="16"/>
                <w:lang w:eastAsia="en-US"/>
              </w:rPr>
              <w:t>wymieniono 76 szt. stolarki okiennej</w:t>
            </w:r>
          </w:p>
        </w:tc>
      </w:tr>
      <w:tr w:rsidR="0051182E" w:rsidRPr="00A84027" w:rsidTr="00DE1F0C">
        <w:trPr>
          <w:trHeight w:val="750"/>
        </w:trPr>
        <w:tc>
          <w:tcPr>
            <w:tcW w:w="496" w:type="dxa"/>
            <w:tcBorders>
              <w:top w:val="nil"/>
              <w:left w:val="single" w:sz="8" w:space="0" w:color="auto"/>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Tahoma"/>
                <w:i/>
                <w:sz w:val="16"/>
                <w:szCs w:val="16"/>
              </w:rPr>
            </w:pPr>
            <w:r w:rsidRPr="00A84027">
              <w:rPr>
                <w:rFonts w:ascii="Candara" w:hAnsi="Candara" w:cs="Tahoma"/>
                <w:i/>
                <w:sz w:val="16"/>
                <w:szCs w:val="16"/>
              </w:rPr>
              <w:t>51.</w:t>
            </w:r>
          </w:p>
        </w:tc>
        <w:tc>
          <w:tcPr>
            <w:tcW w:w="2521" w:type="dxa"/>
            <w:tcBorders>
              <w:top w:val="nil"/>
              <w:left w:val="nil"/>
              <w:bottom w:val="single" w:sz="4" w:space="0" w:color="auto"/>
              <w:right w:val="single" w:sz="4" w:space="0" w:color="auto"/>
            </w:tcBorders>
            <w:vAlign w:val="center"/>
          </w:tcPr>
          <w:p w:rsidR="0051182E" w:rsidRPr="00A84027" w:rsidRDefault="0051182E" w:rsidP="009A5347">
            <w:pPr>
              <w:pStyle w:val="Akapitzlist"/>
              <w:autoSpaceDE w:val="0"/>
              <w:autoSpaceDN w:val="0"/>
              <w:adjustRightInd w:val="0"/>
              <w:ind w:left="0"/>
              <w:rPr>
                <w:rFonts w:ascii="Candara" w:hAnsi="Candara"/>
                <w:i/>
                <w:sz w:val="16"/>
                <w:szCs w:val="16"/>
                <w:lang w:eastAsia="en-US"/>
              </w:rPr>
            </w:pPr>
            <w:r w:rsidRPr="00A84027">
              <w:rPr>
                <w:rFonts w:ascii="Candara" w:hAnsi="Candara"/>
                <w:bCs/>
                <w:i/>
                <w:sz w:val="16"/>
                <w:szCs w:val="16"/>
                <w:lang w:eastAsia="en-US"/>
              </w:rPr>
              <w:t xml:space="preserve">wymiana stolarki okiennej w mieszkaniach komunalnych w obiektach zabytkowych </w:t>
            </w:r>
          </w:p>
        </w:tc>
        <w:tc>
          <w:tcPr>
            <w:tcW w:w="1776" w:type="dxa"/>
            <w:tcBorders>
              <w:top w:val="single" w:sz="4" w:space="0" w:color="auto"/>
              <w:left w:val="nil"/>
              <w:bottom w:val="single" w:sz="4" w:space="0" w:color="auto"/>
              <w:right w:val="single" w:sz="4" w:space="0" w:color="auto"/>
            </w:tcBorders>
            <w:vAlign w:val="center"/>
          </w:tcPr>
          <w:p w:rsidR="0051182E" w:rsidRPr="00A84027" w:rsidRDefault="0051182E" w:rsidP="00B50C89">
            <w:pPr>
              <w:jc w:val="center"/>
              <w:rPr>
                <w:rFonts w:ascii="Candara" w:hAnsi="Candara"/>
                <w:i/>
                <w:sz w:val="16"/>
                <w:szCs w:val="16"/>
              </w:rPr>
            </w:pPr>
            <w:r w:rsidRPr="00A84027">
              <w:rPr>
                <w:rFonts w:ascii="Candara" w:hAnsi="Candara" w:cs="Tahoma"/>
                <w:i/>
                <w:iCs/>
                <w:sz w:val="16"/>
                <w:szCs w:val="16"/>
              </w:rPr>
              <w:t>ograniczenie niskiej emisji oraz poprawa jakości powietrza</w:t>
            </w:r>
          </w:p>
        </w:tc>
        <w:tc>
          <w:tcPr>
            <w:tcW w:w="980" w:type="dxa"/>
            <w:tcBorders>
              <w:top w:val="nil"/>
              <w:left w:val="single" w:sz="4" w:space="0" w:color="auto"/>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89 311</w:t>
            </w:r>
          </w:p>
        </w:tc>
        <w:tc>
          <w:tcPr>
            <w:tcW w:w="980"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p>
        </w:tc>
        <w:tc>
          <w:tcPr>
            <w:tcW w:w="981"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p>
        </w:tc>
        <w:tc>
          <w:tcPr>
            <w:tcW w:w="980"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p>
        </w:tc>
        <w:tc>
          <w:tcPr>
            <w:tcW w:w="981"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89 311</w:t>
            </w:r>
          </w:p>
        </w:tc>
        <w:tc>
          <w:tcPr>
            <w:tcW w:w="4480" w:type="dxa"/>
            <w:tcBorders>
              <w:top w:val="nil"/>
              <w:left w:val="nil"/>
              <w:bottom w:val="single" w:sz="4" w:space="0" w:color="auto"/>
              <w:right w:val="single" w:sz="8" w:space="0" w:color="auto"/>
            </w:tcBorders>
            <w:vAlign w:val="center"/>
          </w:tcPr>
          <w:p w:rsidR="0051182E" w:rsidRPr="00A84027" w:rsidRDefault="0051182E" w:rsidP="009A5347">
            <w:pPr>
              <w:autoSpaceDE w:val="0"/>
              <w:autoSpaceDN w:val="0"/>
              <w:adjustRightInd w:val="0"/>
              <w:rPr>
                <w:rFonts w:ascii="Candara" w:hAnsi="Candara"/>
                <w:i/>
                <w:sz w:val="16"/>
                <w:szCs w:val="16"/>
                <w:lang w:eastAsia="en-US"/>
              </w:rPr>
            </w:pPr>
            <w:r w:rsidRPr="00A84027">
              <w:rPr>
                <w:rFonts w:ascii="Candara" w:hAnsi="Candara"/>
                <w:i/>
                <w:sz w:val="16"/>
                <w:szCs w:val="16"/>
                <w:lang w:eastAsia="en-US"/>
              </w:rPr>
              <w:t>wymieniono 52 szt. stolarki okiennej</w:t>
            </w:r>
          </w:p>
        </w:tc>
      </w:tr>
      <w:tr w:rsidR="0051182E" w:rsidRPr="00A84027" w:rsidTr="00DE1F0C">
        <w:trPr>
          <w:trHeight w:val="750"/>
        </w:trPr>
        <w:tc>
          <w:tcPr>
            <w:tcW w:w="496" w:type="dxa"/>
            <w:tcBorders>
              <w:top w:val="nil"/>
              <w:left w:val="single" w:sz="8" w:space="0" w:color="auto"/>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Tahoma"/>
                <w:i/>
                <w:sz w:val="16"/>
                <w:szCs w:val="16"/>
              </w:rPr>
            </w:pPr>
            <w:r w:rsidRPr="00A84027">
              <w:rPr>
                <w:rFonts w:ascii="Candara" w:hAnsi="Candara" w:cs="Tahoma"/>
                <w:i/>
                <w:sz w:val="16"/>
                <w:szCs w:val="16"/>
              </w:rPr>
              <w:t>52.</w:t>
            </w:r>
          </w:p>
        </w:tc>
        <w:tc>
          <w:tcPr>
            <w:tcW w:w="2521" w:type="dxa"/>
            <w:tcBorders>
              <w:top w:val="nil"/>
              <w:left w:val="nil"/>
              <w:bottom w:val="single" w:sz="4" w:space="0" w:color="auto"/>
              <w:right w:val="single" w:sz="4" w:space="0" w:color="auto"/>
            </w:tcBorders>
            <w:vAlign w:val="center"/>
          </w:tcPr>
          <w:p w:rsidR="0051182E" w:rsidRPr="00A84027" w:rsidRDefault="0051182E" w:rsidP="009A5347">
            <w:pPr>
              <w:pStyle w:val="Akapitzlist"/>
              <w:autoSpaceDE w:val="0"/>
              <w:autoSpaceDN w:val="0"/>
              <w:adjustRightInd w:val="0"/>
              <w:ind w:left="0"/>
              <w:rPr>
                <w:rFonts w:ascii="Candara" w:hAnsi="Candara"/>
                <w:bCs/>
                <w:i/>
                <w:sz w:val="16"/>
                <w:szCs w:val="16"/>
                <w:lang w:eastAsia="en-US"/>
              </w:rPr>
            </w:pPr>
            <w:r w:rsidRPr="00A84027">
              <w:rPr>
                <w:rFonts w:ascii="Candara" w:hAnsi="Candara"/>
                <w:bCs/>
                <w:i/>
                <w:sz w:val="16"/>
                <w:szCs w:val="16"/>
                <w:lang w:eastAsia="en-US"/>
              </w:rPr>
              <w:t xml:space="preserve">Wymiana pokrycia dachowego w budynku mieszkalnym przy </w:t>
            </w:r>
            <w:r w:rsidRPr="00A84027">
              <w:rPr>
                <w:rFonts w:ascii="Candara" w:hAnsi="Candara" w:cs="Times New Roman,Bold"/>
                <w:bCs/>
                <w:i/>
                <w:sz w:val="16"/>
                <w:szCs w:val="16"/>
                <w:lang w:eastAsia="en-US"/>
              </w:rPr>
              <w:t>ul. Kościuszki 41</w:t>
            </w:r>
          </w:p>
        </w:tc>
        <w:tc>
          <w:tcPr>
            <w:tcW w:w="1776" w:type="dxa"/>
            <w:tcBorders>
              <w:top w:val="single" w:sz="4" w:space="0" w:color="auto"/>
              <w:left w:val="nil"/>
              <w:bottom w:val="single" w:sz="4" w:space="0" w:color="auto"/>
              <w:right w:val="single" w:sz="4" w:space="0" w:color="auto"/>
            </w:tcBorders>
            <w:vAlign w:val="center"/>
          </w:tcPr>
          <w:p w:rsidR="0051182E" w:rsidRPr="00A84027" w:rsidRDefault="0051182E" w:rsidP="00B50C89">
            <w:pPr>
              <w:jc w:val="center"/>
              <w:rPr>
                <w:rFonts w:ascii="Candara" w:hAnsi="Candara"/>
                <w:i/>
                <w:sz w:val="16"/>
                <w:szCs w:val="16"/>
              </w:rPr>
            </w:pPr>
            <w:r w:rsidRPr="00A84027">
              <w:rPr>
                <w:rFonts w:ascii="Candara" w:hAnsi="Candara" w:cs="Tahoma"/>
                <w:i/>
                <w:iCs/>
                <w:sz w:val="16"/>
                <w:szCs w:val="16"/>
              </w:rPr>
              <w:t>ograniczenie niskiej emisji oraz poprawa jakości powietrza</w:t>
            </w:r>
          </w:p>
        </w:tc>
        <w:tc>
          <w:tcPr>
            <w:tcW w:w="980" w:type="dxa"/>
            <w:tcBorders>
              <w:top w:val="nil"/>
              <w:left w:val="single" w:sz="4" w:space="0" w:color="auto"/>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46 937</w:t>
            </w:r>
          </w:p>
        </w:tc>
        <w:tc>
          <w:tcPr>
            <w:tcW w:w="980"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p>
        </w:tc>
        <w:tc>
          <w:tcPr>
            <w:tcW w:w="981"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p>
        </w:tc>
        <w:tc>
          <w:tcPr>
            <w:tcW w:w="980"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p>
        </w:tc>
        <w:tc>
          <w:tcPr>
            <w:tcW w:w="981"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46 937</w:t>
            </w:r>
          </w:p>
        </w:tc>
        <w:tc>
          <w:tcPr>
            <w:tcW w:w="4480" w:type="dxa"/>
            <w:tcBorders>
              <w:top w:val="nil"/>
              <w:left w:val="nil"/>
              <w:bottom w:val="single" w:sz="4" w:space="0" w:color="auto"/>
              <w:right w:val="single" w:sz="8" w:space="0" w:color="auto"/>
            </w:tcBorders>
            <w:vAlign w:val="center"/>
          </w:tcPr>
          <w:p w:rsidR="0051182E" w:rsidRPr="00A84027" w:rsidRDefault="00F003D1" w:rsidP="004E784C">
            <w:pPr>
              <w:autoSpaceDE w:val="0"/>
              <w:autoSpaceDN w:val="0"/>
              <w:adjustRightInd w:val="0"/>
              <w:jc w:val="center"/>
              <w:rPr>
                <w:rFonts w:ascii="Candara" w:hAnsi="Candara"/>
                <w:i/>
                <w:sz w:val="16"/>
                <w:szCs w:val="16"/>
                <w:lang w:eastAsia="en-US"/>
              </w:rPr>
            </w:pPr>
            <w:r w:rsidRPr="00A84027">
              <w:rPr>
                <w:rFonts w:ascii="Candara" w:hAnsi="Candara"/>
                <w:i/>
                <w:sz w:val="16"/>
                <w:szCs w:val="16"/>
                <w:lang w:eastAsia="en-US"/>
              </w:rPr>
              <w:t>Z</w:t>
            </w:r>
            <w:r w:rsidR="0051182E" w:rsidRPr="00A84027">
              <w:rPr>
                <w:rFonts w:ascii="Candara" w:hAnsi="Candara"/>
                <w:i/>
                <w:sz w:val="16"/>
                <w:szCs w:val="16"/>
                <w:lang w:eastAsia="en-US"/>
              </w:rPr>
              <w:t>realizowano</w:t>
            </w:r>
          </w:p>
        </w:tc>
      </w:tr>
      <w:tr w:rsidR="0051182E" w:rsidRPr="00A84027" w:rsidTr="00DE1F0C">
        <w:trPr>
          <w:trHeight w:val="750"/>
        </w:trPr>
        <w:tc>
          <w:tcPr>
            <w:tcW w:w="496" w:type="dxa"/>
            <w:tcBorders>
              <w:top w:val="nil"/>
              <w:left w:val="single" w:sz="8" w:space="0" w:color="auto"/>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Tahoma"/>
                <w:i/>
                <w:sz w:val="16"/>
                <w:szCs w:val="16"/>
              </w:rPr>
            </w:pPr>
            <w:r w:rsidRPr="00A84027">
              <w:rPr>
                <w:rFonts w:ascii="Candara" w:hAnsi="Candara" w:cs="Tahoma"/>
                <w:i/>
                <w:sz w:val="16"/>
                <w:szCs w:val="16"/>
              </w:rPr>
              <w:t>53.</w:t>
            </w:r>
          </w:p>
        </w:tc>
        <w:tc>
          <w:tcPr>
            <w:tcW w:w="2521" w:type="dxa"/>
            <w:tcBorders>
              <w:top w:val="nil"/>
              <w:left w:val="nil"/>
              <w:bottom w:val="single" w:sz="4" w:space="0" w:color="auto"/>
              <w:right w:val="single" w:sz="4" w:space="0" w:color="auto"/>
            </w:tcBorders>
            <w:vAlign w:val="center"/>
          </w:tcPr>
          <w:p w:rsidR="0051182E" w:rsidRPr="00A84027" w:rsidRDefault="0051182E" w:rsidP="009A5347">
            <w:pPr>
              <w:pStyle w:val="Akapitzlist"/>
              <w:autoSpaceDE w:val="0"/>
              <w:autoSpaceDN w:val="0"/>
              <w:adjustRightInd w:val="0"/>
              <w:ind w:left="0"/>
              <w:rPr>
                <w:rFonts w:ascii="Candara" w:hAnsi="Candara"/>
                <w:i/>
                <w:sz w:val="16"/>
                <w:szCs w:val="16"/>
                <w:lang w:eastAsia="en-US"/>
              </w:rPr>
            </w:pPr>
            <w:r w:rsidRPr="00A84027">
              <w:rPr>
                <w:rFonts w:ascii="Candara" w:hAnsi="Candara" w:cs="Times New Roman,Bold"/>
                <w:bCs/>
                <w:i/>
                <w:sz w:val="16"/>
                <w:szCs w:val="16"/>
                <w:lang w:eastAsia="en-US"/>
              </w:rPr>
              <w:t xml:space="preserve">pokrycia dachowego z ociepleniem stropodachu w budynku mieszkalnym przy ul. Obrońców </w:t>
            </w:r>
            <w:r w:rsidRPr="00A84027">
              <w:rPr>
                <w:rFonts w:ascii="Candara" w:hAnsi="Candara"/>
                <w:bCs/>
                <w:i/>
                <w:sz w:val="16"/>
                <w:szCs w:val="16"/>
                <w:lang w:eastAsia="en-US"/>
              </w:rPr>
              <w:t xml:space="preserve">Helu 6 </w:t>
            </w:r>
          </w:p>
        </w:tc>
        <w:tc>
          <w:tcPr>
            <w:tcW w:w="1776" w:type="dxa"/>
            <w:tcBorders>
              <w:top w:val="single" w:sz="4" w:space="0" w:color="auto"/>
              <w:left w:val="nil"/>
              <w:bottom w:val="single" w:sz="4" w:space="0" w:color="auto"/>
              <w:right w:val="single" w:sz="4" w:space="0" w:color="auto"/>
            </w:tcBorders>
            <w:vAlign w:val="center"/>
          </w:tcPr>
          <w:p w:rsidR="0051182E" w:rsidRPr="00A84027" w:rsidRDefault="0051182E" w:rsidP="00B50C89">
            <w:pPr>
              <w:jc w:val="center"/>
              <w:rPr>
                <w:rFonts w:ascii="Candara" w:hAnsi="Candara"/>
                <w:i/>
                <w:sz w:val="16"/>
                <w:szCs w:val="16"/>
              </w:rPr>
            </w:pPr>
            <w:r w:rsidRPr="00A84027">
              <w:rPr>
                <w:rFonts w:ascii="Candara" w:hAnsi="Candara" w:cs="Tahoma"/>
                <w:i/>
                <w:iCs/>
                <w:sz w:val="16"/>
                <w:szCs w:val="16"/>
              </w:rPr>
              <w:t>ograniczenie niskiej emisji oraz poprawa jakości powietrza</w:t>
            </w:r>
          </w:p>
        </w:tc>
        <w:tc>
          <w:tcPr>
            <w:tcW w:w="980" w:type="dxa"/>
            <w:tcBorders>
              <w:top w:val="nil"/>
              <w:left w:val="single" w:sz="4" w:space="0" w:color="auto"/>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40 271</w:t>
            </w:r>
          </w:p>
        </w:tc>
        <w:tc>
          <w:tcPr>
            <w:tcW w:w="980"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p>
        </w:tc>
        <w:tc>
          <w:tcPr>
            <w:tcW w:w="981"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p>
        </w:tc>
        <w:tc>
          <w:tcPr>
            <w:tcW w:w="980"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p>
        </w:tc>
        <w:tc>
          <w:tcPr>
            <w:tcW w:w="981" w:type="dxa"/>
            <w:tcBorders>
              <w:top w:val="nil"/>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40 271</w:t>
            </w:r>
          </w:p>
        </w:tc>
        <w:tc>
          <w:tcPr>
            <w:tcW w:w="4480" w:type="dxa"/>
            <w:tcBorders>
              <w:top w:val="nil"/>
              <w:left w:val="nil"/>
              <w:bottom w:val="single" w:sz="4" w:space="0" w:color="auto"/>
              <w:right w:val="single" w:sz="8" w:space="0" w:color="auto"/>
            </w:tcBorders>
            <w:vAlign w:val="center"/>
          </w:tcPr>
          <w:p w:rsidR="0051182E" w:rsidRPr="00A84027" w:rsidRDefault="00F003D1" w:rsidP="004E784C">
            <w:pPr>
              <w:autoSpaceDE w:val="0"/>
              <w:autoSpaceDN w:val="0"/>
              <w:adjustRightInd w:val="0"/>
              <w:jc w:val="center"/>
              <w:rPr>
                <w:rFonts w:ascii="Candara" w:hAnsi="Candara"/>
                <w:i/>
                <w:sz w:val="16"/>
                <w:szCs w:val="16"/>
                <w:lang w:eastAsia="en-US"/>
              </w:rPr>
            </w:pPr>
            <w:r w:rsidRPr="00A84027">
              <w:rPr>
                <w:rFonts w:ascii="Candara" w:hAnsi="Candara"/>
                <w:i/>
                <w:sz w:val="16"/>
                <w:szCs w:val="16"/>
                <w:lang w:eastAsia="en-US"/>
              </w:rPr>
              <w:t>Z</w:t>
            </w:r>
            <w:r w:rsidR="0051182E" w:rsidRPr="00A84027">
              <w:rPr>
                <w:rFonts w:ascii="Candara" w:hAnsi="Candara"/>
                <w:i/>
                <w:sz w:val="16"/>
                <w:szCs w:val="16"/>
                <w:lang w:eastAsia="en-US"/>
              </w:rPr>
              <w:t>realizowano</w:t>
            </w:r>
          </w:p>
        </w:tc>
      </w:tr>
      <w:tr w:rsidR="0051182E" w:rsidRPr="00A84027" w:rsidTr="00DE1F0C">
        <w:trPr>
          <w:trHeight w:val="750"/>
        </w:trPr>
        <w:tc>
          <w:tcPr>
            <w:tcW w:w="496" w:type="dxa"/>
            <w:tcBorders>
              <w:top w:val="single" w:sz="4" w:space="0" w:color="auto"/>
              <w:left w:val="single" w:sz="4" w:space="0" w:color="auto"/>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Tahoma"/>
                <w:i/>
                <w:sz w:val="16"/>
                <w:szCs w:val="16"/>
              </w:rPr>
            </w:pPr>
          </w:p>
        </w:tc>
        <w:tc>
          <w:tcPr>
            <w:tcW w:w="4297" w:type="dxa"/>
            <w:gridSpan w:val="2"/>
            <w:tcBorders>
              <w:top w:val="single" w:sz="4" w:space="0" w:color="auto"/>
              <w:left w:val="nil"/>
              <w:bottom w:val="single" w:sz="4" w:space="0" w:color="auto"/>
              <w:right w:val="single" w:sz="4" w:space="0" w:color="auto"/>
            </w:tcBorders>
            <w:vAlign w:val="center"/>
          </w:tcPr>
          <w:p w:rsidR="0051182E" w:rsidRPr="00A84027" w:rsidRDefault="0051182E" w:rsidP="004D2245">
            <w:pPr>
              <w:autoSpaceDE w:val="0"/>
              <w:autoSpaceDN w:val="0"/>
              <w:adjustRightInd w:val="0"/>
              <w:spacing w:before="60" w:after="60"/>
              <w:jc w:val="center"/>
              <w:rPr>
                <w:rFonts w:ascii="Candara" w:hAnsi="Candara" w:cs="Tahoma"/>
                <w:i/>
                <w:sz w:val="16"/>
                <w:szCs w:val="16"/>
              </w:rPr>
            </w:pPr>
            <w:r w:rsidRPr="00A84027">
              <w:rPr>
                <w:rFonts w:ascii="Candara" w:hAnsi="Candara"/>
                <w:i/>
                <w:sz w:val="16"/>
                <w:szCs w:val="16"/>
              </w:rPr>
              <w:t>Razem 2010</w:t>
            </w:r>
          </w:p>
        </w:tc>
        <w:tc>
          <w:tcPr>
            <w:tcW w:w="980" w:type="dxa"/>
            <w:tcBorders>
              <w:top w:val="single" w:sz="4" w:space="0" w:color="auto"/>
              <w:left w:val="single" w:sz="4" w:space="0" w:color="auto"/>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21 814 242</w:t>
            </w:r>
          </w:p>
        </w:tc>
        <w:tc>
          <w:tcPr>
            <w:tcW w:w="980" w:type="dxa"/>
            <w:tcBorders>
              <w:top w:val="single" w:sz="4" w:space="0" w:color="auto"/>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5 205 236</w:t>
            </w:r>
          </w:p>
        </w:tc>
        <w:tc>
          <w:tcPr>
            <w:tcW w:w="981" w:type="dxa"/>
            <w:tcBorders>
              <w:top w:val="single" w:sz="4" w:space="0" w:color="auto"/>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2 525 689</w:t>
            </w:r>
          </w:p>
        </w:tc>
        <w:tc>
          <w:tcPr>
            <w:tcW w:w="980" w:type="dxa"/>
            <w:tcBorders>
              <w:top w:val="single" w:sz="4" w:space="0" w:color="auto"/>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1 100 000</w:t>
            </w:r>
          </w:p>
        </w:tc>
        <w:tc>
          <w:tcPr>
            <w:tcW w:w="981" w:type="dxa"/>
            <w:tcBorders>
              <w:top w:val="single" w:sz="4" w:space="0" w:color="auto"/>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Arial"/>
                <w:i/>
                <w:iCs/>
                <w:sz w:val="16"/>
                <w:szCs w:val="16"/>
              </w:rPr>
            </w:pPr>
            <w:r w:rsidRPr="00A84027">
              <w:rPr>
                <w:rFonts w:ascii="Candara" w:hAnsi="Candara" w:cs="Arial"/>
                <w:i/>
                <w:iCs/>
                <w:sz w:val="16"/>
                <w:szCs w:val="16"/>
              </w:rPr>
              <w:t>12 135 753</w:t>
            </w:r>
          </w:p>
        </w:tc>
        <w:tc>
          <w:tcPr>
            <w:tcW w:w="4480" w:type="dxa"/>
            <w:tcBorders>
              <w:top w:val="single" w:sz="4" w:space="0" w:color="auto"/>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Tahoma"/>
                <w:i/>
                <w:sz w:val="16"/>
                <w:szCs w:val="16"/>
              </w:rPr>
            </w:pPr>
          </w:p>
        </w:tc>
      </w:tr>
      <w:tr w:rsidR="0051182E" w:rsidRPr="00A84027" w:rsidTr="00DE1F0C">
        <w:trPr>
          <w:trHeight w:val="750"/>
        </w:trPr>
        <w:tc>
          <w:tcPr>
            <w:tcW w:w="496" w:type="dxa"/>
            <w:tcBorders>
              <w:top w:val="single" w:sz="4" w:space="0" w:color="auto"/>
              <w:left w:val="single" w:sz="4" w:space="0" w:color="auto"/>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Tahoma"/>
                <w:i/>
                <w:sz w:val="16"/>
                <w:szCs w:val="16"/>
              </w:rPr>
            </w:pPr>
          </w:p>
        </w:tc>
        <w:tc>
          <w:tcPr>
            <w:tcW w:w="4297" w:type="dxa"/>
            <w:gridSpan w:val="2"/>
            <w:tcBorders>
              <w:top w:val="single" w:sz="4" w:space="0" w:color="auto"/>
              <w:left w:val="nil"/>
              <w:bottom w:val="single" w:sz="4" w:space="0" w:color="auto"/>
              <w:right w:val="single" w:sz="4" w:space="0" w:color="auto"/>
            </w:tcBorders>
            <w:vAlign w:val="center"/>
          </w:tcPr>
          <w:p w:rsidR="0051182E" w:rsidRPr="00A84027" w:rsidRDefault="0051182E" w:rsidP="004D2245">
            <w:pPr>
              <w:autoSpaceDE w:val="0"/>
              <w:autoSpaceDN w:val="0"/>
              <w:adjustRightInd w:val="0"/>
              <w:spacing w:before="60" w:after="60"/>
              <w:jc w:val="center"/>
              <w:rPr>
                <w:rFonts w:ascii="Candara" w:hAnsi="Candara"/>
                <w:i/>
                <w:sz w:val="16"/>
                <w:szCs w:val="16"/>
              </w:rPr>
            </w:pPr>
            <w:r w:rsidRPr="00A84027">
              <w:rPr>
                <w:rFonts w:ascii="Candara" w:hAnsi="Candara"/>
                <w:i/>
                <w:sz w:val="16"/>
                <w:szCs w:val="16"/>
              </w:rPr>
              <w:t>Razem 2011</w:t>
            </w:r>
          </w:p>
        </w:tc>
        <w:tc>
          <w:tcPr>
            <w:tcW w:w="980" w:type="dxa"/>
            <w:tcBorders>
              <w:top w:val="single" w:sz="4" w:space="0" w:color="auto"/>
              <w:left w:val="single" w:sz="4" w:space="0" w:color="auto"/>
              <w:bottom w:val="single" w:sz="4" w:space="0" w:color="auto"/>
              <w:right w:val="single" w:sz="4" w:space="0" w:color="auto"/>
            </w:tcBorders>
            <w:vAlign w:val="center"/>
          </w:tcPr>
          <w:p w:rsidR="0051182E" w:rsidRPr="00A84027" w:rsidRDefault="0051182E" w:rsidP="003B1255">
            <w:pPr>
              <w:jc w:val="center"/>
              <w:rPr>
                <w:rFonts w:ascii="Candara" w:hAnsi="Candara" w:cs="Arial"/>
                <w:i/>
                <w:sz w:val="16"/>
                <w:szCs w:val="16"/>
              </w:rPr>
            </w:pPr>
            <w:r w:rsidRPr="00A84027">
              <w:rPr>
                <w:rFonts w:ascii="Candara" w:hAnsi="Candara" w:cs="Arial"/>
                <w:i/>
                <w:sz w:val="16"/>
                <w:szCs w:val="16"/>
              </w:rPr>
              <w:t>10 972 544</w:t>
            </w:r>
          </w:p>
        </w:tc>
        <w:tc>
          <w:tcPr>
            <w:tcW w:w="980" w:type="dxa"/>
            <w:tcBorders>
              <w:top w:val="single" w:sz="4" w:space="0" w:color="auto"/>
              <w:left w:val="nil"/>
              <w:bottom w:val="single" w:sz="4" w:space="0" w:color="auto"/>
              <w:right w:val="single" w:sz="4" w:space="0" w:color="auto"/>
            </w:tcBorders>
            <w:vAlign w:val="center"/>
          </w:tcPr>
          <w:p w:rsidR="0051182E" w:rsidRPr="00A84027" w:rsidRDefault="0051182E" w:rsidP="003B1255">
            <w:pPr>
              <w:jc w:val="center"/>
              <w:rPr>
                <w:rFonts w:ascii="Candara" w:hAnsi="Candara" w:cs="Arial"/>
                <w:i/>
                <w:sz w:val="16"/>
                <w:szCs w:val="16"/>
              </w:rPr>
            </w:pPr>
            <w:r w:rsidRPr="00A84027">
              <w:rPr>
                <w:rFonts w:ascii="Candara" w:hAnsi="Candara" w:cs="Arial"/>
                <w:i/>
                <w:sz w:val="16"/>
                <w:szCs w:val="16"/>
              </w:rPr>
              <w:t>1 677 124</w:t>
            </w:r>
          </w:p>
        </w:tc>
        <w:tc>
          <w:tcPr>
            <w:tcW w:w="981" w:type="dxa"/>
            <w:tcBorders>
              <w:top w:val="single" w:sz="4" w:space="0" w:color="auto"/>
              <w:left w:val="nil"/>
              <w:bottom w:val="single" w:sz="4" w:space="0" w:color="auto"/>
              <w:right w:val="single" w:sz="4" w:space="0" w:color="auto"/>
            </w:tcBorders>
            <w:vAlign w:val="center"/>
          </w:tcPr>
          <w:p w:rsidR="0051182E" w:rsidRPr="00A84027" w:rsidRDefault="0051182E" w:rsidP="003B1255">
            <w:pPr>
              <w:jc w:val="center"/>
              <w:rPr>
                <w:rFonts w:ascii="Candara" w:hAnsi="Candara" w:cs="Arial"/>
                <w:i/>
                <w:sz w:val="16"/>
                <w:szCs w:val="16"/>
              </w:rPr>
            </w:pPr>
          </w:p>
        </w:tc>
        <w:tc>
          <w:tcPr>
            <w:tcW w:w="980" w:type="dxa"/>
            <w:tcBorders>
              <w:top w:val="single" w:sz="4" w:space="0" w:color="auto"/>
              <w:left w:val="nil"/>
              <w:bottom w:val="single" w:sz="4" w:space="0" w:color="auto"/>
              <w:right w:val="single" w:sz="4" w:space="0" w:color="auto"/>
            </w:tcBorders>
            <w:vAlign w:val="center"/>
          </w:tcPr>
          <w:p w:rsidR="0051182E" w:rsidRPr="00A84027" w:rsidRDefault="0051182E" w:rsidP="003B1255">
            <w:pPr>
              <w:jc w:val="center"/>
              <w:rPr>
                <w:rFonts w:ascii="Candara" w:hAnsi="Candara" w:cs="Arial"/>
                <w:i/>
                <w:sz w:val="16"/>
                <w:szCs w:val="16"/>
              </w:rPr>
            </w:pPr>
          </w:p>
        </w:tc>
        <w:tc>
          <w:tcPr>
            <w:tcW w:w="981" w:type="dxa"/>
            <w:tcBorders>
              <w:top w:val="single" w:sz="4" w:space="0" w:color="auto"/>
              <w:left w:val="nil"/>
              <w:bottom w:val="single" w:sz="4" w:space="0" w:color="auto"/>
              <w:right w:val="single" w:sz="4" w:space="0" w:color="auto"/>
            </w:tcBorders>
            <w:vAlign w:val="center"/>
          </w:tcPr>
          <w:p w:rsidR="0051182E" w:rsidRPr="00A84027" w:rsidRDefault="0051182E" w:rsidP="003B1255">
            <w:pPr>
              <w:jc w:val="center"/>
              <w:rPr>
                <w:rFonts w:ascii="Candara" w:hAnsi="Candara" w:cs="Arial"/>
                <w:i/>
                <w:sz w:val="16"/>
                <w:szCs w:val="16"/>
              </w:rPr>
            </w:pPr>
            <w:r w:rsidRPr="00A84027">
              <w:rPr>
                <w:rFonts w:ascii="Candara" w:hAnsi="Candara" w:cs="Arial"/>
                <w:i/>
                <w:sz w:val="16"/>
                <w:szCs w:val="16"/>
              </w:rPr>
              <w:t>10 972 544</w:t>
            </w:r>
          </w:p>
        </w:tc>
        <w:tc>
          <w:tcPr>
            <w:tcW w:w="4480" w:type="dxa"/>
            <w:tcBorders>
              <w:top w:val="single" w:sz="4" w:space="0" w:color="auto"/>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Tahoma"/>
                <w:i/>
                <w:sz w:val="16"/>
                <w:szCs w:val="16"/>
              </w:rPr>
            </w:pPr>
          </w:p>
        </w:tc>
      </w:tr>
      <w:tr w:rsidR="0051182E" w:rsidRPr="00A84027" w:rsidTr="00DE1F0C">
        <w:trPr>
          <w:trHeight w:val="750"/>
        </w:trPr>
        <w:tc>
          <w:tcPr>
            <w:tcW w:w="496" w:type="dxa"/>
            <w:tcBorders>
              <w:top w:val="single" w:sz="4" w:space="0" w:color="auto"/>
              <w:left w:val="single" w:sz="4" w:space="0" w:color="auto"/>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Tahoma"/>
                <w:i/>
                <w:sz w:val="16"/>
                <w:szCs w:val="16"/>
              </w:rPr>
            </w:pPr>
          </w:p>
        </w:tc>
        <w:tc>
          <w:tcPr>
            <w:tcW w:w="4297" w:type="dxa"/>
            <w:gridSpan w:val="2"/>
            <w:tcBorders>
              <w:top w:val="single" w:sz="4" w:space="0" w:color="auto"/>
              <w:left w:val="nil"/>
              <w:bottom w:val="single" w:sz="4" w:space="0" w:color="auto"/>
              <w:right w:val="single" w:sz="4" w:space="0" w:color="auto"/>
            </w:tcBorders>
            <w:vAlign w:val="center"/>
          </w:tcPr>
          <w:p w:rsidR="0051182E" w:rsidRPr="00A84027" w:rsidRDefault="0051182E" w:rsidP="004D2245">
            <w:pPr>
              <w:autoSpaceDE w:val="0"/>
              <w:autoSpaceDN w:val="0"/>
              <w:adjustRightInd w:val="0"/>
              <w:spacing w:before="60" w:after="60"/>
              <w:jc w:val="center"/>
              <w:rPr>
                <w:rFonts w:ascii="Candara" w:hAnsi="Candara"/>
                <w:i/>
                <w:sz w:val="16"/>
                <w:szCs w:val="16"/>
              </w:rPr>
            </w:pPr>
            <w:r w:rsidRPr="00A84027">
              <w:rPr>
                <w:rFonts w:ascii="Candara" w:hAnsi="Candara"/>
                <w:i/>
                <w:sz w:val="16"/>
                <w:szCs w:val="16"/>
              </w:rPr>
              <w:t>RAZEM</w:t>
            </w:r>
          </w:p>
        </w:tc>
        <w:tc>
          <w:tcPr>
            <w:tcW w:w="980" w:type="dxa"/>
            <w:tcBorders>
              <w:top w:val="single" w:sz="4" w:space="0" w:color="auto"/>
              <w:left w:val="single" w:sz="4" w:space="0" w:color="auto"/>
              <w:bottom w:val="single" w:sz="4" w:space="0" w:color="auto"/>
              <w:right w:val="single" w:sz="4" w:space="0" w:color="auto"/>
            </w:tcBorders>
            <w:vAlign w:val="center"/>
          </w:tcPr>
          <w:p w:rsidR="0051182E" w:rsidRPr="00A84027" w:rsidRDefault="0051182E" w:rsidP="003B1255">
            <w:pPr>
              <w:jc w:val="center"/>
              <w:rPr>
                <w:rFonts w:ascii="Candara" w:hAnsi="Candara" w:cs="Arial"/>
                <w:i/>
                <w:sz w:val="16"/>
                <w:szCs w:val="16"/>
              </w:rPr>
            </w:pPr>
            <w:r w:rsidRPr="00A84027">
              <w:rPr>
                <w:rFonts w:ascii="Candara" w:hAnsi="Candara" w:cs="Arial"/>
                <w:i/>
                <w:sz w:val="16"/>
                <w:szCs w:val="16"/>
              </w:rPr>
              <w:t xml:space="preserve">32 786 </w:t>
            </w:r>
            <w:proofErr w:type="spellStart"/>
            <w:r w:rsidRPr="00A84027">
              <w:rPr>
                <w:rFonts w:ascii="Candara" w:hAnsi="Candara" w:cs="Arial"/>
                <w:i/>
                <w:sz w:val="16"/>
                <w:szCs w:val="16"/>
              </w:rPr>
              <w:t>786</w:t>
            </w:r>
            <w:proofErr w:type="spellEnd"/>
          </w:p>
        </w:tc>
        <w:tc>
          <w:tcPr>
            <w:tcW w:w="980" w:type="dxa"/>
            <w:tcBorders>
              <w:top w:val="single" w:sz="4" w:space="0" w:color="auto"/>
              <w:left w:val="nil"/>
              <w:bottom w:val="single" w:sz="4" w:space="0" w:color="auto"/>
              <w:right w:val="single" w:sz="4" w:space="0" w:color="auto"/>
            </w:tcBorders>
            <w:vAlign w:val="center"/>
          </w:tcPr>
          <w:p w:rsidR="0051182E" w:rsidRPr="00A84027" w:rsidRDefault="0051182E" w:rsidP="003B1255">
            <w:pPr>
              <w:jc w:val="center"/>
              <w:rPr>
                <w:rFonts w:ascii="Candara" w:hAnsi="Candara" w:cs="Arial"/>
                <w:i/>
                <w:sz w:val="16"/>
                <w:szCs w:val="16"/>
              </w:rPr>
            </w:pPr>
            <w:r w:rsidRPr="00A84027">
              <w:rPr>
                <w:rFonts w:ascii="Candara" w:hAnsi="Candara" w:cs="Arial"/>
                <w:i/>
                <w:sz w:val="16"/>
                <w:szCs w:val="16"/>
              </w:rPr>
              <w:t>6 882 360</w:t>
            </w:r>
          </w:p>
        </w:tc>
        <w:tc>
          <w:tcPr>
            <w:tcW w:w="981" w:type="dxa"/>
            <w:tcBorders>
              <w:top w:val="single" w:sz="4" w:space="0" w:color="auto"/>
              <w:left w:val="nil"/>
              <w:bottom w:val="single" w:sz="4" w:space="0" w:color="auto"/>
              <w:right w:val="single" w:sz="4" w:space="0" w:color="auto"/>
            </w:tcBorders>
            <w:vAlign w:val="center"/>
          </w:tcPr>
          <w:p w:rsidR="0051182E" w:rsidRPr="00A84027" w:rsidRDefault="0051182E" w:rsidP="003B1255">
            <w:pPr>
              <w:jc w:val="center"/>
              <w:rPr>
                <w:rFonts w:ascii="Candara" w:hAnsi="Candara" w:cs="Arial"/>
                <w:i/>
                <w:sz w:val="16"/>
                <w:szCs w:val="16"/>
              </w:rPr>
            </w:pPr>
            <w:r w:rsidRPr="00A84027">
              <w:rPr>
                <w:rFonts w:ascii="Candara" w:hAnsi="Candara" w:cs="Arial"/>
                <w:i/>
                <w:sz w:val="16"/>
                <w:szCs w:val="16"/>
              </w:rPr>
              <w:t>2 525 689</w:t>
            </w:r>
          </w:p>
        </w:tc>
        <w:tc>
          <w:tcPr>
            <w:tcW w:w="980" w:type="dxa"/>
            <w:tcBorders>
              <w:top w:val="single" w:sz="4" w:space="0" w:color="auto"/>
              <w:left w:val="nil"/>
              <w:bottom w:val="single" w:sz="4" w:space="0" w:color="auto"/>
              <w:right w:val="single" w:sz="4" w:space="0" w:color="auto"/>
            </w:tcBorders>
            <w:vAlign w:val="center"/>
          </w:tcPr>
          <w:p w:rsidR="0051182E" w:rsidRPr="00A84027" w:rsidRDefault="0051182E" w:rsidP="003B1255">
            <w:pPr>
              <w:jc w:val="center"/>
              <w:rPr>
                <w:rFonts w:ascii="Candara" w:hAnsi="Candara" w:cs="Arial"/>
                <w:i/>
                <w:sz w:val="16"/>
                <w:szCs w:val="16"/>
              </w:rPr>
            </w:pPr>
            <w:r w:rsidRPr="00A84027">
              <w:rPr>
                <w:rFonts w:ascii="Candara" w:hAnsi="Candara" w:cs="Arial"/>
                <w:i/>
                <w:sz w:val="16"/>
                <w:szCs w:val="16"/>
              </w:rPr>
              <w:t>1 100 000</w:t>
            </w:r>
          </w:p>
        </w:tc>
        <w:tc>
          <w:tcPr>
            <w:tcW w:w="981" w:type="dxa"/>
            <w:tcBorders>
              <w:top w:val="single" w:sz="4" w:space="0" w:color="auto"/>
              <w:left w:val="nil"/>
              <w:bottom w:val="single" w:sz="4" w:space="0" w:color="auto"/>
              <w:right w:val="single" w:sz="4" w:space="0" w:color="auto"/>
            </w:tcBorders>
            <w:vAlign w:val="center"/>
          </w:tcPr>
          <w:p w:rsidR="0051182E" w:rsidRPr="00A84027" w:rsidRDefault="0051182E" w:rsidP="003B1255">
            <w:pPr>
              <w:jc w:val="center"/>
              <w:rPr>
                <w:rFonts w:ascii="Candara" w:hAnsi="Candara" w:cs="Arial"/>
                <w:i/>
                <w:sz w:val="16"/>
                <w:szCs w:val="16"/>
              </w:rPr>
            </w:pPr>
            <w:r w:rsidRPr="00A84027">
              <w:rPr>
                <w:rFonts w:ascii="Candara" w:hAnsi="Candara" w:cs="Arial"/>
                <w:i/>
                <w:sz w:val="16"/>
                <w:szCs w:val="16"/>
              </w:rPr>
              <w:t>23 108 297</w:t>
            </w:r>
          </w:p>
        </w:tc>
        <w:tc>
          <w:tcPr>
            <w:tcW w:w="4480" w:type="dxa"/>
            <w:tcBorders>
              <w:top w:val="single" w:sz="4" w:space="0" w:color="auto"/>
              <w:left w:val="nil"/>
              <w:bottom w:val="single" w:sz="4" w:space="0" w:color="auto"/>
              <w:right w:val="single" w:sz="4" w:space="0" w:color="auto"/>
            </w:tcBorders>
            <w:vAlign w:val="center"/>
          </w:tcPr>
          <w:p w:rsidR="0051182E" w:rsidRPr="00A84027" w:rsidRDefault="0051182E" w:rsidP="009800E3">
            <w:pPr>
              <w:spacing w:before="60" w:after="60"/>
              <w:jc w:val="center"/>
              <w:rPr>
                <w:rFonts w:ascii="Candara" w:hAnsi="Candara" w:cs="Tahoma"/>
                <w:i/>
                <w:sz w:val="16"/>
                <w:szCs w:val="16"/>
              </w:rPr>
            </w:pPr>
            <w:r w:rsidRPr="00A84027">
              <w:rPr>
                <w:rFonts w:ascii="Candara" w:hAnsi="Candara" w:cs="Tahoma"/>
                <w:i/>
                <w:sz w:val="16"/>
                <w:szCs w:val="16"/>
              </w:rPr>
              <w:t xml:space="preserve">Plan na lata 2010-2013 to </w:t>
            </w:r>
          </w:p>
          <w:p w:rsidR="0051182E" w:rsidRPr="00A84027" w:rsidRDefault="0051182E" w:rsidP="009800E3">
            <w:pPr>
              <w:spacing w:before="60" w:after="60"/>
              <w:jc w:val="center"/>
              <w:rPr>
                <w:rFonts w:ascii="Candara" w:hAnsi="Candara" w:cs="Arial"/>
                <w:i/>
                <w:sz w:val="16"/>
                <w:szCs w:val="16"/>
              </w:rPr>
            </w:pPr>
            <w:r w:rsidRPr="00A84027">
              <w:rPr>
                <w:rFonts w:ascii="Candara" w:hAnsi="Candara" w:cs="Arial"/>
                <w:i/>
                <w:sz w:val="16"/>
                <w:szCs w:val="16"/>
              </w:rPr>
              <w:t>42 525 165</w:t>
            </w:r>
            <w:r w:rsidRPr="00A84027">
              <w:rPr>
                <w:rFonts w:ascii="Candara" w:hAnsi="Candara" w:cs="Tahoma"/>
                <w:i/>
                <w:sz w:val="16"/>
                <w:szCs w:val="16"/>
              </w:rPr>
              <w:t>. Zrealizowano 77% założeń zaplanowanych POŚ</w:t>
            </w:r>
          </w:p>
        </w:tc>
      </w:tr>
    </w:tbl>
    <w:p w:rsidR="0051182E" w:rsidRPr="00A84027" w:rsidRDefault="0051182E" w:rsidP="00C445F9">
      <w:pPr>
        <w:spacing w:before="60" w:after="60"/>
        <w:jc w:val="both"/>
        <w:rPr>
          <w:rFonts w:ascii="Candara" w:hAnsi="Candara" w:cs="Tahoma"/>
          <w:i/>
          <w:sz w:val="18"/>
          <w:szCs w:val="18"/>
        </w:rPr>
      </w:pPr>
      <w:r w:rsidRPr="00A84027">
        <w:rPr>
          <w:rFonts w:ascii="Candara" w:hAnsi="Candara" w:cs="Tahoma"/>
          <w:i/>
          <w:sz w:val="18"/>
          <w:szCs w:val="18"/>
        </w:rPr>
        <w:t>Źródło: opracowanie własne na podstawie danych Urzędu Miasta Bolesławiec</w:t>
      </w:r>
    </w:p>
    <w:p w:rsidR="0051182E" w:rsidRPr="00A84027" w:rsidRDefault="0051182E" w:rsidP="009800E3">
      <w:pPr>
        <w:spacing w:before="60" w:after="60"/>
        <w:rPr>
          <w:rFonts w:ascii="Tahoma" w:hAnsi="Tahoma" w:cs="Tahoma"/>
          <w:i/>
          <w:sz w:val="16"/>
          <w:szCs w:val="16"/>
        </w:rPr>
        <w:sectPr w:rsidR="0051182E" w:rsidRPr="00A84027" w:rsidSect="00F81292">
          <w:pgSz w:w="16838" w:h="11906" w:orient="landscape"/>
          <w:pgMar w:top="1418" w:right="1418" w:bottom="1418" w:left="1418" w:header="709" w:footer="709" w:gutter="0"/>
          <w:cols w:space="708"/>
          <w:docGrid w:linePitch="360"/>
        </w:sectPr>
      </w:pPr>
    </w:p>
    <w:p w:rsidR="0051182E" w:rsidRPr="00A84027" w:rsidRDefault="0051182E" w:rsidP="009800E3">
      <w:pPr>
        <w:spacing w:before="60" w:after="60"/>
        <w:jc w:val="both"/>
        <w:rPr>
          <w:rFonts w:ascii="Candara" w:hAnsi="Candara" w:cs="Tahoma"/>
          <w:b/>
          <w:i/>
          <w:sz w:val="22"/>
          <w:szCs w:val="22"/>
        </w:rPr>
      </w:pPr>
      <w:r w:rsidRPr="00A84027">
        <w:rPr>
          <w:rFonts w:ascii="Candara" w:hAnsi="Candara" w:cs="Tahoma"/>
          <w:b/>
          <w:i/>
          <w:sz w:val="22"/>
          <w:szCs w:val="22"/>
        </w:rPr>
        <w:lastRenderedPageBreak/>
        <w:t>PODSUMOWANIE</w:t>
      </w:r>
    </w:p>
    <w:p w:rsidR="0051182E" w:rsidRPr="00A84027" w:rsidRDefault="0051182E" w:rsidP="009800E3">
      <w:pPr>
        <w:pStyle w:val="program"/>
        <w:spacing w:before="60" w:after="60"/>
        <w:rPr>
          <w:rFonts w:ascii="Candara" w:hAnsi="Candara" w:cs="Tahoma"/>
          <w:szCs w:val="22"/>
        </w:rPr>
      </w:pPr>
      <w:r w:rsidRPr="00A84027">
        <w:rPr>
          <w:rFonts w:ascii="Candara" w:hAnsi="Candara" w:cs="Tahoma"/>
          <w:szCs w:val="22"/>
        </w:rPr>
        <w:t>Zgodnie z art. 85. Ustawy z dnia 27 kwietnia 2001 r. Prawo ochrony środowiska „ochrona powietrza polega na zapewnieniu jak najlepszej jego jakości, w szczególności przez: utrzymanie poziomów substancji w powietrzu poniżej dopuszczalnych dla nich poziomów lub co najmniej na tych poziomach, zmniejszanie poziomów substancji w powietrzu co najmniej do dopuszczalnych, gdy nie są one dotrzymane oraz zmniejszanie i utrzymanie poziomów substancji w powietrzu poniżej poziomów docelowych albo poziomów celów długoterminowych lub co najmniej na tych poziomach”.</w:t>
      </w:r>
    </w:p>
    <w:p w:rsidR="0051182E" w:rsidRPr="00A84027" w:rsidRDefault="0051182E" w:rsidP="005236E9">
      <w:pPr>
        <w:autoSpaceDE w:val="0"/>
        <w:autoSpaceDN w:val="0"/>
        <w:adjustRightInd w:val="0"/>
        <w:spacing w:before="60" w:after="60"/>
        <w:jc w:val="both"/>
        <w:rPr>
          <w:rFonts w:ascii="Candara" w:hAnsi="Candara" w:cs="Tahoma"/>
          <w:sz w:val="22"/>
          <w:szCs w:val="22"/>
        </w:rPr>
      </w:pPr>
      <w:r w:rsidRPr="00A84027">
        <w:rPr>
          <w:rFonts w:ascii="Candara" w:hAnsi="Candara" w:cs="Tahoma"/>
          <w:sz w:val="22"/>
          <w:szCs w:val="22"/>
        </w:rPr>
        <w:t>W kontekście powyższego, zaproponowane kierunki działań sformułowane w odniesieniu do celów krótkoterminowych związane są z ograniczaniem emisji zanieczyszczeń do powietrza pochodzących zarówno ze źródeł komunalnych, komunikacyjnych jak też i przemysłowych.</w:t>
      </w:r>
    </w:p>
    <w:p w:rsidR="0051182E" w:rsidRPr="00A84027" w:rsidRDefault="0051182E" w:rsidP="005236E9">
      <w:pPr>
        <w:pStyle w:val="program"/>
        <w:spacing w:before="60" w:after="60"/>
        <w:rPr>
          <w:rFonts w:ascii="Candara" w:hAnsi="Candara" w:cs="Tahoma"/>
          <w:szCs w:val="22"/>
        </w:rPr>
      </w:pPr>
      <w:r w:rsidRPr="00A84027">
        <w:rPr>
          <w:rFonts w:ascii="Candara" w:hAnsi="Candara" w:cs="Tahoma"/>
          <w:szCs w:val="22"/>
        </w:rPr>
        <w:t>W celu ograniczenia emisji zanieczyszczeń emitowanych do powietrza w wyniku prowadzenia komunalnej gospodarki cieplnej wyróżnić można dwa kierunki działań:</w:t>
      </w:r>
    </w:p>
    <w:p w:rsidR="0051182E" w:rsidRPr="00A84027" w:rsidRDefault="0051182E" w:rsidP="00E97B44">
      <w:pPr>
        <w:pStyle w:val="program"/>
        <w:numPr>
          <w:ilvl w:val="0"/>
          <w:numId w:val="45"/>
        </w:numPr>
        <w:tabs>
          <w:tab w:val="left" w:pos="360"/>
        </w:tabs>
        <w:spacing w:before="60" w:after="60"/>
        <w:rPr>
          <w:rFonts w:ascii="Candara" w:hAnsi="Candara" w:cs="Tahoma"/>
          <w:szCs w:val="22"/>
        </w:rPr>
      </w:pPr>
      <w:r w:rsidRPr="00A84027">
        <w:rPr>
          <w:rFonts w:ascii="Candara" w:hAnsi="Candara" w:cs="Tahoma"/>
          <w:i/>
          <w:szCs w:val="22"/>
        </w:rPr>
        <w:t xml:space="preserve">wzrost energooszczędności </w:t>
      </w:r>
      <w:r w:rsidRPr="00A84027">
        <w:rPr>
          <w:rFonts w:ascii="Candara" w:hAnsi="Candara" w:cs="Tahoma"/>
          <w:szCs w:val="22"/>
        </w:rPr>
        <w:t>m.in.</w:t>
      </w:r>
      <w:r w:rsidR="00761500">
        <w:rPr>
          <w:rFonts w:ascii="Candara" w:hAnsi="Candara" w:cs="Tahoma"/>
          <w:szCs w:val="22"/>
        </w:rPr>
        <w:t xml:space="preserve"> </w:t>
      </w:r>
      <w:r w:rsidRPr="00A84027">
        <w:rPr>
          <w:rFonts w:ascii="Candara" w:hAnsi="Candara" w:cs="Tahoma"/>
          <w:szCs w:val="22"/>
        </w:rPr>
        <w:t>poprzez stosowanie zabiegów termoizolacyjnych - modernizacje budynków mieszkalnych, publicznych i innych;</w:t>
      </w:r>
    </w:p>
    <w:p w:rsidR="0051182E" w:rsidRPr="00A84027" w:rsidRDefault="0051182E" w:rsidP="00E97B44">
      <w:pPr>
        <w:pStyle w:val="program"/>
        <w:numPr>
          <w:ilvl w:val="0"/>
          <w:numId w:val="45"/>
        </w:numPr>
        <w:tabs>
          <w:tab w:val="left" w:pos="360"/>
        </w:tabs>
        <w:spacing w:before="60" w:after="60"/>
        <w:rPr>
          <w:rFonts w:ascii="Candara" w:hAnsi="Candara" w:cs="Tahoma"/>
          <w:szCs w:val="22"/>
        </w:rPr>
      </w:pPr>
      <w:r w:rsidRPr="00A84027">
        <w:rPr>
          <w:rFonts w:ascii="Candara" w:hAnsi="Candara" w:cs="Tahoma"/>
          <w:i/>
          <w:szCs w:val="22"/>
        </w:rPr>
        <w:t>modernizacja lub przebudowa systemów ogrzewania</w:t>
      </w:r>
      <w:r w:rsidRPr="00A84027">
        <w:rPr>
          <w:rFonts w:ascii="Candara" w:hAnsi="Candara" w:cs="Tahoma"/>
          <w:szCs w:val="22"/>
        </w:rPr>
        <w:t xml:space="preserve"> – szczególnie małych kotłowni oraz indywidualnych palenisk domowych (w gospodarce cieplnej duże znaczenie mają uwarunkowania rynkowe, stąd też wskazanie szczegółowych wytycznych nie jest możliwe; generalnie, na terenach, gdzie dominuje zabudowa rozproszona, brak jest ekonomicznego uzasadnienia dla rozwoju centralnych systemów ciepłowniczych). </w:t>
      </w:r>
    </w:p>
    <w:p w:rsidR="0051182E" w:rsidRPr="00A84027" w:rsidRDefault="0051182E" w:rsidP="005236E9">
      <w:pPr>
        <w:pStyle w:val="program"/>
        <w:tabs>
          <w:tab w:val="left" w:pos="360"/>
        </w:tabs>
        <w:spacing w:before="60" w:after="60"/>
        <w:rPr>
          <w:rFonts w:ascii="Candara" w:hAnsi="Candara" w:cs="Tahoma"/>
          <w:szCs w:val="22"/>
        </w:rPr>
      </w:pPr>
      <w:r w:rsidRPr="00A84027">
        <w:rPr>
          <w:rFonts w:ascii="Candara" w:hAnsi="Candara" w:cs="Tahoma"/>
          <w:szCs w:val="22"/>
        </w:rPr>
        <w:t xml:space="preserve">Prace </w:t>
      </w:r>
      <w:proofErr w:type="spellStart"/>
      <w:r w:rsidRPr="00A84027">
        <w:rPr>
          <w:rFonts w:ascii="Candara" w:hAnsi="Candara" w:cs="Tahoma"/>
          <w:szCs w:val="22"/>
        </w:rPr>
        <w:t>termomodernizacyjne</w:t>
      </w:r>
      <w:proofErr w:type="spellEnd"/>
      <w:r w:rsidRPr="00A84027">
        <w:rPr>
          <w:rFonts w:ascii="Candara" w:hAnsi="Candara" w:cs="Tahoma"/>
          <w:szCs w:val="22"/>
        </w:rPr>
        <w:t xml:space="preserve"> na terenie Gminy Miejskiej Bolesławiec w latach 2010-2011 kosztowały około 4,5 mln zł, a polegały głównie na:</w:t>
      </w:r>
    </w:p>
    <w:p w:rsidR="0051182E" w:rsidRPr="00A84027" w:rsidRDefault="0051182E" w:rsidP="005236E9">
      <w:pPr>
        <w:numPr>
          <w:ilvl w:val="0"/>
          <w:numId w:val="13"/>
        </w:numPr>
        <w:spacing w:before="60" w:after="60"/>
        <w:jc w:val="both"/>
        <w:rPr>
          <w:rFonts w:ascii="Candara" w:hAnsi="Candara"/>
          <w:sz w:val="22"/>
          <w:szCs w:val="22"/>
        </w:rPr>
      </w:pPr>
      <w:r w:rsidRPr="00A84027">
        <w:rPr>
          <w:rFonts w:ascii="Candara" w:hAnsi="Candara"/>
          <w:sz w:val="22"/>
          <w:szCs w:val="22"/>
        </w:rPr>
        <w:t xml:space="preserve">wymianie stolarki okiennej i drzwiowej, </w:t>
      </w:r>
    </w:p>
    <w:p w:rsidR="0051182E" w:rsidRPr="00A84027" w:rsidRDefault="0051182E" w:rsidP="005236E9">
      <w:pPr>
        <w:numPr>
          <w:ilvl w:val="0"/>
          <w:numId w:val="13"/>
        </w:numPr>
        <w:spacing w:before="60" w:after="60"/>
        <w:jc w:val="both"/>
        <w:rPr>
          <w:rFonts w:ascii="Candara" w:hAnsi="Candara"/>
          <w:sz w:val="22"/>
          <w:szCs w:val="22"/>
        </w:rPr>
      </w:pPr>
      <w:r w:rsidRPr="00A84027">
        <w:rPr>
          <w:rFonts w:ascii="Candara" w:hAnsi="Candara"/>
          <w:sz w:val="22"/>
          <w:szCs w:val="22"/>
        </w:rPr>
        <w:t xml:space="preserve">ocieplenie ścian fundamentowych, ścian </w:t>
      </w:r>
      <w:proofErr w:type="spellStart"/>
      <w:r w:rsidRPr="00A84027">
        <w:rPr>
          <w:rFonts w:ascii="Candara" w:hAnsi="Candara"/>
          <w:sz w:val="22"/>
          <w:szCs w:val="22"/>
        </w:rPr>
        <w:t>nadziemia</w:t>
      </w:r>
      <w:proofErr w:type="spellEnd"/>
      <w:r w:rsidRPr="00A84027">
        <w:rPr>
          <w:rFonts w:ascii="Candara" w:hAnsi="Candara"/>
          <w:sz w:val="22"/>
          <w:szCs w:val="22"/>
        </w:rPr>
        <w:t>,</w:t>
      </w:r>
    </w:p>
    <w:p w:rsidR="0051182E" w:rsidRPr="00A84027" w:rsidRDefault="0051182E" w:rsidP="005236E9">
      <w:pPr>
        <w:numPr>
          <w:ilvl w:val="0"/>
          <w:numId w:val="13"/>
        </w:numPr>
        <w:spacing w:before="60" w:after="60"/>
        <w:jc w:val="both"/>
        <w:rPr>
          <w:rFonts w:ascii="Candara" w:hAnsi="Candara"/>
          <w:sz w:val="22"/>
          <w:szCs w:val="22"/>
        </w:rPr>
      </w:pPr>
      <w:r w:rsidRPr="00A84027">
        <w:rPr>
          <w:rFonts w:ascii="Candara" w:hAnsi="Candara"/>
          <w:sz w:val="22"/>
          <w:szCs w:val="22"/>
        </w:rPr>
        <w:t>wykonanie tynku strukturalnego oraz stropodachów,</w:t>
      </w:r>
    </w:p>
    <w:p w:rsidR="0051182E" w:rsidRPr="00A84027" w:rsidRDefault="0051182E" w:rsidP="005236E9">
      <w:pPr>
        <w:numPr>
          <w:ilvl w:val="0"/>
          <w:numId w:val="13"/>
        </w:numPr>
        <w:spacing w:before="60" w:after="60"/>
        <w:jc w:val="both"/>
        <w:rPr>
          <w:rFonts w:ascii="Candara" w:hAnsi="Candara"/>
          <w:sz w:val="22"/>
          <w:szCs w:val="22"/>
        </w:rPr>
      </w:pPr>
      <w:r w:rsidRPr="00A84027">
        <w:rPr>
          <w:rFonts w:ascii="Candara" w:hAnsi="Candara"/>
          <w:sz w:val="22"/>
          <w:szCs w:val="22"/>
        </w:rPr>
        <w:t>budowie podjazdów dla osób niepełnosprawnych,</w:t>
      </w:r>
    </w:p>
    <w:p w:rsidR="0051182E" w:rsidRPr="00A84027" w:rsidRDefault="0051182E" w:rsidP="005236E9">
      <w:pPr>
        <w:numPr>
          <w:ilvl w:val="0"/>
          <w:numId w:val="13"/>
        </w:numPr>
        <w:spacing w:before="60" w:after="60"/>
        <w:jc w:val="both"/>
        <w:rPr>
          <w:rFonts w:ascii="Candara" w:hAnsi="Candara"/>
          <w:sz w:val="22"/>
          <w:szCs w:val="22"/>
        </w:rPr>
      </w:pPr>
      <w:r w:rsidRPr="00A84027">
        <w:rPr>
          <w:rFonts w:ascii="Candara" w:hAnsi="Candara"/>
          <w:sz w:val="22"/>
          <w:szCs w:val="22"/>
        </w:rPr>
        <w:t>wymianie instalacji co.,</w:t>
      </w:r>
    </w:p>
    <w:p w:rsidR="0051182E" w:rsidRPr="00A84027" w:rsidRDefault="0051182E" w:rsidP="005236E9">
      <w:pPr>
        <w:numPr>
          <w:ilvl w:val="0"/>
          <w:numId w:val="13"/>
        </w:numPr>
        <w:spacing w:before="60" w:after="60"/>
        <w:jc w:val="both"/>
        <w:rPr>
          <w:rFonts w:ascii="Candara" w:hAnsi="Candara"/>
          <w:sz w:val="22"/>
          <w:szCs w:val="22"/>
        </w:rPr>
      </w:pPr>
      <w:r w:rsidRPr="00A84027">
        <w:rPr>
          <w:rFonts w:ascii="Candara" w:hAnsi="Candara"/>
          <w:bCs/>
          <w:sz w:val="22"/>
          <w:szCs w:val="22"/>
        </w:rPr>
        <w:t>remoncie pokryć dachowych.</w:t>
      </w:r>
    </w:p>
    <w:p w:rsidR="0051182E" w:rsidRPr="00A84027" w:rsidRDefault="0051182E" w:rsidP="005236E9">
      <w:pPr>
        <w:spacing w:before="60" w:after="60"/>
        <w:jc w:val="both"/>
        <w:rPr>
          <w:rFonts w:ascii="Candara" w:hAnsi="Candara" w:cs="Arial"/>
          <w:sz w:val="22"/>
          <w:szCs w:val="22"/>
        </w:rPr>
      </w:pPr>
      <w:r w:rsidRPr="00A84027">
        <w:rPr>
          <w:rFonts w:ascii="Candara" w:hAnsi="Candara"/>
          <w:bCs/>
          <w:sz w:val="22"/>
          <w:szCs w:val="22"/>
        </w:rPr>
        <w:t xml:space="preserve">Gmina Miejska Bolesławiec jest właścicielem 100%  udziałów w </w:t>
      </w:r>
      <w:r w:rsidRPr="00A84027">
        <w:rPr>
          <w:rStyle w:val="Pogrubienie"/>
          <w:rFonts w:ascii="Candara" w:hAnsi="Candara" w:cs="Arial"/>
          <w:b w:val="0"/>
          <w:bCs/>
          <w:sz w:val="22"/>
          <w:szCs w:val="22"/>
        </w:rPr>
        <w:t>Zakładzie Energetyki Cieplnej Sp. z o. o. Spółka</w:t>
      </w:r>
      <w:r w:rsidR="00761500">
        <w:rPr>
          <w:rStyle w:val="Pogrubienie"/>
          <w:rFonts w:ascii="Candara" w:hAnsi="Candara" w:cs="Arial"/>
          <w:b w:val="0"/>
          <w:bCs/>
          <w:sz w:val="22"/>
          <w:szCs w:val="22"/>
        </w:rPr>
        <w:t xml:space="preserve"> </w:t>
      </w:r>
      <w:r w:rsidRPr="00A84027">
        <w:rPr>
          <w:rFonts w:ascii="Candara" w:hAnsi="Candara" w:cs="Arial"/>
          <w:sz w:val="22"/>
          <w:szCs w:val="22"/>
        </w:rPr>
        <w:t xml:space="preserve">zajmuje się wytwarzaniem, przesyłem i dystrybucją ciepła oraz ciepłej wody użytkowej na terenie miasta. Wytwarzanie ciepła odbywa się w Ciepłowni Centralnej położonej przy ul. Gałczyńskiego o mocy zainstalowanej 46,52 MW, opalanej miałem węgla kamiennego. ZEC eksploatuje również jedną kotłownię gazową o mocy 0,26 MW,  opalaną  gazem ziemnym. Spółka eksploatuje 204 węzły cieplne oraz sieci cieplne o łącznej długości ponad 31 km, z czego 60% stanowią sieci </w:t>
      </w:r>
      <w:proofErr w:type="spellStart"/>
      <w:r w:rsidRPr="00A84027">
        <w:rPr>
          <w:rFonts w:ascii="Candara" w:hAnsi="Candara" w:cs="Arial"/>
          <w:sz w:val="22"/>
          <w:szCs w:val="22"/>
        </w:rPr>
        <w:t>preizolowane</w:t>
      </w:r>
      <w:proofErr w:type="spellEnd"/>
      <w:r w:rsidRPr="00A84027">
        <w:rPr>
          <w:rFonts w:ascii="Candara" w:hAnsi="Candara" w:cs="Arial"/>
          <w:sz w:val="22"/>
          <w:szCs w:val="22"/>
        </w:rPr>
        <w:t>. ZEC zaopatruje w ciepło około 44% mieszkańców Bolesławca i zaspokaja w około 35% zapotrzebowanie na ciepło w Bolesławcu. Udział sprzedaży ciepła w podziale na grupy odbiorców kształtuje się następująco: 68% - odbiór ciepła na cele mieszkaniowe (spółdzielnie mieszkaniowe, przedsiębiorstwa komunalne, wspólnoty mieszkaniowe, osoby fizyczne); 12 % - na cele obiektów użyteczności publicznej (szpitale, szkoły, przedszkola); 20% - pozostałe obiekty (firmy produkcyjne, usługowe, handlowe i inni). W latach 2010 – 2011 przeprowadzono następujące prace poprawiające jakość powietrza na terenie Miasta Bolesławiec:</w:t>
      </w:r>
    </w:p>
    <w:p w:rsidR="0051182E" w:rsidRPr="00A84027" w:rsidRDefault="0051182E" w:rsidP="005236E9">
      <w:pPr>
        <w:numPr>
          <w:ilvl w:val="0"/>
          <w:numId w:val="43"/>
        </w:numPr>
        <w:autoSpaceDE w:val="0"/>
        <w:autoSpaceDN w:val="0"/>
        <w:adjustRightInd w:val="0"/>
        <w:spacing w:before="60" w:after="60"/>
        <w:jc w:val="both"/>
        <w:rPr>
          <w:rFonts w:ascii="Candara" w:hAnsi="Candara"/>
          <w:bCs/>
          <w:sz w:val="22"/>
          <w:szCs w:val="22"/>
        </w:rPr>
      </w:pPr>
      <w:r w:rsidRPr="00A84027">
        <w:rPr>
          <w:rFonts w:ascii="Candara" w:hAnsi="Candara"/>
          <w:bCs/>
          <w:sz w:val="22"/>
          <w:szCs w:val="22"/>
        </w:rPr>
        <w:t>„Wykonanie przył</w:t>
      </w:r>
      <w:r w:rsidRPr="00A84027">
        <w:rPr>
          <w:rFonts w:ascii="Candara" w:hAnsi="Candara" w:cs="TimesNewRoman,Bold"/>
          <w:bCs/>
          <w:sz w:val="22"/>
          <w:szCs w:val="22"/>
        </w:rPr>
        <w:t>ą</w:t>
      </w:r>
      <w:r w:rsidRPr="00A84027">
        <w:rPr>
          <w:rFonts w:ascii="Candara" w:hAnsi="Candara"/>
          <w:bCs/>
          <w:sz w:val="22"/>
          <w:szCs w:val="22"/>
        </w:rPr>
        <w:t>cza ciepłowniczego 2xDn 80/200 do Zakładu Nr 2 przy ul. Ko</w:t>
      </w:r>
      <w:r w:rsidRPr="00A84027">
        <w:rPr>
          <w:rFonts w:ascii="Candara" w:hAnsi="Candara" w:cs="TimesNewRoman,Bold"/>
          <w:bCs/>
          <w:sz w:val="22"/>
          <w:szCs w:val="22"/>
        </w:rPr>
        <w:t>ś</w:t>
      </w:r>
      <w:r w:rsidRPr="00A84027">
        <w:rPr>
          <w:rFonts w:ascii="Candara" w:hAnsi="Candara"/>
          <w:bCs/>
          <w:sz w:val="22"/>
          <w:szCs w:val="22"/>
        </w:rPr>
        <w:t>ciuszki 6 Zakładów Ceramicznych „BOLESŁAWIEC” Sp. z o.o. w Bolesławcu” – koszt 157 258,00 zł.</w:t>
      </w:r>
    </w:p>
    <w:p w:rsidR="0051182E" w:rsidRPr="00A84027" w:rsidRDefault="0051182E" w:rsidP="005236E9">
      <w:pPr>
        <w:numPr>
          <w:ilvl w:val="0"/>
          <w:numId w:val="43"/>
        </w:numPr>
        <w:autoSpaceDE w:val="0"/>
        <w:autoSpaceDN w:val="0"/>
        <w:adjustRightInd w:val="0"/>
        <w:spacing w:before="60" w:after="60"/>
        <w:jc w:val="both"/>
        <w:rPr>
          <w:rStyle w:val="Pogrubienie"/>
          <w:rFonts w:ascii="Candara" w:hAnsi="Candara"/>
          <w:bCs/>
          <w:sz w:val="22"/>
          <w:szCs w:val="22"/>
        </w:rPr>
      </w:pPr>
      <w:r w:rsidRPr="00A84027">
        <w:rPr>
          <w:rFonts w:ascii="Candara" w:hAnsi="Candara"/>
          <w:bCs/>
          <w:sz w:val="22"/>
          <w:szCs w:val="22"/>
        </w:rPr>
        <w:t>„Wykonanie dokumentacji projektowej oraz dostawa 5 szt. kompaktowych w</w:t>
      </w:r>
      <w:r w:rsidRPr="00A84027">
        <w:rPr>
          <w:rFonts w:ascii="Candara" w:hAnsi="Candara" w:cs="TimesNewRoman,Bold"/>
          <w:bCs/>
          <w:sz w:val="22"/>
          <w:szCs w:val="22"/>
        </w:rPr>
        <w:t>ę</w:t>
      </w:r>
      <w:r w:rsidRPr="00A84027">
        <w:rPr>
          <w:rFonts w:ascii="Candara" w:hAnsi="Candara"/>
          <w:bCs/>
          <w:sz w:val="22"/>
          <w:szCs w:val="22"/>
        </w:rPr>
        <w:t>złów ciepłowniczych” – koszt 171 634.48,00 zł</w:t>
      </w:r>
    </w:p>
    <w:p w:rsidR="0051182E" w:rsidRPr="00A84027" w:rsidRDefault="0051182E" w:rsidP="005236E9">
      <w:pPr>
        <w:spacing w:before="60" w:after="60"/>
        <w:jc w:val="both"/>
        <w:rPr>
          <w:rFonts w:ascii="Candara" w:hAnsi="Candara"/>
          <w:sz w:val="22"/>
          <w:szCs w:val="22"/>
        </w:rPr>
      </w:pPr>
      <w:r w:rsidRPr="00A84027">
        <w:rPr>
          <w:rFonts w:ascii="Candara" w:hAnsi="Candara" w:cs="Tahoma"/>
          <w:sz w:val="22"/>
          <w:szCs w:val="22"/>
        </w:rPr>
        <w:t xml:space="preserve">Kierunki działań związane z ograniczeniem zanieczyszczeń powietrza ze źródeł komunikacyjnych wiążą się w sposób bezpośredni z eliminacją lub zmniejszeniem uciążliwości transportu </w:t>
      </w:r>
      <w:r w:rsidRPr="00A84027">
        <w:rPr>
          <w:rFonts w:ascii="Candara" w:hAnsi="Candara" w:cs="Tahoma"/>
          <w:sz w:val="22"/>
          <w:szCs w:val="22"/>
        </w:rPr>
        <w:lastRenderedPageBreak/>
        <w:t>drogowego dla otoczenia i koncentrują się przede wszystkim na poprawie warunków ruchu drogowego przy wykorzystaniu podstawowych narzędzi inżynierii ruchu, zapewniających zwiększenie płynności i przepustowości drogowej, na podwyższeniu standardów technicznych infrastruktury drogowej, zwłaszcza w obszarze o największym nasileniu ruchu oraz na rozwoju transportu zbiorowego.</w:t>
      </w:r>
    </w:p>
    <w:p w:rsidR="0051182E" w:rsidRPr="00A84027" w:rsidRDefault="00A84027" w:rsidP="00C606A2">
      <w:r w:rsidRPr="00A84027">
        <w:rPr>
          <w:noProof/>
        </w:rPr>
        <w:drawing>
          <wp:inline distT="0" distB="0" distL="0" distR="0">
            <wp:extent cx="5695950" cy="3267075"/>
            <wp:effectExtent l="0" t="0" r="0" b="0"/>
            <wp:docPr id="10" name="Wykres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51182E" w:rsidRPr="00A84027" w:rsidRDefault="0051182E" w:rsidP="009800E3">
      <w:pPr>
        <w:pStyle w:val="Legenda"/>
        <w:spacing w:before="60" w:after="60"/>
        <w:jc w:val="both"/>
        <w:rPr>
          <w:rFonts w:ascii="Candara" w:hAnsi="Candara"/>
          <w:b w:val="0"/>
          <w:i/>
        </w:rPr>
      </w:pPr>
      <w:bookmarkStart w:id="67" w:name="_Toc320175878"/>
      <w:r w:rsidRPr="00A84027">
        <w:rPr>
          <w:rFonts w:ascii="Candara" w:hAnsi="Candara"/>
          <w:b w:val="0"/>
          <w:i/>
        </w:rPr>
        <w:t xml:space="preserve">Rysunek </w:t>
      </w:r>
      <w:r w:rsidR="0030688D" w:rsidRPr="00A84027">
        <w:rPr>
          <w:rFonts w:ascii="Candara" w:hAnsi="Candara"/>
          <w:b w:val="0"/>
          <w:i/>
        </w:rPr>
        <w:fldChar w:fldCharType="begin"/>
      </w:r>
      <w:r w:rsidRPr="00A84027">
        <w:rPr>
          <w:rFonts w:ascii="Candara" w:hAnsi="Candara"/>
          <w:b w:val="0"/>
          <w:i/>
        </w:rPr>
        <w:instrText xml:space="preserve"> SEQ Rysunek \* ARABIC </w:instrText>
      </w:r>
      <w:r w:rsidR="0030688D" w:rsidRPr="00A84027">
        <w:rPr>
          <w:rFonts w:ascii="Candara" w:hAnsi="Candara"/>
          <w:b w:val="0"/>
          <w:i/>
        </w:rPr>
        <w:fldChar w:fldCharType="separate"/>
      </w:r>
      <w:r w:rsidR="00761500">
        <w:rPr>
          <w:rFonts w:ascii="Candara" w:hAnsi="Candara"/>
          <w:b w:val="0"/>
          <w:i/>
          <w:noProof/>
        </w:rPr>
        <w:t>3</w:t>
      </w:r>
      <w:r w:rsidR="0030688D" w:rsidRPr="00A84027">
        <w:rPr>
          <w:rFonts w:ascii="Candara" w:hAnsi="Candara"/>
          <w:b w:val="0"/>
          <w:i/>
        </w:rPr>
        <w:fldChar w:fldCharType="end"/>
      </w:r>
      <w:r w:rsidRPr="00A84027">
        <w:rPr>
          <w:rFonts w:ascii="Candara" w:hAnsi="Candara"/>
          <w:b w:val="0"/>
          <w:i/>
        </w:rPr>
        <w:t xml:space="preserve"> Wydatki na poprawę infrastruktury drogowej z budżetu Miasta Bolesławiec</w:t>
      </w:r>
      <w:bookmarkEnd w:id="67"/>
    </w:p>
    <w:p w:rsidR="0051182E" w:rsidRPr="00A84027" w:rsidRDefault="0051182E" w:rsidP="009800E3">
      <w:pPr>
        <w:spacing w:before="60" w:after="60"/>
        <w:jc w:val="both"/>
        <w:rPr>
          <w:rFonts w:ascii="Candara" w:hAnsi="Candara"/>
          <w:i/>
          <w:sz w:val="20"/>
          <w:szCs w:val="20"/>
        </w:rPr>
      </w:pPr>
      <w:r w:rsidRPr="00A84027">
        <w:rPr>
          <w:rFonts w:ascii="Candara" w:hAnsi="Candara"/>
          <w:i/>
          <w:sz w:val="20"/>
          <w:szCs w:val="20"/>
        </w:rPr>
        <w:t>Źródło: UM Bolesławiec</w:t>
      </w:r>
    </w:p>
    <w:p w:rsidR="0051182E" w:rsidRPr="00A84027" w:rsidRDefault="0051182E" w:rsidP="00C606A2">
      <w:pPr>
        <w:pStyle w:val="StylNagwek1Candara10ptNiePogrubienieWyjustowanyPr"/>
        <w:rPr>
          <w:b w:val="0"/>
          <w:sz w:val="22"/>
          <w:szCs w:val="22"/>
        </w:rPr>
      </w:pPr>
    </w:p>
    <w:p w:rsidR="0051182E" w:rsidRPr="00A84027" w:rsidRDefault="0051182E" w:rsidP="007A338B">
      <w:pPr>
        <w:jc w:val="both"/>
        <w:rPr>
          <w:rFonts w:ascii="Arial" w:hAnsi="Arial" w:cs="Arial"/>
          <w:sz w:val="22"/>
          <w:szCs w:val="22"/>
        </w:rPr>
      </w:pPr>
      <w:bookmarkStart w:id="68" w:name="_Toc319933296"/>
      <w:r w:rsidRPr="00A84027">
        <w:rPr>
          <w:rFonts w:ascii="Candara" w:hAnsi="Candara"/>
          <w:sz w:val="22"/>
          <w:szCs w:val="22"/>
        </w:rPr>
        <w:t xml:space="preserve">W latach 2010 – 2011 Gmina Miejska współfinansowała przebudowę dróg powiatowych w kwocie </w:t>
      </w:r>
      <w:r w:rsidRPr="00A84027">
        <w:rPr>
          <w:rFonts w:ascii="Candara" w:hAnsi="Candara" w:cs="Arial"/>
          <w:sz w:val="22"/>
          <w:szCs w:val="22"/>
        </w:rPr>
        <w:t xml:space="preserve">2 655 811 zł, co stanowi około 28 % kosztów całej inwestycji. Na drogi gminne w 2010 r. wydatkowano  8 284 279 zł, z czego kwota </w:t>
      </w:r>
      <w:r w:rsidRPr="00A84027">
        <w:rPr>
          <w:rFonts w:ascii="Candara" w:hAnsi="Candara" w:cs="Arial"/>
          <w:iCs/>
          <w:sz w:val="22"/>
          <w:szCs w:val="22"/>
        </w:rPr>
        <w:t>1 812 019 zł to dofinansowanie</w:t>
      </w:r>
      <w:r w:rsidR="00A84027" w:rsidRPr="00A84027">
        <w:rPr>
          <w:rFonts w:ascii="Candara" w:hAnsi="Candara" w:cs="Arial"/>
          <w:iCs/>
          <w:sz w:val="22"/>
          <w:szCs w:val="22"/>
        </w:rPr>
        <w:t xml:space="preserve"> </w:t>
      </w:r>
      <w:r w:rsidRPr="00A84027">
        <w:rPr>
          <w:rFonts w:ascii="Candara" w:hAnsi="Candara" w:cs="Arial"/>
          <w:iCs/>
          <w:sz w:val="22"/>
          <w:szCs w:val="22"/>
        </w:rPr>
        <w:t>z Regionalnego Programu Rozwoju Województwa Dolnośląskiego na lata 2007 – 2013. Natomiast w 2011 r. zwiększono kwotę przeznaczoną na modernizację dróg gminnych - 10 216 248 zł (</w:t>
      </w:r>
      <w:r w:rsidRPr="00A84027">
        <w:rPr>
          <w:rFonts w:ascii="Candara" w:hAnsi="Candara"/>
          <w:sz w:val="22"/>
          <w:szCs w:val="22"/>
          <w:lang w:eastAsia="en-US"/>
        </w:rPr>
        <w:t>1 677 124 zł dofinansowanie z RPO WD).</w:t>
      </w:r>
    </w:p>
    <w:p w:rsidR="0051182E" w:rsidRPr="00A84027" w:rsidRDefault="0051182E" w:rsidP="001A28D5">
      <w:pPr>
        <w:spacing w:before="60" w:after="60"/>
        <w:jc w:val="both"/>
        <w:rPr>
          <w:rFonts w:ascii="Candara" w:hAnsi="Candara"/>
          <w:sz w:val="22"/>
          <w:szCs w:val="22"/>
        </w:rPr>
      </w:pPr>
      <w:r w:rsidRPr="00A84027">
        <w:rPr>
          <w:rFonts w:ascii="Candara" w:hAnsi="Candara"/>
          <w:sz w:val="22"/>
          <w:szCs w:val="22"/>
        </w:rPr>
        <w:t xml:space="preserve"> W ramach  prac przeprowadzono takie czynności jak:</w:t>
      </w:r>
      <w:bookmarkEnd w:id="68"/>
    </w:p>
    <w:p w:rsidR="0051182E" w:rsidRPr="00A84027" w:rsidRDefault="0051182E" w:rsidP="004F74E8">
      <w:pPr>
        <w:numPr>
          <w:ilvl w:val="0"/>
          <w:numId w:val="38"/>
        </w:numPr>
        <w:spacing w:before="60" w:after="60"/>
        <w:jc w:val="both"/>
        <w:rPr>
          <w:rFonts w:ascii="Candara" w:hAnsi="Candara"/>
          <w:sz w:val="22"/>
          <w:szCs w:val="22"/>
        </w:rPr>
      </w:pPr>
      <w:r w:rsidRPr="00A84027">
        <w:rPr>
          <w:rFonts w:ascii="Candara" w:hAnsi="Candara"/>
          <w:sz w:val="22"/>
          <w:szCs w:val="22"/>
        </w:rPr>
        <w:t xml:space="preserve">budowa chodników, </w:t>
      </w:r>
    </w:p>
    <w:p w:rsidR="0051182E" w:rsidRPr="00A84027" w:rsidRDefault="0051182E" w:rsidP="004F74E8">
      <w:pPr>
        <w:numPr>
          <w:ilvl w:val="0"/>
          <w:numId w:val="38"/>
        </w:numPr>
        <w:spacing w:before="60" w:after="60"/>
        <w:jc w:val="both"/>
        <w:rPr>
          <w:rFonts w:ascii="Candara" w:hAnsi="Candara"/>
          <w:sz w:val="22"/>
          <w:szCs w:val="22"/>
        </w:rPr>
      </w:pPr>
      <w:r w:rsidRPr="00A84027">
        <w:rPr>
          <w:rFonts w:ascii="Candara" w:hAnsi="Candara"/>
          <w:sz w:val="22"/>
          <w:szCs w:val="22"/>
        </w:rPr>
        <w:t xml:space="preserve">zatok autobusowych, </w:t>
      </w:r>
    </w:p>
    <w:p w:rsidR="0051182E" w:rsidRPr="00A84027" w:rsidRDefault="0051182E" w:rsidP="004F74E8">
      <w:pPr>
        <w:numPr>
          <w:ilvl w:val="0"/>
          <w:numId w:val="38"/>
        </w:numPr>
        <w:spacing w:before="60" w:after="60"/>
        <w:jc w:val="both"/>
        <w:rPr>
          <w:rFonts w:ascii="Candara" w:hAnsi="Candara"/>
          <w:sz w:val="22"/>
          <w:szCs w:val="22"/>
        </w:rPr>
      </w:pPr>
      <w:r w:rsidRPr="00A84027">
        <w:rPr>
          <w:rFonts w:ascii="Candara" w:hAnsi="Candara"/>
          <w:sz w:val="22"/>
          <w:szCs w:val="22"/>
        </w:rPr>
        <w:t>parkingów, w tym miejsc dostosowanych dla osób niepełnosprawnych,</w:t>
      </w:r>
    </w:p>
    <w:p w:rsidR="0051182E" w:rsidRPr="00A84027" w:rsidRDefault="0051182E" w:rsidP="004F74E8">
      <w:pPr>
        <w:numPr>
          <w:ilvl w:val="0"/>
          <w:numId w:val="38"/>
        </w:numPr>
        <w:spacing w:before="60" w:after="60"/>
        <w:jc w:val="both"/>
        <w:rPr>
          <w:rFonts w:ascii="Candara" w:hAnsi="Candara"/>
          <w:sz w:val="22"/>
          <w:szCs w:val="22"/>
        </w:rPr>
      </w:pPr>
      <w:r w:rsidRPr="00A84027">
        <w:rPr>
          <w:rFonts w:ascii="Candara" w:hAnsi="Candara"/>
          <w:sz w:val="22"/>
          <w:szCs w:val="22"/>
        </w:rPr>
        <w:t>budowa kanalizacji deszczowej,</w:t>
      </w:r>
    </w:p>
    <w:p w:rsidR="0051182E" w:rsidRPr="00A84027" w:rsidRDefault="0051182E" w:rsidP="004F74E8">
      <w:pPr>
        <w:numPr>
          <w:ilvl w:val="0"/>
          <w:numId w:val="38"/>
        </w:numPr>
        <w:spacing w:before="60" w:after="60"/>
        <w:jc w:val="both"/>
        <w:rPr>
          <w:rFonts w:ascii="Candara" w:hAnsi="Candara"/>
          <w:sz w:val="22"/>
          <w:szCs w:val="22"/>
        </w:rPr>
      </w:pPr>
      <w:r w:rsidRPr="00A84027">
        <w:rPr>
          <w:rFonts w:ascii="Candara" w:hAnsi="Candara"/>
          <w:sz w:val="22"/>
          <w:szCs w:val="22"/>
        </w:rPr>
        <w:t>przebudowa i budowa oświetlenia ulicznego.</w:t>
      </w:r>
    </w:p>
    <w:p w:rsidR="0051182E" w:rsidRPr="00A84027" w:rsidRDefault="0051182E" w:rsidP="009800E3">
      <w:pPr>
        <w:pStyle w:val="Nagwek1"/>
        <w:spacing w:before="60"/>
        <w:rPr>
          <w:rFonts w:ascii="Tahoma" w:hAnsi="Tahoma" w:cs="Tahoma"/>
          <w:sz w:val="22"/>
          <w:szCs w:val="22"/>
        </w:rPr>
      </w:pPr>
    </w:p>
    <w:p w:rsidR="0051182E" w:rsidRPr="00A84027" w:rsidRDefault="0051182E" w:rsidP="004F74E8">
      <w:pPr>
        <w:pStyle w:val="Nagwek2"/>
        <w:numPr>
          <w:ilvl w:val="1"/>
          <w:numId w:val="27"/>
        </w:numPr>
        <w:rPr>
          <w:rFonts w:ascii="Tahoma" w:hAnsi="Tahoma" w:cs="Tahoma"/>
          <w:szCs w:val="22"/>
        </w:rPr>
      </w:pPr>
      <w:bookmarkStart w:id="69" w:name="_Toc320010503"/>
      <w:bookmarkStart w:id="70" w:name="_Toc320173018"/>
      <w:r w:rsidRPr="00A84027">
        <w:t>Oddziaływanie hałasu i pól elektromagnetycznych</w:t>
      </w:r>
      <w:bookmarkEnd w:id="69"/>
      <w:bookmarkEnd w:id="70"/>
    </w:p>
    <w:p w:rsidR="0051182E" w:rsidRPr="00A84027" w:rsidRDefault="0051182E" w:rsidP="007A6D0D">
      <w:pPr>
        <w:spacing w:before="60" w:after="60"/>
        <w:jc w:val="both"/>
        <w:rPr>
          <w:rFonts w:ascii="Candara" w:hAnsi="Candara"/>
          <w:sz w:val="22"/>
          <w:szCs w:val="22"/>
        </w:rPr>
      </w:pPr>
      <w:r w:rsidRPr="00A84027">
        <w:rPr>
          <w:rFonts w:ascii="Candara" w:hAnsi="Candara"/>
          <w:sz w:val="22"/>
          <w:szCs w:val="22"/>
        </w:rPr>
        <w:t xml:space="preserve">CEL DŁUGOTERMINOWY DO 2017 </w:t>
      </w:r>
    </w:p>
    <w:p w:rsidR="0051182E" w:rsidRPr="00A84027" w:rsidRDefault="0051182E" w:rsidP="004F74E8">
      <w:pPr>
        <w:numPr>
          <w:ilvl w:val="0"/>
          <w:numId w:val="14"/>
        </w:numPr>
        <w:spacing w:before="60" w:after="60"/>
        <w:jc w:val="both"/>
        <w:rPr>
          <w:rFonts w:ascii="Candara" w:hAnsi="Candara"/>
          <w:sz w:val="22"/>
          <w:szCs w:val="22"/>
        </w:rPr>
      </w:pPr>
      <w:r w:rsidRPr="00A84027">
        <w:rPr>
          <w:rFonts w:ascii="Candara" w:hAnsi="Candara"/>
          <w:sz w:val="22"/>
          <w:szCs w:val="22"/>
        </w:rPr>
        <w:t xml:space="preserve">Zmniejszenie uciążliwości hałasu </w:t>
      </w:r>
    </w:p>
    <w:p w:rsidR="0051182E" w:rsidRPr="00A84027" w:rsidRDefault="0051182E" w:rsidP="004F74E8">
      <w:pPr>
        <w:numPr>
          <w:ilvl w:val="0"/>
          <w:numId w:val="14"/>
        </w:numPr>
        <w:spacing w:before="60" w:after="60"/>
        <w:jc w:val="both"/>
        <w:rPr>
          <w:rFonts w:ascii="Candara" w:hAnsi="Candara"/>
          <w:sz w:val="22"/>
          <w:szCs w:val="22"/>
        </w:rPr>
      </w:pPr>
      <w:r w:rsidRPr="00A84027">
        <w:rPr>
          <w:rFonts w:ascii="Candara" w:hAnsi="Candara"/>
          <w:sz w:val="22"/>
          <w:szCs w:val="22"/>
        </w:rPr>
        <w:t>Ochrona przed negatywnym oddziaływaniem pól elektromagnetycznych</w:t>
      </w:r>
    </w:p>
    <w:p w:rsidR="0051182E" w:rsidRPr="00A84027" w:rsidRDefault="0051182E" w:rsidP="007A6D0D">
      <w:pPr>
        <w:pStyle w:val="Kobylka"/>
        <w:spacing w:before="60" w:after="60"/>
        <w:rPr>
          <w:rFonts w:ascii="Candara" w:hAnsi="Candara"/>
          <w:szCs w:val="22"/>
        </w:rPr>
      </w:pPr>
      <w:r w:rsidRPr="00A84027">
        <w:rPr>
          <w:rFonts w:ascii="Candara" w:hAnsi="Candara"/>
          <w:szCs w:val="22"/>
        </w:rPr>
        <w:t xml:space="preserve">CELE KRÓTKOTERMINOWE DO 2013 </w:t>
      </w:r>
    </w:p>
    <w:p w:rsidR="0051182E" w:rsidRPr="00A84027" w:rsidRDefault="0051182E" w:rsidP="004F74E8">
      <w:pPr>
        <w:numPr>
          <w:ilvl w:val="0"/>
          <w:numId w:val="34"/>
        </w:numPr>
        <w:spacing w:before="60" w:after="60"/>
        <w:jc w:val="both"/>
        <w:rPr>
          <w:rFonts w:ascii="Candara" w:hAnsi="Candara"/>
          <w:sz w:val="22"/>
          <w:szCs w:val="22"/>
        </w:rPr>
      </w:pPr>
      <w:r w:rsidRPr="00A84027">
        <w:rPr>
          <w:rFonts w:ascii="Candara" w:hAnsi="Candara"/>
          <w:sz w:val="22"/>
          <w:szCs w:val="22"/>
        </w:rPr>
        <w:t>Ograniczanie hałasu na terenach, gdzie jest on odczuwalny jako uciążliwy, szczególnie na terenach gęstej zabudowy mieszkalnej</w:t>
      </w:r>
    </w:p>
    <w:p w:rsidR="0051182E" w:rsidRPr="00A84027" w:rsidRDefault="0051182E" w:rsidP="004F74E8">
      <w:pPr>
        <w:numPr>
          <w:ilvl w:val="0"/>
          <w:numId w:val="34"/>
        </w:numPr>
        <w:spacing w:before="60" w:after="60"/>
        <w:jc w:val="both"/>
        <w:rPr>
          <w:rFonts w:ascii="Candara" w:hAnsi="Candara"/>
          <w:sz w:val="22"/>
          <w:szCs w:val="22"/>
        </w:rPr>
      </w:pPr>
      <w:r w:rsidRPr="00A84027">
        <w:rPr>
          <w:rFonts w:ascii="Candara" w:hAnsi="Candara"/>
          <w:sz w:val="22"/>
          <w:szCs w:val="22"/>
        </w:rPr>
        <w:lastRenderedPageBreak/>
        <w:t>Ochrona ludności miasta przed oddziaływaniem promieniowania elektromagnetycznego</w:t>
      </w:r>
    </w:p>
    <w:p w:rsidR="0051182E" w:rsidRPr="00A84027" w:rsidRDefault="0051182E" w:rsidP="007A6D0D">
      <w:pPr>
        <w:spacing w:before="60" w:after="60"/>
        <w:jc w:val="both"/>
        <w:rPr>
          <w:rFonts w:ascii="Candara" w:hAnsi="Candara"/>
          <w:sz w:val="22"/>
          <w:szCs w:val="22"/>
        </w:rPr>
      </w:pPr>
      <w:r w:rsidRPr="00A84027">
        <w:rPr>
          <w:rFonts w:ascii="Candara" w:hAnsi="Candara"/>
          <w:sz w:val="22"/>
          <w:szCs w:val="22"/>
        </w:rPr>
        <w:t>W ramach ochrony przed hałasem oraz przed promieniowaniem elektromagnetycznym zaplanowano na lata 2010 - 2013  następujące zadania:</w:t>
      </w:r>
    </w:p>
    <w:p w:rsidR="0051182E" w:rsidRPr="00A84027" w:rsidRDefault="0051182E" w:rsidP="004F74E8">
      <w:pPr>
        <w:numPr>
          <w:ilvl w:val="0"/>
          <w:numId w:val="15"/>
        </w:numPr>
        <w:spacing w:before="60" w:after="60"/>
        <w:jc w:val="both"/>
        <w:rPr>
          <w:rFonts w:ascii="Candara" w:hAnsi="Candara"/>
          <w:sz w:val="22"/>
          <w:szCs w:val="22"/>
        </w:rPr>
      </w:pPr>
      <w:r w:rsidRPr="00A84027">
        <w:rPr>
          <w:rFonts w:ascii="Candara" w:hAnsi="Candara"/>
          <w:sz w:val="22"/>
          <w:szCs w:val="22"/>
        </w:rPr>
        <w:t>wymiana okien na dźwiękoszczelne w budynkach, przy których nie ma możliwości obniżenia poziomu hałasu innymi metodami. Inwestycje dotyczące wymiany stolarki okiennej przedstawiono we wcześniejszym rozdziale.</w:t>
      </w:r>
    </w:p>
    <w:p w:rsidR="0051182E" w:rsidRPr="00A84027" w:rsidRDefault="0051182E" w:rsidP="004F74E8">
      <w:pPr>
        <w:numPr>
          <w:ilvl w:val="0"/>
          <w:numId w:val="15"/>
        </w:numPr>
        <w:spacing w:before="60" w:after="60"/>
        <w:jc w:val="both"/>
        <w:rPr>
          <w:rFonts w:ascii="Candara" w:hAnsi="Candara"/>
          <w:sz w:val="22"/>
          <w:szCs w:val="22"/>
        </w:rPr>
      </w:pPr>
      <w:r w:rsidRPr="00A84027">
        <w:rPr>
          <w:rFonts w:ascii="Candara" w:hAnsi="Candara"/>
          <w:sz w:val="22"/>
          <w:szCs w:val="22"/>
        </w:rPr>
        <w:t>wykonanie pomiarów natężenia i struktury ruchu na najbardziej uciążliwych ulicach i skrzyżowaniach. W latach 2010 – 2011 nie przeprowadzono pomiarów ruchu przez Urząd Miasta Bolesławiec.</w:t>
      </w:r>
    </w:p>
    <w:p w:rsidR="0051182E" w:rsidRPr="00A84027" w:rsidRDefault="0051182E" w:rsidP="007A6D0D">
      <w:pPr>
        <w:spacing w:before="60" w:after="60"/>
        <w:jc w:val="both"/>
        <w:rPr>
          <w:rFonts w:ascii="Candara" w:hAnsi="Candara" w:cs="Tahoma"/>
          <w:sz w:val="22"/>
          <w:szCs w:val="22"/>
        </w:rPr>
      </w:pPr>
      <w:r w:rsidRPr="00A84027">
        <w:rPr>
          <w:rFonts w:ascii="Candara" w:hAnsi="Candara" w:cs="Tahoma"/>
          <w:sz w:val="22"/>
          <w:szCs w:val="22"/>
        </w:rPr>
        <w:t>Na terenie Gminy Miejskiej Bolesławiec ograniczenie poziomu hałasu związane jest głównie z:</w:t>
      </w:r>
    </w:p>
    <w:p w:rsidR="0051182E" w:rsidRPr="00A84027" w:rsidRDefault="0051182E" w:rsidP="004F74E8">
      <w:pPr>
        <w:pStyle w:val="Akapitzlist"/>
        <w:numPr>
          <w:ilvl w:val="0"/>
          <w:numId w:val="16"/>
        </w:numPr>
        <w:autoSpaceDE w:val="0"/>
        <w:autoSpaceDN w:val="0"/>
        <w:adjustRightInd w:val="0"/>
        <w:spacing w:before="60" w:after="60"/>
        <w:jc w:val="both"/>
        <w:rPr>
          <w:rFonts w:ascii="Candara" w:hAnsi="Candara" w:cs="TimesNewRomanPSMT"/>
          <w:sz w:val="22"/>
          <w:szCs w:val="22"/>
        </w:rPr>
      </w:pPr>
      <w:r w:rsidRPr="00A84027">
        <w:rPr>
          <w:rFonts w:ascii="Candara" w:hAnsi="Candara" w:cs="TimesNewRomanPSMT"/>
          <w:sz w:val="22"/>
          <w:szCs w:val="22"/>
        </w:rPr>
        <w:t xml:space="preserve">ograniczeniem emisji akustycznej podstawowych źródeł hałasu, głównie komunikacji samochodowej, a w szczególności samochodów ciężarowych, </w:t>
      </w:r>
    </w:p>
    <w:p w:rsidR="0051182E" w:rsidRPr="00A84027" w:rsidRDefault="0051182E" w:rsidP="004F74E8">
      <w:pPr>
        <w:pStyle w:val="Akapitzlist"/>
        <w:numPr>
          <w:ilvl w:val="0"/>
          <w:numId w:val="16"/>
        </w:numPr>
        <w:autoSpaceDE w:val="0"/>
        <w:autoSpaceDN w:val="0"/>
        <w:adjustRightInd w:val="0"/>
        <w:spacing w:before="60" w:after="60"/>
        <w:jc w:val="both"/>
        <w:rPr>
          <w:rFonts w:ascii="Candara" w:hAnsi="Candara" w:cs="TimesNewRomanPSMT"/>
          <w:sz w:val="22"/>
          <w:szCs w:val="22"/>
        </w:rPr>
      </w:pPr>
      <w:r w:rsidRPr="00A84027">
        <w:rPr>
          <w:rFonts w:ascii="Candara" w:hAnsi="Candara" w:cs="TimesNewRomanPSMT"/>
          <w:sz w:val="22"/>
          <w:szCs w:val="22"/>
        </w:rPr>
        <w:t>poprawy stanu technicznego dróg,</w:t>
      </w:r>
    </w:p>
    <w:p w:rsidR="0051182E" w:rsidRPr="00A84027" w:rsidRDefault="0051182E" w:rsidP="004F74E8">
      <w:pPr>
        <w:pStyle w:val="Akapitzlist"/>
        <w:numPr>
          <w:ilvl w:val="0"/>
          <w:numId w:val="16"/>
        </w:numPr>
        <w:autoSpaceDE w:val="0"/>
        <w:autoSpaceDN w:val="0"/>
        <w:adjustRightInd w:val="0"/>
        <w:spacing w:before="60" w:after="60"/>
        <w:jc w:val="both"/>
        <w:rPr>
          <w:rFonts w:ascii="Candara" w:hAnsi="Candara" w:cs="TimesNewRomanPSMT"/>
          <w:sz w:val="22"/>
          <w:szCs w:val="22"/>
        </w:rPr>
      </w:pPr>
      <w:r w:rsidRPr="00A84027">
        <w:rPr>
          <w:rFonts w:ascii="Candara" w:hAnsi="Candara" w:cs="TimesNewRomanPSMT"/>
          <w:sz w:val="22"/>
          <w:szCs w:val="22"/>
        </w:rPr>
        <w:t>eliminacji z ruchu pojazdów szczególnie uciążliwych oraz niesprawnych technicznie,</w:t>
      </w:r>
    </w:p>
    <w:p w:rsidR="0051182E" w:rsidRPr="00A84027" w:rsidRDefault="0051182E" w:rsidP="004F74E8">
      <w:pPr>
        <w:pStyle w:val="Akapitzlist"/>
        <w:numPr>
          <w:ilvl w:val="0"/>
          <w:numId w:val="16"/>
        </w:numPr>
        <w:autoSpaceDE w:val="0"/>
        <w:autoSpaceDN w:val="0"/>
        <w:adjustRightInd w:val="0"/>
        <w:spacing w:before="60" w:after="60"/>
        <w:jc w:val="both"/>
        <w:rPr>
          <w:rFonts w:ascii="Candara" w:hAnsi="Candara" w:cs="TimesNewRomanPSMT"/>
          <w:sz w:val="22"/>
          <w:szCs w:val="22"/>
        </w:rPr>
      </w:pPr>
      <w:r w:rsidRPr="00A84027">
        <w:rPr>
          <w:rFonts w:ascii="Candara" w:hAnsi="Candara" w:cs="TimesNewRomanPSMT"/>
          <w:sz w:val="22"/>
          <w:szCs w:val="22"/>
        </w:rPr>
        <w:t>ograniczenie emisji głośnej muzyki.</w:t>
      </w:r>
    </w:p>
    <w:p w:rsidR="0051182E" w:rsidRPr="00A84027" w:rsidRDefault="0051182E" w:rsidP="009800E3">
      <w:pPr>
        <w:spacing w:before="60" w:after="60"/>
      </w:pPr>
    </w:p>
    <w:p w:rsidR="0051182E" w:rsidRPr="00A84027" w:rsidRDefault="0051182E" w:rsidP="004F74E8">
      <w:pPr>
        <w:pStyle w:val="Nagwek2"/>
        <w:numPr>
          <w:ilvl w:val="1"/>
          <w:numId w:val="27"/>
        </w:numPr>
      </w:pPr>
      <w:bookmarkStart w:id="71" w:name="_Toc320010504"/>
      <w:bookmarkStart w:id="72" w:name="_Toc320173019"/>
      <w:r w:rsidRPr="00A84027">
        <w:t>Edukacja ekologiczna</w:t>
      </w:r>
      <w:bookmarkEnd w:id="71"/>
      <w:bookmarkEnd w:id="72"/>
    </w:p>
    <w:p w:rsidR="0051182E" w:rsidRPr="00A84027" w:rsidRDefault="0051182E" w:rsidP="009800E3">
      <w:pPr>
        <w:pStyle w:val="aaaaanita"/>
        <w:spacing w:before="60" w:after="60"/>
        <w:rPr>
          <w:rFonts w:ascii="Candara" w:hAnsi="Candara"/>
        </w:rPr>
      </w:pPr>
      <w:r w:rsidRPr="00A84027">
        <w:rPr>
          <w:rFonts w:ascii="Candara" w:hAnsi="Candara"/>
        </w:rPr>
        <w:t xml:space="preserve">CEL DŁUGOTERMINOWY DO 2017 </w:t>
      </w:r>
    </w:p>
    <w:p w:rsidR="0051182E" w:rsidRPr="00A84027" w:rsidRDefault="0051182E" w:rsidP="004F74E8">
      <w:pPr>
        <w:pStyle w:val="aaaaanita"/>
        <w:numPr>
          <w:ilvl w:val="0"/>
          <w:numId w:val="17"/>
        </w:numPr>
        <w:spacing w:before="60" w:after="60"/>
        <w:rPr>
          <w:rFonts w:ascii="Candara" w:hAnsi="Candara"/>
        </w:rPr>
      </w:pPr>
      <w:r w:rsidRPr="00A84027">
        <w:rPr>
          <w:rFonts w:ascii="Candara" w:hAnsi="Candara"/>
        </w:rPr>
        <w:t>Podniesienie poziomu świadomości ekologicznej społeczeństwa miasta Bolesławiec poprzez kształtowanie postaw proekologicznych  oraz wykształcenie poczucia odpowiedzialności za stan środowiska</w:t>
      </w:r>
    </w:p>
    <w:p w:rsidR="0051182E" w:rsidRPr="00A84027" w:rsidRDefault="0051182E" w:rsidP="009800E3">
      <w:pPr>
        <w:pStyle w:val="aaaaanita"/>
        <w:spacing w:before="60" w:after="60"/>
        <w:rPr>
          <w:rFonts w:ascii="Candara" w:hAnsi="Candara"/>
        </w:rPr>
      </w:pPr>
      <w:r w:rsidRPr="00A84027">
        <w:rPr>
          <w:rFonts w:ascii="Candara" w:hAnsi="Candara"/>
        </w:rPr>
        <w:t xml:space="preserve">CELE KRÓTKOTERMINOWE DO 2013 </w:t>
      </w:r>
    </w:p>
    <w:p w:rsidR="0051182E" w:rsidRPr="00A84027" w:rsidRDefault="0051182E" w:rsidP="004F74E8">
      <w:pPr>
        <w:pStyle w:val="aaaaanita"/>
        <w:numPr>
          <w:ilvl w:val="0"/>
          <w:numId w:val="17"/>
        </w:numPr>
        <w:spacing w:before="60" w:after="60"/>
        <w:rPr>
          <w:rFonts w:ascii="Candara" w:hAnsi="Candara"/>
        </w:rPr>
      </w:pPr>
      <w:r w:rsidRPr="00A84027">
        <w:rPr>
          <w:rFonts w:ascii="Candara" w:hAnsi="Candara"/>
        </w:rPr>
        <w:t>Kontynuacja i rozszerzanie działań edukacyjnych z zakresu ochrony środowiska w przedszkolach, szkolnictwie (szkoły podstawowe i gimnazja) oraz dla ogółu mieszkańców Bolesławca</w:t>
      </w:r>
    </w:p>
    <w:p w:rsidR="0051182E" w:rsidRPr="00A84027" w:rsidRDefault="0051182E" w:rsidP="004F74E8">
      <w:pPr>
        <w:pStyle w:val="aaaaanita"/>
        <w:numPr>
          <w:ilvl w:val="0"/>
          <w:numId w:val="17"/>
        </w:numPr>
        <w:spacing w:before="60" w:after="60"/>
        <w:rPr>
          <w:rFonts w:ascii="Candara" w:hAnsi="Candara"/>
        </w:rPr>
      </w:pPr>
      <w:r w:rsidRPr="00A84027">
        <w:rPr>
          <w:rFonts w:ascii="Candara" w:hAnsi="Candara"/>
        </w:rPr>
        <w:t>Wspieranie merytoryczne działań z zakresu edukacji ekologicznej</w:t>
      </w:r>
    </w:p>
    <w:p w:rsidR="0051182E" w:rsidRPr="00A84027" w:rsidRDefault="0051182E" w:rsidP="004F74E8">
      <w:pPr>
        <w:pStyle w:val="aaaaanita"/>
        <w:numPr>
          <w:ilvl w:val="0"/>
          <w:numId w:val="17"/>
        </w:numPr>
        <w:spacing w:before="60" w:after="60"/>
        <w:rPr>
          <w:rFonts w:ascii="Candara" w:hAnsi="Candara"/>
        </w:rPr>
      </w:pPr>
      <w:r w:rsidRPr="00A84027">
        <w:rPr>
          <w:rFonts w:ascii="Candara" w:hAnsi="Candara"/>
        </w:rPr>
        <w:t>Zapewnienie społeczeństwu niezbędnych informacji na temat stanu środowiska i działań na rzecz jego ochrony</w:t>
      </w:r>
    </w:p>
    <w:p w:rsidR="0051182E" w:rsidRPr="00A84027" w:rsidRDefault="0051182E" w:rsidP="004F74E8">
      <w:pPr>
        <w:pStyle w:val="aaaaanita"/>
        <w:numPr>
          <w:ilvl w:val="0"/>
          <w:numId w:val="17"/>
        </w:numPr>
        <w:spacing w:before="60" w:after="60"/>
        <w:rPr>
          <w:rFonts w:ascii="Candara" w:hAnsi="Candara"/>
        </w:rPr>
      </w:pPr>
      <w:r w:rsidRPr="00A84027">
        <w:rPr>
          <w:rFonts w:ascii="Candara" w:hAnsi="Candara"/>
        </w:rPr>
        <w:t>Uświadomienie mieszkańcom Bolesławca możliwości poprawy stanu środowiska poprzez własne działania</w:t>
      </w:r>
    </w:p>
    <w:p w:rsidR="0051182E" w:rsidRPr="00A84027" w:rsidRDefault="0051182E" w:rsidP="009800E3">
      <w:pPr>
        <w:autoSpaceDE w:val="0"/>
        <w:autoSpaceDN w:val="0"/>
        <w:adjustRightInd w:val="0"/>
        <w:spacing w:before="60" w:after="60"/>
        <w:jc w:val="both"/>
        <w:rPr>
          <w:rFonts w:ascii="Candara" w:hAnsi="Candara" w:cs="Tahoma"/>
          <w:sz w:val="22"/>
          <w:szCs w:val="22"/>
        </w:rPr>
      </w:pPr>
      <w:r w:rsidRPr="00A84027">
        <w:rPr>
          <w:rFonts w:ascii="Candara" w:hAnsi="Candara" w:cs="Tahoma"/>
          <w:sz w:val="22"/>
          <w:szCs w:val="22"/>
        </w:rPr>
        <w:t>W zakresie edukacji ekologicznej najważniejszym celem, który należy osiągnąć jest kształcenie świadomości ekologicznej i przekonanie ludzi o konieczności myślenia i działania według zasad ekorozwoju. Jest to cel dalekosiężny, wykraczający poza horyzont 2017 roku, do którego można się zbliżać poprzez stopniowy wzrost świadomości ekologicznej.</w:t>
      </w:r>
    </w:p>
    <w:p w:rsidR="0051182E" w:rsidRPr="00A84027" w:rsidRDefault="0051182E" w:rsidP="006D0AE2">
      <w:pPr>
        <w:spacing w:before="60" w:after="60"/>
        <w:jc w:val="center"/>
        <w:rPr>
          <w:rFonts w:ascii="Candara" w:hAnsi="Candara" w:cs="Tahoma"/>
          <w:b/>
          <w:bCs/>
          <w:i/>
          <w:iCs/>
          <w:sz w:val="16"/>
          <w:szCs w:val="16"/>
        </w:rPr>
        <w:sectPr w:rsidR="0051182E" w:rsidRPr="00A84027" w:rsidSect="002B196D">
          <w:footerReference w:type="even" r:id="rId23"/>
          <w:footerReference w:type="default" r:id="rId24"/>
          <w:pgSz w:w="11906" w:h="16838"/>
          <w:pgMar w:top="1418" w:right="1418" w:bottom="1418" w:left="1418" w:header="709" w:footer="709" w:gutter="0"/>
          <w:cols w:space="708"/>
          <w:docGrid w:linePitch="360"/>
        </w:sectPr>
      </w:pPr>
    </w:p>
    <w:p w:rsidR="0051182E" w:rsidRPr="00A84027" w:rsidRDefault="0051182E" w:rsidP="00C445F9">
      <w:pPr>
        <w:pStyle w:val="Legenda"/>
        <w:keepNext/>
        <w:rPr>
          <w:rFonts w:ascii="Candara" w:hAnsi="Candara"/>
          <w:b w:val="0"/>
          <w:i/>
          <w:sz w:val="22"/>
          <w:szCs w:val="22"/>
        </w:rPr>
      </w:pPr>
      <w:bookmarkStart w:id="73" w:name="_Toc323118814"/>
      <w:r w:rsidRPr="00A84027">
        <w:rPr>
          <w:rFonts w:ascii="Candara" w:hAnsi="Candara"/>
          <w:b w:val="0"/>
          <w:i/>
          <w:sz w:val="22"/>
          <w:szCs w:val="22"/>
        </w:rPr>
        <w:lastRenderedPageBreak/>
        <w:t xml:space="preserve">Tabela </w:t>
      </w:r>
      <w:r w:rsidR="0030688D" w:rsidRPr="00A84027">
        <w:rPr>
          <w:rFonts w:ascii="Candara" w:hAnsi="Candara"/>
          <w:b w:val="0"/>
          <w:i/>
          <w:sz w:val="22"/>
          <w:szCs w:val="22"/>
        </w:rPr>
        <w:fldChar w:fldCharType="begin"/>
      </w:r>
      <w:r w:rsidRPr="00A84027">
        <w:rPr>
          <w:rFonts w:ascii="Candara" w:hAnsi="Candara"/>
          <w:b w:val="0"/>
          <w:i/>
          <w:sz w:val="22"/>
          <w:szCs w:val="22"/>
        </w:rPr>
        <w:instrText xml:space="preserve"> SEQ Tabela \* ARABIC </w:instrText>
      </w:r>
      <w:r w:rsidR="0030688D" w:rsidRPr="00A84027">
        <w:rPr>
          <w:rFonts w:ascii="Candara" w:hAnsi="Candara"/>
          <w:b w:val="0"/>
          <w:i/>
          <w:sz w:val="22"/>
          <w:szCs w:val="22"/>
        </w:rPr>
        <w:fldChar w:fldCharType="separate"/>
      </w:r>
      <w:r w:rsidR="00761500">
        <w:rPr>
          <w:rFonts w:ascii="Candara" w:hAnsi="Candara"/>
          <w:b w:val="0"/>
          <w:i/>
          <w:noProof/>
          <w:sz w:val="22"/>
          <w:szCs w:val="22"/>
        </w:rPr>
        <w:t>7</w:t>
      </w:r>
      <w:r w:rsidR="0030688D" w:rsidRPr="00A84027">
        <w:rPr>
          <w:rFonts w:ascii="Candara" w:hAnsi="Candara"/>
          <w:b w:val="0"/>
          <w:i/>
          <w:sz w:val="22"/>
          <w:szCs w:val="22"/>
        </w:rPr>
        <w:fldChar w:fldCharType="end"/>
      </w:r>
      <w:r w:rsidRPr="00A84027">
        <w:rPr>
          <w:rFonts w:ascii="Candara" w:hAnsi="Candara"/>
          <w:b w:val="0"/>
          <w:i/>
          <w:sz w:val="22"/>
          <w:szCs w:val="22"/>
        </w:rPr>
        <w:t xml:space="preserve"> Edukacja ekologiczna - zadania</w:t>
      </w:r>
      <w:bookmarkEnd w:id="73"/>
    </w:p>
    <w:tbl>
      <w:tblPr>
        <w:tblW w:w="14175" w:type="dxa"/>
        <w:tblLayout w:type="fixed"/>
        <w:tblCellMar>
          <w:left w:w="70" w:type="dxa"/>
          <w:right w:w="70" w:type="dxa"/>
        </w:tblCellMar>
        <w:tblLook w:val="0000"/>
      </w:tblPr>
      <w:tblGrid>
        <w:gridCol w:w="497"/>
        <w:gridCol w:w="2521"/>
        <w:gridCol w:w="1775"/>
        <w:gridCol w:w="980"/>
        <w:gridCol w:w="980"/>
        <w:gridCol w:w="981"/>
        <w:gridCol w:w="980"/>
        <w:gridCol w:w="981"/>
        <w:gridCol w:w="4480"/>
      </w:tblGrid>
      <w:tr w:rsidR="0051182E" w:rsidRPr="00EF7781" w:rsidTr="00C25E62">
        <w:trPr>
          <w:trHeight w:val="840"/>
          <w:tblHeader/>
        </w:trPr>
        <w:tc>
          <w:tcPr>
            <w:tcW w:w="497" w:type="dxa"/>
            <w:tcBorders>
              <w:top w:val="single" w:sz="8" w:space="0" w:color="auto"/>
              <w:left w:val="single" w:sz="8" w:space="0" w:color="auto"/>
              <w:bottom w:val="single" w:sz="4" w:space="0" w:color="auto"/>
              <w:right w:val="single" w:sz="4" w:space="0" w:color="auto"/>
            </w:tcBorders>
            <w:shd w:val="clear" w:color="auto" w:fill="CCFF99"/>
            <w:vAlign w:val="center"/>
          </w:tcPr>
          <w:p w:rsidR="0051182E" w:rsidRPr="00EF7781" w:rsidRDefault="0051182E" w:rsidP="006D0AE2">
            <w:pPr>
              <w:spacing w:before="60" w:after="60"/>
              <w:jc w:val="center"/>
              <w:rPr>
                <w:rFonts w:ascii="Candara" w:hAnsi="Candara" w:cs="Tahoma"/>
                <w:b/>
                <w:bCs/>
                <w:i/>
                <w:iCs/>
                <w:sz w:val="16"/>
                <w:szCs w:val="16"/>
              </w:rPr>
            </w:pPr>
            <w:r w:rsidRPr="00EF7781">
              <w:rPr>
                <w:rFonts w:ascii="Candara" w:hAnsi="Candara" w:cs="Tahoma"/>
                <w:b/>
                <w:bCs/>
                <w:i/>
                <w:iCs/>
                <w:sz w:val="16"/>
                <w:szCs w:val="16"/>
              </w:rPr>
              <w:t>Lp.</w:t>
            </w:r>
          </w:p>
        </w:tc>
        <w:tc>
          <w:tcPr>
            <w:tcW w:w="2521" w:type="dxa"/>
            <w:tcBorders>
              <w:top w:val="single" w:sz="8" w:space="0" w:color="auto"/>
              <w:left w:val="nil"/>
              <w:bottom w:val="single" w:sz="4" w:space="0" w:color="auto"/>
              <w:right w:val="single" w:sz="4" w:space="0" w:color="auto"/>
            </w:tcBorders>
            <w:shd w:val="clear" w:color="auto" w:fill="CCFF99"/>
            <w:vAlign w:val="center"/>
          </w:tcPr>
          <w:p w:rsidR="0051182E" w:rsidRPr="00EF7781" w:rsidRDefault="0051182E" w:rsidP="006D0AE2">
            <w:pPr>
              <w:spacing w:before="60" w:after="60"/>
              <w:jc w:val="center"/>
              <w:rPr>
                <w:rFonts w:ascii="Candara" w:hAnsi="Candara" w:cs="Tahoma"/>
                <w:b/>
                <w:bCs/>
                <w:i/>
                <w:iCs/>
                <w:sz w:val="16"/>
                <w:szCs w:val="16"/>
              </w:rPr>
            </w:pPr>
            <w:r w:rsidRPr="00EF7781">
              <w:rPr>
                <w:rFonts w:ascii="Candara" w:hAnsi="Candara" w:cs="Tahoma"/>
                <w:b/>
                <w:bCs/>
                <w:i/>
                <w:iCs/>
                <w:sz w:val="16"/>
                <w:szCs w:val="16"/>
              </w:rPr>
              <w:t>Nazwa zadania</w:t>
            </w:r>
          </w:p>
        </w:tc>
        <w:tc>
          <w:tcPr>
            <w:tcW w:w="1775" w:type="dxa"/>
            <w:tcBorders>
              <w:top w:val="single" w:sz="4" w:space="0" w:color="auto"/>
              <w:left w:val="nil"/>
              <w:bottom w:val="single" w:sz="4" w:space="0" w:color="auto"/>
              <w:right w:val="single" w:sz="4" w:space="0" w:color="auto"/>
            </w:tcBorders>
            <w:shd w:val="clear" w:color="auto" w:fill="CCFF99"/>
            <w:vAlign w:val="center"/>
          </w:tcPr>
          <w:p w:rsidR="0051182E" w:rsidRPr="00EF7781" w:rsidRDefault="0051182E" w:rsidP="006D0AE2">
            <w:pPr>
              <w:spacing w:before="60" w:after="60"/>
              <w:jc w:val="center"/>
              <w:rPr>
                <w:rFonts w:ascii="Candara" w:hAnsi="Candara" w:cs="Tahoma"/>
                <w:b/>
                <w:bCs/>
                <w:i/>
                <w:iCs/>
                <w:sz w:val="16"/>
                <w:szCs w:val="16"/>
              </w:rPr>
            </w:pPr>
            <w:r w:rsidRPr="00EF7781">
              <w:rPr>
                <w:rFonts w:ascii="Candara" w:hAnsi="Candara" w:cs="Tahoma"/>
                <w:b/>
                <w:bCs/>
                <w:i/>
                <w:iCs/>
                <w:sz w:val="16"/>
                <w:szCs w:val="16"/>
              </w:rPr>
              <w:t>Planowane efekty ekologiczne</w:t>
            </w:r>
          </w:p>
        </w:tc>
        <w:tc>
          <w:tcPr>
            <w:tcW w:w="980" w:type="dxa"/>
            <w:tcBorders>
              <w:top w:val="single" w:sz="8" w:space="0" w:color="auto"/>
              <w:left w:val="single" w:sz="4" w:space="0" w:color="auto"/>
              <w:bottom w:val="single" w:sz="4" w:space="0" w:color="auto"/>
              <w:right w:val="single" w:sz="4" w:space="0" w:color="auto"/>
            </w:tcBorders>
            <w:shd w:val="clear" w:color="auto" w:fill="CCFF99"/>
            <w:vAlign w:val="center"/>
          </w:tcPr>
          <w:p w:rsidR="0051182E" w:rsidRPr="00EF7781" w:rsidRDefault="0051182E" w:rsidP="006D0AE2">
            <w:pPr>
              <w:spacing w:before="60" w:after="60"/>
              <w:jc w:val="center"/>
              <w:rPr>
                <w:rFonts w:ascii="Candara" w:hAnsi="Candara" w:cs="Tahoma"/>
                <w:b/>
                <w:bCs/>
                <w:i/>
                <w:iCs/>
                <w:sz w:val="16"/>
                <w:szCs w:val="16"/>
              </w:rPr>
            </w:pPr>
            <w:r w:rsidRPr="00EF7781">
              <w:rPr>
                <w:rFonts w:ascii="Candara" w:hAnsi="Candara" w:cs="Tahoma"/>
                <w:b/>
                <w:bCs/>
                <w:i/>
                <w:iCs/>
                <w:sz w:val="16"/>
                <w:szCs w:val="16"/>
              </w:rPr>
              <w:t>Koszty poniesione ogółem (zł)</w:t>
            </w:r>
          </w:p>
        </w:tc>
        <w:tc>
          <w:tcPr>
            <w:tcW w:w="980" w:type="dxa"/>
            <w:tcBorders>
              <w:top w:val="single" w:sz="8" w:space="0" w:color="auto"/>
              <w:left w:val="nil"/>
              <w:bottom w:val="single" w:sz="4" w:space="0" w:color="auto"/>
              <w:right w:val="single" w:sz="4" w:space="0" w:color="auto"/>
            </w:tcBorders>
            <w:shd w:val="clear" w:color="auto" w:fill="CCFF99"/>
            <w:vAlign w:val="center"/>
          </w:tcPr>
          <w:p w:rsidR="0051182E" w:rsidRPr="00EF7781" w:rsidRDefault="0051182E" w:rsidP="006D0AE2">
            <w:pPr>
              <w:spacing w:before="60" w:after="60"/>
              <w:jc w:val="center"/>
              <w:rPr>
                <w:rFonts w:ascii="Candara" w:hAnsi="Candara" w:cs="Tahoma"/>
                <w:b/>
                <w:bCs/>
                <w:i/>
                <w:iCs/>
                <w:sz w:val="16"/>
                <w:szCs w:val="16"/>
              </w:rPr>
            </w:pPr>
            <w:r w:rsidRPr="00EF7781">
              <w:rPr>
                <w:rFonts w:ascii="Candara" w:hAnsi="Candara" w:cs="Tahoma"/>
                <w:b/>
                <w:bCs/>
                <w:i/>
                <w:iCs/>
                <w:sz w:val="16"/>
                <w:szCs w:val="16"/>
              </w:rPr>
              <w:t>UE</w:t>
            </w:r>
          </w:p>
        </w:tc>
        <w:tc>
          <w:tcPr>
            <w:tcW w:w="981" w:type="dxa"/>
            <w:tcBorders>
              <w:top w:val="single" w:sz="8" w:space="0" w:color="auto"/>
              <w:left w:val="nil"/>
              <w:bottom w:val="single" w:sz="4" w:space="0" w:color="auto"/>
              <w:right w:val="single" w:sz="4" w:space="0" w:color="auto"/>
            </w:tcBorders>
            <w:shd w:val="clear" w:color="auto" w:fill="CCFF99"/>
            <w:vAlign w:val="center"/>
          </w:tcPr>
          <w:p w:rsidR="0051182E" w:rsidRPr="00EF7781" w:rsidRDefault="0051182E" w:rsidP="006D0AE2">
            <w:pPr>
              <w:spacing w:before="60" w:after="60"/>
              <w:jc w:val="center"/>
              <w:rPr>
                <w:rFonts w:ascii="Candara" w:hAnsi="Candara" w:cs="Tahoma"/>
                <w:b/>
                <w:bCs/>
                <w:i/>
                <w:iCs/>
                <w:sz w:val="16"/>
                <w:szCs w:val="16"/>
              </w:rPr>
            </w:pPr>
            <w:r w:rsidRPr="00EF7781">
              <w:rPr>
                <w:rFonts w:ascii="Candara" w:hAnsi="Candara" w:cs="Tahoma"/>
                <w:b/>
                <w:bCs/>
                <w:i/>
                <w:iCs/>
                <w:sz w:val="16"/>
                <w:szCs w:val="16"/>
              </w:rPr>
              <w:t>NFOŚ</w:t>
            </w:r>
          </w:p>
        </w:tc>
        <w:tc>
          <w:tcPr>
            <w:tcW w:w="980" w:type="dxa"/>
            <w:tcBorders>
              <w:top w:val="single" w:sz="8" w:space="0" w:color="auto"/>
              <w:left w:val="nil"/>
              <w:bottom w:val="single" w:sz="4" w:space="0" w:color="auto"/>
              <w:right w:val="single" w:sz="4" w:space="0" w:color="auto"/>
            </w:tcBorders>
            <w:shd w:val="clear" w:color="auto" w:fill="CCFF99"/>
            <w:vAlign w:val="center"/>
          </w:tcPr>
          <w:p w:rsidR="0051182E" w:rsidRPr="00EF7781" w:rsidRDefault="0051182E" w:rsidP="006D0AE2">
            <w:pPr>
              <w:spacing w:before="60" w:after="60"/>
              <w:jc w:val="center"/>
              <w:rPr>
                <w:rFonts w:ascii="Candara" w:hAnsi="Candara" w:cs="Tahoma"/>
                <w:b/>
                <w:bCs/>
                <w:i/>
                <w:iCs/>
                <w:sz w:val="16"/>
                <w:szCs w:val="16"/>
              </w:rPr>
            </w:pPr>
            <w:r w:rsidRPr="00EF7781">
              <w:rPr>
                <w:rFonts w:ascii="Candara" w:hAnsi="Candara" w:cs="Tahoma"/>
                <w:b/>
                <w:bCs/>
                <w:i/>
                <w:iCs/>
                <w:sz w:val="16"/>
                <w:szCs w:val="16"/>
              </w:rPr>
              <w:t>WFOŚ</w:t>
            </w:r>
          </w:p>
        </w:tc>
        <w:tc>
          <w:tcPr>
            <w:tcW w:w="981" w:type="dxa"/>
            <w:tcBorders>
              <w:top w:val="single" w:sz="8" w:space="0" w:color="auto"/>
              <w:left w:val="nil"/>
              <w:bottom w:val="single" w:sz="4" w:space="0" w:color="auto"/>
              <w:right w:val="single" w:sz="4" w:space="0" w:color="auto"/>
            </w:tcBorders>
            <w:shd w:val="clear" w:color="auto" w:fill="CCFF99"/>
            <w:vAlign w:val="center"/>
          </w:tcPr>
          <w:p w:rsidR="0051182E" w:rsidRPr="00EF7781" w:rsidRDefault="0051182E" w:rsidP="006D0AE2">
            <w:pPr>
              <w:spacing w:before="60" w:after="60"/>
              <w:jc w:val="center"/>
              <w:rPr>
                <w:rFonts w:ascii="Candara" w:hAnsi="Candara" w:cs="Tahoma"/>
                <w:b/>
                <w:bCs/>
                <w:i/>
                <w:iCs/>
                <w:sz w:val="16"/>
                <w:szCs w:val="16"/>
              </w:rPr>
            </w:pPr>
            <w:r w:rsidRPr="00EF7781">
              <w:rPr>
                <w:rFonts w:ascii="Candara" w:hAnsi="Candara" w:cs="Tahoma"/>
                <w:b/>
                <w:bCs/>
                <w:i/>
                <w:iCs/>
                <w:sz w:val="16"/>
                <w:szCs w:val="16"/>
              </w:rPr>
              <w:t>środki własne</w:t>
            </w:r>
          </w:p>
        </w:tc>
        <w:tc>
          <w:tcPr>
            <w:tcW w:w="4480" w:type="dxa"/>
            <w:tcBorders>
              <w:top w:val="single" w:sz="8" w:space="0" w:color="auto"/>
              <w:left w:val="nil"/>
              <w:bottom w:val="single" w:sz="4" w:space="0" w:color="auto"/>
              <w:right w:val="single" w:sz="8" w:space="0" w:color="auto"/>
            </w:tcBorders>
            <w:shd w:val="clear" w:color="auto" w:fill="CCFF99"/>
            <w:vAlign w:val="center"/>
          </w:tcPr>
          <w:p w:rsidR="0051182E" w:rsidRPr="00EF7781" w:rsidRDefault="0051182E" w:rsidP="006D0AE2">
            <w:pPr>
              <w:spacing w:before="60" w:after="60"/>
              <w:jc w:val="center"/>
              <w:rPr>
                <w:rFonts w:ascii="Candara" w:hAnsi="Candara" w:cs="Tahoma"/>
                <w:b/>
                <w:bCs/>
                <w:i/>
                <w:iCs/>
                <w:sz w:val="16"/>
                <w:szCs w:val="16"/>
              </w:rPr>
            </w:pPr>
            <w:r w:rsidRPr="00EF7781">
              <w:rPr>
                <w:rFonts w:ascii="Candara" w:hAnsi="Candara" w:cs="Tahoma"/>
                <w:b/>
                <w:bCs/>
                <w:i/>
                <w:iCs/>
                <w:sz w:val="16"/>
                <w:szCs w:val="16"/>
              </w:rPr>
              <w:t>Stopień realizacji zadania</w:t>
            </w:r>
          </w:p>
        </w:tc>
      </w:tr>
      <w:tr w:rsidR="0051182E" w:rsidRPr="00EF7781" w:rsidTr="006D0AE2">
        <w:trPr>
          <w:trHeight w:val="408"/>
        </w:trPr>
        <w:tc>
          <w:tcPr>
            <w:tcW w:w="14175" w:type="dxa"/>
            <w:gridSpan w:val="9"/>
            <w:tcBorders>
              <w:top w:val="nil"/>
              <w:left w:val="single" w:sz="8" w:space="0" w:color="auto"/>
              <w:bottom w:val="single" w:sz="4" w:space="0" w:color="auto"/>
              <w:right w:val="single" w:sz="8" w:space="0" w:color="auto"/>
            </w:tcBorders>
            <w:vAlign w:val="center"/>
          </w:tcPr>
          <w:p w:rsidR="0051182E" w:rsidRPr="00EF7781" w:rsidRDefault="0051182E" w:rsidP="006D0AE2">
            <w:pPr>
              <w:spacing w:before="60" w:after="60"/>
              <w:jc w:val="center"/>
              <w:rPr>
                <w:rFonts w:ascii="Candara" w:hAnsi="Candara" w:cs="Tahoma"/>
                <w:i/>
                <w:sz w:val="16"/>
                <w:szCs w:val="16"/>
              </w:rPr>
            </w:pPr>
            <w:r w:rsidRPr="00EF7781">
              <w:rPr>
                <w:rFonts w:ascii="Candara" w:hAnsi="Candara" w:cs="Tahoma"/>
                <w:i/>
                <w:sz w:val="16"/>
                <w:szCs w:val="16"/>
              </w:rPr>
              <w:t>2010</w:t>
            </w:r>
          </w:p>
        </w:tc>
      </w:tr>
      <w:tr w:rsidR="0051182E" w:rsidRPr="00EF7781" w:rsidTr="00A34CD7">
        <w:trPr>
          <w:trHeight w:val="750"/>
        </w:trPr>
        <w:tc>
          <w:tcPr>
            <w:tcW w:w="497" w:type="dxa"/>
            <w:tcBorders>
              <w:top w:val="nil"/>
              <w:left w:val="single" w:sz="8" w:space="0" w:color="auto"/>
              <w:bottom w:val="single" w:sz="4" w:space="0" w:color="auto"/>
              <w:right w:val="single" w:sz="4" w:space="0" w:color="auto"/>
            </w:tcBorders>
            <w:vAlign w:val="center"/>
          </w:tcPr>
          <w:p w:rsidR="0051182E" w:rsidRPr="00EF7781" w:rsidRDefault="0051182E" w:rsidP="006D0AE2">
            <w:pPr>
              <w:spacing w:before="60" w:after="60"/>
              <w:jc w:val="center"/>
              <w:rPr>
                <w:rFonts w:ascii="Candara" w:hAnsi="Candara" w:cs="Tahoma"/>
                <w:i/>
                <w:sz w:val="16"/>
                <w:szCs w:val="16"/>
              </w:rPr>
            </w:pPr>
            <w:r w:rsidRPr="00EF7781">
              <w:rPr>
                <w:rFonts w:ascii="Candara" w:hAnsi="Candara" w:cs="Tahoma"/>
                <w:i/>
                <w:sz w:val="16"/>
                <w:szCs w:val="16"/>
              </w:rPr>
              <w:t>1.</w:t>
            </w:r>
          </w:p>
        </w:tc>
        <w:tc>
          <w:tcPr>
            <w:tcW w:w="2521" w:type="dxa"/>
            <w:tcBorders>
              <w:top w:val="nil"/>
              <w:left w:val="nil"/>
              <w:bottom w:val="single" w:sz="4" w:space="0" w:color="auto"/>
              <w:right w:val="single" w:sz="4" w:space="0" w:color="auto"/>
            </w:tcBorders>
            <w:vAlign w:val="center"/>
          </w:tcPr>
          <w:p w:rsidR="0051182E" w:rsidRPr="00EF7781" w:rsidRDefault="0051182E" w:rsidP="00A34CD7">
            <w:pPr>
              <w:rPr>
                <w:rFonts w:ascii="Candara" w:hAnsi="Candara"/>
                <w:i/>
                <w:sz w:val="16"/>
                <w:szCs w:val="16"/>
              </w:rPr>
            </w:pPr>
            <w:r w:rsidRPr="00EF7781">
              <w:rPr>
                <w:rFonts w:ascii="Candara" w:hAnsi="Candara"/>
                <w:i/>
                <w:sz w:val="16"/>
                <w:szCs w:val="16"/>
              </w:rPr>
              <w:t>Kontynuacja kampanii edukacyjnej ,,Segregacja odpadów i selektywna zbiórka baterii w Bolesławcu”.</w:t>
            </w:r>
          </w:p>
        </w:tc>
        <w:tc>
          <w:tcPr>
            <w:tcW w:w="1775" w:type="dxa"/>
            <w:tcBorders>
              <w:top w:val="single" w:sz="4" w:space="0" w:color="auto"/>
              <w:left w:val="nil"/>
              <w:bottom w:val="single" w:sz="4" w:space="0" w:color="auto"/>
              <w:right w:val="single" w:sz="4" w:space="0" w:color="auto"/>
            </w:tcBorders>
            <w:vAlign w:val="center"/>
          </w:tcPr>
          <w:p w:rsidR="0051182E" w:rsidRPr="00EF7781" w:rsidRDefault="0051182E" w:rsidP="004D2245">
            <w:pPr>
              <w:spacing w:before="60" w:after="60"/>
              <w:jc w:val="center"/>
              <w:rPr>
                <w:rFonts w:ascii="Candara" w:hAnsi="Candara" w:cs="Tahoma"/>
                <w:i/>
                <w:iCs/>
                <w:sz w:val="16"/>
                <w:szCs w:val="16"/>
              </w:rPr>
            </w:pPr>
            <w:r w:rsidRPr="00EF7781">
              <w:rPr>
                <w:rFonts w:ascii="Candara" w:hAnsi="Candara" w:cs="TimesNewRoman"/>
                <w:i/>
                <w:sz w:val="16"/>
                <w:szCs w:val="16"/>
              </w:rPr>
              <w:t xml:space="preserve">promocja racjonalnych </w:t>
            </w:r>
            <w:r w:rsidR="00771026" w:rsidRPr="00EF7781">
              <w:rPr>
                <w:rFonts w:ascii="Candara" w:hAnsi="Candara" w:cs="TimesNewRoman"/>
                <w:i/>
                <w:sz w:val="16"/>
                <w:szCs w:val="16"/>
              </w:rPr>
              <w:t>zachowań</w:t>
            </w:r>
            <w:r w:rsidRPr="00EF7781">
              <w:rPr>
                <w:rFonts w:ascii="Candara" w:hAnsi="Candara" w:cs="TimesNewRoman"/>
                <w:i/>
                <w:sz w:val="16"/>
                <w:szCs w:val="16"/>
              </w:rPr>
              <w:t xml:space="preserve"> wzgl</w:t>
            </w:r>
            <w:r w:rsidRPr="00EF7781">
              <w:rPr>
                <w:rFonts w:ascii="Candara" w:eastAsia="TimesNewRoman+1" w:hAnsi="Candara" w:cs="TimesNewRoman+1"/>
                <w:i/>
                <w:sz w:val="16"/>
                <w:szCs w:val="16"/>
              </w:rPr>
              <w:t>ę</w:t>
            </w:r>
            <w:r w:rsidRPr="00EF7781">
              <w:rPr>
                <w:rFonts w:ascii="Candara" w:hAnsi="Candara" w:cs="TimesNewRoman"/>
                <w:i/>
                <w:sz w:val="16"/>
                <w:szCs w:val="16"/>
              </w:rPr>
              <w:t xml:space="preserve">dem </w:t>
            </w:r>
            <w:r w:rsidRPr="00EF7781">
              <w:rPr>
                <w:rFonts w:ascii="Candara" w:eastAsia="TimesNewRoman+1" w:hAnsi="Candara" w:cs="TimesNewRoman+1"/>
                <w:i/>
                <w:sz w:val="16"/>
                <w:szCs w:val="16"/>
              </w:rPr>
              <w:t>ś</w:t>
            </w:r>
            <w:r w:rsidRPr="00EF7781">
              <w:rPr>
                <w:rFonts w:ascii="Candara" w:hAnsi="Candara" w:cs="TimesNewRoman"/>
                <w:i/>
                <w:sz w:val="16"/>
                <w:szCs w:val="16"/>
              </w:rPr>
              <w:t xml:space="preserve">rodowiska </w:t>
            </w:r>
          </w:p>
        </w:tc>
        <w:tc>
          <w:tcPr>
            <w:tcW w:w="980" w:type="dxa"/>
            <w:tcBorders>
              <w:top w:val="nil"/>
              <w:left w:val="single" w:sz="4" w:space="0" w:color="auto"/>
              <w:bottom w:val="single" w:sz="4" w:space="0" w:color="auto"/>
              <w:right w:val="single" w:sz="4" w:space="0" w:color="auto"/>
            </w:tcBorders>
            <w:vAlign w:val="center"/>
          </w:tcPr>
          <w:p w:rsidR="0051182E" w:rsidRPr="00EF7781" w:rsidRDefault="0051182E" w:rsidP="006D0AE2">
            <w:pPr>
              <w:spacing w:before="60" w:after="60"/>
              <w:jc w:val="center"/>
              <w:rPr>
                <w:rFonts w:ascii="Candara" w:hAnsi="Candara" w:cs="Arial"/>
                <w:i/>
                <w:iCs/>
                <w:sz w:val="16"/>
                <w:szCs w:val="16"/>
              </w:rPr>
            </w:pPr>
            <w:r w:rsidRPr="00EF7781">
              <w:rPr>
                <w:rFonts w:ascii="Candara" w:hAnsi="Candara"/>
                <w:i/>
                <w:sz w:val="16"/>
                <w:szCs w:val="16"/>
              </w:rPr>
              <w:t>7257,60</w:t>
            </w:r>
          </w:p>
        </w:tc>
        <w:tc>
          <w:tcPr>
            <w:tcW w:w="980" w:type="dxa"/>
            <w:tcBorders>
              <w:top w:val="nil"/>
              <w:left w:val="nil"/>
              <w:bottom w:val="single" w:sz="4" w:space="0" w:color="auto"/>
              <w:right w:val="single" w:sz="4" w:space="0" w:color="auto"/>
            </w:tcBorders>
            <w:vAlign w:val="center"/>
          </w:tcPr>
          <w:p w:rsidR="0051182E" w:rsidRPr="00EF7781" w:rsidRDefault="0051182E" w:rsidP="006D0AE2">
            <w:pPr>
              <w:spacing w:before="60" w:after="60"/>
              <w:jc w:val="center"/>
              <w:rPr>
                <w:rFonts w:ascii="Candara" w:hAnsi="Candara" w:cs="Arial"/>
                <w:i/>
                <w:iCs/>
                <w:sz w:val="16"/>
                <w:szCs w:val="16"/>
              </w:rPr>
            </w:pPr>
          </w:p>
        </w:tc>
        <w:tc>
          <w:tcPr>
            <w:tcW w:w="981" w:type="dxa"/>
            <w:tcBorders>
              <w:top w:val="nil"/>
              <w:left w:val="nil"/>
              <w:bottom w:val="single" w:sz="4" w:space="0" w:color="auto"/>
              <w:right w:val="single" w:sz="4" w:space="0" w:color="auto"/>
            </w:tcBorders>
            <w:vAlign w:val="center"/>
          </w:tcPr>
          <w:p w:rsidR="0051182E" w:rsidRPr="00EF7781" w:rsidRDefault="0051182E" w:rsidP="006D0AE2">
            <w:pPr>
              <w:spacing w:before="60" w:after="60"/>
              <w:jc w:val="center"/>
              <w:rPr>
                <w:rFonts w:ascii="Candara" w:hAnsi="Candara" w:cs="Arial"/>
                <w:i/>
                <w:iCs/>
                <w:sz w:val="16"/>
                <w:szCs w:val="16"/>
              </w:rPr>
            </w:pPr>
          </w:p>
        </w:tc>
        <w:tc>
          <w:tcPr>
            <w:tcW w:w="980" w:type="dxa"/>
            <w:tcBorders>
              <w:top w:val="nil"/>
              <w:left w:val="nil"/>
              <w:bottom w:val="single" w:sz="4" w:space="0" w:color="auto"/>
              <w:right w:val="single" w:sz="4" w:space="0" w:color="auto"/>
            </w:tcBorders>
            <w:vAlign w:val="center"/>
          </w:tcPr>
          <w:p w:rsidR="0051182E" w:rsidRPr="00EF7781" w:rsidRDefault="0051182E" w:rsidP="006D0AE2">
            <w:pPr>
              <w:spacing w:before="60" w:after="60"/>
              <w:jc w:val="center"/>
              <w:rPr>
                <w:rFonts w:ascii="Candara" w:hAnsi="Candara" w:cs="Arial"/>
                <w:i/>
                <w:iCs/>
                <w:sz w:val="16"/>
                <w:szCs w:val="16"/>
              </w:rPr>
            </w:pPr>
          </w:p>
        </w:tc>
        <w:tc>
          <w:tcPr>
            <w:tcW w:w="981" w:type="dxa"/>
            <w:tcBorders>
              <w:top w:val="nil"/>
              <w:left w:val="nil"/>
              <w:bottom w:val="single" w:sz="4" w:space="0" w:color="auto"/>
              <w:right w:val="single" w:sz="4" w:space="0" w:color="auto"/>
            </w:tcBorders>
            <w:vAlign w:val="center"/>
          </w:tcPr>
          <w:p w:rsidR="0051182E" w:rsidRPr="00EF7781" w:rsidRDefault="0051182E" w:rsidP="00A34CD7">
            <w:pPr>
              <w:spacing w:before="60" w:after="60"/>
              <w:jc w:val="center"/>
              <w:rPr>
                <w:rFonts w:ascii="Candara" w:hAnsi="Candara" w:cs="Arial"/>
                <w:i/>
                <w:iCs/>
                <w:sz w:val="16"/>
                <w:szCs w:val="16"/>
              </w:rPr>
            </w:pPr>
            <w:r w:rsidRPr="00EF7781">
              <w:rPr>
                <w:rFonts w:ascii="Candara" w:hAnsi="Candara"/>
                <w:i/>
                <w:sz w:val="16"/>
                <w:szCs w:val="16"/>
              </w:rPr>
              <w:t>7257,60</w:t>
            </w:r>
          </w:p>
        </w:tc>
        <w:tc>
          <w:tcPr>
            <w:tcW w:w="4480" w:type="dxa"/>
            <w:tcBorders>
              <w:top w:val="nil"/>
              <w:left w:val="nil"/>
              <w:bottom w:val="single" w:sz="4" w:space="0" w:color="auto"/>
              <w:right w:val="single" w:sz="8" w:space="0" w:color="auto"/>
            </w:tcBorders>
          </w:tcPr>
          <w:p w:rsidR="0051182E" w:rsidRPr="00EF7781" w:rsidRDefault="0051182E" w:rsidP="00A34CD7">
            <w:pPr>
              <w:jc w:val="both"/>
              <w:rPr>
                <w:rFonts w:ascii="Candara" w:hAnsi="Candara"/>
                <w:i/>
                <w:sz w:val="16"/>
                <w:szCs w:val="16"/>
              </w:rPr>
            </w:pPr>
            <w:r w:rsidRPr="00EF7781">
              <w:rPr>
                <w:rFonts w:ascii="Candara" w:hAnsi="Candara"/>
                <w:i/>
                <w:sz w:val="16"/>
                <w:szCs w:val="16"/>
              </w:rPr>
              <w:t>14 oddziałów kl. IV szkół podstawowych, wzięło udział w cyklu warsztatów z zakresu gospodarki odpadami, które realizowane były w dwóch etapach: pierwszy jako wprowadzenie w tematykę odpadów - zrealizowany w szkołach; drugi – warsztaty na terenie Zakładu Unieszkodliwiania Odpadów Komunalnych w Trzebieniu oraz zamkniętego i zrekultywowanego składowiska w Łące. Zgodnie z deklaracją MZGK Sp. z o.o. pokrył koszty transportu uczestników warsztatów terenowych. Zajęcia podsumowano konkursem wiedzy z zakresu gospodarki odpadami na terenie miasta Bolesławiec. Zadanie objęło swym zasięgiem 349 uczestników.</w:t>
            </w:r>
          </w:p>
        </w:tc>
      </w:tr>
      <w:tr w:rsidR="0051182E" w:rsidRPr="00EF7781" w:rsidTr="00A34CD7">
        <w:trPr>
          <w:trHeight w:val="750"/>
        </w:trPr>
        <w:tc>
          <w:tcPr>
            <w:tcW w:w="497" w:type="dxa"/>
            <w:tcBorders>
              <w:top w:val="nil"/>
              <w:left w:val="single" w:sz="8" w:space="0" w:color="auto"/>
              <w:bottom w:val="single" w:sz="4" w:space="0" w:color="auto"/>
              <w:right w:val="single" w:sz="4" w:space="0" w:color="auto"/>
            </w:tcBorders>
            <w:vAlign w:val="center"/>
          </w:tcPr>
          <w:p w:rsidR="0051182E" w:rsidRPr="00EF7781" w:rsidRDefault="0051182E" w:rsidP="006D0AE2">
            <w:pPr>
              <w:spacing w:before="60" w:after="60"/>
              <w:jc w:val="center"/>
              <w:rPr>
                <w:rFonts w:ascii="Candara" w:hAnsi="Candara" w:cs="Tahoma"/>
                <w:i/>
                <w:sz w:val="16"/>
                <w:szCs w:val="16"/>
              </w:rPr>
            </w:pPr>
            <w:r w:rsidRPr="00EF7781">
              <w:rPr>
                <w:rFonts w:ascii="Candara" w:hAnsi="Candara" w:cs="Tahoma"/>
                <w:i/>
                <w:sz w:val="16"/>
                <w:szCs w:val="16"/>
              </w:rPr>
              <w:t>2.</w:t>
            </w:r>
          </w:p>
        </w:tc>
        <w:tc>
          <w:tcPr>
            <w:tcW w:w="2521" w:type="dxa"/>
            <w:tcBorders>
              <w:top w:val="nil"/>
              <w:left w:val="nil"/>
              <w:bottom w:val="single" w:sz="4" w:space="0" w:color="auto"/>
              <w:right w:val="single" w:sz="4" w:space="0" w:color="auto"/>
            </w:tcBorders>
            <w:vAlign w:val="center"/>
          </w:tcPr>
          <w:p w:rsidR="0051182E" w:rsidRPr="00EF7781" w:rsidRDefault="0051182E" w:rsidP="006D0AE2">
            <w:pPr>
              <w:pStyle w:val="Akapitzlist"/>
              <w:spacing w:before="60" w:after="60"/>
              <w:ind w:left="0"/>
              <w:rPr>
                <w:rFonts w:ascii="Candara" w:hAnsi="Candara"/>
                <w:i/>
                <w:sz w:val="16"/>
                <w:szCs w:val="16"/>
              </w:rPr>
            </w:pPr>
            <w:r w:rsidRPr="00EF7781">
              <w:rPr>
                <w:rFonts w:ascii="Candara" w:hAnsi="Candara"/>
                <w:i/>
                <w:sz w:val="16"/>
                <w:szCs w:val="16"/>
              </w:rPr>
              <w:t xml:space="preserve">Program edukacyjny </w:t>
            </w:r>
            <w:r w:rsidRPr="00EF7781">
              <w:rPr>
                <w:rFonts w:ascii="Candara" w:hAnsi="Candara"/>
                <w:i/>
                <w:sz w:val="16"/>
                <w:szCs w:val="16"/>
              </w:rPr>
              <w:br/>
              <w:t>,,Las bliżej nas”.</w:t>
            </w:r>
          </w:p>
        </w:tc>
        <w:tc>
          <w:tcPr>
            <w:tcW w:w="1775" w:type="dxa"/>
            <w:tcBorders>
              <w:top w:val="single" w:sz="4" w:space="0" w:color="auto"/>
              <w:left w:val="nil"/>
              <w:bottom w:val="single" w:sz="4" w:space="0" w:color="auto"/>
              <w:right w:val="single" w:sz="4" w:space="0" w:color="auto"/>
            </w:tcBorders>
            <w:vAlign w:val="center"/>
          </w:tcPr>
          <w:p w:rsidR="0051182E" w:rsidRPr="00EF7781" w:rsidRDefault="0051182E" w:rsidP="004D2245">
            <w:pPr>
              <w:spacing w:before="60" w:after="60"/>
              <w:jc w:val="center"/>
              <w:rPr>
                <w:rFonts w:ascii="Candara" w:hAnsi="Candara" w:cs="Tahoma"/>
                <w:i/>
                <w:iCs/>
                <w:sz w:val="16"/>
                <w:szCs w:val="16"/>
              </w:rPr>
            </w:pPr>
            <w:r w:rsidRPr="00EF7781">
              <w:rPr>
                <w:rFonts w:ascii="Candara" w:hAnsi="Candara" w:cs="TimesNewRoman"/>
                <w:i/>
                <w:sz w:val="16"/>
                <w:szCs w:val="16"/>
              </w:rPr>
              <w:t>promocja racjonalnych zachowań wzgl</w:t>
            </w:r>
            <w:r w:rsidRPr="00EF7781">
              <w:rPr>
                <w:rFonts w:ascii="Candara" w:eastAsia="TimesNewRoman+1" w:hAnsi="Candara" w:cs="TimesNewRoman+1"/>
                <w:i/>
                <w:sz w:val="16"/>
                <w:szCs w:val="16"/>
              </w:rPr>
              <w:t>ę</w:t>
            </w:r>
            <w:r w:rsidRPr="00EF7781">
              <w:rPr>
                <w:rFonts w:ascii="Candara" w:hAnsi="Candara" w:cs="TimesNewRoman"/>
                <w:i/>
                <w:sz w:val="16"/>
                <w:szCs w:val="16"/>
              </w:rPr>
              <w:t xml:space="preserve">dem </w:t>
            </w:r>
            <w:r w:rsidRPr="00EF7781">
              <w:rPr>
                <w:rFonts w:ascii="Candara" w:eastAsia="TimesNewRoman+1" w:hAnsi="Candara" w:cs="TimesNewRoman+1"/>
                <w:i/>
                <w:sz w:val="16"/>
                <w:szCs w:val="16"/>
              </w:rPr>
              <w:t>ś</w:t>
            </w:r>
            <w:r w:rsidRPr="00EF7781">
              <w:rPr>
                <w:rFonts w:ascii="Candara" w:hAnsi="Candara" w:cs="TimesNewRoman"/>
                <w:i/>
                <w:sz w:val="16"/>
                <w:szCs w:val="16"/>
              </w:rPr>
              <w:t xml:space="preserve">rodowiska </w:t>
            </w:r>
          </w:p>
        </w:tc>
        <w:tc>
          <w:tcPr>
            <w:tcW w:w="980" w:type="dxa"/>
            <w:tcBorders>
              <w:top w:val="nil"/>
              <w:left w:val="single" w:sz="4" w:space="0" w:color="auto"/>
              <w:bottom w:val="single" w:sz="4" w:space="0" w:color="auto"/>
              <w:right w:val="single" w:sz="4" w:space="0" w:color="auto"/>
            </w:tcBorders>
            <w:vAlign w:val="center"/>
          </w:tcPr>
          <w:p w:rsidR="0051182E" w:rsidRPr="00EF7781" w:rsidRDefault="0051182E" w:rsidP="006D0AE2">
            <w:pPr>
              <w:spacing w:before="60" w:after="60"/>
              <w:jc w:val="center"/>
              <w:rPr>
                <w:rFonts w:ascii="Candara" w:hAnsi="Candara" w:cs="Arial"/>
                <w:i/>
                <w:iCs/>
                <w:sz w:val="16"/>
                <w:szCs w:val="16"/>
              </w:rPr>
            </w:pPr>
            <w:r w:rsidRPr="00EF7781">
              <w:rPr>
                <w:rFonts w:ascii="Candara" w:hAnsi="Candara" w:cs="Arial"/>
                <w:i/>
                <w:iCs/>
                <w:sz w:val="16"/>
                <w:szCs w:val="16"/>
              </w:rPr>
              <w:t>1444</w:t>
            </w:r>
          </w:p>
        </w:tc>
        <w:tc>
          <w:tcPr>
            <w:tcW w:w="980" w:type="dxa"/>
            <w:tcBorders>
              <w:top w:val="nil"/>
              <w:left w:val="nil"/>
              <w:bottom w:val="single" w:sz="4" w:space="0" w:color="auto"/>
              <w:right w:val="single" w:sz="4" w:space="0" w:color="auto"/>
            </w:tcBorders>
            <w:vAlign w:val="center"/>
          </w:tcPr>
          <w:p w:rsidR="0051182E" w:rsidRPr="00EF7781" w:rsidRDefault="0051182E" w:rsidP="006D0AE2">
            <w:pPr>
              <w:spacing w:before="60" w:after="60"/>
              <w:jc w:val="center"/>
              <w:rPr>
                <w:rFonts w:ascii="Candara" w:hAnsi="Candara" w:cs="Arial"/>
                <w:i/>
                <w:iCs/>
                <w:sz w:val="16"/>
                <w:szCs w:val="16"/>
              </w:rPr>
            </w:pPr>
          </w:p>
        </w:tc>
        <w:tc>
          <w:tcPr>
            <w:tcW w:w="981" w:type="dxa"/>
            <w:tcBorders>
              <w:top w:val="nil"/>
              <w:left w:val="nil"/>
              <w:bottom w:val="single" w:sz="4" w:space="0" w:color="auto"/>
              <w:right w:val="single" w:sz="4" w:space="0" w:color="auto"/>
            </w:tcBorders>
            <w:vAlign w:val="center"/>
          </w:tcPr>
          <w:p w:rsidR="0051182E" w:rsidRPr="00EF7781" w:rsidRDefault="0051182E" w:rsidP="006D0AE2">
            <w:pPr>
              <w:spacing w:before="60" w:after="60"/>
              <w:jc w:val="center"/>
              <w:rPr>
                <w:rFonts w:ascii="Candara" w:hAnsi="Candara" w:cs="Arial"/>
                <w:i/>
                <w:iCs/>
                <w:sz w:val="16"/>
                <w:szCs w:val="16"/>
              </w:rPr>
            </w:pPr>
          </w:p>
        </w:tc>
        <w:tc>
          <w:tcPr>
            <w:tcW w:w="980" w:type="dxa"/>
            <w:tcBorders>
              <w:top w:val="nil"/>
              <w:left w:val="nil"/>
              <w:bottom w:val="single" w:sz="4" w:space="0" w:color="auto"/>
              <w:right w:val="single" w:sz="4" w:space="0" w:color="auto"/>
            </w:tcBorders>
            <w:vAlign w:val="center"/>
          </w:tcPr>
          <w:p w:rsidR="0051182E" w:rsidRPr="00EF7781" w:rsidRDefault="0051182E" w:rsidP="006D0AE2">
            <w:pPr>
              <w:spacing w:before="60" w:after="60"/>
              <w:jc w:val="center"/>
              <w:rPr>
                <w:rFonts w:ascii="Candara" w:hAnsi="Candara" w:cs="Arial"/>
                <w:i/>
                <w:iCs/>
                <w:sz w:val="16"/>
                <w:szCs w:val="16"/>
              </w:rPr>
            </w:pPr>
          </w:p>
        </w:tc>
        <w:tc>
          <w:tcPr>
            <w:tcW w:w="981" w:type="dxa"/>
            <w:tcBorders>
              <w:top w:val="nil"/>
              <w:left w:val="nil"/>
              <w:bottom w:val="single" w:sz="4" w:space="0" w:color="auto"/>
              <w:right w:val="single" w:sz="4" w:space="0" w:color="auto"/>
            </w:tcBorders>
            <w:vAlign w:val="center"/>
          </w:tcPr>
          <w:p w:rsidR="0051182E" w:rsidRPr="00EF7781" w:rsidRDefault="0051182E" w:rsidP="00782A29">
            <w:pPr>
              <w:spacing w:before="60" w:after="60"/>
              <w:jc w:val="center"/>
              <w:rPr>
                <w:rFonts w:ascii="Candara" w:hAnsi="Candara" w:cs="Arial"/>
                <w:i/>
                <w:iCs/>
                <w:sz w:val="16"/>
                <w:szCs w:val="16"/>
              </w:rPr>
            </w:pPr>
            <w:r w:rsidRPr="00EF7781">
              <w:rPr>
                <w:rFonts w:ascii="Candara" w:hAnsi="Candara" w:cs="Arial"/>
                <w:i/>
                <w:iCs/>
                <w:sz w:val="16"/>
                <w:szCs w:val="16"/>
              </w:rPr>
              <w:t>1444</w:t>
            </w:r>
          </w:p>
        </w:tc>
        <w:tc>
          <w:tcPr>
            <w:tcW w:w="4480" w:type="dxa"/>
            <w:tcBorders>
              <w:top w:val="nil"/>
              <w:left w:val="nil"/>
              <w:bottom w:val="single" w:sz="4" w:space="0" w:color="auto"/>
              <w:right w:val="single" w:sz="8" w:space="0" w:color="auto"/>
            </w:tcBorders>
          </w:tcPr>
          <w:p w:rsidR="0051182E" w:rsidRPr="00EF7781" w:rsidRDefault="0051182E" w:rsidP="008D2B8C">
            <w:pPr>
              <w:jc w:val="both"/>
              <w:rPr>
                <w:rFonts w:ascii="Candara" w:hAnsi="Candara"/>
                <w:i/>
                <w:sz w:val="16"/>
                <w:szCs w:val="16"/>
              </w:rPr>
            </w:pPr>
            <w:r w:rsidRPr="00EF7781">
              <w:rPr>
                <w:rFonts w:ascii="Candara" w:hAnsi="Candara"/>
                <w:i/>
                <w:sz w:val="16"/>
                <w:szCs w:val="16"/>
              </w:rPr>
              <w:t>14 oddziałów kl. II szkół podstawowych, wzięło udział w cyklu warsztatów z zakresu edukacji leśnej, które podsumowano konkursem wiedzy o lesie. Zadanie objęło swym zasięgiem 348 uczestników.</w:t>
            </w:r>
          </w:p>
        </w:tc>
      </w:tr>
      <w:tr w:rsidR="0051182E" w:rsidRPr="00EF7781" w:rsidTr="00A34CD7">
        <w:trPr>
          <w:trHeight w:val="750"/>
        </w:trPr>
        <w:tc>
          <w:tcPr>
            <w:tcW w:w="497" w:type="dxa"/>
            <w:tcBorders>
              <w:top w:val="nil"/>
              <w:left w:val="single" w:sz="8" w:space="0" w:color="auto"/>
              <w:bottom w:val="single" w:sz="4" w:space="0" w:color="auto"/>
              <w:right w:val="single" w:sz="4" w:space="0" w:color="auto"/>
            </w:tcBorders>
            <w:vAlign w:val="center"/>
          </w:tcPr>
          <w:p w:rsidR="0051182E" w:rsidRPr="00EF7781" w:rsidRDefault="0051182E" w:rsidP="006D0AE2">
            <w:pPr>
              <w:spacing w:before="60" w:after="60"/>
              <w:jc w:val="center"/>
              <w:rPr>
                <w:rFonts w:ascii="Candara" w:hAnsi="Candara" w:cs="Tahoma"/>
                <w:i/>
                <w:sz w:val="16"/>
                <w:szCs w:val="16"/>
              </w:rPr>
            </w:pPr>
            <w:r w:rsidRPr="00EF7781">
              <w:rPr>
                <w:rFonts w:ascii="Candara" w:hAnsi="Candara" w:cs="Tahoma"/>
                <w:i/>
                <w:sz w:val="16"/>
                <w:szCs w:val="16"/>
              </w:rPr>
              <w:t>3.</w:t>
            </w:r>
          </w:p>
        </w:tc>
        <w:tc>
          <w:tcPr>
            <w:tcW w:w="2521" w:type="dxa"/>
            <w:tcBorders>
              <w:top w:val="nil"/>
              <w:left w:val="nil"/>
              <w:bottom w:val="single" w:sz="4" w:space="0" w:color="auto"/>
              <w:right w:val="single" w:sz="4" w:space="0" w:color="auto"/>
            </w:tcBorders>
          </w:tcPr>
          <w:p w:rsidR="0051182E" w:rsidRPr="00EF7781" w:rsidRDefault="0051182E" w:rsidP="00A34CD7">
            <w:pPr>
              <w:jc w:val="both"/>
              <w:rPr>
                <w:rFonts w:ascii="Candara" w:hAnsi="Candara"/>
                <w:i/>
                <w:sz w:val="16"/>
                <w:szCs w:val="16"/>
              </w:rPr>
            </w:pPr>
            <w:r w:rsidRPr="00EF7781">
              <w:rPr>
                <w:rFonts w:ascii="Candara" w:hAnsi="Candara"/>
                <w:i/>
                <w:sz w:val="16"/>
                <w:szCs w:val="16"/>
              </w:rPr>
              <w:t xml:space="preserve">Konkursy dla dzieci i młodzieży </w:t>
            </w:r>
            <w:r w:rsidRPr="00EF7781">
              <w:rPr>
                <w:rFonts w:ascii="Candara" w:hAnsi="Candara"/>
                <w:i/>
                <w:sz w:val="16"/>
                <w:szCs w:val="16"/>
              </w:rPr>
              <w:br/>
              <w:t>o tematyce ekologicznej, przyrodniczej oraz dotyczące problematyki ochrony środowiska m.in.:</w:t>
            </w:r>
          </w:p>
          <w:p w:rsidR="0051182E" w:rsidRPr="00EF7781" w:rsidRDefault="0051182E" w:rsidP="00A34CD7">
            <w:pPr>
              <w:jc w:val="both"/>
              <w:rPr>
                <w:rFonts w:ascii="Candara" w:hAnsi="Candara"/>
                <w:i/>
                <w:sz w:val="16"/>
                <w:szCs w:val="16"/>
              </w:rPr>
            </w:pPr>
          </w:p>
          <w:p w:rsidR="0051182E" w:rsidRPr="00EF7781" w:rsidRDefault="0051182E" w:rsidP="008D2B8C">
            <w:pPr>
              <w:pStyle w:val="Tematkomentarza"/>
              <w:numPr>
                <w:ilvl w:val="0"/>
                <w:numId w:val="44"/>
              </w:numPr>
              <w:jc w:val="both"/>
              <w:rPr>
                <w:rFonts w:ascii="Candara" w:hAnsi="Candara"/>
                <w:b w:val="0"/>
                <w:i/>
                <w:sz w:val="16"/>
                <w:szCs w:val="16"/>
              </w:rPr>
            </w:pPr>
            <w:r w:rsidRPr="00EF7781">
              <w:rPr>
                <w:rFonts w:ascii="Candara" w:hAnsi="Candara"/>
                <w:b w:val="0"/>
                <w:i/>
                <w:sz w:val="16"/>
                <w:szCs w:val="16"/>
              </w:rPr>
              <w:t xml:space="preserve">konkurs na największą liczbę zebranych zużytych baterii p.n. </w:t>
            </w:r>
            <w:r w:rsidRPr="00EF7781">
              <w:rPr>
                <w:rFonts w:ascii="Candara" w:hAnsi="Candara"/>
                <w:b w:val="0"/>
                <w:i/>
                <w:sz w:val="16"/>
                <w:szCs w:val="16"/>
              </w:rPr>
              <w:br/>
              <w:t>,,Na baterie też jest sposób – 2010”.</w:t>
            </w:r>
          </w:p>
          <w:p w:rsidR="0051182E" w:rsidRPr="00EF7781" w:rsidRDefault="0051182E" w:rsidP="00A34CD7">
            <w:pPr>
              <w:jc w:val="both"/>
              <w:rPr>
                <w:rFonts w:ascii="Candara" w:hAnsi="Candara"/>
                <w:i/>
                <w:sz w:val="16"/>
                <w:szCs w:val="16"/>
              </w:rPr>
            </w:pPr>
          </w:p>
          <w:p w:rsidR="0051182E" w:rsidRPr="00EF7781" w:rsidRDefault="0051182E" w:rsidP="008D2B8C">
            <w:pPr>
              <w:pStyle w:val="Tematkomentarza"/>
              <w:numPr>
                <w:ilvl w:val="0"/>
                <w:numId w:val="44"/>
              </w:numPr>
              <w:jc w:val="both"/>
              <w:rPr>
                <w:rFonts w:ascii="Candara" w:hAnsi="Candara"/>
                <w:b w:val="0"/>
                <w:i/>
                <w:sz w:val="16"/>
                <w:szCs w:val="16"/>
              </w:rPr>
            </w:pPr>
            <w:r w:rsidRPr="00EF7781">
              <w:rPr>
                <w:rFonts w:ascii="Candara" w:hAnsi="Candara"/>
                <w:b w:val="0"/>
                <w:i/>
                <w:sz w:val="16"/>
                <w:szCs w:val="16"/>
              </w:rPr>
              <w:t>konkurs wiedzy dla uczniów klas IV szkół podstawowych dotyczący segregacji odpadów i selektywnej zbiórki baterii.</w:t>
            </w:r>
          </w:p>
          <w:p w:rsidR="0051182E" w:rsidRPr="00EF7781" w:rsidRDefault="0051182E" w:rsidP="00A34CD7">
            <w:pPr>
              <w:pStyle w:val="Tematkomentarza"/>
              <w:jc w:val="both"/>
              <w:rPr>
                <w:rFonts w:ascii="Candara" w:hAnsi="Candara"/>
                <w:b w:val="0"/>
                <w:i/>
                <w:sz w:val="16"/>
                <w:szCs w:val="16"/>
              </w:rPr>
            </w:pPr>
          </w:p>
          <w:p w:rsidR="0051182E" w:rsidRPr="00EF7781" w:rsidRDefault="0051182E" w:rsidP="008D2B8C">
            <w:pPr>
              <w:pStyle w:val="Tematkomentarza"/>
              <w:numPr>
                <w:ilvl w:val="0"/>
                <w:numId w:val="44"/>
              </w:numPr>
              <w:jc w:val="both"/>
              <w:rPr>
                <w:rFonts w:ascii="Candara" w:hAnsi="Candara"/>
                <w:b w:val="0"/>
                <w:i/>
                <w:sz w:val="16"/>
                <w:szCs w:val="16"/>
              </w:rPr>
            </w:pPr>
            <w:r w:rsidRPr="00EF7781">
              <w:rPr>
                <w:rFonts w:ascii="Candara" w:hAnsi="Candara"/>
                <w:b w:val="0"/>
                <w:i/>
                <w:sz w:val="16"/>
                <w:szCs w:val="16"/>
              </w:rPr>
              <w:t>konkurs wiedzy dla uczniów klas II szkół podstawowych p.n. ,,Las bliżej nas”.</w:t>
            </w:r>
          </w:p>
          <w:p w:rsidR="0051182E" w:rsidRPr="00EF7781" w:rsidRDefault="0051182E" w:rsidP="00A34CD7">
            <w:pPr>
              <w:jc w:val="both"/>
              <w:rPr>
                <w:rFonts w:ascii="Candara" w:hAnsi="Candara"/>
                <w:i/>
                <w:sz w:val="16"/>
                <w:szCs w:val="16"/>
              </w:rPr>
            </w:pPr>
          </w:p>
          <w:p w:rsidR="0051182E" w:rsidRPr="00EF7781" w:rsidRDefault="0051182E" w:rsidP="008D2B8C">
            <w:pPr>
              <w:pStyle w:val="Tematkomentarza"/>
              <w:numPr>
                <w:ilvl w:val="0"/>
                <w:numId w:val="44"/>
              </w:numPr>
              <w:jc w:val="both"/>
              <w:rPr>
                <w:rFonts w:ascii="Candara" w:hAnsi="Candara"/>
                <w:b w:val="0"/>
                <w:i/>
                <w:sz w:val="16"/>
                <w:szCs w:val="16"/>
              </w:rPr>
            </w:pPr>
            <w:r w:rsidRPr="00EF7781">
              <w:rPr>
                <w:rFonts w:ascii="Candara" w:hAnsi="Candara"/>
                <w:b w:val="0"/>
                <w:i/>
                <w:sz w:val="16"/>
                <w:szCs w:val="16"/>
              </w:rPr>
              <w:t xml:space="preserve">konkurs przyrodniczy dla uczniów klas VI szkół </w:t>
            </w:r>
            <w:r w:rsidRPr="00EF7781">
              <w:rPr>
                <w:rFonts w:ascii="Candara" w:hAnsi="Candara"/>
                <w:b w:val="0"/>
                <w:i/>
                <w:sz w:val="16"/>
                <w:szCs w:val="16"/>
              </w:rPr>
              <w:lastRenderedPageBreak/>
              <w:t>podstawowych oraz klas I szkół gimnazjalnych p.n. ,,Rośliny chronione w Polsce”.</w:t>
            </w:r>
          </w:p>
          <w:p w:rsidR="0051182E" w:rsidRPr="00EF7781" w:rsidRDefault="0051182E" w:rsidP="00A34CD7">
            <w:pPr>
              <w:jc w:val="both"/>
              <w:rPr>
                <w:rFonts w:ascii="Candara" w:hAnsi="Candara"/>
                <w:i/>
                <w:sz w:val="16"/>
                <w:szCs w:val="16"/>
              </w:rPr>
            </w:pPr>
          </w:p>
          <w:p w:rsidR="0051182E" w:rsidRPr="00EF7781" w:rsidRDefault="0051182E" w:rsidP="00A34CD7">
            <w:pPr>
              <w:pStyle w:val="Tematkomentarza"/>
              <w:numPr>
                <w:ilvl w:val="0"/>
                <w:numId w:val="44"/>
              </w:numPr>
              <w:jc w:val="both"/>
              <w:rPr>
                <w:rFonts w:ascii="Candara" w:hAnsi="Candara"/>
                <w:b w:val="0"/>
                <w:i/>
                <w:sz w:val="16"/>
                <w:szCs w:val="16"/>
              </w:rPr>
            </w:pPr>
            <w:r w:rsidRPr="00EF7781">
              <w:rPr>
                <w:rFonts w:ascii="Candara" w:hAnsi="Candara"/>
                <w:b w:val="0"/>
                <w:i/>
                <w:sz w:val="16"/>
                <w:szCs w:val="16"/>
              </w:rPr>
              <w:t xml:space="preserve">konkurs wiedzy o </w:t>
            </w:r>
            <w:proofErr w:type="spellStart"/>
            <w:r w:rsidRPr="00EF7781">
              <w:rPr>
                <w:rFonts w:ascii="Candara" w:hAnsi="Candara"/>
                <w:b w:val="0"/>
                <w:i/>
                <w:sz w:val="16"/>
                <w:szCs w:val="16"/>
              </w:rPr>
              <w:t>bioregionie</w:t>
            </w:r>
            <w:proofErr w:type="spellEnd"/>
            <w:r w:rsidRPr="00EF7781">
              <w:rPr>
                <w:rFonts w:ascii="Candara" w:hAnsi="Candara"/>
                <w:b w:val="0"/>
                <w:i/>
                <w:sz w:val="16"/>
                <w:szCs w:val="16"/>
              </w:rPr>
              <w:t xml:space="preserve"> </w:t>
            </w:r>
            <w:r w:rsidRPr="00EF7781">
              <w:rPr>
                <w:rFonts w:ascii="Candara" w:hAnsi="Candara"/>
                <w:b w:val="0"/>
                <w:i/>
                <w:sz w:val="16"/>
                <w:szCs w:val="16"/>
              </w:rPr>
              <w:br/>
              <w:t>,,W KRAINIE ŁUŻYCKICH OSOBLIWOŚCI” etap powiatowy i regionalny (współ-organizowany z Regionalnym Centrum Edukacji Ekologicznej w Lubaniu oraz Towarzystwem Ochrony Przyrody i Krajobrazu w Zgorzelcu).</w:t>
            </w:r>
          </w:p>
          <w:p w:rsidR="0051182E" w:rsidRPr="00EF7781" w:rsidRDefault="0051182E" w:rsidP="00A34CD7">
            <w:pPr>
              <w:pStyle w:val="Tematkomentarza"/>
              <w:numPr>
                <w:ilvl w:val="0"/>
                <w:numId w:val="44"/>
              </w:numPr>
              <w:jc w:val="both"/>
              <w:rPr>
                <w:rFonts w:ascii="Candara" w:hAnsi="Candara"/>
                <w:b w:val="0"/>
                <w:i/>
                <w:sz w:val="16"/>
                <w:szCs w:val="16"/>
              </w:rPr>
            </w:pPr>
            <w:r w:rsidRPr="00EF7781">
              <w:rPr>
                <w:rFonts w:ascii="Candara" w:hAnsi="Candara"/>
                <w:b w:val="0"/>
                <w:i/>
                <w:sz w:val="16"/>
                <w:szCs w:val="16"/>
              </w:rPr>
              <w:t>konkurs plastyczny ,,Nasze ptaki zimą” dla dzieci przedszkolnych oraz uczniów klas ,,0” szkół podstawowych.</w:t>
            </w:r>
          </w:p>
        </w:tc>
        <w:tc>
          <w:tcPr>
            <w:tcW w:w="1775" w:type="dxa"/>
            <w:tcBorders>
              <w:top w:val="single" w:sz="4" w:space="0" w:color="auto"/>
              <w:left w:val="nil"/>
              <w:bottom w:val="single" w:sz="4" w:space="0" w:color="auto"/>
              <w:right w:val="single" w:sz="4" w:space="0" w:color="auto"/>
            </w:tcBorders>
            <w:vAlign w:val="center"/>
          </w:tcPr>
          <w:p w:rsidR="0051182E" w:rsidRPr="00EF7781" w:rsidRDefault="0051182E" w:rsidP="000E7CC2">
            <w:pPr>
              <w:autoSpaceDE w:val="0"/>
              <w:autoSpaceDN w:val="0"/>
              <w:adjustRightInd w:val="0"/>
              <w:jc w:val="center"/>
              <w:rPr>
                <w:rFonts w:ascii="Candara" w:hAnsi="Candara" w:cs="TimesNewRoman"/>
                <w:i/>
                <w:sz w:val="16"/>
                <w:szCs w:val="16"/>
              </w:rPr>
            </w:pPr>
            <w:r w:rsidRPr="00EF7781">
              <w:rPr>
                <w:rFonts w:ascii="Candara" w:hAnsi="Candara" w:cs="TimesNewRoman"/>
                <w:i/>
                <w:sz w:val="16"/>
                <w:szCs w:val="16"/>
              </w:rPr>
              <w:lastRenderedPageBreak/>
              <w:t>promocja racjonalnych zachowań wzgl</w:t>
            </w:r>
            <w:r w:rsidRPr="00EF7781">
              <w:rPr>
                <w:rFonts w:ascii="Candara" w:eastAsia="TimesNewRoman+1" w:hAnsi="Candara" w:cs="TimesNewRoman+1"/>
                <w:i/>
                <w:sz w:val="16"/>
                <w:szCs w:val="16"/>
              </w:rPr>
              <w:t>ę</w:t>
            </w:r>
            <w:r w:rsidRPr="00EF7781">
              <w:rPr>
                <w:rFonts w:ascii="Candara" w:hAnsi="Candara" w:cs="TimesNewRoman"/>
                <w:i/>
                <w:sz w:val="16"/>
                <w:szCs w:val="16"/>
              </w:rPr>
              <w:t xml:space="preserve">dem </w:t>
            </w:r>
            <w:r w:rsidRPr="00EF7781">
              <w:rPr>
                <w:rFonts w:ascii="Candara" w:eastAsia="TimesNewRoman+1" w:hAnsi="Candara" w:cs="TimesNewRoman+1"/>
                <w:i/>
                <w:sz w:val="16"/>
                <w:szCs w:val="16"/>
              </w:rPr>
              <w:t>ś</w:t>
            </w:r>
            <w:r w:rsidRPr="00EF7781">
              <w:rPr>
                <w:rFonts w:ascii="Candara" w:hAnsi="Candara" w:cs="TimesNewRoman"/>
                <w:i/>
                <w:sz w:val="16"/>
                <w:szCs w:val="16"/>
              </w:rPr>
              <w:t>rodowiska,</w:t>
            </w:r>
          </w:p>
          <w:p w:rsidR="0051182E" w:rsidRPr="00EF7781" w:rsidRDefault="0051182E" w:rsidP="000E7CC2">
            <w:pPr>
              <w:autoSpaceDE w:val="0"/>
              <w:autoSpaceDN w:val="0"/>
              <w:adjustRightInd w:val="0"/>
              <w:jc w:val="center"/>
              <w:rPr>
                <w:rFonts w:ascii="Candara" w:hAnsi="Candara" w:cs="TimesNewRoman"/>
                <w:i/>
                <w:sz w:val="16"/>
                <w:szCs w:val="16"/>
              </w:rPr>
            </w:pPr>
            <w:r w:rsidRPr="00EF7781">
              <w:rPr>
                <w:rFonts w:ascii="Candara" w:hAnsi="Candara" w:cs="TimesNewRoman"/>
                <w:i/>
                <w:sz w:val="16"/>
                <w:szCs w:val="16"/>
              </w:rPr>
              <w:t xml:space="preserve">stworzenie warunków do </w:t>
            </w:r>
            <w:r w:rsidRPr="00EF7781">
              <w:rPr>
                <w:rFonts w:ascii="Candara" w:eastAsia="TimesNewRoman+1" w:hAnsi="Candara" w:cs="TimesNewRoman+1"/>
                <w:i/>
                <w:sz w:val="16"/>
                <w:szCs w:val="16"/>
              </w:rPr>
              <w:t>ś</w:t>
            </w:r>
            <w:r w:rsidRPr="00EF7781">
              <w:rPr>
                <w:rFonts w:ascii="Candara" w:hAnsi="Candara" w:cs="TimesNewRoman"/>
                <w:i/>
                <w:sz w:val="16"/>
                <w:szCs w:val="16"/>
              </w:rPr>
              <w:t>wiadomego wspó</w:t>
            </w:r>
            <w:r w:rsidRPr="00EF7781">
              <w:rPr>
                <w:rFonts w:ascii="Candara" w:eastAsia="TimesNewRoman+1" w:hAnsi="Candara" w:cs="TimesNewRoman+1"/>
                <w:i/>
                <w:sz w:val="16"/>
                <w:szCs w:val="16"/>
              </w:rPr>
              <w:t>ł</w:t>
            </w:r>
            <w:r w:rsidRPr="00EF7781">
              <w:rPr>
                <w:rFonts w:ascii="Candara" w:hAnsi="Candara" w:cs="TimesNewRoman"/>
                <w:i/>
                <w:sz w:val="16"/>
                <w:szCs w:val="16"/>
              </w:rPr>
              <w:t>uczestniczenia wszystkich mieszka</w:t>
            </w:r>
            <w:r w:rsidRPr="00EF7781">
              <w:rPr>
                <w:rFonts w:ascii="Candara" w:eastAsia="TimesNewRoman+1" w:hAnsi="Candara" w:cs="TimesNewRoman+1"/>
                <w:i/>
                <w:sz w:val="16"/>
                <w:szCs w:val="16"/>
              </w:rPr>
              <w:t>ń</w:t>
            </w:r>
            <w:r w:rsidRPr="00EF7781">
              <w:rPr>
                <w:rFonts w:ascii="Candara" w:hAnsi="Candara" w:cs="TimesNewRoman"/>
                <w:i/>
                <w:sz w:val="16"/>
                <w:szCs w:val="16"/>
              </w:rPr>
              <w:t>ców</w:t>
            </w:r>
          </w:p>
          <w:p w:rsidR="0051182E" w:rsidRPr="00EF7781" w:rsidRDefault="0051182E" w:rsidP="000E7CC2">
            <w:pPr>
              <w:jc w:val="center"/>
              <w:rPr>
                <w:rFonts w:ascii="Candara" w:hAnsi="Candara" w:cs="Tahoma"/>
                <w:i/>
                <w:iCs/>
                <w:sz w:val="16"/>
                <w:szCs w:val="16"/>
              </w:rPr>
            </w:pPr>
            <w:r w:rsidRPr="00EF7781">
              <w:rPr>
                <w:rFonts w:ascii="Candara" w:hAnsi="Candara" w:cs="TimesNewRoman"/>
                <w:i/>
                <w:sz w:val="16"/>
                <w:szCs w:val="16"/>
              </w:rPr>
              <w:t>w przestrzeganiu zasad bezpiecze</w:t>
            </w:r>
            <w:r w:rsidRPr="00EF7781">
              <w:rPr>
                <w:rFonts w:ascii="Candara" w:eastAsia="TimesNewRoman+1" w:hAnsi="Candara" w:cs="TimesNewRoman+1"/>
                <w:i/>
                <w:sz w:val="16"/>
                <w:szCs w:val="16"/>
              </w:rPr>
              <w:t>ń</w:t>
            </w:r>
            <w:r w:rsidRPr="00EF7781">
              <w:rPr>
                <w:rFonts w:ascii="Candara" w:hAnsi="Candara" w:cs="TimesNewRoman"/>
                <w:i/>
                <w:sz w:val="16"/>
                <w:szCs w:val="16"/>
              </w:rPr>
              <w:t>stwa ekologicznego</w:t>
            </w:r>
          </w:p>
        </w:tc>
        <w:tc>
          <w:tcPr>
            <w:tcW w:w="980" w:type="dxa"/>
            <w:tcBorders>
              <w:top w:val="nil"/>
              <w:left w:val="single" w:sz="4" w:space="0" w:color="auto"/>
              <w:bottom w:val="single" w:sz="4" w:space="0" w:color="auto"/>
              <w:right w:val="single" w:sz="4" w:space="0" w:color="auto"/>
            </w:tcBorders>
            <w:vAlign w:val="center"/>
          </w:tcPr>
          <w:p w:rsidR="0051182E" w:rsidRPr="00EF7781" w:rsidRDefault="0051182E" w:rsidP="006D0AE2">
            <w:pPr>
              <w:spacing w:before="60" w:after="60"/>
              <w:jc w:val="center"/>
              <w:rPr>
                <w:rFonts w:ascii="Candara" w:hAnsi="Candara" w:cs="Arial"/>
                <w:i/>
                <w:iCs/>
                <w:sz w:val="16"/>
                <w:szCs w:val="16"/>
              </w:rPr>
            </w:pPr>
          </w:p>
        </w:tc>
        <w:tc>
          <w:tcPr>
            <w:tcW w:w="980" w:type="dxa"/>
            <w:tcBorders>
              <w:top w:val="nil"/>
              <w:left w:val="nil"/>
              <w:bottom w:val="single" w:sz="4" w:space="0" w:color="auto"/>
              <w:right w:val="single" w:sz="4" w:space="0" w:color="auto"/>
            </w:tcBorders>
            <w:vAlign w:val="center"/>
          </w:tcPr>
          <w:p w:rsidR="0051182E" w:rsidRPr="00EF7781" w:rsidRDefault="0051182E" w:rsidP="006D0AE2">
            <w:pPr>
              <w:spacing w:before="60" w:after="60"/>
              <w:jc w:val="center"/>
              <w:rPr>
                <w:rFonts w:ascii="Candara" w:hAnsi="Candara" w:cs="Arial"/>
                <w:i/>
                <w:iCs/>
                <w:sz w:val="16"/>
                <w:szCs w:val="16"/>
              </w:rPr>
            </w:pPr>
          </w:p>
        </w:tc>
        <w:tc>
          <w:tcPr>
            <w:tcW w:w="981" w:type="dxa"/>
            <w:tcBorders>
              <w:top w:val="nil"/>
              <w:left w:val="nil"/>
              <w:bottom w:val="single" w:sz="4" w:space="0" w:color="auto"/>
              <w:right w:val="single" w:sz="4" w:space="0" w:color="auto"/>
            </w:tcBorders>
            <w:vAlign w:val="center"/>
          </w:tcPr>
          <w:p w:rsidR="0051182E" w:rsidRPr="00EF7781" w:rsidRDefault="0051182E" w:rsidP="006D0AE2">
            <w:pPr>
              <w:spacing w:before="60" w:after="60"/>
              <w:jc w:val="center"/>
              <w:rPr>
                <w:rFonts w:ascii="Candara" w:hAnsi="Candara" w:cs="Arial"/>
                <w:i/>
                <w:iCs/>
                <w:sz w:val="16"/>
                <w:szCs w:val="16"/>
              </w:rPr>
            </w:pPr>
          </w:p>
        </w:tc>
        <w:tc>
          <w:tcPr>
            <w:tcW w:w="980" w:type="dxa"/>
            <w:tcBorders>
              <w:top w:val="nil"/>
              <w:left w:val="nil"/>
              <w:bottom w:val="single" w:sz="4" w:space="0" w:color="auto"/>
              <w:right w:val="single" w:sz="4" w:space="0" w:color="auto"/>
            </w:tcBorders>
            <w:vAlign w:val="center"/>
          </w:tcPr>
          <w:p w:rsidR="0051182E" w:rsidRPr="00EF7781" w:rsidRDefault="0051182E" w:rsidP="006D0AE2">
            <w:pPr>
              <w:spacing w:before="60" w:after="60"/>
              <w:jc w:val="center"/>
              <w:rPr>
                <w:rFonts w:ascii="Candara" w:hAnsi="Candara" w:cs="Arial"/>
                <w:i/>
                <w:iCs/>
                <w:sz w:val="16"/>
                <w:szCs w:val="16"/>
              </w:rPr>
            </w:pPr>
          </w:p>
        </w:tc>
        <w:tc>
          <w:tcPr>
            <w:tcW w:w="981" w:type="dxa"/>
            <w:tcBorders>
              <w:top w:val="nil"/>
              <w:left w:val="nil"/>
              <w:bottom w:val="single" w:sz="4" w:space="0" w:color="auto"/>
              <w:right w:val="single" w:sz="4" w:space="0" w:color="auto"/>
            </w:tcBorders>
            <w:vAlign w:val="center"/>
          </w:tcPr>
          <w:p w:rsidR="0051182E" w:rsidRPr="00EF7781" w:rsidRDefault="0051182E" w:rsidP="00782A29">
            <w:pPr>
              <w:spacing w:before="60" w:after="60"/>
              <w:jc w:val="center"/>
              <w:rPr>
                <w:rFonts w:ascii="Candara" w:hAnsi="Candara" w:cs="Arial"/>
                <w:i/>
                <w:iCs/>
                <w:sz w:val="16"/>
                <w:szCs w:val="16"/>
              </w:rPr>
            </w:pPr>
          </w:p>
        </w:tc>
        <w:tc>
          <w:tcPr>
            <w:tcW w:w="4480" w:type="dxa"/>
            <w:tcBorders>
              <w:top w:val="nil"/>
              <w:left w:val="nil"/>
              <w:bottom w:val="single" w:sz="4" w:space="0" w:color="auto"/>
              <w:right w:val="single" w:sz="8" w:space="0" w:color="auto"/>
            </w:tcBorders>
          </w:tcPr>
          <w:p w:rsidR="0051182E" w:rsidRPr="00EF7781" w:rsidRDefault="0051182E" w:rsidP="00A34CD7">
            <w:pPr>
              <w:jc w:val="both"/>
              <w:rPr>
                <w:rFonts w:ascii="Candara" w:hAnsi="Candara"/>
                <w:i/>
                <w:sz w:val="16"/>
                <w:szCs w:val="16"/>
              </w:rPr>
            </w:pPr>
            <w:r w:rsidRPr="00EF7781">
              <w:rPr>
                <w:rFonts w:ascii="Candara" w:hAnsi="Candara"/>
                <w:i/>
                <w:sz w:val="16"/>
                <w:szCs w:val="16"/>
              </w:rPr>
              <w:t>Zadaniem uczestników konkursu ,,Na baterie tez jest sposób – 2010” było zebranie jak największej liczby zużytych baterii, które zostały przeliczone przez pracowników Wydz. Komunalnego, a następnie za pośrednictwem Miejskiego Zakładu Gospodarki Komunalnej Sp. z o. o. przekazane do recyklingu. W konkursie wzięło udział 15 grup przedszkolnych oraz 66 klas bolesławieckich szkół podstawowych i gimnazjalnych (łącznie 1482 dzieci), które od w ciągu 4 miesięcy rywalizacji zebrały 108.948 szt. zużytych baterii.</w:t>
            </w:r>
          </w:p>
          <w:p w:rsidR="0051182E" w:rsidRPr="00EF7781" w:rsidRDefault="0051182E" w:rsidP="00A34CD7">
            <w:pPr>
              <w:jc w:val="both"/>
              <w:rPr>
                <w:rFonts w:ascii="Candara" w:hAnsi="Candara"/>
                <w:i/>
                <w:sz w:val="16"/>
                <w:szCs w:val="16"/>
              </w:rPr>
            </w:pPr>
          </w:p>
          <w:p w:rsidR="0051182E" w:rsidRPr="00EF7781" w:rsidRDefault="0051182E" w:rsidP="00A34CD7">
            <w:pPr>
              <w:jc w:val="both"/>
              <w:rPr>
                <w:rFonts w:ascii="Candara" w:hAnsi="Candara"/>
                <w:i/>
                <w:sz w:val="16"/>
                <w:szCs w:val="16"/>
              </w:rPr>
            </w:pPr>
            <w:r w:rsidRPr="00EF7781">
              <w:rPr>
                <w:rFonts w:ascii="Candara" w:hAnsi="Candara"/>
                <w:i/>
                <w:sz w:val="16"/>
                <w:szCs w:val="16"/>
              </w:rPr>
              <w:t>9 czerwca br. odbył się konkurs p.n. ,,Segregacja odpadów” skierowany do uczniów klas IV szkół podstawowych. Był on podsumowaniem zajęć dot. gospodarki odpadami w naszym mieście, odbywających się w szkołach oraz warsztatów, realizowanych we współpracy z Miejskim Zakładem Gospodarki Komunalnej Sp. z o. o. w Bolesławcu, realizowanych na terenie Zakładu Unieszkodliwiania Odpadów Komunalnych w Trzebieniu. W konkursie wzięło udział 28 uczniów reprezentujących wszystkie kl. IV.</w:t>
            </w:r>
          </w:p>
          <w:p w:rsidR="0051182E" w:rsidRPr="00EF7781" w:rsidRDefault="0051182E" w:rsidP="00A34CD7">
            <w:pPr>
              <w:jc w:val="both"/>
              <w:rPr>
                <w:rFonts w:ascii="Candara" w:hAnsi="Candara"/>
                <w:i/>
                <w:sz w:val="16"/>
                <w:szCs w:val="16"/>
              </w:rPr>
            </w:pPr>
          </w:p>
          <w:p w:rsidR="0051182E" w:rsidRPr="00EF7781" w:rsidRDefault="0051182E" w:rsidP="00A34CD7">
            <w:pPr>
              <w:jc w:val="both"/>
              <w:rPr>
                <w:rFonts w:ascii="Candara" w:hAnsi="Candara"/>
                <w:i/>
                <w:sz w:val="16"/>
                <w:szCs w:val="16"/>
              </w:rPr>
            </w:pPr>
            <w:r w:rsidRPr="00EF7781">
              <w:rPr>
                <w:rFonts w:ascii="Candara" w:hAnsi="Candara"/>
                <w:i/>
                <w:sz w:val="16"/>
                <w:szCs w:val="16"/>
              </w:rPr>
              <w:t xml:space="preserve">2 czerwca br. odbył się konkurs p.n. ,,Las bliżej nas”, był podsumowaniem warsztatów z zakresu edukacji leśnej, realizowanych we współpracy z Nadleśnictwem Bolesławiec na </w:t>
            </w:r>
            <w:r w:rsidRPr="00EF7781">
              <w:rPr>
                <w:rFonts w:ascii="Candara" w:hAnsi="Candara"/>
                <w:i/>
                <w:sz w:val="16"/>
                <w:szCs w:val="16"/>
              </w:rPr>
              <w:lastRenderedPageBreak/>
              <w:t>terenie Szkółki leśnej w Osieczowie. Do konkursu przystąpiło 28 uczniów, reprezentujących wszystkie klasy II.</w:t>
            </w:r>
          </w:p>
          <w:p w:rsidR="0051182E" w:rsidRPr="00EF7781" w:rsidRDefault="0051182E" w:rsidP="00A34CD7">
            <w:pPr>
              <w:jc w:val="both"/>
              <w:rPr>
                <w:rFonts w:ascii="Candara" w:hAnsi="Candara"/>
                <w:i/>
                <w:sz w:val="16"/>
                <w:szCs w:val="16"/>
              </w:rPr>
            </w:pPr>
          </w:p>
          <w:p w:rsidR="0051182E" w:rsidRPr="00EF7781" w:rsidRDefault="0051182E" w:rsidP="00A34CD7">
            <w:pPr>
              <w:jc w:val="both"/>
              <w:rPr>
                <w:rFonts w:ascii="Candara" w:hAnsi="Candara"/>
                <w:i/>
                <w:sz w:val="16"/>
                <w:szCs w:val="16"/>
              </w:rPr>
            </w:pPr>
            <w:r w:rsidRPr="00EF7781">
              <w:rPr>
                <w:rFonts w:ascii="Candara" w:hAnsi="Candara"/>
                <w:i/>
                <w:sz w:val="16"/>
                <w:szCs w:val="16"/>
              </w:rPr>
              <w:t xml:space="preserve">15 października odbył się etap powiatowy konkursu ,,W krainie łużyckich...”, w którym uczestniczyło 8 drużyn ze szkół podstawowych oraz 10 drużyn reprezentujących gimnazja </w:t>
            </w:r>
            <w:r w:rsidRPr="00EF7781">
              <w:rPr>
                <w:rFonts w:ascii="Candara" w:hAnsi="Candara"/>
                <w:i/>
                <w:sz w:val="16"/>
                <w:szCs w:val="16"/>
              </w:rPr>
              <w:br/>
              <w:t xml:space="preserve">i szkoły </w:t>
            </w:r>
            <w:proofErr w:type="spellStart"/>
            <w:r w:rsidRPr="00EF7781">
              <w:rPr>
                <w:rFonts w:ascii="Candara" w:hAnsi="Candara"/>
                <w:i/>
                <w:sz w:val="16"/>
                <w:szCs w:val="16"/>
              </w:rPr>
              <w:t>ponadgimnazjalne</w:t>
            </w:r>
            <w:proofErr w:type="spellEnd"/>
            <w:r w:rsidRPr="00EF7781">
              <w:rPr>
                <w:rFonts w:ascii="Candara" w:hAnsi="Candara"/>
                <w:i/>
                <w:sz w:val="16"/>
                <w:szCs w:val="16"/>
              </w:rPr>
              <w:t xml:space="preserve">. Etap powiatowy został rozegrany w trzech powiatach: bolesławieckim, zgorzeleckim oraz lubańskim, a jego celem było wyłonienie 12 drużyn reprezentujących powiaty na etapie regionalnym. </w:t>
            </w:r>
          </w:p>
          <w:p w:rsidR="0051182E" w:rsidRPr="00EF7781" w:rsidRDefault="0051182E" w:rsidP="00A34CD7">
            <w:pPr>
              <w:jc w:val="both"/>
              <w:rPr>
                <w:rFonts w:ascii="Candara" w:hAnsi="Candara"/>
                <w:i/>
                <w:sz w:val="16"/>
                <w:szCs w:val="16"/>
              </w:rPr>
            </w:pPr>
            <w:r w:rsidRPr="00EF7781">
              <w:rPr>
                <w:rFonts w:ascii="Candara" w:hAnsi="Candara"/>
                <w:i/>
                <w:sz w:val="16"/>
                <w:szCs w:val="16"/>
              </w:rPr>
              <w:t>3 listopada 2010r. w Nadleśnictwie Ruszów odbył się etap regionalnych konkursu. Konkurs współorganizują: Towarzystwo Ochrony Przyrody i Krajobrazu w Zgorzelcu, Regionalne Centrum Edukacji Ekologicznej w Lubaniu oraz  Miejskie Centrum Edukacji Ekologicznej w Bolesławcu.</w:t>
            </w:r>
          </w:p>
          <w:p w:rsidR="0051182E" w:rsidRPr="00EF7781" w:rsidRDefault="0051182E" w:rsidP="00A34CD7">
            <w:pPr>
              <w:jc w:val="both"/>
              <w:rPr>
                <w:rFonts w:ascii="Candara" w:hAnsi="Candara"/>
                <w:i/>
                <w:sz w:val="16"/>
                <w:szCs w:val="16"/>
              </w:rPr>
            </w:pPr>
          </w:p>
          <w:p w:rsidR="0051182E" w:rsidRPr="00EF7781" w:rsidRDefault="0051182E" w:rsidP="00A34CD7">
            <w:pPr>
              <w:jc w:val="both"/>
              <w:rPr>
                <w:rFonts w:ascii="Candara" w:hAnsi="Candara"/>
                <w:i/>
                <w:sz w:val="16"/>
                <w:szCs w:val="16"/>
              </w:rPr>
            </w:pPr>
            <w:r w:rsidRPr="00EF7781">
              <w:rPr>
                <w:rFonts w:ascii="Candara" w:hAnsi="Candara"/>
                <w:i/>
                <w:sz w:val="16"/>
                <w:szCs w:val="16"/>
              </w:rPr>
              <w:t xml:space="preserve">Konkurs plastyczny ,,Nasze ptaki zimą” skierowany był do dzieci z oddziałów ,,zerowych” bolesławieckich szkół podstawowych oraz dzieci uczęszczających do przedszkoli publicznych. Do konkursu przystąpiło 92 uczestników, którzy zgodnie z regulaminem wykonali prace dowolną techniką w formacie A4. </w:t>
            </w:r>
          </w:p>
          <w:p w:rsidR="0051182E" w:rsidRPr="00EF7781" w:rsidRDefault="0051182E" w:rsidP="00A34CD7">
            <w:pPr>
              <w:jc w:val="both"/>
              <w:rPr>
                <w:rFonts w:ascii="Candara" w:hAnsi="Candara"/>
                <w:i/>
                <w:sz w:val="16"/>
                <w:szCs w:val="16"/>
              </w:rPr>
            </w:pPr>
            <w:r w:rsidRPr="00EF7781">
              <w:rPr>
                <w:rFonts w:ascii="Candara" w:hAnsi="Candara"/>
                <w:i/>
                <w:sz w:val="16"/>
                <w:szCs w:val="16"/>
              </w:rPr>
              <w:t>14 grudnia 2010r. komisja konkursowa wyłoniła laureatów konkursu, a następnie dostarczyła nagrody laureatom do szkół i przedszkoli.</w:t>
            </w:r>
          </w:p>
        </w:tc>
      </w:tr>
      <w:tr w:rsidR="0051182E" w:rsidRPr="00EF7781" w:rsidTr="00A34CD7">
        <w:trPr>
          <w:trHeight w:val="750"/>
        </w:trPr>
        <w:tc>
          <w:tcPr>
            <w:tcW w:w="497" w:type="dxa"/>
            <w:tcBorders>
              <w:top w:val="nil"/>
              <w:left w:val="single" w:sz="8" w:space="0" w:color="auto"/>
              <w:bottom w:val="single" w:sz="4" w:space="0" w:color="auto"/>
              <w:right w:val="single" w:sz="4" w:space="0" w:color="auto"/>
            </w:tcBorders>
            <w:vAlign w:val="center"/>
          </w:tcPr>
          <w:p w:rsidR="0051182E" w:rsidRPr="00EF7781" w:rsidRDefault="0051182E" w:rsidP="006D0AE2">
            <w:pPr>
              <w:spacing w:before="60" w:after="60"/>
              <w:jc w:val="center"/>
              <w:rPr>
                <w:rFonts w:ascii="Candara" w:hAnsi="Candara" w:cs="Tahoma"/>
                <w:i/>
                <w:sz w:val="16"/>
                <w:szCs w:val="16"/>
              </w:rPr>
            </w:pPr>
            <w:r w:rsidRPr="00EF7781">
              <w:rPr>
                <w:rFonts w:ascii="Candara" w:hAnsi="Candara" w:cs="Tahoma"/>
                <w:i/>
                <w:sz w:val="16"/>
                <w:szCs w:val="16"/>
              </w:rPr>
              <w:lastRenderedPageBreak/>
              <w:t>4.</w:t>
            </w:r>
          </w:p>
        </w:tc>
        <w:tc>
          <w:tcPr>
            <w:tcW w:w="2521" w:type="dxa"/>
            <w:tcBorders>
              <w:top w:val="nil"/>
              <w:left w:val="nil"/>
              <w:bottom w:val="single" w:sz="4" w:space="0" w:color="auto"/>
              <w:right w:val="single" w:sz="4" w:space="0" w:color="auto"/>
            </w:tcBorders>
            <w:vAlign w:val="center"/>
          </w:tcPr>
          <w:p w:rsidR="0051182E" w:rsidRPr="00EF7781" w:rsidRDefault="0051182E" w:rsidP="00A34CD7">
            <w:pPr>
              <w:jc w:val="center"/>
              <w:rPr>
                <w:rFonts w:ascii="Candara" w:hAnsi="Candara"/>
                <w:i/>
                <w:sz w:val="16"/>
                <w:szCs w:val="16"/>
              </w:rPr>
            </w:pPr>
            <w:r w:rsidRPr="00EF7781">
              <w:rPr>
                <w:rFonts w:ascii="Candara" w:hAnsi="Candara"/>
                <w:i/>
                <w:sz w:val="16"/>
                <w:szCs w:val="16"/>
              </w:rPr>
              <w:t xml:space="preserve">Współorganizowanie szkolnych konkursów o tematyce ekologicznej </w:t>
            </w:r>
            <w:r w:rsidRPr="00EF7781">
              <w:rPr>
                <w:rFonts w:ascii="Candara" w:hAnsi="Candara"/>
                <w:i/>
                <w:sz w:val="16"/>
                <w:szCs w:val="16"/>
              </w:rPr>
              <w:br/>
              <w:t>i dotyczącej ochrony środowiska, finansowanych z budżetu miasta oraz innych konkursów na terenie miasta.</w:t>
            </w:r>
          </w:p>
        </w:tc>
        <w:tc>
          <w:tcPr>
            <w:tcW w:w="1775" w:type="dxa"/>
            <w:tcBorders>
              <w:top w:val="single" w:sz="4" w:space="0" w:color="auto"/>
              <w:left w:val="nil"/>
              <w:bottom w:val="single" w:sz="4" w:space="0" w:color="auto"/>
              <w:right w:val="single" w:sz="4" w:space="0" w:color="auto"/>
            </w:tcBorders>
            <w:vAlign w:val="center"/>
          </w:tcPr>
          <w:p w:rsidR="0051182E" w:rsidRPr="00EF7781" w:rsidRDefault="0051182E" w:rsidP="004D2245">
            <w:pPr>
              <w:spacing w:before="60" w:after="60"/>
              <w:jc w:val="center"/>
              <w:rPr>
                <w:rFonts w:ascii="Candara" w:hAnsi="Candara" w:cs="Tahoma"/>
                <w:i/>
                <w:iCs/>
                <w:sz w:val="16"/>
                <w:szCs w:val="16"/>
              </w:rPr>
            </w:pPr>
            <w:r w:rsidRPr="00EF7781">
              <w:rPr>
                <w:rFonts w:ascii="Candara" w:hAnsi="Candara" w:cs="Tahoma"/>
                <w:i/>
                <w:iCs/>
                <w:sz w:val="16"/>
                <w:szCs w:val="16"/>
              </w:rPr>
              <w:t>wzrost świadomości ekologicznej poprzez szeroką informację środowiskową</w:t>
            </w:r>
          </w:p>
        </w:tc>
        <w:tc>
          <w:tcPr>
            <w:tcW w:w="980" w:type="dxa"/>
            <w:tcBorders>
              <w:top w:val="nil"/>
              <w:left w:val="single" w:sz="4" w:space="0" w:color="auto"/>
              <w:bottom w:val="single" w:sz="4" w:space="0" w:color="auto"/>
              <w:right w:val="single" w:sz="4" w:space="0" w:color="auto"/>
            </w:tcBorders>
            <w:vAlign w:val="center"/>
          </w:tcPr>
          <w:p w:rsidR="0051182E" w:rsidRPr="00EF7781" w:rsidRDefault="0051182E" w:rsidP="006D0AE2">
            <w:pPr>
              <w:spacing w:before="60" w:after="60"/>
              <w:jc w:val="center"/>
              <w:rPr>
                <w:rFonts w:ascii="Candara" w:hAnsi="Candara" w:cs="Arial"/>
                <w:i/>
                <w:iCs/>
                <w:sz w:val="16"/>
                <w:szCs w:val="16"/>
              </w:rPr>
            </w:pPr>
            <w:r w:rsidRPr="00EF7781">
              <w:rPr>
                <w:rFonts w:ascii="Candara" w:hAnsi="Candara"/>
                <w:i/>
                <w:sz w:val="16"/>
                <w:szCs w:val="16"/>
              </w:rPr>
              <w:t>4917,73</w:t>
            </w:r>
          </w:p>
        </w:tc>
        <w:tc>
          <w:tcPr>
            <w:tcW w:w="980" w:type="dxa"/>
            <w:tcBorders>
              <w:top w:val="nil"/>
              <w:left w:val="nil"/>
              <w:bottom w:val="single" w:sz="4" w:space="0" w:color="auto"/>
              <w:right w:val="single" w:sz="4" w:space="0" w:color="auto"/>
            </w:tcBorders>
            <w:vAlign w:val="center"/>
          </w:tcPr>
          <w:p w:rsidR="0051182E" w:rsidRPr="00EF7781" w:rsidRDefault="0051182E" w:rsidP="006D0AE2">
            <w:pPr>
              <w:spacing w:before="60" w:after="60"/>
              <w:jc w:val="center"/>
              <w:rPr>
                <w:rFonts w:ascii="Candara" w:hAnsi="Candara" w:cs="Arial"/>
                <w:i/>
                <w:iCs/>
                <w:sz w:val="16"/>
                <w:szCs w:val="16"/>
              </w:rPr>
            </w:pPr>
          </w:p>
        </w:tc>
        <w:tc>
          <w:tcPr>
            <w:tcW w:w="981" w:type="dxa"/>
            <w:tcBorders>
              <w:top w:val="nil"/>
              <w:left w:val="nil"/>
              <w:bottom w:val="single" w:sz="4" w:space="0" w:color="auto"/>
              <w:right w:val="single" w:sz="4" w:space="0" w:color="auto"/>
            </w:tcBorders>
            <w:vAlign w:val="center"/>
          </w:tcPr>
          <w:p w:rsidR="0051182E" w:rsidRPr="00EF7781" w:rsidRDefault="0051182E" w:rsidP="006D0AE2">
            <w:pPr>
              <w:spacing w:before="60" w:after="60"/>
              <w:jc w:val="center"/>
              <w:rPr>
                <w:rFonts w:ascii="Candara" w:hAnsi="Candara" w:cs="Arial"/>
                <w:i/>
                <w:iCs/>
                <w:sz w:val="16"/>
                <w:szCs w:val="16"/>
              </w:rPr>
            </w:pPr>
          </w:p>
        </w:tc>
        <w:tc>
          <w:tcPr>
            <w:tcW w:w="980" w:type="dxa"/>
            <w:tcBorders>
              <w:top w:val="nil"/>
              <w:left w:val="nil"/>
              <w:bottom w:val="single" w:sz="4" w:space="0" w:color="auto"/>
              <w:right w:val="single" w:sz="4" w:space="0" w:color="auto"/>
            </w:tcBorders>
            <w:vAlign w:val="center"/>
          </w:tcPr>
          <w:p w:rsidR="0051182E" w:rsidRPr="00EF7781" w:rsidRDefault="0051182E" w:rsidP="006D0AE2">
            <w:pPr>
              <w:spacing w:before="60" w:after="60"/>
              <w:jc w:val="center"/>
              <w:rPr>
                <w:rFonts w:ascii="Candara" w:hAnsi="Candara" w:cs="Arial"/>
                <w:i/>
                <w:iCs/>
                <w:sz w:val="16"/>
                <w:szCs w:val="16"/>
              </w:rPr>
            </w:pPr>
          </w:p>
        </w:tc>
        <w:tc>
          <w:tcPr>
            <w:tcW w:w="981" w:type="dxa"/>
            <w:tcBorders>
              <w:top w:val="nil"/>
              <w:left w:val="nil"/>
              <w:bottom w:val="single" w:sz="4" w:space="0" w:color="auto"/>
              <w:right w:val="single" w:sz="4" w:space="0" w:color="auto"/>
            </w:tcBorders>
            <w:vAlign w:val="center"/>
          </w:tcPr>
          <w:p w:rsidR="0051182E" w:rsidRPr="00EF7781" w:rsidRDefault="0051182E" w:rsidP="00A34CD7">
            <w:pPr>
              <w:spacing w:before="60" w:after="60"/>
              <w:jc w:val="center"/>
              <w:rPr>
                <w:rFonts w:ascii="Candara" w:hAnsi="Candara" w:cs="Arial"/>
                <w:i/>
                <w:iCs/>
                <w:sz w:val="16"/>
                <w:szCs w:val="16"/>
              </w:rPr>
            </w:pPr>
            <w:r w:rsidRPr="00EF7781">
              <w:rPr>
                <w:rFonts w:ascii="Candara" w:hAnsi="Candara"/>
                <w:i/>
                <w:sz w:val="16"/>
                <w:szCs w:val="16"/>
              </w:rPr>
              <w:t>4917,73</w:t>
            </w:r>
          </w:p>
        </w:tc>
        <w:tc>
          <w:tcPr>
            <w:tcW w:w="4480" w:type="dxa"/>
            <w:tcBorders>
              <w:top w:val="nil"/>
              <w:left w:val="nil"/>
              <w:bottom w:val="single" w:sz="4" w:space="0" w:color="auto"/>
              <w:right w:val="single" w:sz="8" w:space="0" w:color="auto"/>
            </w:tcBorders>
          </w:tcPr>
          <w:p w:rsidR="0051182E" w:rsidRPr="00EF7781" w:rsidRDefault="0051182E" w:rsidP="008D2B8C">
            <w:pPr>
              <w:jc w:val="both"/>
              <w:rPr>
                <w:rFonts w:ascii="Candara" w:hAnsi="Candara"/>
                <w:i/>
                <w:sz w:val="16"/>
                <w:szCs w:val="16"/>
              </w:rPr>
            </w:pPr>
            <w:r w:rsidRPr="00EF7781">
              <w:rPr>
                <w:rFonts w:ascii="Candara" w:hAnsi="Candara"/>
                <w:i/>
                <w:sz w:val="16"/>
                <w:szCs w:val="16"/>
              </w:rPr>
              <w:t>W roku 2010 zgodnie z harmonogramem przedstawionym przez szkoły zrealizowano 20 konkursów ekologicznych.</w:t>
            </w:r>
          </w:p>
        </w:tc>
      </w:tr>
      <w:tr w:rsidR="0051182E" w:rsidRPr="00EF7781" w:rsidTr="00A34CD7">
        <w:trPr>
          <w:trHeight w:val="750"/>
        </w:trPr>
        <w:tc>
          <w:tcPr>
            <w:tcW w:w="497" w:type="dxa"/>
            <w:tcBorders>
              <w:top w:val="nil"/>
              <w:left w:val="single" w:sz="8" w:space="0" w:color="auto"/>
              <w:bottom w:val="single" w:sz="4" w:space="0" w:color="auto"/>
              <w:right w:val="single" w:sz="4" w:space="0" w:color="auto"/>
            </w:tcBorders>
            <w:vAlign w:val="center"/>
          </w:tcPr>
          <w:p w:rsidR="0051182E" w:rsidRPr="00EF7781" w:rsidRDefault="0051182E" w:rsidP="006D0AE2">
            <w:pPr>
              <w:spacing w:before="60" w:after="60"/>
              <w:jc w:val="center"/>
              <w:rPr>
                <w:rFonts w:ascii="Candara" w:hAnsi="Candara" w:cs="Tahoma"/>
                <w:i/>
                <w:sz w:val="16"/>
                <w:szCs w:val="16"/>
              </w:rPr>
            </w:pPr>
            <w:r w:rsidRPr="00EF7781">
              <w:rPr>
                <w:rFonts w:ascii="Candara" w:hAnsi="Candara" w:cs="Tahoma"/>
                <w:i/>
                <w:sz w:val="16"/>
                <w:szCs w:val="16"/>
              </w:rPr>
              <w:t>5.</w:t>
            </w:r>
          </w:p>
        </w:tc>
        <w:tc>
          <w:tcPr>
            <w:tcW w:w="2521" w:type="dxa"/>
            <w:tcBorders>
              <w:top w:val="nil"/>
              <w:left w:val="nil"/>
              <w:bottom w:val="single" w:sz="4" w:space="0" w:color="auto"/>
              <w:right w:val="single" w:sz="4" w:space="0" w:color="auto"/>
            </w:tcBorders>
            <w:vAlign w:val="center"/>
          </w:tcPr>
          <w:p w:rsidR="0051182E" w:rsidRPr="00EF7781" w:rsidRDefault="0051182E" w:rsidP="006D0AE2">
            <w:pPr>
              <w:pStyle w:val="Akapitzlist"/>
              <w:spacing w:before="60" w:after="60"/>
              <w:ind w:left="0"/>
              <w:rPr>
                <w:rFonts w:ascii="Candara" w:hAnsi="Candara"/>
                <w:i/>
                <w:sz w:val="16"/>
                <w:szCs w:val="16"/>
              </w:rPr>
            </w:pPr>
            <w:r w:rsidRPr="00EF7781">
              <w:rPr>
                <w:rFonts w:ascii="Candara" w:hAnsi="Candara"/>
                <w:i/>
                <w:sz w:val="16"/>
                <w:szCs w:val="16"/>
              </w:rPr>
              <w:t>,,Bolesławiec na 4 łapach”</w:t>
            </w:r>
          </w:p>
        </w:tc>
        <w:tc>
          <w:tcPr>
            <w:tcW w:w="1775" w:type="dxa"/>
            <w:tcBorders>
              <w:top w:val="single" w:sz="4" w:space="0" w:color="auto"/>
              <w:left w:val="nil"/>
              <w:bottom w:val="single" w:sz="4" w:space="0" w:color="auto"/>
              <w:right w:val="single" w:sz="4" w:space="0" w:color="auto"/>
            </w:tcBorders>
            <w:vAlign w:val="center"/>
          </w:tcPr>
          <w:p w:rsidR="0051182E" w:rsidRPr="00EF7781" w:rsidRDefault="0051182E" w:rsidP="0033312A">
            <w:pPr>
              <w:spacing w:before="60" w:after="60"/>
              <w:jc w:val="center"/>
              <w:rPr>
                <w:rFonts w:ascii="Candara" w:hAnsi="Candara" w:cs="Tahoma"/>
                <w:i/>
                <w:iCs/>
                <w:sz w:val="16"/>
                <w:szCs w:val="16"/>
              </w:rPr>
            </w:pPr>
            <w:r w:rsidRPr="00EF7781">
              <w:rPr>
                <w:rFonts w:ascii="Candara" w:hAnsi="Candara" w:cs="Tahoma"/>
                <w:i/>
                <w:iCs/>
                <w:sz w:val="16"/>
                <w:szCs w:val="16"/>
              </w:rPr>
              <w:t>wzrost świadomości ekologicznej poprzez szeroką informację środowiskową</w:t>
            </w:r>
          </w:p>
        </w:tc>
        <w:tc>
          <w:tcPr>
            <w:tcW w:w="980" w:type="dxa"/>
            <w:tcBorders>
              <w:top w:val="nil"/>
              <w:left w:val="single" w:sz="4" w:space="0" w:color="auto"/>
              <w:bottom w:val="single" w:sz="4" w:space="0" w:color="auto"/>
              <w:right w:val="single" w:sz="4" w:space="0" w:color="auto"/>
            </w:tcBorders>
            <w:vAlign w:val="center"/>
          </w:tcPr>
          <w:p w:rsidR="0051182E" w:rsidRPr="00EF7781" w:rsidRDefault="0051182E" w:rsidP="006D0AE2">
            <w:pPr>
              <w:spacing w:before="60" w:after="60"/>
              <w:jc w:val="center"/>
              <w:rPr>
                <w:rFonts w:ascii="Candara" w:hAnsi="Candara" w:cs="Arial"/>
                <w:i/>
                <w:iCs/>
                <w:sz w:val="16"/>
                <w:szCs w:val="16"/>
              </w:rPr>
            </w:pPr>
            <w:r w:rsidRPr="00EF7781">
              <w:rPr>
                <w:rFonts w:ascii="Candara" w:hAnsi="Candara" w:cs="Arial"/>
                <w:i/>
                <w:iCs/>
                <w:sz w:val="16"/>
                <w:szCs w:val="16"/>
              </w:rPr>
              <w:t>33857</w:t>
            </w:r>
          </w:p>
        </w:tc>
        <w:tc>
          <w:tcPr>
            <w:tcW w:w="980" w:type="dxa"/>
            <w:tcBorders>
              <w:top w:val="nil"/>
              <w:left w:val="nil"/>
              <w:bottom w:val="single" w:sz="4" w:space="0" w:color="auto"/>
              <w:right w:val="single" w:sz="4" w:space="0" w:color="auto"/>
            </w:tcBorders>
            <w:vAlign w:val="center"/>
          </w:tcPr>
          <w:p w:rsidR="0051182E" w:rsidRPr="00EF7781" w:rsidRDefault="0051182E" w:rsidP="006D0AE2">
            <w:pPr>
              <w:spacing w:before="60" w:after="60"/>
              <w:jc w:val="center"/>
              <w:rPr>
                <w:rFonts w:ascii="Candara" w:hAnsi="Candara" w:cs="Arial"/>
                <w:i/>
                <w:iCs/>
                <w:sz w:val="16"/>
                <w:szCs w:val="16"/>
              </w:rPr>
            </w:pPr>
          </w:p>
        </w:tc>
        <w:tc>
          <w:tcPr>
            <w:tcW w:w="981" w:type="dxa"/>
            <w:tcBorders>
              <w:top w:val="nil"/>
              <w:left w:val="nil"/>
              <w:bottom w:val="single" w:sz="4" w:space="0" w:color="auto"/>
              <w:right w:val="single" w:sz="4" w:space="0" w:color="auto"/>
            </w:tcBorders>
            <w:vAlign w:val="center"/>
          </w:tcPr>
          <w:p w:rsidR="0051182E" w:rsidRPr="00EF7781" w:rsidRDefault="0051182E" w:rsidP="006D0AE2">
            <w:pPr>
              <w:spacing w:before="60" w:after="60"/>
              <w:jc w:val="center"/>
              <w:rPr>
                <w:rFonts w:ascii="Candara" w:hAnsi="Candara" w:cs="Arial"/>
                <w:i/>
                <w:iCs/>
                <w:sz w:val="16"/>
                <w:szCs w:val="16"/>
              </w:rPr>
            </w:pPr>
          </w:p>
        </w:tc>
        <w:tc>
          <w:tcPr>
            <w:tcW w:w="980" w:type="dxa"/>
            <w:tcBorders>
              <w:top w:val="nil"/>
              <w:left w:val="nil"/>
              <w:bottom w:val="single" w:sz="4" w:space="0" w:color="auto"/>
              <w:right w:val="single" w:sz="4" w:space="0" w:color="auto"/>
            </w:tcBorders>
            <w:vAlign w:val="center"/>
          </w:tcPr>
          <w:p w:rsidR="0051182E" w:rsidRPr="00EF7781" w:rsidRDefault="0051182E" w:rsidP="006D0AE2">
            <w:pPr>
              <w:spacing w:before="60" w:after="60"/>
              <w:jc w:val="center"/>
              <w:rPr>
                <w:rFonts w:ascii="Candara" w:hAnsi="Candara" w:cs="Arial"/>
                <w:i/>
                <w:iCs/>
                <w:sz w:val="16"/>
                <w:szCs w:val="16"/>
              </w:rPr>
            </w:pPr>
          </w:p>
        </w:tc>
        <w:tc>
          <w:tcPr>
            <w:tcW w:w="981" w:type="dxa"/>
            <w:tcBorders>
              <w:top w:val="nil"/>
              <w:left w:val="nil"/>
              <w:bottom w:val="single" w:sz="4" w:space="0" w:color="auto"/>
              <w:right w:val="single" w:sz="4" w:space="0" w:color="auto"/>
            </w:tcBorders>
            <w:vAlign w:val="center"/>
          </w:tcPr>
          <w:p w:rsidR="0051182E" w:rsidRPr="00EF7781" w:rsidRDefault="0051182E" w:rsidP="00782A29">
            <w:pPr>
              <w:spacing w:before="60" w:after="60"/>
              <w:jc w:val="center"/>
              <w:rPr>
                <w:rFonts w:ascii="Candara" w:hAnsi="Candara" w:cs="Arial"/>
                <w:i/>
                <w:iCs/>
                <w:sz w:val="16"/>
                <w:szCs w:val="16"/>
              </w:rPr>
            </w:pPr>
            <w:r w:rsidRPr="00EF7781">
              <w:rPr>
                <w:rFonts w:ascii="Candara" w:hAnsi="Candara" w:cs="Arial"/>
                <w:i/>
                <w:iCs/>
                <w:sz w:val="16"/>
                <w:szCs w:val="16"/>
              </w:rPr>
              <w:t>33857</w:t>
            </w:r>
          </w:p>
        </w:tc>
        <w:tc>
          <w:tcPr>
            <w:tcW w:w="4480" w:type="dxa"/>
            <w:tcBorders>
              <w:top w:val="nil"/>
              <w:left w:val="nil"/>
              <w:bottom w:val="single" w:sz="4" w:space="0" w:color="auto"/>
              <w:right w:val="single" w:sz="8" w:space="0" w:color="auto"/>
            </w:tcBorders>
          </w:tcPr>
          <w:p w:rsidR="0051182E" w:rsidRPr="00EF7781" w:rsidRDefault="0051182E" w:rsidP="00A34CD7">
            <w:pPr>
              <w:jc w:val="both"/>
              <w:rPr>
                <w:rFonts w:ascii="Candara" w:hAnsi="Candara"/>
                <w:i/>
                <w:sz w:val="16"/>
                <w:szCs w:val="16"/>
              </w:rPr>
            </w:pPr>
            <w:r w:rsidRPr="00EF7781">
              <w:rPr>
                <w:rFonts w:ascii="Candara" w:hAnsi="Candara"/>
                <w:i/>
                <w:sz w:val="16"/>
                <w:szCs w:val="16"/>
              </w:rPr>
              <w:t xml:space="preserve">Przygotowano Program edukacyjny ,,Bolesławiec na 4 łapach”. Problem psich odchodów został ujęty w zakresie zajęć edukacyjnych dla uczniów kl. IV szkół podstawowych podczas zajęć z zakresu gospodarki odpadami. Opracowano propozycje lokalizacji stref psiej swobody. Materiały niezbędne do realizacji programu (film edukacyjny, ulotki, plakaty, zestawy oraz stacje do sprzątania psich odchodów, mapy) wpisano do wniosku o udzielenie dotacji z </w:t>
            </w:r>
            <w:proofErr w:type="spellStart"/>
            <w:r w:rsidRPr="00EF7781">
              <w:rPr>
                <w:rFonts w:ascii="Candara" w:hAnsi="Candara"/>
                <w:i/>
                <w:sz w:val="16"/>
                <w:szCs w:val="16"/>
              </w:rPr>
              <w:t>WFOŚiGW</w:t>
            </w:r>
            <w:proofErr w:type="spellEnd"/>
            <w:r w:rsidRPr="00EF7781">
              <w:rPr>
                <w:rFonts w:ascii="Candara" w:hAnsi="Candara"/>
                <w:i/>
                <w:sz w:val="16"/>
                <w:szCs w:val="16"/>
              </w:rPr>
              <w:t xml:space="preserve"> (zgodnie z zadaniem nr 80). Dzięki pozyskaniu dotacji w roku 2010 zakupiono 15 stacji do sprzątania psich odchodów wyposażonych w </w:t>
            </w:r>
            <w:proofErr w:type="spellStart"/>
            <w:r w:rsidRPr="00EF7781">
              <w:rPr>
                <w:rFonts w:ascii="Candara" w:hAnsi="Candara"/>
                <w:i/>
                <w:sz w:val="16"/>
                <w:szCs w:val="16"/>
              </w:rPr>
              <w:t>biodegradowalne</w:t>
            </w:r>
            <w:proofErr w:type="spellEnd"/>
            <w:r w:rsidRPr="00EF7781">
              <w:rPr>
                <w:rFonts w:ascii="Candara" w:hAnsi="Candara"/>
                <w:i/>
                <w:sz w:val="16"/>
                <w:szCs w:val="16"/>
              </w:rPr>
              <w:t xml:space="preserve"> worki oraz pojemniki zbiorcze oraz wykonano 4400 zestawów do sprzątania </w:t>
            </w:r>
            <w:r w:rsidRPr="00EF7781">
              <w:rPr>
                <w:rFonts w:ascii="Candara" w:hAnsi="Candara"/>
                <w:i/>
                <w:sz w:val="16"/>
                <w:szCs w:val="16"/>
              </w:rPr>
              <w:lastRenderedPageBreak/>
              <w:t>psich odchodów.</w:t>
            </w:r>
          </w:p>
        </w:tc>
      </w:tr>
      <w:tr w:rsidR="0051182E" w:rsidRPr="00EF7781" w:rsidTr="00A34CD7">
        <w:trPr>
          <w:trHeight w:val="750"/>
        </w:trPr>
        <w:tc>
          <w:tcPr>
            <w:tcW w:w="497" w:type="dxa"/>
            <w:tcBorders>
              <w:top w:val="nil"/>
              <w:left w:val="single" w:sz="8" w:space="0" w:color="auto"/>
              <w:bottom w:val="single" w:sz="4" w:space="0" w:color="auto"/>
              <w:right w:val="single" w:sz="4" w:space="0" w:color="auto"/>
            </w:tcBorders>
            <w:vAlign w:val="center"/>
          </w:tcPr>
          <w:p w:rsidR="0051182E" w:rsidRPr="00EF7781" w:rsidRDefault="0051182E" w:rsidP="006D0AE2">
            <w:pPr>
              <w:spacing w:before="60" w:after="60"/>
              <w:jc w:val="center"/>
              <w:rPr>
                <w:rFonts w:ascii="Candara" w:hAnsi="Candara" w:cs="Tahoma"/>
                <w:i/>
                <w:sz w:val="16"/>
                <w:szCs w:val="16"/>
              </w:rPr>
            </w:pPr>
            <w:r w:rsidRPr="00EF7781">
              <w:rPr>
                <w:rFonts w:ascii="Candara" w:hAnsi="Candara" w:cs="Tahoma"/>
                <w:i/>
                <w:sz w:val="16"/>
                <w:szCs w:val="16"/>
              </w:rPr>
              <w:lastRenderedPageBreak/>
              <w:t>6.</w:t>
            </w:r>
          </w:p>
        </w:tc>
        <w:tc>
          <w:tcPr>
            <w:tcW w:w="2521" w:type="dxa"/>
            <w:tcBorders>
              <w:top w:val="nil"/>
              <w:left w:val="nil"/>
              <w:bottom w:val="single" w:sz="4" w:space="0" w:color="auto"/>
              <w:right w:val="single" w:sz="4" w:space="0" w:color="auto"/>
            </w:tcBorders>
            <w:vAlign w:val="center"/>
          </w:tcPr>
          <w:p w:rsidR="0051182E" w:rsidRPr="00EF7781" w:rsidRDefault="0051182E" w:rsidP="00A34CD7">
            <w:pPr>
              <w:jc w:val="center"/>
              <w:rPr>
                <w:rFonts w:ascii="Candara" w:hAnsi="Candara"/>
                <w:i/>
                <w:sz w:val="16"/>
                <w:szCs w:val="16"/>
              </w:rPr>
            </w:pPr>
            <w:r w:rsidRPr="00EF7781">
              <w:rPr>
                <w:rFonts w:ascii="Candara" w:hAnsi="Candara"/>
                <w:i/>
                <w:sz w:val="16"/>
                <w:szCs w:val="16"/>
              </w:rPr>
              <w:t>Edukacja mieszkańców miasta Bolesławiec w zakresie gospodarki odpadami.</w:t>
            </w:r>
          </w:p>
        </w:tc>
        <w:tc>
          <w:tcPr>
            <w:tcW w:w="1775" w:type="dxa"/>
            <w:tcBorders>
              <w:top w:val="single" w:sz="4" w:space="0" w:color="auto"/>
              <w:left w:val="nil"/>
              <w:bottom w:val="single" w:sz="4" w:space="0" w:color="auto"/>
              <w:right w:val="single" w:sz="4" w:space="0" w:color="auto"/>
            </w:tcBorders>
            <w:vAlign w:val="center"/>
          </w:tcPr>
          <w:p w:rsidR="0051182E" w:rsidRPr="00EF7781" w:rsidRDefault="0051182E" w:rsidP="00C25E62">
            <w:pPr>
              <w:autoSpaceDE w:val="0"/>
              <w:autoSpaceDN w:val="0"/>
              <w:adjustRightInd w:val="0"/>
              <w:jc w:val="center"/>
              <w:rPr>
                <w:rFonts w:ascii="Candara" w:hAnsi="Candara" w:cs="TimesNewRoman"/>
                <w:i/>
                <w:sz w:val="16"/>
                <w:szCs w:val="16"/>
              </w:rPr>
            </w:pPr>
            <w:r w:rsidRPr="00EF7781">
              <w:rPr>
                <w:rFonts w:ascii="Candara" w:hAnsi="Candara" w:cs="TimesNewRoman"/>
                <w:i/>
                <w:sz w:val="16"/>
                <w:szCs w:val="16"/>
              </w:rPr>
              <w:t xml:space="preserve">stworzenie warunków do </w:t>
            </w:r>
            <w:r w:rsidRPr="00EF7781">
              <w:rPr>
                <w:rFonts w:ascii="Candara" w:eastAsia="TimesNewRoman+1" w:hAnsi="Candara" w:cs="TimesNewRoman+1"/>
                <w:i/>
                <w:sz w:val="16"/>
                <w:szCs w:val="16"/>
              </w:rPr>
              <w:t>ś</w:t>
            </w:r>
            <w:r w:rsidRPr="00EF7781">
              <w:rPr>
                <w:rFonts w:ascii="Candara" w:hAnsi="Candara" w:cs="TimesNewRoman"/>
                <w:i/>
                <w:sz w:val="16"/>
                <w:szCs w:val="16"/>
              </w:rPr>
              <w:t>wiadomego wspó</w:t>
            </w:r>
            <w:r w:rsidRPr="00EF7781">
              <w:rPr>
                <w:rFonts w:ascii="Candara" w:eastAsia="TimesNewRoman+1" w:hAnsi="Candara" w:cs="TimesNewRoman+1"/>
                <w:i/>
                <w:sz w:val="16"/>
                <w:szCs w:val="16"/>
              </w:rPr>
              <w:t>ł</w:t>
            </w:r>
            <w:r w:rsidRPr="00EF7781">
              <w:rPr>
                <w:rFonts w:ascii="Candara" w:hAnsi="Candara" w:cs="TimesNewRoman"/>
                <w:i/>
                <w:sz w:val="16"/>
                <w:szCs w:val="16"/>
              </w:rPr>
              <w:t>uczestniczenia wszystkich mieszka</w:t>
            </w:r>
            <w:r w:rsidRPr="00EF7781">
              <w:rPr>
                <w:rFonts w:ascii="Candara" w:eastAsia="TimesNewRoman+1" w:hAnsi="Candara" w:cs="TimesNewRoman+1"/>
                <w:i/>
                <w:sz w:val="16"/>
                <w:szCs w:val="16"/>
              </w:rPr>
              <w:t>ń</w:t>
            </w:r>
            <w:r w:rsidRPr="00EF7781">
              <w:rPr>
                <w:rFonts w:ascii="Candara" w:hAnsi="Candara" w:cs="TimesNewRoman"/>
                <w:i/>
                <w:sz w:val="16"/>
                <w:szCs w:val="16"/>
              </w:rPr>
              <w:t>ców</w:t>
            </w:r>
          </w:p>
          <w:p w:rsidR="0051182E" w:rsidRPr="00EF7781" w:rsidRDefault="0051182E" w:rsidP="00C25E62">
            <w:pPr>
              <w:spacing w:before="60" w:after="60"/>
              <w:jc w:val="center"/>
              <w:rPr>
                <w:rFonts w:ascii="Candara" w:hAnsi="Candara" w:cs="Tahoma"/>
                <w:i/>
                <w:iCs/>
                <w:sz w:val="16"/>
                <w:szCs w:val="16"/>
              </w:rPr>
            </w:pPr>
            <w:r w:rsidRPr="00EF7781">
              <w:rPr>
                <w:rFonts w:ascii="Candara" w:hAnsi="Candara" w:cs="TimesNewRoman"/>
                <w:i/>
                <w:sz w:val="16"/>
                <w:szCs w:val="16"/>
              </w:rPr>
              <w:t>w przestrzeganiu zasad bezpiecze</w:t>
            </w:r>
            <w:r w:rsidRPr="00EF7781">
              <w:rPr>
                <w:rFonts w:ascii="Candara" w:eastAsia="TimesNewRoman+1" w:hAnsi="Candara" w:cs="TimesNewRoman+1"/>
                <w:i/>
                <w:sz w:val="16"/>
                <w:szCs w:val="16"/>
              </w:rPr>
              <w:t>ń</w:t>
            </w:r>
            <w:r w:rsidRPr="00EF7781">
              <w:rPr>
                <w:rFonts w:ascii="Candara" w:hAnsi="Candara" w:cs="TimesNewRoman"/>
                <w:i/>
                <w:sz w:val="16"/>
                <w:szCs w:val="16"/>
              </w:rPr>
              <w:t>stwa ekologicznego</w:t>
            </w:r>
          </w:p>
        </w:tc>
        <w:tc>
          <w:tcPr>
            <w:tcW w:w="980" w:type="dxa"/>
            <w:tcBorders>
              <w:top w:val="nil"/>
              <w:left w:val="single" w:sz="4" w:space="0" w:color="auto"/>
              <w:bottom w:val="single" w:sz="4" w:space="0" w:color="auto"/>
              <w:right w:val="single" w:sz="4" w:space="0" w:color="auto"/>
            </w:tcBorders>
            <w:vAlign w:val="center"/>
          </w:tcPr>
          <w:p w:rsidR="0051182E" w:rsidRPr="00EF7781" w:rsidRDefault="0051182E" w:rsidP="006D0AE2">
            <w:pPr>
              <w:spacing w:before="60" w:after="60"/>
              <w:jc w:val="center"/>
              <w:rPr>
                <w:rFonts w:ascii="Candara" w:hAnsi="Candara" w:cs="Arial"/>
                <w:i/>
                <w:iCs/>
                <w:sz w:val="16"/>
                <w:szCs w:val="16"/>
              </w:rPr>
            </w:pPr>
          </w:p>
        </w:tc>
        <w:tc>
          <w:tcPr>
            <w:tcW w:w="980" w:type="dxa"/>
            <w:tcBorders>
              <w:top w:val="nil"/>
              <w:left w:val="nil"/>
              <w:bottom w:val="single" w:sz="4" w:space="0" w:color="auto"/>
              <w:right w:val="single" w:sz="4" w:space="0" w:color="auto"/>
            </w:tcBorders>
            <w:vAlign w:val="center"/>
          </w:tcPr>
          <w:p w:rsidR="0051182E" w:rsidRPr="00EF7781" w:rsidRDefault="0051182E" w:rsidP="006D0AE2">
            <w:pPr>
              <w:spacing w:before="60" w:after="60"/>
              <w:jc w:val="center"/>
              <w:rPr>
                <w:rFonts w:ascii="Candara" w:hAnsi="Candara" w:cs="Arial"/>
                <w:i/>
                <w:iCs/>
                <w:sz w:val="16"/>
                <w:szCs w:val="16"/>
              </w:rPr>
            </w:pPr>
          </w:p>
        </w:tc>
        <w:tc>
          <w:tcPr>
            <w:tcW w:w="981" w:type="dxa"/>
            <w:tcBorders>
              <w:top w:val="nil"/>
              <w:left w:val="nil"/>
              <w:bottom w:val="single" w:sz="4" w:space="0" w:color="auto"/>
              <w:right w:val="single" w:sz="4" w:space="0" w:color="auto"/>
            </w:tcBorders>
            <w:vAlign w:val="center"/>
          </w:tcPr>
          <w:p w:rsidR="0051182E" w:rsidRPr="00EF7781" w:rsidRDefault="0051182E" w:rsidP="006D0AE2">
            <w:pPr>
              <w:spacing w:before="60" w:after="60"/>
              <w:jc w:val="center"/>
              <w:rPr>
                <w:rFonts w:ascii="Candara" w:hAnsi="Candara" w:cs="Arial"/>
                <w:i/>
                <w:iCs/>
                <w:sz w:val="16"/>
                <w:szCs w:val="16"/>
              </w:rPr>
            </w:pPr>
          </w:p>
        </w:tc>
        <w:tc>
          <w:tcPr>
            <w:tcW w:w="980" w:type="dxa"/>
            <w:tcBorders>
              <w:top w:val="nil"/>
              <w:left w:val="nil"/>
              <w:bottom w:val="single" w:sz="4" w:space="0" w:color="auto"/>
              <w:right w:val="single" w:sz="4" w:space="0" w:color="auto"/>
            </w:tcBorders>
            <w:vAlign w:val="center"/>
          </w:tcPr>
          <w:p w:rsidR="0051182E" w:rsidRPr="00EF7781" w:rsidRDefault="0051182E" w:rsidP="006D0AE2">
            <w:pPr>
              <w:spacing w:before="60" w:after="60"/>
              <w:jc w:val="center"/>
              <w:rPr>
                <w:rFonts w:ascii="Candara" w:hAnsi="Candara" w:cs="Arial"/>
                <w:i/>
                <w:iCs/>
                <w:sz w:val="16"/>
                <w:szCs w:val="16"/>
              </w:rPr>
            </w:pPr>
          </w:p>
        </w:tc>
        <w:tc>
          <w:tcPr>
            <w:tcW w:w="981" w:type="dxa"/>
            <w:tcBorders>
              <w:top w:val="nil"/>
              <w:left w:val="nil"/>
              <w:bottom w:val="single" w:sz="4" w:space="0" w:color="auto"/>
              <w:right w:val="single" w:sz="4" w:space="0" w:color="auto"/>
            </w:tcBorders>
            <w:vAlign w:val="center"/>
          </w:tcPr>
          <w:p w:rsidR="0051182E" w:rsidRPr="00EF7781" w:rsidRDefault="0051182E" w:rsidP="00782A29">
            <w:pPr>
              <w:spacing w:before="60" w:after="60"/>
              <w:jc w:val="center"/>
              <w:rPr>
                <w:rFonts w:ascii="Candara" w:hAnsi="Candara" w:cs="Arial"/>
                <w:i/>
                <w:iCs/>
                <w:sz w:val="16"/>
                <w:szCs w:val="16"/>
              </w:rPr>
            </w:pPr>
          </w:p>
        </w:tc>
        <w:tc>
          <w:tcPr>
            <w:tcW w:w="4480" w:type="dxa"/>
            <w:tcBorders>
              <w:top w:val="nil"/>
              <w:left w:val="nil"/>
              <w:bottom w:val="single" w:sz="4" w:space="0" w:color="auto"/>
              <w:right w:val="single" w:sz="8" w:space="0" w:color="auto"/>
            </w:tcBorders>
          </w:tcPr>
          <w:p w:rsidR="0051182E" w:rsidRPr="00EF7781" w:rsidRDefault="0051182E" w:rsidP="00A34CD7">
            <w:pPr>
              <w:jc w:val="both"/>
              <w:rPr>
                <w:rFonts w:ascii="Candara" w:hAnsi="Candara"/>
                <w:i/>
                <w:sz w:val="16"/>
                <w:szCs w:val="16"/>
              </w:rPr>
            </w:pPr>
            <w:r w:rsidRPr="00EF7781">
              <w:rPr>
                <w:rFonts w:ascii="Candara" w:hAnsi="Candara"/>
                <w:i/>
                <w:sz w:val="16"/>
                <w:szCs w:val="16"/>
              </w:rPr>
              <w:t xml:space="preserve">30 czerwca 2010 złożono wniosek do </w:t>
            </w:r>
            <w:proofErr w:type="spellStart"/>
            <w:r w:rsidRPr="00EF7781">
              <w:rPr>
                <w:rFonts w:ascii="Candara" w:hAnsi="Candara"/>
                <w:i/>
                <w:sz w:val="16"/>
                <w:szCs w:val="16"/>
              </w:rPr>
              <w:t>WFOŚiGW</w:t>
            </w:r>
            <w:proofErr w:type="spellEnd"/>
            <w:r w:rsidRPr="00EF7781">
              <w:rPr>
                <w:rFonts w:ascii="Candara" w:hAnsi="Candara"/>
                <w:i/>
                <w:sz w:val="16"/>
                <w:szCs w:val="16"/>
              </w:rPr>
              <w:t xml:space="preserve"> na kwotę 58.930 zł w celu pozyskania dotacji w wysokości 29.400 zł na edukację mieszkańców miasta w zakresie gospodarki odpadami. </w:t>
            </w:r>
          </w:p>
          <w:p w:rsidR="0051182E" w:rsidRPr="00EF7781" w:rsidRDefault="0051182E" w:rsidP="00A34CD7">
            <w:pPr>
              <w:jc w:val="both"/>
              <w:rPr>
                <w:rFonts w:ascii="Candara" w:hAnsi="Candara"/>
                <w:i/>
                <w:sz w:val="16"/>
                <w:szCs w:val="16"/>
              </w:rPr>
            </w:pPr>
            <w:r w:rsidRPr="00EF7781">
              <w:rPr>
                <w:rFonts w:ascii="Candara" w:hAnsi="Candara"/>
                <w:i/>
                <w:sz w:val="16"/>
                <w:szCs w:val="16"/>
              </w:rPr>
              <w:t>30 listopada 2010r. zawarto umowę o umowę dotacji w wysokości 29 100 zł na realizacje zadania o wartości 63 460,40 zł. Realizacja zadania rozpoczęła się w ostatnim kwartale 2010r. i zakończy</w:t>
            </w:r>
            <w:r w:rsidR="00F003D1" w:rsidRPr="00EF7781">
              <w:rPr>
                <w:rFonts w:ascii="Candara" w:hAnsi="Candara"/>
                <w:i/>
                <w:sz w:val="16"/>
                <w:szCs w:val="16"/>
              </w:rPr>
              <w:t>ła</w:t>
            </w:r>
            <w:r w:rsidRPr="00EF7781">
              <w:rPr>
                <w:rFonts w:ascii="Candara" w:hAnsi="Candara"/>
                <w:i/>
                <w:sz w:val="16"/>
                <w:szCs w:val="16"/>
              </w:rPr>
              <w:t xml:space="preserve"> się w drugim półroczu 2011r.</w:t>
            </w:r>
          </w:p>
        </w:tc>
      </w:tr>
      <w:tr w:rsidR="0051182E" w:rsidRPr="00EF7781" w:rsidTr="006D0AE2">
        <w:trPr>
          <w:trHeight w:val="401"/>
        </w:trPr>
        <w:tc>
          <w:tcPr>
            <w:tcW w:w="14175" w:type="dxa"/>
            <w:gridSpan w:val="9"/>
            <w:tcBorders>
              <w:top w:val="nil"/>
              <w:left w:val="single" w:sz="8" w:space="0" w:color="auto"/>
              <w:bottom w:val="single" w:sz="4" w:space="0" w:color="auto"/>
              <w:right w:val="single" w:sz="8" w:space="0" w:color="auto"/>
            </w:tcBorders>
            <w:vAlign w:val="center"/>
          </w:tcPr>
          <w:p w:rsidR="0051182E" w:rsidRPr="00EF7781" w:rsidRDefault="0051182E" w:rsidP="006D0AE2">
            <w:pPr>
              <w:spacing w:before="60" w:after="60"/>
              <w:jc w:val="center"/>
              <w:rPr>
                <w:rFonts w:ascii="Candara" w:hAnsi="Candara" w:cs="Tahoma"/>
                <w:i/>
                <w:sz w:val="16"/>
                <w:szCs w:val="16"/>
              </w:rPr>
            </w:pPr>
            <w:r w:rsidRPr="00EF7781">
              <w:rPr>
                <w:rFonts w:ascii="Candara" w:hAnsi="Candara" w:cs="Tahoma"/>
                <w:i/>
                <w:sz w:val="16"/>
                <w:szCs w:val="16"/>
              </w:rPr>
              <w:t>2011</w:t>
            </w:r>
          </w:p>
        </w:tc>
      </w:tr>
      <w:tr w:rsidR="0051182E" w:rsidRPr="00EF7781" w:rsidTr="006D0AE2">
        <w:trPr>
          <w:trHeight w:val="750"/>
        </w:trPr>
        <w:tc>
          <w:tcPr>
            <w:tcW w:w="497" w:type="dxa"/>
            <w:tcBorders>
              <w:top w:val="nil"/>
              <w:left w:val="single" w:sz="8" w:space="0" w:color="auto"/>
              <w:bottom w:val="single" w:sz="4" w:space="0" w:color="auto"/>
              <w:right w:val="single" w:sz="4" w:space="0" w:color="auto"/>
            </w:tcBorders>
            <w:vAlign w:val="center"/>
          </w:tcPr>
          <w:p w:rsidR="0051182E" w:rsidRPr="00EF7781" w:rsidRDefault="0051182E" w:rsidP="006D0AE2">
            <w:pPr>
              <w:spacing w:before="60" w:after="60"/>
              <w:jc w:val="center"/>
              <w:rPr>
                <w:rFonts w:ascii="Candara" w:hAnsi="Candara" w:cs="Tahoma"/>
                <w:i/>
                <w:sz w:val="16"/>
                <w:szCs w:val="16"/>
              </w:rPr>
            </w:pPr>
            <w:r w:rsidRPr="00EF7781">
              <w:rPr>
                <w:rFonts w:ascii="Candara" w:hAnsi="Candara" w:cs="Tahoma"/>
                <w:i/>
                <w:sz w:val="16"/>
                <w:szCs w:val="16"/>
              </w:rPr>
              <w:t>7.</w:t>
            </w:r>
          </w:p>
        </w:tc>
        <w:tc>
          <w:tcPr>
            <w:tcW w:w="2521" w:type="dxa"/>
            <w:tcBorders>
              <w:top w:val="nil"/>
              <w:left w:val="nil"/>
              <w:bottom w:val="single" w:sz="4" w:space="0" w:color="auto"/>
              <w:right w:val="single" w:sz="4" w:space="0" w:color="auto"/>
            </w:tcBorders>
            <w:vAlign w:val="center"/>
          </w:tcPr>
          <w:p w:rsidR="0051182E" w:rsidRPr="00EF7781" w:rsidRDefault="0051182E">
            <w:pPr>
              <w:rPr>
                <w:rFonts w:ascii="Candara" w:hAnsi="Candara"/>
                <w:i/>
                <w:sz w:val="16"/>
                <w:szCs w:val="16"/>
              </w:rPr>
            </w:pPr>
            <w:r w:rsidRPr="00EF7781">
              <w:rPr>
                <w:rFonts w:ascii="Candara" w:hAnsi="Candara"/>
                <w:i/>
                <w:sz w:val="16"/>
                <w:szCs w:val="16"/>
              </w:rPr>
              <w:t>,,Edukacja mieszkańców miasta Bolesławiec w zakresie gospodarki odpadami".</w:t>
            </w:r>
          </w:p>
        </w:tc>
        <w:tc>
          <w:tcPr>
            <w:tcW w:w="1775" w:type="dxa"/>
            <w:tcBorders>
              <w:top w:val="single" w:sz="4" w:space="0" w:color="auto"/>
              <w:left w:val="nil"/>
              <w:bottom w:val="single" w:sz="4" w:space="0" w:color="auto"/>
              <w:right w:val="single" w:sz="4" w:space="0" w:color="auto"/>
            </w:tcBorders>
            <w:vAlign w:val="center"/>
          </w:tcPr>
          <w:p w:rsidR="0051182E" w:rsidRPr="00EF7781" w:rsidRDefault="0051182E" w:rsidP="000E7CC2">
            <w:pPr>
              <w:autoSpaceDE w:val="0"/>
              <w:autoSpaceDN w:val="0"/>
              <w:adjustRightInd w:val="0"/>
              <w:jc w:val="center"/>
              <w:rPr>
                <w:rFonts w:ascii="Candara" w:hAnsi="Candara" w:cs="TimesNewRoman"/>
                <w:i/>
                <w:sz w:val="16"/>
                <w:szCs w:val="16"/>
              </w:rPr>
            </w:pPr>
            <w:r w:rsidRPr="00EF7781">
              <w:rPr>
                <w:rFonts w:ascii="Candara" w:hAnsi="Candara" w:cs="TimesNewRoman"/>
                <w:i/>
                <w:sz w:val="16"/>
                <w:szCs w:val="16"/>
              </w:rPr>
              <w:t xml:space="preserve">stworzenie warunków do </w:t>
            </w:r>
            <w:r w:rsidRPr="00EF7781">
              <w:rPr>
                <w:rFonts w:ascii="Candara" w:eastAsia="TimesNewRoman+1" w:hAnsi="Candara" w:cs="TimesNewRoman+1"/>
                <w:i/>
                <w:sz w:val="16"/>
                <w:szCs w:val="16"/>
              </w:rPr>
              <w:t>ś</w:t>
            </w:r>
            <w:r w:rsidRPr="00EF7781">
              <w:rPr>
                <w:rFonts w:ascii="Candara" w:hAnsi="Candara" w:cs="TimesNewRoman"/>
                <w:i/>
                <w:sz w:val="16"/>
                <w:szCs w:val="16"/>
              </w:rPr>
              <w:t>wiadomego wspó</w:t>
            </w:r>
            <w:r w:rsidRPr="00EF7781">
              <w:rPr>
                <w:rFonts w:ascii="Candara" w:eastAsia="TimesNewRoman+1" w:hAnsi="Candara" w:cs="TimesNewRoman+1"/>
                <w:i/>
                <w:sz w:val="16"/>
                <w:szCs w:val="16"/>
              </w:rPr>
              <w:t>ł</w:t>
            </w:r>
            <w:r w:rsidRPr="00EF7781">
              <w:rPr>
                <w:rFonts w:ascii="Candara" w:hAnsi="Candara" w:cs="TimesNewRoman"/>
                <w:i/>
                <w:sz w:val="16"/>
                <w:szCs w:val="16"/>
              </w:rPr>
              <w:t>uczestniczenia wszystkich mieszka</w:t>
            </w:r>
            <w:r w:rsidRPr="00EF7781">
              <w:rPr>
                <w:rFonts w:ascii="Candara" w:eastAsia="TimesNewRoman+1" w:hAnsi="Candara" w:cs="TimesNewRoman+1"/>
                <w:i/>
                <w:sz w:val="16"/>
                <w:szCs w:val="16"/>
              </w:rPr>
              <w:t>ń</w:t>
            </w:r>
            <w:r w:rsidRPr="00EF7781">
              <w:rPr>
                <w:rFonts w:ascii="Candara" w:hAnsi="Candara" w:cs="TimesNewRoman"/>
                <w:i/>
                <w:sz w:val="16"/>
                <w:szCs w:val="16"/>
              </w:rPr>
              <w:t>ców</w:t>
            </w:r>
          </w:p>
          <w:p w:rsidR="0051182E" w:rsidRPr="00EF7781" w:rsidRDefault="0051182E" w:rsidP="000E7CC2">
            <w:pPr>
              <w:spacing w:before="60" w:after="60"/>
              <w:jc w:val="center"/>
              <w:rPr>
                <w:rFonts w:ascii="Candara" w:hAnsi="Candara" w:cs="Tahoma"/>
                <w:i/>
                <w:iCs/>
                <w:sz w:val="16"/>
                <w:szCs w:val="16"/>
              </w:rPr>
            </w:pPr>
            <w:r w:rsidRPr="00EF7781">
              <w:rPr>
                <w:rFonts w:ascii="Candara" w:hAnsi="Candara" w:cs="TimesNewRoman"/>
                <w:i/>
                <w:sz w:val="16"/>
                <w:szCs w:val="16"/>
              </w:rPr>
              <w:t>w przestrzeganiu zasad bezpiecze</w:t>
            </w:r>
            <w:r w:rsidRPr="00EF7781">
              <w:rPr>
                <w:rFonts w:ascii="Candara" w:eastAsia="TimesNewRoman+1" w:hAnsi="Candara" w:cs="TimesNewRoman+1"/>
                <w:i/>
                <w:sz w:val="16"/>
                <w:szCs w:val="16"/>
              </w:rPr>
              <w:t>ń</w:t>
            </w:r>
            <w:r w:rsidRPr="00EF7781">
              <w:rPr>
                <w:rFonts w:ascii="Candara" w:hAnsi="Candara" w:cs="TimesNewRoman"/>
                <w:i/>
                <w:sz w:val="16"/>
                <w:szCs w:val="16"/>
              </w:rPr>
              <w:t>stwa ekologicznego</w:t>
            </w:r>
          </w:p>
        </w:tc>
        <w:tc>
          <w:tcPr>
            <w:tcW w:w="980" w:type="dxa"/>
            <w:tcBorders>
              <w:top w:val="nil"/>
              <w:left w:val="single" w:sz="4" w:space="0" w:color="auto"/>
              <w:bottom w:val="single" w:sz="4" w:space="0" w:color="auto"/>
              <w:right w:val="single" w:sz="4" w:space="0" w:color="auto"/>
            </w:tcBorders>
            <w:vAlign w:val="center"/>
          </w:tcPr>
          <w:p w:rsidR="0051182E" w:rsidRPr="00EF7781" w:rsidRDefault="0051182E" w:rsidP="00A34CD7">
            <w:pPr>
              <w:jc w:val="center"/>
              <w:rPr>
                <w:rFonts w:ascii="Candara" w:hAnsi="Candara"/>
                <w:i/>
                <w:sz w:val="16"/>
                <w:szCs w:val="16"/>
              </w:rPr>
            </w:pPr>
            <w:r w:rsidRPr="00EF7781">
              <w:rPr>
                <w:rFonts w:ascii="Candara" w:hAnsi="Candara"/>
                <w:i/>
                <w:sz w:val="16"/>
                <w:szCs w:val="16"/>
              </w:rPr>
              <w:t>25 592</w:t>
            </w:r>
          </w:p>
        </w:tc>
        <w:tc>
          <w:tcPr>
            <w:tcW w:w="980" w:type="dxa"/>
            <w:tcBorders>
              <w:top w:val="nil"/>
              <w:left w:val="nil"/>
              <w:bottom w:val="single" w:sz="4" w:space="0" w:color="auto"/>
              <w:right w:val="single" w:sz="4" w:space="0" w:color="auto"/>
            </w:tcBorders>
            <w:vAlign w:val="center"/>
          </w:tcPr>
          <w:p w:rsidR="0051182E" w:rsidRPr="00EF7781" w:rsidRDefault="0051182E" w:rsidP="00A34CD7">
            <w:pPr>
              <w:jc w:val="center"/>
              <w:rPr>
                <w:rFonts w:ascii="Candara" w:hAnsi="Candara"/>
                <w:i/>
                <w:sz w:val="16"/>
                <w:szCs w:val="16"/>
              </w:rPr>
            </w:pPr>
          </w:p>
        </w:tc>
        <w:tc>
          <w:tcPr>
            <w:tcW w:w="981" w:type="dxa"/>
            <w:tcBorders>
              <w:top w:val="nil"/>
              <w:left w:val="nil"/>
              <w:bottom w:val="single" w:sz="4" w:space="0" w:color="auto"/>
              <w:right w:val="single" w:sz="4" w:space="0" w:color="auto"/>
            </w:tcBorders>
            <w:vAlign w:val="center"/>
          </w:tcPr>
          <w:p w:rsidR="0051182E" w:rsidRPr="00EF7781" w:rsidRDefault="0051182E" w:rsidP="006D0AE2">
            <w:pPr>
              <w:spacing w:before="60" w:after="60"/>
              <w:jc w:val="center"/>
              <w:rPr>
                <w:rFonts w:ascii="Candara" w:hAnsi="Candara" w:cs="Arial"/>
                <w:i/>
                <w:iCs/>
                <w:sz w:val="16"/>
                <w:szCs w:val="16"/>
              </w:rPr>
            </w:pPr>
          </w:p>
        </w:tc>
        <w:tc>
          <w:tcPr>
            <w:tcW w:w="980" w:type="dxa"/>
            <w:tcBorders>
              <w:top w:val="nil"/>
              <w:left w:val="nil"/>
              <w:bottom w:val="single" w:sz="4" w:space="0" w:color="auto"/>
              <w:right w:val="single" w:sz="4" w:space="0" w:color="auto"/>
            </w:tcBorders>
            <w:vAlign w:val="center"/>
          </w:tcPr>
          <w:p w:rsidR="0051182E" w:rsidRPr="00EF7781" w:rsidRDefault="0051182E">
            <w:pPr>
              <w:jc w:val="center"/>
              <w:rPr>
                <w:rFonts w:ascii="Candara" w:hAnsi="Candara"/>
                <w:i/>
                <w:sz w:val="16"/>
                <w:szCs w:val="16"/>
              </w:rPr>
            </w:pPr>
            <w:r w:rsidRPr="00EF7781">
              <w:rPr>
                <w:rFonts w:ascii="Candara" w:hAnsi="Candara"/>
                <w:i/>
                <w:sz w:val="16"/>
                <w:szCs w:val="16"/>
              </w:rPr>
              <w:t>22 980</w:t>
            </w:r>
          </w:p>
        </w:tc>
        <w:tc>
          <w:tcPr>
            <w:tcW w:w="981" w:type="dxa"/>
            <w:tcBorders>
              <w:top w:val="nil"/>
              <w:left w:val="nil"/>
              <w:bottom w:val="single" w:sz="4" w:space="0" w:color="auto"/>
              <w:right w:val="single" w:sz="4" w:space="0" w:color="auto"/>
            </w:tcBorders>
            <w:vAlign w:val="center"/>
          </w:tcPr>
          <w:p w:rsidR="0051182E" w:rsidRPr="00EF7781" w:rsidRDefault="0051182E">
            <w:pPr>
              <w:jc w:val="center"/>
              <w:rPr>
                <w:rFonts w:ascii="Candara" w:hAnsi="Candara"/>
                <w:i/>
                <w:sz w:val="16"/>
                <w:szCs w:val="16"/>
              </w:rPr>
            </w:pPr>
            <w:r w:rsidRPr="00EF7781">
              <w:rPr>
                <w:rFonts w:ascii="Candara" w:hAnsi="Candara"/>
                <w:i/>
                <w:sz w:val="16"/>
                <w:szCs w:val="16"/>
              </w:rPr>
              <w:t>25 592</w:t>
            </w:r>
          </w:p>
        </w:tc>
        <w:tc>
          <w:tcPr>
            <w:tcW w:w="4480" w:type="dxa"/>
            <w:tcBorders>
              <w:top w:val="nil"/>
              <w:left w:val="nil"/>
              <w:bottom w:val="single" w:sz="4" w:space="0" w:color="auto"/>
              <w:right w:val="single" w:sz="8" w:space="0" w:color="auto"/>
            </w:tcBorders>
            <w:vAlign w:val="center"/>
          </w:tcPr>
          <w:p w:rsidR="0051182E" w:rsidRPr="00EF7781" w:rsidRDefault="0051182E">
            <w:pPr>
              <w:rPr>
                <w:rFonts w:ascii="Candara" w:hAnsi="Candara"/>
                <w:i/>
                <w:sz w:val="16"/>
                <w:szCs w:val="16"/>
              </w:rPr>
            </w:pPr>
            <w:r w:rsidRPr="00EF7781">
              <w:rPr>
                <w:rFonts w:ascii="Candara" w:hAnsi="Candara"/>
                <w:i/>
                <w:sz w:val="16"/>
                <w:szCs w:val="16"/>
              </w:rPr>
              <w:t xml:space="preserve">Zadanie zrealizowane i rozliczone w terminie. W ramach zadania wykonano m.in.: film edukacyjny ,,Śladami śmieciarki", materiały edukacyjne promujące zadanie, 4400 szt. kompletów do sprzątania psich odchodów oraz zakupiono 15 stacji do sprzątania psich odchodów. W ramach zadania zrealizowano zajęcia stacjonarne w miejskich przedszkolach, szkołach podstawowych oraz gimnazjach samorządowych, w których uczestniczyło łącznie blisko 1200 osób (48 oddziałów). W zajęciach  terenowych realizowanych na terenie ZUOK w Trzebieniu oraz składowiska w Łące uczestniczyły 32 klasy, tj. 757 uczestników.  </w:t>
            </w:r>
          </w:p>
        </w:tc>
      </w:tr>
      <w:tr w:rsidR="0051182E" w:rsidRPr="00EF7781" w:rsidTr="006D0AE2">
        <w:trPr>
          <w:trHeight w:val="750"/>
        </w:trPr>
        <w:tc>
          <w:tcPr>
            <w:tcW w:w="497" w:type="dxa"/>
            <w:tcBorders>
              <w:top w:val="nil"/>
              <w:left w:val="single" w:sz="8" w:space="0" w:color="auto"/>
              <w:bottom w:val="single" w:sz="4" w:space="0" w:color="auto"/>
              <w:right w:val="single" w:sz="4" w:space="0" w:color="auto"/>
            </w:tcBorders>
            <w:vAlign w:val="center"/>
          </w:tcPr>
          <w:p w:rsidR="0051182E" w:rsidRPr="00EF7781" w:rsidRDefault="0051182E" w:rsidP="006D0AE2">
            <w:pPr>
              <w:spacing w:before="60" w:after="60"/>
              <w:jc w:val="center"/>
              <w:rPr>
                <w:rFonts w:ascii="Candara" w:hAnsi="Candara" w:cs="Tahoma"/>
                <w:i/>
                <w:sz w:val="16"/>
                <w:szCs w:val="16"/>
              </w:rPr>
            </w:pPr>
            <w:r w:rsidRPr="00EF7781">
              <w:rPr>
                <w:rFonts w:ascii="Candara" w:hAnsi="Candara" w:cs="Tahoma"/>
                <w:i/>
                <w:sz w:val="16"/>
                <w:szCs w:val="16"/>
              </w:rPr>
              <w:t>8.</w:t>
            </w:r>
          </w:p>
        </w:tc>
        <w:tc>
          <w:tcPr>
            <w:tcW w:w="2521" w:type="dxa"/>
            <w:tcBorders>
              <w:top w:val="nil"/>
              <w:left w:val="nil"/>
              <w:bottom w:val="single" w:sz="4" w:space="0" w:color="auto"/>
              <w:right w:val="single" w:sz="4" w:space="0" w:color="auto"/>
            </w:tcBorders>
            <w:vAlign w:val="center"/>
          </w:tcPr>
          <w:p w:rsidR="0051182E" w:rsidRPr="00EF7781" w:rsidRDefault="0051182E">
            <w:pPr>
              <w:rPr>
                <w:rFonts w:ascii="Candara" w:hAnsi="Candara"/>
                <w:i/>
                <w:sz w:val="16"/>
                <w:szCs w:val="16"/>
              </w:rPr>
            </w:pPr>
            <w:r w:rsidRPr="00EF7781">
              <w:rPr>
                <w:rFonts w:ascii="Candara" w:hAnsi="Candara"/>
                <w:i/>
                <w:sz w:val="16"/>
                <w:szCs w:val="16"/>
              </w:rPr>
              <w:t>,,Las bliżej nas”.</w:t>
            </w:r>
          </w:p>
        </w:tc>
        <w:tc>
          <w:tcPr>
            <w:tcW w:w="1775" w:type="dxa"/>
            <w:tcBorders>
              <w:top w:val="single" w:sz="4" w:space="0" w:color="auto"/>
              <w:left w:val="nil"/>
              <w:bottom w:val="single" w:sz="4" w:space="0" w:color="auto"/>
              <w:right w:val="single" w:sz="4" w:space="0" w:color="auto"/>
            </w:tcBorders>
            <w:vAlign w:val="center"/>
          </w:tcPr>
          <w:p w:rsidR="0051182E" w:rsidRPr="00EF7781" w:rsidRDefault="0051182E" w:rsidP="000E7CC2">
            <w:pPr>
              <w:autoSpaceDE w:val="0"/>
              <w:autoSpaceDN w:val="0"/>
              <w:adjustRightInd w:val="0"/>
              <w:jc w:val="center"/>
              <w:rPr>
                <w:rFonts w:ascii="Candara" w:hAnsi="Candara" w:cs="TimesNewRoman"/>
                <w:i/>
                <w:sz w:val="16"/>
                <w:szCs w:val="16"/>
              </w:rPr>
            </w:pPr>
            <w:r w:rsidRPr="00EF7781">
              <w:rPr>
                <w:rFonts w:ascii="Candara" w:hAnsi="Candara" w:cs="TimesNewRoman"/>
                <w:i/>
                <w:sz w:val="16"/>
                <w:szCs w:val="16"/>
              </w:rPr>
              <w:t xml:space="preserve">stworzenie warunków do </w:t>
            </w:r>
            <w:r w:rsidRPr="00EF7781">
              <w:rPr>
                <w:rFonts w:ascii="Candara" w:eastAsia="TimesNewRoman+1" w:hAnsi="Candara" w:cs="TimesNewRoman+1"/>
                <w:i/>
                <w:sz w:val="16"/>
                <w:szCs w:val="16"/>
              </w:rPr>
              <w:t>ś</w:t>
            </w:r>
            <w:r w:rsidRPr="00EF7781">
              <w:rPr>
                <w:rFonts w:ascii="Candara" w:hAnsi="Candara" w:cs="TimesNewRoman"/>
                <w:i/>
                <w:sz w:val="16"/>
                <w:szCs w:val="16"/>
              </w:rPr>
              <w:t>wiadomego wspó</w:t>
            </w:r>
            <w:r w:rsidRPr="00EF7781">
              <w:rPr>
                <w:rFonts w:ascii="Candara" w:eastAsia="TimesNewRoman+1" w:hAnsi="Candara" w:cs="TimesNewRoman+1"/>
                <w:i/>
                <w:sz w:val="16"/>
                <w:szCs w:val="16"/>
              </w:rPr>
              <w:t>ł</w:t>
            </w:r>
            <w:r w:rsidRPr="00EF7781">
              <w:rPr>
                <w:rFonts w:ascii="Candara" w:hAnsi="Candara" w:cs="TimesNewRoman"/>
                <w:i/>
                <w:sz w:val="16"/>
                <w:szCs w:val="16"/>
              </w:rPr>
              <w:t>uczestniczenia wszystkich mieszka</w:t>
            </w:r>
            <w:r w:rsidRPr="00EF7781">
              <w:rPr>
                <w:rFonts w:ascii="Candara" w:eastAsia="TimesNewRoman+1" w:hAnsi="Candara" w:cs="TimesNewRoman+1"/>
                <w:i/>
                <w:sz w:val="16"/>
                <w:szCs w:val="16"/>
              </w:rPr>
              <w:t>ń</w:t>
            </w:r>
            <w:r w:rsidRPr="00EF7781">
              <w:rPr>
                <w:rFonts w:ascii="Candara" w:hAnsi="Candara" w:cs="TimesNewRoman"/>
                <w:i/>
                <w:sz w:val="16"/>
                <w:szCs w:val="16"/>
              </w:rPr>
              <w:t>ców</w:t>
            </w:r>
          </w:p>
          <w:p w:rsidR="0051182E" w:rsidRPr="00EF7781" w:rsidRDefault="0051182E" w:rsidP="000E7CC2">
            <w:pPr>
              <w:jc w:val="center"/>
              <w:rPr>
                <w:rFonts w:ascii="Candara" w:hAnsi="Candara" w:cs="Tahoma"/>
                <w:i/>
                <w:iCs/>
                <w:sz w:val="16"/>
                <w:szCs w:val="16"/>
              </w:rPr>
            </w:pPr>
            <w:r w:rsidRPr="00EF7781">
              <w:rPr>
                <w:rFonts w:ascii="Candara" w:hAnsi="Candara" w:cs="TimesNewRoman"/>
                <w:i/>
                <w:sz w:val="16"/>
                <w:szCs w:val="16"/>
              </w:rPr>
              <w:t>w przestrzeganiu zasad bezpiecze</w:t>
            </w:r>
            <w:r w:rsidRPr="00EF7781">
              <w:rPr>
                <w:rFonts w:ascii="Candara" w:eastAsia="TimesNewRoman+1" w:hAnsi="Candara" w:cs="TimesNewRoman+1"/>
                <w:i/>
                <w:sz w:val="16"/>
                <w:szCs w:val="16"/>
              </w:rPr>
              <w:t>ń</w:t>
            </w:r>
            <w:r w:rsidRPr="00EF7781">
              <w:rPr>
                <w:rFonts w:ascii="Candara" w:hAnsi="Candara" w:cs="TimesNewRoman"/>
                <w:i/>
                <w:sz w:val="16"/>
                <w:szCs w:val="16"/>
              </w:rPr>
              <w:t>stwa ekologicznego</w:t>
            </w:r>
          </w:p>
        </w:tc>
        <w:tc>
          <w:tcPr>
            <w:tcW w:w="980" w:type="dxa"/>
            <w:tcBorders>
              <w:top w:val="nil"/>
              <w:left w:val="single" w:sz="4" w:space="0" w:color="auto"/>
              <w:bottom w:val="single" w:sz="4" w:space="0" w:color="auto"/>
              <w:right w:val="single" w:sz="4" w:space="0" w:color="auto"/>
            </w:tcBorders>
            <w:vAlign w:val="center"/>
          </w:tcPr>
          <w:p w:rsidR="0051182E" w:rsidRPr="00EF7781" w:rsidRDefault="0051182E" w:rsidP="00A34CD7">
            <w:pPr>
              <w:jc w:val="center"/>
              <w:rPr>
                <w:rFonts w:ascii="Candara" w:hAnsi="Candara"/>
                <w:i/>
                <w:sz w:val="16"/>
                <w:szCs w:val="16"/>
              </w:rPr>
            </w:pPr>
            <w:r w:rsidRPr="00EF7781">
              <w:rPr>
                <w:rFonts w:ascii="Candara" w:hAnsi="Candara"/>
                <w:i/>
                <w:sz w:val="16"/>
                <w:szCs w:val="16"/>
              </w:rPr>
              <w:t>5 499</w:t>
            </w:r>
          </w:p>
        </w:tc>
        <w:tc>
          <w:tcPr>
            <w:tcW w:w="980" w:type="dxa"/>
            <w:tcBorders>
              <w:top w:val="nil"/>
              <w:left w:val="nil"/>
              <w:bottom w:val="single" w:sz="4" w:space="0" w:color="auto"/>
              <w:right w:val="single" w:sz="4" w:space="0" w:color="auto"/>
            </w:tcBorders>
            <w:vAlign w:val="center"/>
          </w:tcPr>
          <w:p w:rsidR="0051182E" w:rsidRPr="00EF7781" w:rsidRDefault="0051182E" w:rsidP="00A34CD7">
            <w:pPr>
              <w:jc w:val="center"/>
              <w:rPr>
                <w:rFonts w:ascii="Candara" w:hAnsi="Candara"/>
                <w:i/>
                <w:sz w:val="16"/>
                <w:szCs w:val="16"/>
              </w:rPr>
            </w:pPr>
          </w:p>
        </w:tc>
        <w:tc>
          <w:tcPr>
            <w:tcW w:w="981" w:type="dxa"/>
            <w:tcBorders>
              <w:top w:val="nil"/>
              <w:left w:val="nil"/>
              <w:bottom w:val="single" w:sz="4" w:space="0" w:color="auto"/>
              <w:right w:val="single" w:sz="4" w:space="0" w:color="auto"/>
            </w:tcBorders>
            <w:vAlign w:val="center"/>
          </w:tcPr>
          <w:p w:rsidR="0051182E" w:rsidRPr="00EF7781" w:rsidRDefault="0051182E" w:rsidP="006D0AE2">
            <w:pPr>
              <w:spacing w:before="60" w:after="60"/>
              <w:jc w:val="center"/>
              <w:rPr>
                <w:rFonts w:ascii="Candara" w:hAnsi="Candara" w:cs="Arial"/>
                <w:i/>
                <w:iCs/>
                <w:sz w:val="16"/>
                <w:szCs w:val="16"/>
              </w:rPr>
            </w:pPr>
          </w:p>
        </w:tc>
        <w:tc>
          <w:tcPr>
            <w:tcW w:w="980" w:type="dxa"/>
            <w:tcBorders>
              <w:top w:val="nil"/>
              <w:left w:val="nil"/>
              <w:bottom w:val="single" w:sz="4" w:space="0" w:color="auto"/>
              <w:right w:val="single" w:sz="4" w:space="0" w:color="auto"/>
            </w:tcBorders>
            <w:vAlign w:val="center"/>
          </w:tcPr>
          <w:p w:rsidR="0051182E" w:rsidRPr="00EF7781" w:rsidRDefault="0051182E">
            <w:pPr>
              <w:jc w:val="center"/>
              <w:rPr>
                <w:rFonts w:ascii="Candara" w:hAnsi="Candara"/>
                <w:i/>
                <w:sz w:val="16"/>
                <w:szCs w:val="16"/>
              </w:rPr>
            </w:pPr>
          </w:p>
        </w:tc>
        <w:tc>
          <w:tcPr>
            <w:tcW w:w="981" w:type="dxa"/>
            <w:tcBorders>
              <w:top w:val="nil"/>
              <w:left w:val="nil"/>
              <w:bottom w:val="single" w:sz="4" w:space="0" w:color="auto"/>
              <w:right w:val="single" w:sz="4" w:space="0" w:color="auto"/>
            </w:tcBorders>
            <w:vAlign w:val="center"/>
          </w:tcPr>
          <w:p w:rsidR="0051182E" w:rsidRPr="00EF7781" w:rsidRDefault="0051182E">
            <w:pPr>
              <w:jc w:val="center"/>
              <w:rPr>
                <w:rFonts w:ascii="Candara" w:hAnsi="Candara"/>
                <w:i/>
                <w:sz w:val="16"/>
                <w:szCs w:val="16"/>
              </w:rPr>
            </w:pPr>
            <w:r w:rsidRPr="00EF7781">
              <w:rPr>
                <w:rFonts w:ascii="Candara" w:hAnsi="Candara"/>
                <w:i/>
                <w:sz w:val="16"/>
                <w:szCs w:val="16"/>
              </w:rPr>
              <w:t>5 499</w:t>
            </w:r>
          </w:p>
        </w:tc>
        <w:tc>
          <w:tcPr>
            <w:tcW w:w="4480" w:type="dxa"/>
            <w:tcBorders>
              <w:top w:val="nil"/>
              <w:left w:val="nil"/>
              <w:bottom w:val="single" w:sz="4" w:space="0" w:color="auto"/>
              <w:right w:val="single" w:sz="8" w:space="0" w:color="auto"/>
            </w:tcBorders>
            <w:vAlign w:val="center"/>
          </w:tcPr>
          <w:p w:rsidR="0051182E" w:rsidRPr="00EF7781" w:rsidRDefault="0051182E">
            <w:pPr>
              <w:rPr>
                <w:rFonts w:ascii="Candara" w:hAnsi="Candara"/>
                <w:i/>
                <w:sz w:val="16"/>
                <w:szCs w:val="16"/>
              </w:rPr>
            </w:pPr>
            <w:r w:rsidRPr="00EF7781">
              <w:rPr>
                <w:rFonts w:ascii="Candara" w:hAnsi="Candara"/>
                <w:i/>
                <w:sz w:val="16"/>
                <w:szCs w:val="16"/>
              </w:rPr>
              <w:t>Wyłoniono wykonawcę na realizację usługi w zakresie transportu uczestników zajęć terenowych do Szkółki leśnej w Osieczowie - wykonawca: MZK Sp. z o.o. w Bolesławcu (brutto 5.499 zł). Zajęcia terenowe oraz konkurs wiedzy o lesie zostały zrealizowane w terminie. Nagrody w konkursie ufundowało Nadleśnictwo Bolesławiec</w:t>
            </w:r>
          </w:p>
        </w:tc>
      </w:tr>
      <w:tr w:rsidR="0051182E" w:rsidRPr="00EF7781" w:rsidTr="006D0AE2">
        <w:trPr>
          <w:trHeight w:val="750"/>
        </w:trPr>
        <w:tc>
          <w:tcPr>
            <w:tcW w:w="497" w:type="dxa"/>
            <w:tcBorders>
              <w:top w:val="nil"/>
              <w:left w:val="single" w:sz="8" w:space="0" w:color="auto"/>
              <w:bottom w:val="single" w:sz="4" w:space="0" w:color="auto"/>
              <w:right w:val="single" w:sz="4" w:space="0" w:color="auto"/>
            </w:tcBorders>
            <w:vAlign w:val="center"/>
          </w:tcPr>
          <w:p w:rsidR="0051182E" w:rsidRPr="00EF7781" w:rsidRDefault="0051182E" w:rsidP="006D0AE2">
            <w:pPr>
              <w:spacing w:before="60" w:after="60"/>
              <w:jc w:val="center"/>
              <w:rPr>
                <w:rFonts w:ascii="Candara" w:hAnsi="Candara" w:cs="Tahoma"/>
                <w:i/>
                <w:sz w:val="16"/>
                <w:szCs w:val="16"/>
              </w:rPr>
            </w:pPr>
            <w:r w:rsidRPr="00EF7781">
              <w:rPr>
                <w:rFonts w:ascii="Candara" w:hAnsi="Candara" w:cs="Tahoma"/>
                <w:i/>
                <w:sz w:val="16"/>
                <w:szCs w:val="16"/>
              </w:rPr>
              <w:t>9.</w:t>
            </w:r>
          </w:p>
        </w:tc>
        <w:tc>
          <w:tcPr>
            <w:tcW w:w="2521" w:type="dxa"/>
            <w:tcBorders>
              <w:top w:val="nil"/>
              <w:left w:val="nil"/>
              <w:bottom w:val="single" w:sz="4" w:space="0" w:color="auto"/>
              <w:right w:val="single" w:sz="4" w:space="0" w:color="auto"/>
            </w:tcBorders>
            <w:vAlign w:val="center"/>
          </w:tcPr>
          <w:p w:rsidR="0051182E" w:rsidRPr="00EF7781" w:rsidRDefault="0051182E">
            <w:pPr>
              <w:rPr>
                <w:rFonts w:ascii="Candara" w:hAnsi="Candara"/>
                <w:i/>
                <w:sz w:val="16"/>
                <w:szCs w:val="16"/>
              </w:rPr>
            </w:pPr>
            <w:r w:rsidRPr="00EF7781">
              <w:rPr>
                <w:rFonts w:ascii="Candara" w:hAnsi="Candara"/>
                <w:i/>
                <w:sz w:val="16"/>
                <w:szCs w:val="16"/>
              </w:rPr>
              <w:t>Współorganizowanie szkolnych konkursów o tematyce ekologicznej.</w:t>
            </w:r>
          </w:p>
        </w:tc>
        <w:tc>
          <w:tcPr>
            <w:tcW w:w="1775" w:type="dxa"/>
            <w:tcBorders>
              <w:top w:val="single" w:sz="4" w:space="0" w:color="auto"/>
              <w:left w:val="nil"/>
              <w:bottom w:val="single" w:sz="4" w:space="0" w:color="auto"/>
              <w:right w:val="single" w:sz="4" w:space="0" w:color="auto"/>
            </w:tcBorders>
            <w:vAlign w:val="center"/>
          </w:tcPr>
          <w:p w:rsidR="0051182E" w:rsidRPr="00EF7781" w:rsidRDefault="0051182E" w:rsidP="006D0AE2">
            <w:pPr>
              <w:spacing w:before="60" w:after="60"/>
              <w:jc w:val="center"/>
              <w:rPr>
                <w:rFonts w:ascii="Candara" w:hAnsi="Candara" w:cs="Tahoma"/>
                <w:i/>
                <w:iCs/>
                <w:sz w:val="16"/>
                <w:szCs w:val="16"/>
              </w:rPr>
            </w:pPr>
            <w:r w:rsidRPr="00EF7781">
              <w:rPr>
                <w:rFonts w:ascii="Candara" w:hAnsi="Candara" w:cs="TimesNewRoman"/>
                <w:i/>
                <w:sz w:val="16"/>
                <w:szCs w:val="16"/>
              </w:rPr>
              <w:t>promocja racjonalnych zachowań wzgl</w:t>
            </w:r>
            <w:r w:rsidRPr="00EF7781">
              <w:rPr>
                <w:rFonts w:ascii="Candara" w:eastAsia="TimesNewRoman+1" w:hAnsi="Candara" w:cs="TimesNewRoman+1"/>
                <w:i/>
                <w:sz w:val="16"/>
                <w:szCs w:val="16"/>
              </w:rPr>
              <w:t>ę</w:t>
            </w:r>
            <w:r w:rsidRPr="00EF7781">
              <w:rPr>
                <w:rFonts w:ascii="Candara" w:hAnsi="Candara" w:cs="TimesNewRoman"/>
                <w:i/>
                <w:sz w:val="16"/>
                <w:szCs w:val="16"/>
              </w:rPr>
              <w:t xml:space="preserve">dem </w:t>
            </w:r>
            <w:r w:rsidRPr="00EF7781">
              <w:rPr>
                <w:rFonts w:ascii="Candara" w:eastAsia="TimesNewRoman+1" w:hAnsi="Candara" w:cs="TimesNewRoman+1"/>
                <w:i/>
                <w:sz w:val="16"/>
                <w:szCs w:val="16"/>
              </w:rPr>
              <w:t>ś</w:t>
            </w:r>
            <w:r w:rsidRPr="00EF7781">
              <w:rPr>
                <w:rFonts w:ascii="Candara" w:hAnsi="Candara" w:cs="TimesNewRoman"/>
                <w:i/>
                <w:sz w:val="16"/>
                <w:szCs w:val="16"/>
              </w:rPr>
              <w:t>rodowiska</w:t>
            </w:r>
          </w:p>
        </w:tc>
        <w:tc>
          <w:tcPr>
            <w:tcW w:w="980" w:type="dxa"/>
            <w:tcBorders>
              <w:top w:val="nil"/>
              <w:left w:val="single" w:sz="4" w:space="0" w:color="auto"/>
              <w:bottom w:val="single" w:sz="4" w:space="0" w:color="auto"/>
              <w:right w:val="single" w:sz="4" w:space="0" w:color="auto"/>
            </w:tcBorders>
            <w:vAlign w:val="center"/>
          </w:tcPr>
          <w:p w:rsidR="0051182E" w:rsidRPr="00EF7781" w:rsidRDefault="0051182E" w:rsidP="00A34CD7">
            <w:pPr>
              <w:jc w:val="center"/>
              <w:rPr>
                <w:rFonts w:ascii="Candara" w:hAnsi="Candara"/>
                <w:i/>
                <w:sz w:val="16"/>
                <w:szCs w:val="16"/>
              </w:rPr>
            </w:pPr>
            <w:r w:rsidRPr="00EF7781">
              <w:rPr>
                <w:rFonts w:ascii="Candara" w:hAnsi="Candara"/>
                <w:i/>
                <w:sz w:val="16"/>
                <w:szCs w:val="16"/>
              </w:rPr>
              <w:t>4 841</w:t>
            </w:r>
          </w:p>
        </w:tc>
        <w:tc>
          <w:tcPr>
            <w:tcW w:w="980" w:type="dxa"/>
            <w:tcBorders>
              <w:top w:val="nil"/>
              <w:left w:val="nil"/>
              <w:bottom w:val="single" w:sz="4" w:space="0" w:color="auto"/>
              <w:right w:val="single" w:sz="4" w:space="0" w:color="auto"/>
            </w:tcBorders>
            <w:vAlign w:val="center"/>
          </w:tcPr>
          <w:p w:rsidR="0051182E" w:rsidRPr="00EF7781" w:rsidRDefault="0051182E" w:rsidP="00A34CD7">
            <w:pPr>
              <w:jc w:val="center"/>
              <w:rPr>
                <w:rFonts w:ascii="Candara" w:hAnsi="Candara"/>
                <w:i/>
                <w:sz w:val="16"/>
                <w:szCs w:val="16"/>
              </w:rPr>
            </w:pPr>
          </w:p>
        </w:tc>
        <w:tc>
          <w:tcPr>
            <w:tcW w:w="981" w:type="dxa"/>
            <w:tcBorders>
              <w:top w:val="nil"/>
              <w:left w:val="nil"/>
              <w:bottom w:val="single" w:sz="4" w:space="0" w:color="auto"/>
              <w:right w:val="single" w:sz="4" w:space="0" w:color="auto"/>
            </w:tcBorders>
            <w:vAlign w:val="center"/>
          </w:tcPr>
          <w:p w:rsidR="0051182E" w:rsidRPr="00EF7781" w:rsidRDefault="0051182E" w:rsidP="006D0AE2">
            <w:pPr>
              <w:spacing w:before="60" w:after="60"/>
              <w:jc w:val="center"/>
              <w:rPr>
                <w:rFonts w:ascii="Candara" w:hAnsi="Candara" w:cs="Arial"/>
                <w:i/>
                <w:iCs/>
                <w:sz w:val="16"/>
                <w:szCs w:val="16"/>
              </w:rPr>
            </w:pPr>
          </w:p>
        </w:tc>
        <w:tc>
          <w:tcPr>
            <w:tcW w:w="980" w:type="dxa"/>
            <w:tcBorders>
              <w:top w:val="nil"/>
              <w:left w:val="nil"/>
              <w:bottom w:val="single" w:sz="4" w:space="0" w:color="auto"/>
              <w:right w:val="single" w:sz="4" w:space="0" w:color="auto"/>
            </w:tcBorders>
            <w:vAlign w:val="center"/>
          </w:tcPr>
          <w:p w:rsidR="0051182E" w:rsidRPr="00EF7781" w:rsidRDefault="0051182E">
            <w:pPr>
              <w:jc w:val="center"/>
              <w:rPr>
                <w:rFonts w:ascii="Candara" w:hAnsi="Candara"/>
                <w:i/>
                <w:sz w:val="16"/>
                <w:szCs w:val="16"/>
              </w:rPr>
            </w:pPr>
          </w:p>
        </w:tc>
        <w:tc>
          <w:tcPr>
            <w:tcW w:w="981" w:type="dxa"/>
            <w:tcBorders>
              <w:top w:val="nil"/>
              <w:left w:val="nil"/>
              <w:bottom w:val="single" w:sz="4" w:space="0" w:color="auto"/>
              <w:right w:val="single" w:sz="4" w:space="0" w:color="auto"/>
            </w:tcBorders>
            <w:vAlign w:val="center"/>
          </w:tcPr>
          <w:p w:rsidR="0051182E" w:rsidRPr="00EF7781" w:rsidRDefault="0051182E">
            <w:pPr>
              <w:jc w:val="center"/>
              <w:rPr>
                <w:rFonts w:ascii="Candara" w:hAnsi="Candara"/>
                <w:i/>
                <w:sz w:val="16"/>
                <w:szCs w:val="16"/>
              </w:rPr>
            </w:pPr>
            <w:r w:rsidRPr="00EF7781">
              <w:rPr>
                <w:rFonts w:ascii="Candara" w:hAnsi="Candara"/>
                <w:i/>
                <w:sz w:val="16"/>
                <w:szCs w:val="16"/>
              </w:rPr>
              <w:t>4 841</w:t>
            </w:r>
          </w:p>
        </w:tc>
        <w:tc>
          <w:tcPr>
            <w:tcW w:w="4480" w:type="dxa"/>
            <w:tcBorders>
              <w:top w:val="nil"/>
              <w:left w:val="nil"/>
              <w:bottom w:val="single" w:sz="4" w:space="0" w:color="auto"/>
              <w:right w:val="single" w:sz="8" w:space="0" w:color="auto"/>
            </w:tcBorders>
            <w:vAlign w:val="center"/>
          </w:tcPr>
          <w:p w:rsidR="0051182E" w:rsidRPr="00EF7781" w:rsidRDefault="0051182E">
            <w:pPr>
              <w:rPr>
                <w:rFonts w:ascii="Candara" w:hAnsi="Candara"/>
                <w:i/>
                <w:sz w:val="16"/>
                <w:szCs w:val="16"/>
              </w:rPr>
            </w:pPr>
            <w:r w:rsidRPr="00EF7781">
              <w:rPr>
                <w:rFonts w:ascii="Candara" w:hAnsi="Candara"/>
                <w:i/>
                <w:sz w:val="16"/>
                <w:szCs w:val="16"/>
              </w:rPr>
              <w:t xml:space="preserve"> W  2011 r. odbyły się wszystkie z 25 zaplanowanych konkursów ekologicznych. Dofinansowanie otrzymały 24 konkursy. W przypadku jednego konkursu szkole udało się dodatkowo pozyskać sponsora nagród, w związku z powyższym nie było konieczności wydatkowania środków z budżetu miasta.</w:t>
            </w:r>
          </w:p>
        </w:tc>
      </w:tr>
      <w:tr w:rsidR="0051182E" w:rsidRPr="00EF7781" w:rsidTr="006D0AE2">
        <w:trPr>
          <w:trHeight w:val="750"/>
        </w:trPr>
        <w:tc>
          <w:tcPr>
            <w:tcW w:w="497" w:type="dxa"/>
            <w:tcBorders>
              <w:top w:val="nil"/>
              <w:left w:val="single" w:sz="8" w:space="0" w:color="auto"/>
              <w:bottom w:val="single" w:sz="4" w:space="0" w:color="auto"/>
              <w:right w:val="single" w:sz="4" w:space="0" w:color="auto"/>
            </w:tcBorders>
            <w:vAlign w:val="center"/>
          </w:tcPr>
          <w:p w:rsidR="0051182E" w:rsidRPr="00EF7781" w:rsidRDefault="0051182E" w:rsidP="006D0AE2">
            <w:pPr>
              <w:spacing w:before="60" w:after="60"/>
              <w:jc w:val="center"/>
              <w:rPr>
                <w:rFonts w:ascii="Candara" w:hAnsi="Candara" w:cs="Tahoma"/>
                <w:i/>
                <w:sz w:val="16"/>
                <w:szCs w:val="16"/>
              </w:rPr>
            </w:pPr>
            <w:r w:rsidRPr="00EF7781">
              <w:rPr>
                <w:rFonts w:ascii="Candara" w:hAnsi="Candara" w:cs="Tahoma"/>
                <w:i/>
                <w:sz w:val="16"/>
                <w:szCs w:val="16"/>
              </w:rPr>
              <w:t>10.</w:t>
            </w:r>
          </w:p>
        </w:tc>
        <w:tc>
          <w:tcPr>
            <w:tcW w:w="2521" w:type="dxa"/>
            <w:tcBorders>
              <w:top w:val="nil"/>
              <w:left w:val="nil"/>
              <w:bottom w:val="single" w:sz="4" w:space="0" w:color="auto"/>
              <w:right w:val="single" w:sz="4" w:space="0" w:color="auto"/>
            </w:tcBorders>
            <w:vAlign w:val="center"/>
          </w:tcPr>
          <w:p w:rsidR="0051182E" w:rsidRPr="00EF7781" w:rsidRDefault="0051182E">
            <w:pPr>
              <w:rPr>
                <w:rFonts w:ascii="Candara" w:hAnsi="Candara"/>
                <w:i/>
                <w:sz w:val="16"/>
                <w:szCs w:val="16"/>
              </w:rPr>
            </w:pPr>
            <w:r w:rsidRPr="00EF7781">
              <w:rPr>
                <w:rFonts w:ascii="Candara" w:hAnsi="Candara"/>
                <w:i/>
                <w:sz w:val="16"/>
                <w:szCs w:val="16"/>
              </w:rPr>
              <w:t xml:space="preserve">Przygotowanie i przeprowadzenie konkursu wiedzy o </w:t>
            </w:r>
            <w:proofErr w:type="spellStart"/>
            <w:r w:rsidRPr="00EF7781">
              <w:rPr>
                <w:rFonts w:ascii="Candara" w:hAnsi="Candara"/>
                <w:i/>
                <w:sz w:val="16"/>
                <w:szCs w:val="16"/>
              </w:rPr>
              <w:t>bioregionie</w:t>
            </w:r>
            <w:proofErr w:type="spellEnd"/>
            <w:r w:rsidRPr="00EF7781">
              <w:rPr>
                <w:rFonts w:ascii="Candara" w:hAnsi="Candara"/>
                <w:i/>
                <w:sz w:val="16"/>
                <w:szCs w:val="16"/>
              </w:rPr>
              <w:t xml:space="preserve">  współorganizowanego z Regionalnym Centrum Edukacji Ekologicznej w Lubaniu oraz Towarzystwem Ochrony Przyrody i </w:t>
            </w:r>
            <w:r w:rsidRPr="00EF7781">
              <w:rPr>
                <w:rFonts w:ascii="Candara" w:hAnsi="Candara"/>
                <w:i/>
                <w:sz w:val="16"/>
                <w:szCs w:val="16"/>
              </w:rPr>
              <w:lastRenderedPageBreak/>
              <w:t xml:space="preserve">Krajobrazu w Zgorzelcu, dla uczniów szkół podstawowych, gimnazjalnych i </w:t>
            </w:r>
            <w:proofErr w:type="spellStart"/>
            <w:r w:rsidRPr="00EF7781">
              <w:rPr>
                <w:rFonts w:ascii="Candara" w:hAnsi="Candara"/>
                <w:i/>
                <w:sz w:val="16"/>
                <w:szCs w:val="16"/>
              </w:rPr>
              <w:t>ponadgimnazjalnych</w:t>
            </w:r>
            <w:proofErr w:type="spellEnd"/>
            <w:r w:rsidRPr="00EF7781">
              <w:rPr>
                <w:rFonts w:ascii="Candara" w:hAnsi="Candara"/>
                <w:i/>
                <w:sz w:val="16"/>
                <w:szCs w:val="16"/>
              </w:rPr>
              <w:t xml:space="preserve"> na szczeblu powiatowym i regionalnym.  </w:t>
            </w:r>
          </w:p>
          <w:p w:rsidR="0051182E" w:rsidRPr="00EF7781" w:rsidRDefault="0051182E">
            <w:pPr>
              <w:rPr>
                <w:rFonts w:ascii="Candara" w:hAnsi="Candara"/>
                <w:i/>
                <w:sz w:val="16"/>
                <w:szCs w:val="16"/>
              </w:rPr>
            </w:pPr>
            <w:r w:rsidRPr="00EF7781">
              <w:rPr>
                <w:rFonts w:ascii="Candara" w:hAnsi="Candara"/>
                <w:i/>
                <w:sz w:val="16"/>
                <w:szCs w:val="16"/>
              </w:rPr>
              <w:t>„W krainie łużyckich lasów”</w:t>
            </w:r>
          </w:p>
        </w:tc>
        <w:tc>
          <w:tcPr>
            <w:tcW w:w="1775" w:type="dxa"/>
            <w:tcBorders>
              <w:top w:val="single" w:sz="4" w:space="0" w:color="auto"/>
              <w:left w:val="nil"/>
              <w:bottom w:val="single" w:sz="4" w:space="0" w:color="auto"/>
              <w:right w:val="single" w:sz="4" w:space="0" w:color="auto"/>
            </w:tcBorders>
            <w:vAlign w:val="center"/>
          </w:tcPr>
          <w:p w:rsidR="0051182E" w:rsidRPr="00EF7781" w:rsidRDefault="0051182E" w:rsidP="000E7CC2">
            <w:pPr>
              <w:autoSpaceDE w:val="0"/>
              <w:autoSpaceDN w:val="0"/>
              <w:adjustRightInd w:val="0"/>
              <w:jc w:val="center"/>
              <w:rPr>
                <w:rFonts w:ascii="Candara" w:hAnsi="Candara" w:cs="TimesNewRoman"/>
                <w:i/>
                <w:sz w:val="16"/>
                <w:szCs w:val="16"/>
              </w:rPr>
            </w:pPr>
            <w:r w:rsidRPr="00EF7781">
              <w:rPr>
                <w:rFonts w:ascii="Candara" w:hAnsi="Candara" w:cs="TimesNewRoman"/>
                <w:i/>
                <w:sz w:val="16"/>
                <w:szCs w:val="16"/>
              </w:rPr>
              <w:lastRenderedPageBreak/>
              <w:t xml:space="preserve">stworzenie warunków do </w:t>
            </w:r>
            <w:r w:rsidRPr="00EF7781">
              <w:rPr>
                <w:rFonts w:ascii="Candara" w:eastAsia="TimesNewRoman+1" w:hAnsi="Candara" w:cs="TimesNewRoman+1"/>
                <w:i/>
                <w:sz w:val="16"/>
                <w:szCs w:val="16"/>
              </w:rPr>
              <w:t>ś</w:t>
            </w:r>
            <w:r w:rsidRPr="00EF7781">
              <w:rPr>
                <w:rFonts w:ascii="Candara" w:hAnsi="Candara" w:cs="TimesNewRoman"/>
                <w:i/>
                <w:sz w:val="16"/>
                <w:szCs w:val="16"/>
              </w:rPr>
              <w:t>wiadomego wspó</w:t>
            </w:r>
            <w:r w:rsidRPr="00EF7781">
              <w:rPr>
                <w:rFonts w:ascii="Candara" w:eastAsia="TimesNewRoman+1" w:hAnsi="Candara" w:cs="TimesNewRoman+1"/>
                <w:i/>
                <w:sz w:val="16"/>
                <w:szCs w:val="16"/>
              </w:rPr>
              <w:t>ł</w:t>
            </w:r>
            <w:r w:rsidRPr="00EF7781">
              <w:rPr>
                <w:rFonts w:ascii="Candara" w:hAnsi="Candara" w:cs="TimesNewRoman"/>
                <w:i/>
                <w:sz w:val="16"/>
                <w:szCs w:val="16"/>
              </w:rPr>
              <w:t>uczestniczenia wszystkich mieszka</w:t>
            </w:r>
            <w:r w:rsidRPr="00EF7781">
              <w:rPr>
                <w:rFonts w:ascii="Candara" w:eastAsia="TimesNewRoman+1" w:hAnsi="Candara" w:cs="TimesNewRoman+1"/>
                <w:i/>
                <w:sz w:val="16"/>
                <w:szCs w:val="16"/>
              </w:rPr>
              <w:t>ń</w:t>
            </w:r>
            <w:r w:rsidRPr="00EF7781">
              <w:rPr>
                <w:rFonts w:ascii="Candara" w:hAnsi="Candara" w:cs="TimesNewRoman"/>
                <w:i/>
                <w:sz w:val="16"/>
                <w:szCs w:val="16"/>
              </w:rPr>
              <w:t>ców</w:t>
            </w:r>
          </w:p>
          <w:p w:rsidR="0051182E" w:rsidRPr="00EF7781" w:rsidRDefault="0051182E" w:rsidP="000E7CC2">
            <w:pPr>
              <w:jc w:val="center"/>
              <w:rPr>
                <w:rFonts w:ascii="Candara" w:hAnsi="Candara" w:cs="Tahoma"/>
                <w:i/>
                <w:iCs/>
                <w:sz w:val="16"/>
                <w:szCs w:val="16"/>
              </w:rPr>
            </w:pPr>
            <w:r w:rsidRPr="00EF7781">
              <w:rPr>
                <w:rFonts w:ascii="Candara" w:hAnsi="Candara" w:cs="TimesNewRoman"/>
                <w:i/>
                <w:sz w:val="16"/>
                <w:szCs w:val="16"/>
              </w:rPr>
              <w:t>w przestrzeganiu zasad bezpiecze</w:t>
            </w:r>
            <w:r w:rsidRPr="00EF7781">
              <w:rPr>
                <w:rFonts w:ascii="Candara" w:eastAsia="TimesNewRoman+1" w:hAnsi="Candara" w:cs="TimesNewRoman+1"/>
                <w:i/>
                <w:sz w:val="16"/>
                <w:szCs w:val="16"/>
              </w:rPr>
              <w:t>ń</w:t>
            </w:r>
            <w:r w:rsidRPr="00EF7781">
              <w:rPr>
                <w:rFonts w:ascii="Candara" w:hAnsi="Candara" w:cs="TimesNewRoman"/>
                <w:i/>
                <w:sz w:val="16"/>
                <w:szCs w:val="16"/>
              </w:rPr>
              <w:t xml:space="preserve">stwa </w:t>
            </w:r>
            <w:r w:rsidRPr="00EF7781">
              <w:rPr>
                <w:rFonts w:ascii="Candara" w:hAnsi="Candara" w:cs="TimesNewRoman"/>
                <w:i/>
                <w:sz w:val="16"/>
                <w:szCs w:val="16"/>
              </w:rPr>
              <w:lastRenderedPageBreak/>
              <w:t>ekologicznego</w:t>
            </w:r>
          </w:p>
        </w:tc>
        <w:tc>
          <w:tcPr>
            <w:tcW w:w="980" w:type="dxa"/>
            <w:tcBorders>
              <w:top w:val="nil"/>
              <w:left w:val="single" w:sz="4" w:space="0" w:color="auto"/>
              <w:bottom w:val="single" w:sz="4" w:space="0" w:color="auto"/>
              <w:right w:val="single" w:sz="4" w:space="0" w:color="auto"/>
            </w:tcBorders>
            <w:vAlign w:val="center"/>
          </w:tcPr>
          <w:p w:rsidR="0051182E" w:rsidRPr="00EF7781" w:rsidRDefault="0051182E" w:rsidP="00A34CD7">
            <w:pPr>
              <w:jc w:val="center"/>
              <w:rPr>
                <w:rFonts w:ascii="Candara" w:hAnsi="Candara"/>
                <w:i/>
                <w:sz w:val="16"/>
                <w:szCs w:val="16"/>
              </w:rPr>
            </w:pPr>
            <w:r w:rsidRPr="00EF7781">
              <w:rPr>
                <w:rFonts w:ascii="Candara" w:hAnsi="Candara"/>
                <w:i/>
                <w:sz w:val="16"/>
                <w:szCs w:val="16"/>
              </w:rPr>
              <w:lastRenderedPageBreak/>
              <w:t>1 738</w:t>
            </w:r>
          </w:p>
        </w:tc>
        <w:tc>
          <w:tcPr>
            <w:tcW w:w="980" w:type="dxa"/>
            <w:tcBorders>
              <w:top w:val="nil"/>
              <w:left w:val="nil"/>
              <w:bottom w:val="single" w:sz="4" w:space="0" w:color="auto"/>
              <w:right w:val="single" w:sz="4" w:space="0" w:color="auto"/>
            </w:tcBorders>
            <w:vAlign w:val="center"/>
          </w:tcPr>
          <w:p w:rsidR="0051182E" w:rsidRPr="00EF7781" w:rsidRDefault="0051182E" w:rsidP="00A34CD7">
            <w:pPr>
              <w:jc w:val="center"/>
              <w:rPr>
                <w:rFonts w:ascii="Candara" w:hAnsi="Candara"/>
                <w:i/>
                <w:sz w:val="16"/>
                <w:szCs w:val="16"/>
              </w:rPr>
            </w:pPr>
          </w:p>
        </w:tc>
        <w:tc>
          <w:tcPr>
            <w:tcW w:w="981" w:type="dxa"/>
            <w:tcBorders>
              <w:top w:val="nil"/>
              <w:left w:val="nil"/>
              <w:bottom w:val="single" w:sz="4" w:space="0" w:color="auto"/>
              <w:right w:val="single" w:sz="4" w:space="0" w:color="auto"/>
            </w:tcBorders>
            <w:vAlign w:val="center"/>
          </w:tcPr>
          <w:p w:rsidR="0051182E" w:rsidRPr="00EF7781" w:rsidRDefault="0051182E" w:rsidP="006D0AE2">
            <w:pPr>
              <w:spacing w:before="60" w:after="60"/>
              <w:jc w:val="center"/>
              <w:rPr>
                <w:rFonts w:ascii="Candara" w:hAnsi="Candara" w:cs="Arial"/>
                <w:i/>
                <w:iCs/>
                <w:sz w:val="16"/>
                <w:szCs w:val="16"/>
              </w:rPr>
            </w:pPr>
          </w:p>
        </w:tc>
        <w:tc>
          <w:tcPr>
            <w:tcW w:w="980" w:type="dxa"/>
            <w:tcBorders>
              <w:top w:val="nil"/>
              <w:left w:val="nil"/>
              <w:bottom w:val="single" w:sz="4" w:space="0" w:color="auto"/>
              <w:right w:val="single" w:sz="4" w:space="0" w:color="auto"/>
            </w:tcBorders>
            <w:vAlign w:val="center"/>
          </w:tcPr>
          <w:p w:rsidR="0051182E" w:rsidRPr="00EF7781" w:rsidRDefault="0051182E">
            <w:pPr>
              <w:jc w:val="center"/>
              <w:rPr>
                <w:rFonts w:ascii="Candara" w:hAnsi="Candara"/>
                <w:i/>
                <w:sz w:val="16"/>
                <w:szCs w:val="16"/>
              </w:rPr>
            </w:pPr>
          </w:p>
        </w:tc>
        <w:tc>
          <w:tcPr>
            <w:tcW w:w="981" w:type="dxa"/>
            <w:tcBorders>
              <w:top w:val="nil"/>
              <w:left w:val="nil"/>
              <w:bottom w:val="single" w:sz="4" w:space="0" w:color="auto"/>
              <w:right w:val="single" w:sz="4" w:space="0" w:color="auto"/>
            </w:tcBorders>
            <w:vAlign w:val="center"/>
          </w:tcPr>
          <w:p w:rsidR="0051182E" w:rsidRPr="00EF7781" w:rsidRDefault="0051182E">
            <w:pPr>
              <w:jc w:val="center"/>
              <w:rPr>
                <w:rFonts w:ascii="Candara" w:hAnsi="Candara"/>
                <w:i/>
                <w:sz w:val="16"/>
                <w:szCs w:val="16"/>
              </w:rPr>
            </w:pPr>
            <w:r w:rsidRPr="00EF7781">
              <w:rPr>
                <w:rFonts w:ascii="Candara" w:hAnsi="Candara"/>
                <w:i/>
                <w:sz w:val="16"/>
                <w:szCs w:val="16"/>
              </w:rPr>
              <w:t>1 738</w:t>
            </w:r>
          </w:p>
        </w:tc>
        <w:tc>
          <w:tcPr>
            <w:tcW w:w="4480" w:type="dxa"/>
            <w:tcBorders>
              <w:top w:val="nil"/>
              <w:left w:val="nil"/>
              <w:bottom w:val="single" w:sz="4" w:space="0" w:color="auto"/>
              <w:right w:val="single" w:sz="8" w:space="0" w:color="auto"/>
            </w:tcBorders>
            <w:vAlign w:val="center"/>
          </w:tcPr>
          <w:p w:rsidR="0051182E" w:rsidRPr="00EF7781" w:rsidRDefault="0051182E">
            <w:pPr>
              <w:rPr>
                <w:rFonts w:ascii="Candara" w:hAnsi="Candara"/>
                <w:i/>
                <w:sz w:val="16"/>
                <w:szCs w:val="16"/>
              </w:rPr>
            </w:pPr>
            <w:r w:rsidRPr="00EF7781">
              <w:rPr>
                <w:rFonts w:ascii="Candara" w:hAnsi="Candara"/>
                <w:i/>
                <w:sz w:val="16"/>
                <w:szCs w:val="16"/>
              </w:rPr>
              <w:t xml:space="preserve">W konkursie wzięło udział 14 drużyn w kategorii szkół podstawowych oraz 11 drużyn w kategorii szkół gimnazjalnych i </w:t>
            </w:r>
            <w:proofErr w:type="spellStart"/>
            <w:r w:rsidRPr="00EF7781">
              <w:rPr>
                <w:rFonts w:ascii="Candara" w:hAnsi="Candara"/>
                <w:i/>
                <w:sz w:val="16"/>
                <w:szCs w:val="16"/>
              </w:rPr>
              <w:t>ponadgimnazjalnych</w:t>
            </w:r>
            <w:proofErr w:type="spellEnd"/>
            <w:r w:rsidRPr="00EF7781">
              <w:rPr>
                <w:rFonts w:ascii="Candara" w:hAnsi="Candara"/>
                <w:i/>
                <w:sz w:val="16"/>
                <w:szCs w:val="16"/>
              </w:rPr>
              <w:t xml:space="preserve">, z terenu Powiatu Bolesławieckiego.  Cztery najlepsze drużyny, wyłonione podczas etapu powiatowego rozegranego w dniu 21.10.2011 r. w Bolesławcu, uczestniczyły w etapie regionalnym konkursu, który odbył się 8 listopada 2011 r. w </w:t>
            </w:r>
            <w:r w:rsidRPr="00EF7781">
              <w:rPr>
                <w:rFonts w:ascii="Candara" w:hAnsi="Candara"/>
                <w:i/>
                <w:sz w:val="16"/>
                <w:szCs w:val="16"/>
              </w:rPr>
              <w:lastRenderedPageBreak/>
              <w:t>Nadleśnictwie Świeradów.</w:t>
            </w:r>
          </w:p>
        </w:tc>
      </w:tr>
      <w:tr w:rsidR="0051182E" w:rsidRPr="00EF7781" w:rsidTr="0033312A">
        <w:trPr>
          <w:trHeight w:val="750"/>
        </w:trPr>
        <w:tc>
          <w:tcPr>
            <w:tcW w:w="497" w:type="dxa"/>
            <w:tcBorders>
              <w:top w:val="nil"/>
              <w:left w:val="single" w:sz="8" w:space="0" w:color="auto"/>
              <w:bottom w:val="single" w:sz="4" w:space="0" w:color="auto"/>
              <w:right w:val="single" w:sz="4" w:space="0" w:color="auto"/>
            </w:tcBorders>
            <w:vAlign w:val="center"/>
          </w:tcPr>
          <w:p w:rsidR="0051182E" w:rsidRPr="00EF7781" w:rsidRDefault="0051182E" w:rsidP="006D0AE2">
            <w:pPr>
              <w:spacing w:before="60" w:after="60"/>
              <w:jc w:val="center"/>
              <w:rPr>
                <w:rFonts w:ascii="Candara" w:hAnsi="Candara" w:cs="Tahoma"/>
                <w:i/>
                <w:sz w:val="16"/>
                <w:szCs w:val="16"/>
              </w:rPr>
            </w:pPr>
            <w:r w:rsidRPr="00EF7781">
              <w:rPr>
                <w:rFonts w:ascii="Candara" w:hAnsi="Candara" w:cs="Tahoma"/>
                <w:i/>
                <w:sz w:val="16"/>
                <w:szCs w:val="16"/>
              </w:rPr>
              <w:lastRenderedPageBreak/>
              <w:t>11.</w:t>
            </w:r>
          </w:p>
        </w:tc>
        <w:tc>
          <w:tcPr>
            <w:tcW w:w="2521" w:type="dxa"/>
            <w:tcBorders>
              <w:top w:val="nil"/>
              <w:left w:val="nil"/>
              <w:bottom w:val="single" w:sz="4" w:space="0" w:color="auto"/>
              <w:right w:val="single" w:sz="4" w:space="0" w:color="auto"/>
            </w:tcBorders>
            <w:vAlign w:val="center"/>
          </w:tcPr>
          <w:p w:rsidR="0051182E" w:rsidRPr="00EF7781" w:rsidRDefault="0051182E">
            <w:pPr>
              <w:rPr>
                <w:rFonts w:ascii="Candara" w:hAnsi="Candara"/>
                <w:i/>
                <w:sz w:val="16"/>
                <w:szCs w:val="16"/>
              </w:rPr>
            </w:pPr>
            <w:r w:rsidRPr="00EF7781">
              <w:rPr>
                <w:rFonts w:ascii="Candara" w:hAnsi="Candara"/>
                <w:i/>
                <w:sz w:val="16"/>
                <w:szCs w:val="16"/>
              </w:rPr>
              <w:t xml:space="preserve">Przygotowanie i przeprowadzenie warsztatów terenowych we współpracy z </w:t>
            </w:r>
            <w:proofErr w:type="spellStart"/>
            <w:r w:rsidRPr="00EF7781">
              <w:rPr>
                <w:rFonts w:ascii="Candara" w:hAnsi="Candara"/>
                <w:i/>
                <w:sz w:val="16"/>
                <w:szCs w:val="16"/>
              </w:rPr>
              <w:t>PWiK</w:t>
            </w:r>
            <w:proofErr w:type="spellEnd"/>
            <w:r w:rsidRPr="00EF7781">
              <w:rPr>
                <w:rFonts w:ascii="Candara" w:hAnsi="Candara"/>
                <w:i/>
                <w:sz w:val="16"/>
                <w:szCs w:val="16"/>
              </w:rPr>
              <w:t xml:space="preserve"> w Bolesławcu Sp. z o.o. dla uczniów klas III szkół podstawowych. Zajęcia zostaną podsumowane konkursem wiedzy o wodzie i ściekach.</w:t>
            </w:r>
          </w:p>
          <w:p w:rsidR="0051182E" w:rsidRPr="00EF7781" w:rsidRDefault="0051182E">
            <w:pPr>
              <w:rPr>
                <w:rFonts w:ascii="Candara" w:hAnsi="Candara"/>
                <w:i/>
                <w:sz w:val="16"/>
                <w:szCs w:val="16"/>
              </w:rPr>
            </w:pPr>
            <w:r w:rsidRPr="00EF7781">
              <w:rPr>
                <w:rFonts w:ascii="Candara" w:hAnsi="Candara"/>
                <w:i/>
                <w:sz w:val="16"/>
                <w:szCs w:val="16"/>
              </w:rPr>
              <w:t>„Woda źródło życia”</w:t>
            </w:r>
          </w:p>
        </w:tc>
        <w:tc>
          <w:tcPr>
            <w:tcW w:w="1775" w:type="dxa"/>
            <w:tcBorders>
              <w:top w:val="single" w:sz="4" w:space="0" w:color="auto"/>
              <w:left w:val="nil"/>
              <w:bottom w:val="single" w:sz="4" w:space="0" w:color="auto"/>
              <w:right w:val="single" w:sz="4" w:space="0" w:color="auto"/>
            </w:tcBorders>
            <w:vAlign w:val="center"/>
          </w:tcPr>
          <w:p w:rsidR="0051182E" w:rsidRPr="00EF7781" w:rsidRDefault="0051182E" w:rsidP="006D0AE2">
            <w:pPr>
              <w:spacing w:before="60" w:after="60"/>
              <w:jc w:val="center"/>
              <w:rPr>
                <w:rFonts w:ascii="Candara" w:hAnsi="Candara" w:cs="Tahoma"/>
                <w:i/>
                <w:iCs/>
                <w:sz w:val="16"/>
                <w:szCs w:val="16"/>
              </w:rPr>
            </w:pPr>
            <w:r w:rsidRPr="00EF7781">
              <w:rPr>
                <w:rFonts w:ascii="Candara" w:hAnsi="Candara" w:cs="TimesNewRoman"/>
                <w:i/>
                <w:sz w:val="16"/>
                <w:szCs w:val="16"/>
              </w:rPr>
              <w:t>promocja racjonalnych zachowań wzgl</w:t>
            </w:r>
            <w:r w:rsidRPr="00EF7781">
              <w:rPr>
                <w:rFonts w:ascii="Candara" w:eastAsia="TimesNewRoman+1" w:hAnsi="Candara" w:cs="TimesNewRoman+1"/>
                <w:i/>
                <w:sz w:val="16"/>
                <w:szCs w:val="16"/>
              </w:rPr>
              <w:t>ę</w:t>
            </w:r>
            <w:r w:rsidRPr="00EF7781">
              <w:rPr>
                <w:rFonts w:ascii="Candara" w:hAnsi="Candara" w:cs="TimesNewRoman"/>
                <w:i/>
                <w:sz w:val="16"/>
                <w:szCs w:val="16"/>
              </w:rPr>
              <w:t xml:space="preserve">dem </w:t>
            </w:r>
            <w:r w:rsidRPr="00EF7781">
              <w:rPr>
                <w:rFonts w:ascii="Candara" w:eastAsia="TimesNewRoman+1" w:hAnsi="Candara" w:cs="TimesNewRoman+1"/>
                <w:i/>
                <w:sz w:val="16"/>
                <w:szCs w:val="16"/>
              </w:rPr>
              <w:t>ś</w:t>
            </w:r>
            <w:r w:rsidRPr="00EF7781">
              <w:rPr>
                <w:rFonts w:ascii="Candara" w:hAnsi="Candara" w:cs="TimesNewRoman"/>
                <w:i/>
                <w:sz w:val="16"/>
                <w:szCs w:val="16"/>
              </w:rPr>
              <w:t>rodowiska</w:t>
            </w:r>
          </w:p>
        </w:tc>
        <w:tc>
          <w:tcPr>
            <w:tcW w:w="980" w:type="dxa"/>
            <w:tcBorders>
              <w:top w:val="nil"/>
              <w:left w:val="single" w:sz="4" w:space="0" w:color="auto"/>
              <w:bottom w:val="single" w:sz="4" w:space="0" w:color="auto"/>
              <w:right w:val="single" w:sz="4" w:space="0" w:color="auto"/>
            </w:tcBorders>
            <w:vAlign w:val="center"/>
          </w:tcPr>
          <w:p w:rsidR="0051182E" w:rsidRPr="00EF7781" w:rsidRDefault="0051182E" w:rsidP="00A34CD7">
            <w:pPr>
              <w:jc w:val="center"/>
              <w:rPr>
                <w:rFonts w:ascii="Candara" w:hAnsi="Candara"/>
                <w:i/>
                <w:sz w:val="16"/>
                <w:szCs w:val="16"/>
              </w:rPr>
            </w:pPr>
            <w:r w:rsidRPr="00EF7781">
              <w:rPr>
                <w:rFonts w:ascii="Candara" w:hAnsi="Candara"/>
                <w:i/>
                <w:sz w:val="16"/>
                <w:szCs w:val="16"/>
              </w:rPr>
              <w:t>2 099</w:t>
            </w:r>
          </w:p>
        </w:tc>
        <w:tc>
          <w:tcPr>
            <w:tcW w:w="980" w:type="dxa"/>
            <w:tcBorders>
              <w:top w:val="nil"/>
              <w:left w:val="nil"/>
              <w:bottom w:val="single" w:sz="4" w:space="0" w:color="auto"/>
              <w:right w:val="single" w:sz="4" w:space="0" w:color="auto"/>
            </w:tcBorders>
            <w:vAlign w:val="center"/>
          </w:tcPr>
          <w:p w:rsidR="0051182E" w:rsidRPr="00EF7781" w:rsidRDefault="0051182E" w:rsidP="00A34CD7">
            <w:pPr>
              <w:jc w:val="center"/>
              <w:rPr>
                <w:rFonts w:ascii="Candara" w:hAnsi="Candara"/>
                <w:i/>
                <w:sz w:val="16"/>
                <w:szCs w:val="16"/>
              </w:rPr>
            </w:pPr>
          </w:p>
        </w:tc>
        <w:tc>
          <w:tcPr>
            <w:tcW w:w="981" w:type="dxa"/>
            <w:tcBorders>
              <w:top w:val="nil"/>
              <w:left w:val="nil"/>
              <w:bottom w:val="single" w:sz="4" w:space="0" w:color="auto"/>
              <w:right w:val="single" w:sz="4" w:space="0" w:color="auto"/>
            </w:tcBorders>
            <w:vAlign w:val="center"/>
          </w:tcPr>
          <w:p w:rsidR="0051182E" w:rsidRPr="00EF7781" w:rsidRDefault="0051182E" w:rsidP="006D0AE2">
            <w:pPr>
              <w:spacing w:before="60" w:after="60"/>
              <w:jc w:val="center"/>
              <w:rPr>
                <w:rFonts w:ascii="Candara" w:hAnsi="Candara" w:cs="Arial"/>
                <w:i/>
                <w:iCs/>
                <w:sz w:val="16"/>
                <w:szCs w:val="16"/>
              </w:rPr>
            </w:pPr>
          </w:p>
        </w:tc>
        <w:tc>
          <w:tcPr>
            <w:tcW w:w="980" w:type="dxa"/>
            <w:tcBorders>
              <w:top w:val="nil"/>
              <w:left w:val="nil"/>
              <w:bottom w:val="single" w:sz="4" w:space="0" w:color="auto"/>
              <w:right w:val="single" w:sz="4" w:space="0" w:color="auto"/>
            </w:tcBorders>
            <w:vAlign w:val="center"/>
          </w:tcPr>
          <w:p w:rsidR="0051182E" w:rsidRPr="00EF7781" w:rsidRDefault="0051182E">
            <w:pPr>
              <w:jc w:val="center"/>
              <w:rPr>
                <w:rFonts w:ascii="Candara" w:hAnsi="Candara"/>
                <w:i/>
                <w:sz w:val="16"/>
                <w:szCs w:val="16"/>
              </w:rPr>
            </w:pPr>
          </w:p>
        </w:tc>
        <w:tc>
          <w:tcPr>
            <w:tcW w:w="981" w:type="dxa"/>
            <w:tcBorders>
              <w:top w:val="nil"/>
              <w:left w:val="nil"/>
              <w:bottom w:val="single" w:sz="4" w:space="0" w:color="auto"/>
              <w:right w:val="single" w:sz="4" w:space="0" w:color="auto"/>
            </w:tcBorders>
            <w:vAlign w:val="center"/>
          </w:tcPr>
          <w:p w:rsidR="0051182E" w:rsidRPr="00EF7781" w:rsidRDefault="0051182E">
            <w:pPr>
              <w:jc w:val="center"/>
              <w:rPr>
                <w:rFonts w:ascii="Candara" w:hAnsi="Candara"/>
                <w:i/>
                <w:sz w:val="16"/>
                <w:szCs w:val="16"/>
              </w:rPr>
            </w:pPr>
            <w:r w:rsidRPr="00EF7781">
              <w:rPr>
                <w:rFonts w:ascii="Candara" w:hAnsi="Candara"/>
                <w:i/>
                <w:sz w:val="16"/>
                <w:szCs w:val="16"/>
              </w:rPr>
              <w:t>2 099</w:t>
            </w:r>
          </w:p>
        </w:tc>
        <w:tc>
          <w:tcPr>
            <w:tcW w:w="4480" w:type="dxa"/>
            <w:tcBorders>
              <w:top w:val="nil"/>
              <w:left w:val="nil"/>
              <w:bottom w:val="single" w:sz="4" w:space="0" w:color="auto"/>
              <w:right w:val="single" w:sz="8" w:space="0" w:color="auto"/>
            </w:tcBorders>
            <w:vAlign w:val="center"/>
          </w:tcPr>
          <w:p w:rsidR="0051182E" w:rsidRPr="00EF7781" w:rsidRDefault="0051182E">
            <w:pPr>
              <w:rPr>
                <w:rFonts w:ascii="Candara" w:hAnsi="Candara"/>
                <w:i/>
                <w:sz w:val="16"/>
                <w:szCs w:val="16"/>
              </w:rPr>
            </w:pPr>
            <w:r w:rsidRPr="00EF7781">
              <w:rPr>
                <w:rFonts w:ascii="Candara" w:hAnsi="Candara"/>
                <w:i/>
                <w:sz w:val="16"/>
                <w:szCs w:val="16"/>
              </w:rPr>
              <w:t xml:space="preserve">Zadanie zrealizowano wspólnie z </w:t>
            </w:r>
            <w:proofErr w:type="spellStart"/>
            <w:r w:rsidRPr="00EF7781">
              <w:rPr>
                <w:rFonts w:ascii="Candara" w:hAnsi="Candara"/>
                <w:i/>
                <w:sz w:val="16"/>
                <w:szCs w:val="16"/>
              </w:rPr>
              <w:t>PWiK</w:t>
            </w:r>
            <w:proofErr w:type="spellEnd"/>
            <w:r w:rsidRPr="00EF7781">
              <w:rPr>
                <w:rFonts w:ascii="Candara" w:hAnsi="Candara"/>
                <w:i/>
                <w:sz w:val="16"/>
                <w:szCs w:val="16"/>
              </w:rPr>
              <w:t xml:space="preserve"> w Bolesławcu Sp. z o.o. W ramach zadania odbyły się zajęcia terenowe dla wszystkich klas III szkół podstawowych oraz konkurs podsumowujący wiedzę zdobytą przez uczestników podczas zajęć.</w:t>
            </w:r>
          </w:p>
        </w:tc>
      </w:tr>
      <w:tr w:rsidR="0051182E" w:rsidRPr="00EF7781" w:rsidTr="0033312A">
        <w:trPr>
          <w:trHeight w:val="750"/>
        </w:trPr>
        <w:tc>
          <w:tcPr>
            <w:tcW w:w="497" w:type="dxa"/>
            <w:tcBorders>
              <w:top w:val="nil"/>
              <w:left w:val="single" w:sz="8" w:space="0" w:color="auto"/>
              <w:bottom w:val="single" w:sz="4" w:space="0" w:color="auto"/>
              <w:right w:val="single" w:sz="4" w:space="0" w:color="auto"/>
            </w:tcBorders>
            <w:vAlign w:val="center"/>
          </w:tcPr>
          <w:p w:rsidR="0051182E" w:rsidRPr="00EF7781" w:rsidRDefault="0051182E" w:rsidP="006D0AE2">
            <w:pPr>
              <w:spacing w:before="60" w:after="60"/>
              <w:jc w:val="center"/>
              <w:rPr>
                <w:rFonts w:ascii="Candara" w:hAnsi="Candara" w:cs="Tahoma"/>
                <w:i/>
                <w:sz w:val="16"/>
                <w:szCs w:val="16"/>
              </w:rPr>
            </w:pPr>
            <w:r w:rsidRPr="00EF7781">
              <w:rPr>
                <w:rFonts w:ascii="Candara" w:hAnsi="Candara" w:cs="Tahoma"/>
                <w:i/>
                <w:sz w:val="16"/>
                <w:szCs w:val="16"/>
              </w:rPr>
              <w:t>12.</w:t>
            </w:r>
          </w:p>
        </w:tc>
        <w:tc>
          <w:tcPr>
            <w:tcW w:w="2521" w:type="dxa"/>
            <w:tcBorders>
              <w:top w:val="nil"/>
              <w:left w:val="nil"/>
              <w:bottom w:val="single" w:sz="4" w:space="0" w:color="auto"/>
              <w:right w:val="single" w:sz="4" w:space="0" w:color="auto"/>
            </w:tcBorders>
            <w:vAlign w:val="center"/>
          </w:tcPr>
          <w:p w:rsidR="0051182E" w:rsidRPr="00EF7781" w:rsidRDefault="0051182E">
            <w:pPr>
              <w:rPr>
                <w:rFonts w:ascii="Candara" w:hAnsi="Candara"/>
                <w:i/>
                <w:sz w:val="16"/>
                <w:szCs w:val="16"/>
              </w:rPr>
            </w:pPr>
            <w:r w:rsidRPr="00EF7781">
              <w:rPr>
                <w:rFonts w:ascii="Candara" w:hAnsi="Candara"/>
                <w:i/>
                <w:sz w:val="16"/>
                <w:szCs w:val="16"/>
              </w:rPr>
              <w:t>Przygotowanie i przeprowadzenie konkursu plastycznego dla przedszkolaków i dzieci z klas zerowych w szkołach podstawowych.</w:t>
            </w:r>
          </w:p>
          <w:p w:rsidR="0051182E" w:rsidRPr="00EF7781" w:rsidRDefault="0051182E">
            <w:pPr>
              <w:rPr>
                <w:rFonts w:ascii="Candara" w:hAnsi="Candara"/>
                <w:i/>
                <w:sz w:val="16"/>
                <w:szCs w:val="16"/>
              </w:rPr>
            </w:pPr>
            <w:r w:rsidRPr="00EF7781">
              <w:rPr>
                <w:rFonts w:ascii="Candara" w:hAnsi="Candara"/>
                <w:i/>
                <w:sz w:val="16"/>
                <w:szCs w:val="16"/>
              </w:rPr>
              <w:t>„Idzie lasem Pani Jesień”</w:t>
            </w:r>
          </w:p>
        </w:tc>
        <w:tc>
          <w:tcPr>
            <w:tcW w:w="1775" w:type="dxa"/>
            <w:tcBorders>
              <w:top w:val="single" w:sz="4" w:space="0" w:color="auto"/>
              <w:left w:val="nil"/>
              <w:bottom w:val="single" w:sz="4" w:space="0" w:color="auto"/>
              <w:right w:val="single" w:sz="4" w:space="0" w:color="auto"/>
            </w:tcBorders>
            <w:vAlign w:val="center"/>
          </w:tcPr>
          <w:p w:rsidR="0051182E" w:rsidRPr="00EF7781" w:rsidRDefault="0051182E" w:rsidP="006D0AE2">
            <w:pPr>
              <w:spacing w:before="60" w:after="60"/>
              <w:jc w:val="center"/>
              <w:rPr>
                <w:rFonts w:ascii="Candara" w:hAnsi="Candara" w:cs="Tahoma"/>
                <w:i/>
                <w:iCs/>
                <w:sz w:val="16"/>
                <w:szCs w:val="16"/>
              </w:rPr>
            </w:pPr>
            <w:r w:rsidRPr="00EF7781">
              <w:rPr>
                <w:rFonts w:ascii="Candara" w:hAnsi="Candara" w:cs="TimesNewRoman"/>
                <w:i/>
                <w:sz w:val="16"/>
                <w:szCs w:val="16"/>
              </w:rPr>
              <w:t>promocja racjonalnych zachowań wzgl</w:t>
            </w:r>
            <w:r w:rsidRPr="00EF7781">
              <w:rPr>
                <w:rFonts w:ascii="Candara" w:eastAsia="TimesNewRoman+1" w:hAnsi="Candara" w:cs="TimesNewRoman+1"/>
                <w:i/>
                <w:sz w:val="16"/>
                <w:szCs w:val="16"/>
              </w:rPr>
              <w:t>ę</w:t>
            </w:r>
            <w:r w:rsidRPr="00EF7781">
              <w:rPr>
                <w:rFonts w:ascii="Candara" w:hAnsi="Candara" w:cs="TimesNewRoman"/>
                <w:i/>
                <w:sz w:val="16"/>
                <w:szCs w:val="16"/>
              </w:rPr>
              <w:t xml:space="preserve">dem </w:t>
            </w:r>
            <w:r w:rsidRPr="00EF7781">
              <w:rPr>
                <w:rFonts w:ascii="Candara" w:eastAsia="TimesNewRoman+1" w:hAnsi="Candara" w:cs="TimesNewRoman+1"/>
                <w:i/>
                <w:sz w:val="16"/>
                <w:szCs w:val="16"/>
              </w:rPr>
              <w:t>ś</w:t>
            </w:r>
            <w:r w:rsidRPr="00EF7781">
              <w:rPr>
                <w:rFonts w:ascii="Candara" w:hAnsi="Candara" w:cs="TimesNewRoman"/>
                <w:i/>
                <w:sz w:val="16"/>
                <w:szCs w:val="16"/>
              </w:rPr>
              <w:t>rodowiska</w:t>
            </w:r>
          </w:p>
        </w:tc>
        <w:tc>
          <w:tcPr>
            <w:tcW w:w="980" w:type="dxa"/>
            <w:tcBorders>
              <w:top w:val="nil"/>
              <w:left w:val="single" w:sz="4" w:space="0" w:color="auto"/>
              <w:bottom w:val="single" w:sz="4" w:space="0" w:color="auto"/>
              <w:right w:val="single" w:sz="4" w:space="0" w:color="auto"/>
            </w:tcBorders>
            <w:vAlign w:val="center"/>
          </w:tcPr>
          <w:p w:rsidR="0051182E" w:rsidRPr="00EF7781" w:rsidRDefault="0051182E" w:rsidP="00A34CD7">
            <w:pPr>
              <w:jc w:val="center"/>
              <w:rPr>
                <w:rFonts w:ascii="Candara" w:hAnsi="Candara"/>
                <w:i/>
                <w:sz w:val="16"/>
                <w:szCs w:val="16"/>
              </w:rPr>
            </w:pPr>
            <w:r w:rsidRPr="00EF7781">
              <w:rPr>
                <w:rFonts w:ascii="Candara" w:hAnsi="Candara"/>
                <w:i/>
                <w:sz w:val="16"/>
                <w:szCs w:val="16"/>
              </w:rPr>
              <w:t>997</w:t>
            </w:r>
          </w:p>
        </w:tc>
        <w:tc>
          <w:tcPr>
            <w:tcW w:w="980" w:type="dxa"/>
            <w:tcBorders>
              <w:top w:val="nil"/>
              <w:left w:val="nil"/>
              <w:bottom w:val="single" w:sz="4" w:space="0" w:color="auto"/>
              <w:right w:val="single" w:sz="4" w:space="0" w:color="auto"/>
            </w:tcBorders>
            <w:vAlign w:val="center"/>
          </w:tcPr>
          <w:p w:rsidR="0051182E" w:rsidRPr="00EF7781" w:rsidRDefault="0051182E" w:rsidP="00A34CD7">
            <w:pPr>
              <w:jc w:val="center"/>
              <w:rPr>
                <w:rFonts w:ascii="Candara" w:hAnsi="Candara"/>
                <w:i/>
                <w:sz w:val="16"/>
                <w:szCs w:val="16"/>
              </w:rPr>
            </w:pPr>
          </w:p>
        </w:tc>
        <w:tc>
          <w:tcPr>
            <w:tcW w:w="981" w:type="dxa"/>
            <w:tcBorders>
              <w:top w:val="nil"/>
              <w:left w:val="nil"/>
              <w:bottom w:val="single" w:sz="4" w:space="0" w:color="auto"/>
              <w:right w:val="single" w:sz="4" w:space="0" w:color="auto"/>
            </w:tcBorders>
            <w:vAlign w:val="center"/>
          </w:tcPr>
          <w:p w:rsidR="0051182E" w:rsidRPr="00EF7781" w:rsidRDefault="0051182E" w:rsidP="006D0AE2">
            <w:pPr>
              <w:spacing w:before="60" w:after="60"/>
              <w:jc w:val="center"/>
              <w:rPr>
                <w:rFonts w:ascii="Candara" w:hAnsi="Candara" w:cs="Arial"/>
                <w:i/>
                <w:iCs/>
                <w:sz w:val="16"/>
                <w:szCs w:val="16"/>
              </w:rPr>
            </w:pPr>
          </w:p>
        </w:tc>
        <w:tc>
          <w:tcPr>
            <w:tcW w:w="980" w:type="dxa"/>
            <w:tcBorders>
              <w:top w:val="nil"/>
              <w:left w:val="nil"/>
              <w:bottom w:val="single" w:sz="4" w:space="0" w:color="auto"/>
              <w:right w:val="single" w:sz="4" w:space="0" w:color="auto"/>
            </w:tcBorders>
            <w:vAlign w:val="center"/>
          </w:tcPr>
          <w:p w:rsidR="0051182E" w:rsidRPr="00EF7781" w:rsidRDefault="0051182E">
            <w:pPr>
              <w:jc w:val="center"/>
              <w:rPr>
                <w:rFonts w:ascii="Candara" w:hAnsi="Candara"/>
                <w:i/>
                <w:sz w:val="16"/>
                <w:szCs w:val="16"/>
              </w:rPr>
            </w:pPr>
          </w:p>
        </w:tc>
        <w:tc>
          <w:tcPr>
            <w:tcW w:w="981" w:type="dxa"/>
            <w:tcBorders>
              <w:top w:val="nil"/>
              <w:left w:val="nil"/>
              <w:bottom w:val="single" w:sz="4" w:space="0" w:color="auto"/>
              <w:right w:val="single" w:sz="4" w:space="0" w:color="auto"/>
            </w:tcBorders>
            <w:vAlign w:val="center"/>
          </w:tcPr>
          <w:p w:rsidR="0051182E" w:rsidRPr="00EF7781" w:rsidRDefault="0051182E">
            <w:pPr>
              <w:jc w:val="center"/>
              <w:rPr>
                <w:rFonts w:ascii="Candara" w:hAnsi="Candara"/>
                <w:i/>
                <w:sz w:val="16"/>
                <w:szCs w:val="16"/>
              </w:rPr>
            </w:pPr>
            <w:r w:rsidRPr="00EF7781">
              <w:rPr>
                <w:rFonts w:ascii="Candara" w:hAnsi="Candara"/>
                <w:i/>
                <w:sz w:val="16"/>
                <w:szCs w:val="16"/>
              </w:rPr>
              <w:t>997</w:t>
            </w:r>
          </w:p>
        </w:tc>
        <w:tc>
          <w:tcPr>
            <w:tcW w:w="4480" w:type="dxa"/>
            <w:tcBorders>
              <w:top w:val="nil"/>
              <w:left w:val="nil"/>
              <w:bottom w:val="single" w:sz="4" w:space="0" w:color="auto"/>
              <w:right w:val="single" w:sz="8" w:space="0" w:color="auto"/>
            </w:tcBorders>
            <w:vAlign w:val="center"/>
          </w:tcPr>
          <w:p w:rsidR="0051182E" w:rsidRPr="00EF7781" w:rsidRDefault="0051182E">
            <w:pPr>
              <w:rPr>
                <w:rFonts w:ascii="Candara" w:hAnsi="Candara"/>
                <w:i/>
                <w:sz w:val="16"/>
                <w:szCs w:val="16"/>
              </w:rPr>
            </w:pPr>
            <w:r w:rsidRPr="00EF7781">
              <w:rPr>
                <w:rFonts w:ascii="Candara" w:hAnsi="Candara"/>
                <w:i/>
                <w:sz w:val="16"/>
                <w:szCs w:val="16"/>
              </w:rPr>
              <w:t>Konkurs rozstrzygnięto 21 grudnia 2011 r. Do konkursu przystąpiło 121 uczestników, którzy zgodnie z regulaminem konkursu wykonali prace dowolną techniką, w formacie A4 oraz dołączyli stosowne oświadczenie. Komisja konkursowa przyznała nagrody za zajęcie I, II i III miejsca oraz 21 wyróżnień.</w:t>
            </w:r>
          </w:p>
        </w:tc>
      </w:tr>
      <w:tr w:rsidR="0051182E" w:rsidRPr="00EF7781" w:rsidTr="0033312A">
        <w:trPr>
          <w:trHeight w:val="750"/>
        </w:trPr>
        <w:tc>
          <w:tcPr>
            <w:tcW w:w="497" w:type="dxa"/>
            <w:tcBorders>
              <w:top w:val="nil"/>
              <w:left w:val="single" w:sz="8" w:space="0" w:color="auto"/>
              <w:bottom w:val="single" w:sz="4" w:space="0" w:color="auto"/>
              <w:right w:val="single" w:sz="4" w:space="0" w:color="auto"/>
            </w:tcBorders>
            <w:vAlign w:val="center"/>
          </w:tcPr>
          <w:p w:rsidR="0051182E" w:rsidRPr="00EF7781" w:rsidRDefault="0051182E" w:rsidP="006D0AE2">
            <w:pPr>
              <w:spacing w:before="60" w:after="60"/>
              <w:jc w:val="center"/>
              <w:rPr>
                <w:rFonts w:ascii="Candara" w:hAnsi="Candara" w:cs="Tahoma"/>
                <w:i/>
                <w:sz w:val="16"/>
                <w:szCs w:val="16"/>
              </w:rPr>
            </w:pPr>
            <w:r w:rsidRPr="00EF7781">
              <w:rPr>
                <w:rFonts w:ascii="Candara" w:hAnsi="Candara" w:cs="Tahoma"/>
                <w:i/>
                <w:sz w:val="16"/>
                <w:szCs w:val="16"/>
              </w:rPr>
              <w:t>13.</w:t>
            </w:r>
          </w:p>
        </w:tc>
        <w:tc>
          <w:tcPr>
            <w:tcW w:w="2521" w:type="dxa"/>
            <w:tcBorders>
              <w:top w:val="nil"/>
              <w:left w:val="nil"/>
              <w:bottom w:val="single" w:sz="4" w:space="0" w:color="auto"/>
              <w:right w:val="single" w:sz="4" w:space="0" w:color="auto"/>
            </w:tcBorders>
            <w:vAlign w:val="center"/>
          </w:tcPr>
          <w:p w:rsidR="0051182E" w:rsidRPr="00EF7781" w:rsidRDefault="0051182E">
            <w:pPr>
              <w:rPr>
                <w:rFonts w:ascii="Candara" w:hAnsi="Candara"/>
                <w:i/>
                <w:sz w:val="16"/>
                <w:szCs w:val="16"/>
              </w:rPr>
            </w:pPr>
            <w:r w:rsidRPr="00EF7781">
              <w:rPr>
                <w:rFonts w:ascii="Candara" w:hAnsi="Candara"/>
                <w:i/>
                <w:sz w:val="16"/>
                <w:szCs w:val="16"/>
              </w:rPr>
              <w:t>Światowy Dzień Ziemi,                                  Sprzątanie Świata</w:t>
            </w:r>
          </w:p>
        </w:tc>
        <w:tc>
          <w:tcPr>
            <w:tcW w:w="1775" w:type="dxa"/>
            <w:tcBorders>
              <w:top w:val="single" w:sz="4" w:space="0" w:color="auto"/>
              <w:left w:val="nil"/>
              <w:bottom w:val="single" w:sz="4" w:space="0" w:color="auto"/>
              <w:right w:val="single" w:sz="4" w:space="0" w:color="auto"/>
            </w:tcBorders>
            <w:vAlign w:val="center"/>
          </w:tcPr>
          <w:p w:rsidR="0051182E" w:rsidRPr="00EF7781" w:rsidRDefault="0051182E" w:rsidP="006D0AE2">
            <w:pPr>
              <w:spacing w:before="60" w:after="60"/>
              <w:jc w:val="center"/>
              <w:rPr>
                <w:rFonts w:ascii="Candara" w:hAnsi="Candara" w:cs="Tahoma"/>
                <w:i/>
                <w:iCs/>
                <w:sz w:val="16"/>
                <w:szCs w:val="16"/>
              </w:rPr>
            </w:pPr>
            <w:r w:rsidRPr="00EF7781">
              <w:rPr>
                <w:rFonts w:ascii="Candara" w:hAnsi="Candara" w:cs="TimesNewRoman"/>
                <w:i/>
                <w:sz w:val="16"/>
                <w:szCs w:val="16"/>
              </w:rPr>
              <w:t>promocja racjonalnych zachowań wzgl</w:t>
            </w:r>
            <w:r w:rsidRPr="00EF7781">
              <w:rPr>
                <w:rFonts w:ascii="Candara" w:eastAsia="TimesNewRoman+1" w:hAnsi="Candara" w:cs="TimesNewRoman+1"/>
                <w:i/>
                <w:sz w:val="16"/>
                <w:szCs w:val="16"/>
              </w:rPr>
              <w:t>ę</w:t>
            </w:r>
            <w:r w:rsidRPr="00EF7781">
              <w:rPr>
                <w:rFonts w:ascii="Candara" w:hAnsi="Candara" w:cs="TimesNewRoman"/>
                <w:i/>
                <w:sz w:val="16"/>
                <w:szCs w:val="16"/>
              </w:rPr>
              <w:t xml:space="preserve">dem </w:t>
            </w:r>
            <w:r w:rsidRPr="00EF7781">
              <w:rPr>
                <w:rFonts w:ascii="Candara" w:eastAsia="TimesNewRoman+1" w:hAnsi="Candara" w:cs="TimesNewRoman+1"/>
                <w:i/>
                <w:sz w:val="16"/>
                <w:szCs w:val="16"/>
              </w:rPr>
              <w:t>ś</w:t>
            </w:r>
            <w:r w:rsidRPr="00EF7781">
              <w:rPr>
                <w:rFonts w:ascii="Candara" w:hAnsi="Candara" w:cs="TimesNewRoman"/>
                <w:i/>
                <w:sz w:val="16"/>
                <w:szCs w:val="16"/>
              </w:rPr>
              <w:t>rodowiska</w:t>
            </w:r>
          </w:p>
        </w:tc>
        <w:tc>
          <w:tcPr>
            <w:tcW w:w="980" w:type="dxa"/>
            <w:tcBorders>
              <w:top w:val="nil"/>
              <w:left w:val="single" w:sz="4" w:space="0" w:color="auto"/>
              <w:bottom w:val="single" w:sz="4" w:space="0" w:color="auto"/>
              <w:right w:val="single" w:sz="4" w:space="0" w:color="auto"/>
            </w:tcBorders>
            <w:vAlign w:val="center"/>
          </w:tcPr>
          <w:p w:rsidR="0051182E" w:rsidRPr="00EF7781" w:rsidRDefault="0051182E" w:rsidP="00A34CD7">
            <w:pPr>
              <w:jc w:val="center"/>
              <w:rPr>
                <w:rFonts w:ascii="Candara" w:hAnsi="Candara"/>
                <w:i/>
                <w:sz w:val="16"/>
                <w:szCs w:val="16"/>
              </w:rPr>
            </w:pPr>
            <w:r w:rsidRPr="00EF7781">
              <w:rPr>
                <w:rFonts w:ascii="Candara" w:hAnsi="Candara"/>
                <w:i/>
                <w:sz w:val="16"/>
                <w:szCs w:val="16"/>
              </w:rPr>
              <w:t>2 308</w:t>
            </w:r>
          </w:p>
        </w:tc>
        <w:tc>
          <w:tcPr>
            <w:tcW w:w="980" w:type="dxa"/>
            <w:tcBorders>
              <w:top w:val="nil"/>
              <w:left w:val="nil"/>
              <w:bottom w:val="single" w:sz="4" w:space="0" w:color="auto"/>
              <w:right w:val="single" w:sz="4" w:space="0" w:color="auto"/>
            </w:tcBorders>
            <w:vAlign w:val="center"/>
          </w:tcPr>
          <w:p w:rsidR="0051182E" w:rsidRPr="00EF7781" w:rsidRDefault="0051182E" w:rsidP="00A34CD7">
            <w:pPr>
              <w:jc w:val="center"/>
              <w:rPr>
                <w:rFonts w:ascii="Candara" w:hAnsi="Candara"/>
                <w:i/>
                <w:sz w:val="16"/>
                <w:szCs w:val="16"/>
              </w:rPr>
            </w:pPr>
          </w:p>
        </w:tc>
        <w:tc>
          <w:tcPr>
            <w:tcW w:w="981" w:type="dxa"/>
            <w:tcBorders>
              <w:top w:val="nil"/>
              <w:left w:val="nil"/>
              <w:bottom w:val="single" w:sz="4" w:space="0" w:color="auto"/>
              <w:right w:val="single" w:sz="4" w:space="0" w:color="auto"/>
            </w:tcBorders>
            <w:vAlign w:val="center"/>
          </w:tcPr>
          <w:p w:rsidR="0051182E" w:rsidRPr="00EF7781" w:rsidRDefault="0051182E" w:rsidP="006D0AE2">
            <w:pPr>
              <w:spacing w:before="60" w:after="60"/>
              <w:jc w:val="center"/>
              <w:rPr>
                <w:rFonts w:ascii="Candara" w:hAnsi="Candara" w:cs="Arial"/>
                <w:i/>
                <w:iCs/>
                <w:sz w:val="16"/>
                <w:szCs w:val="16"/>
              </w:rPr>
            </w:pPr>
          </w:p>
        </w:tc>
        <w:tc>
          <w:tcPr>
            <w:tcW w:w="980" w:type="dxa"/>
            <w:tcBorders>
              <w:top w:val="nil"/>
              <w:left w:val="nil"/>
              <w:bottom w:val="single" w:sz="4" w:space="0" w:color="auto"/>
              <w:right w:val="single" w:sz="4" w:space="0" w:color="auto"/>
            </w:tcBorders>
            <w:vAlign w:val="center"/>
          </w:tcPr>
          <w:p w:rsidR="0051182E" w:rsidRPr="00EF7781" w:rsidRDefault="0051182E">
            <w:pPr>
              <w:jc w:val="center"/>
              <w:rPr>
                <w:rFonts w:ascii="Candara" w:hAnsi="Candara"/>
                <w:i/>
                <w:sz w:val="16"/>
                <w:szCs w:val="16"/>
              </w:rPr>
            </w:pPr>
          </w:p>
        </w:tc>
        <w:tc>
          <w:tcPr>
            <w:tcW w:w="981" w:type="dxa"/>
            <w:tcBorders>
              <w:top w:val="nil"/>
              <w:left w:val="nil"/>
              <w:bottom w:val="single" w:sz="4" w:space="0" w:color="auto"/>
              <w:right w:val="single" w:sz="4" w:space="0" w:color="auto"/>
            </w:tcBorders>
            <w:vAlign w:val="center"/>
          </w:tcPr>
          <w:p w:rsidR="0051182E" w:rsidRPr="00EF7781" w:rsidRDefault="0051182E">
            <w:pPr>
              <w:jc w:val="center"/>
              <w:rPr>
                <w:rFonts w:ascii="Candara" w:hAnsi="Candara"/>
                <w:i/>
                <w:sz w:val="16"/>
                <w:szCs w:val="16"/>
              </w:rPr>
            </w:pPr>
            <w:r w:rsidRPr="00EF7781">
              <w:rPr>
                <w:rFonts w:ascii="Candara" w:hAnsi="Candara"/>
                <w:i/>
                <w:sz w:val="16"/>
                <w:szCs w:val="16"/>
              </w:rPr>
              <w:t>2 308</w:t>
            </w:r>
          </w:p>
        </w:tc>
        <w:tc>
          <w:tcPr>
            <w:tcW w:w="4480" w:type="dxa"/>
            <w:tcBorders>
              <w:top w:val="nil"/>
              <w:left w:val="nil"/>
              <w:bottom w:val="single" w:sz="4" w:space="0" w:color="auto"/>
              <w:right w:val="single" w:sz="8" w:space="0" w:color="auto"/>
            </w:tcBorders>
            <w:vAlign w:val="center"/>
          </w:tcPr>
          <w:p w:rsidR="0051182E" w:rsidRPr="00EF7781" w:rsidRDefault="0051182E">
            <w:pPr>
              <w:rPr>
                <w:rFonts w:ascii="Candara" w:hAnsi="Candara"/>
                <w:i/>
                <w:sz w:val="16"/>
                <w:szCs w:val="16"/>
              </w:rPr>
            </w:pPr>
            <w:r w:rsidRPr="00EF7781">
              <w:rPr>
                <w:rFonts w:ascii="Candara" w:hAnsi="Candara"/>
                <w:i/>
                <w:sz w:val="16"/>
                <w:szCs w:val="16"/>
              </w:rPr>
              <w:t xml:space="preserve">Zorganizowano i przeprowadzono akcję sprzątania miasta w związku z obchodami Światowego Dnia Ziemi oraz Sprzątaniem Świata. Zakupiono worki i rękawice, które rozdysponowano szkołom i przedszkolom. Uczniowie klas I szkół gimnazjalnych, którzy posprzątali wyznaczone przez Wydział Komunalny tereny </w:t>
            </w:r>
            <w:r w:rsidR="00771026" w:rsidRPr="00EF7781">
              <w:rPr>
                <w:rFonts w:ascii="Candara" w:hAnsi="Candara"/>
                <w:i/>
                <w:sz w:val="16"/>
                <w:szCs w:val="16"/>
              </w:rPr>
              <w:t>(4 klasy) otrzymali bilety do ki</w:t>
            </w:r>
            <w:r w:rsidRPr="00EF7781">
              <w:rPr>
                <w:rFonts w:ascii="Candara" w:hAnsi="Candara"/>
                <w:i/>
                <w:sz w:val="16"/>
                <w:szCs w:val="16"/>
              </w:rPr>
              <w:t>na na grupowy seans filmowy. Odbiór zebranych odpadów zlecono MZGK Sp. z o.o. w Bolesławcu.</w:t>
            </w:r>
          </w:p>
        </w:tc>
      </w:tr>
      <w:tr w:rsidR="0051182E" w:rsidRPr="00EF7781" w:rsidTr="0033312A">
        <w:trPr>
          <w:trHeight w:val="750"/>
        </w:trPr>
        <w:tc>
          <w:tcPr>
            <w:tcW w:w="497" w:type="dxa"/>
            <w:tcBorders>
              <w:top w:val="nil"/>
              <w:left w:val="single" w:sz="8" w:space="0" w:color="auto"/>
              <w:bottom w:val="single" w:sz="4" w:space="0" w:color="auto"/>
              <w:right w:val="single" w:sz="4" w:space="0" w:color="auto"/>
            </w:tcBorders>
            <w:vAlign w:val="center"/>
          </w:tcPr>
          <w:p w:rsidR="0051182E" w:rsidRPr="00EF7781" w:rsidRDefault="0051182E" w:rsidP="006D0AE2">
            <w:pPr>
              <w:spacing w:before="60" w:after="60"/>
              <w:jc w:val="center"/>
              <w:rPr>
                <w:rFonts w:ascii="Candara" w:hAnsi="Candara" w:cs="Tahoma"/>
                <w:i/>
                <w:sz w:val="16"/>
                <w:szCs w:val="16"/>
              </w:rPr>
            </w:pPr>
            <w:r w:rsidRPr="00EF7781">
              <w:rPr>
                <w:rFonts w:ascii="Candara" w:hAnsi="Candara" w:cs="Tahoma"/>
                <w:i/>
                <w:sz w:val="16"/>
                <w:szCs w:val="16"/>
              </w:rPr>
              <w:t>14.</w:t>
            </w:r>
          </w:p>
        </w:tc>
        <w:tc>
          <w:tcPr>
            <w:tcW w:w="2521" w:type="dxa"/>
            <w:tcBorders>
              <w:top w:val="nil"/>
              <w:left w:val="nil"/>
              <w:bottom w:val="single" w:sz="4" w:space="0" w:color="auto"/>
              <w:right w:val="single" w:sz="4" w:space="0" w:color="auto"/>
            </w:tcBorders>
            <w:vAlign w:val="center"/>
          </w:tcPr>
          <w:p w:rsidR="0051182E" w:rsidRPr="00EF7781" w:rsidRDefault="0051182E">
            <w:pPr>
              <w:rPr>
                <w:rFonts w:ascii="Candara" w:hAnsi="Candara"/>
                <w:i/>
                <w:sz w:val="16"/>
                <w:szCs w:val="16"/>
              </w:rPr>
            </w:pPr>
            <w:r w:rsidRPr="00EF7781">
              <w:rPr>
                <w:rFonts w:ascii="Candara" w:hAnsi="Candara"/>
                <w:i/>
                <w:sz w:val="16"/>
                <w:szCs w:val="16"/>
              </w:rPr>
              <w:t>Zakup pomocy naukowych, dydaktycznych i książek</w:t>
            </w:r>
          </w:p>
        </w:tc>
        <w:tc>
          <w:tcPr>
            <w:tcW w:w="1775" w:type="dxa"/>
            <w:tcBorders>
              <w:top w:val="single" w:sz="4" w:space="0" w:color="auto"/>
              <w:left w:val="nil"/>
              <w:bottom w:val="single" w:sz="4" w:space="0" w:color="auto"/>
              <w:right w:val="single" w:sz="4" w:space="0" w:color="auto"/>
            </w:tcBorders>
            <w:vAlign w:val="center"/>
          </w:tcPr>
          <w:p w:rsidR="0051182E" w:rsidRPr="00EF7781" w:rsidRDefault="0051182E" w:rsidP="00A34CD7">
            <w:pPr>
              <w:spacing w:before="60" w:after="60"/>
              <w:jc w:val="center"/>
              <w:rPr>
                <w:rFonts w:ascii="Candara" w:hAnsi="Candara" w:cs="Tahoma"/>
                <w:i/>
                <w:iCs/>
                <w:sz w:val="16"/>
                <w:szCs w:val="16"/>
              </w:rPr>
            </w:pPr>
            <w:r w:rsidRPr="00EF7781">
              <w:rPr>
                <w:rFonts w:ascii="Candara" w:hAnsi="Candara" w:cs="TimesNewRoman"/>
                <w:i/>
                <w:sz w:val="16"/>
                <w:szCs w:val="16"/>
              </w:rPr>
              <w:t>promocja racjonalnych zachowań wzgl</w:t>
            </w:r>
            <w:r w:rsidRPr="00EF7781">
              <w:rPr>
                <w:rFonts w:ascii="Candara" w:eastAsia="TimesNewRoman+1" w:hAnsi="Candara" w:cs="TimesNewRoman+1"/>
                <w:i/>
                <w:sz w:val="16"/>
                <w:szCs w:val="16"/>
              </w:rPr>
              <w:t>ę</w:t>
            </w:r>
            <w:r w:rsidRPr="00EF7781">
              <w:rPr>
                <w:rFonts w:ascii="Candara" w:hAnsi="Candara" w:cs="TimesNewRoman"/>
                <w:i/>
                <w:sz w:val="16"/>
                <w:szCs w:val="16"/>
              </w:rPr>
              <w:t xml:space="preserve">dem </w:t>
            </w:r>
            <w:r w:rsidRPr="00EF7781">
              <w:rPr>
                <w:rFonts w:ascii="Candara" w:eastAsia="TimesNewRoman+1" w:hAnsi="Candara" w:cs="TimesNewRoman+1"/>
                <w:i/>
                <w:sz w:val="16"/>
                <w:szCs w:val="16"/>
              </w:rPr>
              <w:t>ś</w:t>
            </w:r>
            <w:r w:rsidRPr="00EF7781">
              <w:rPr>
                <w:rFonts w:ascii="Candara" w:hAnsi="Candara" w:cs="TimesNewRoman"/>
                <w:i/>
                <w:sz w:val="16"/>
                <w:szCs w:val="16"/>
              </w:rPr>
              <w:t>rodowiska</w:t>
            </w:r>
          </w:p>
        </w:tc>
        <w:tc>
          <w:tcPr>
            <w:tcW w:w="980" w:type="dxa"/>
            <w:tcBorders>
              <w:top w:val="nil"/>
              <w:left w:val="single" w:sz="4" w:space="0" w:color="auto"/>
              <w:bottom w:val="single" w:sz="4" w:space="0" w:color="auto"/>
              <w:right w:val="single" w:sz="4" w:space="0" w:color="auto"/>
            </w:tcBorders>
            <w:vAlign w:val="center"/>
          </w:tcPr>
          <w:p w:rsidR="0051182E" w:rsidRPr="00EF7781" w:rsidRDefault="0051182E" w:rsidP="00A34CD7">
            <w:pPr>
              <w:jc w:val="center"/>
              <w:rPr>
                <w:rFonts w:ascii="Candara" w:hAnsi="Candara"/>
                <w:i/>
                <w:sz w:val="16"/>
                <w:szCs w:val="16"/>
              </w:rPr>
            </w:pPr>
            <w:r w:rsidRPr="00EF7781">
              <w:rPr>
                <w:rFonts w:ascii="Candara" w:hAnsi="Candara"/>
                <w:i/>
                <w:sz w:val="16"/>
                <w:szCs w:val="16"/>
              </w:rPr>
              <w:t>2 285</w:t>
            </w:r>
          </w:p>
        </w:tc>
        <w:tc>
          <w:tcPr>
            <w:tcW w:w="980" w:type="dxa"/>
            <w:tcBorders>
              <w:top w:val="nil"/>
              <w:left w:val="nil"/>
              <w:bottom w:val="single" w:sz="4" w:space="0" w:color="auto"/>
              <w:right w:val="single" w:sz="4" w:space="0" w:color="auto"/>
            </w:tcBorders>
            <w:vAlign w:val="center"/>
          </w:tcPr>
          <w:p w:rsidR="0051182E" w:rsidRPr="00EF7781" w:rsidRDefault="0051182E" w:rsidP="00A34CD7">
            <w:pPr>
              <w:jc w:val="center"/>
              <w:rPr>
                <w:rFonts w:ascii="Candara" w:hAnsi="Candara"/>
                <w:i/>
                <w:sz w:val="16"/>
                <w:szCs w:val="16"/>
              </w:rPr>
            </w:pPr>
          </w:p>
        </w:tc>
        <w:tc>
          <w:tcPr>
            <w:tcW w:w="981" w:type="dxa"/>
            <w:tcBorders>
              <w:top w:val="nil"/>
              <w:left w:val="nil"/>
              <w:bottom w:val="single" w:sz="4" w:space="0" w:color="auto"/>
              <w:right w:val="single" w:sz="4" w:space="0" w:color="auto"/>
            </w:tcBorders>
            <w:vAlign w:val="center"/>
          </w:tcPr>
          <w:p w:rsidR="0051182E" w:rsidRPr="00EF7781" w:rsidRDefault="0051182E" w:rsidP="006D0AE2">
            <w:pPr>
              <w:spacing w:before="60" w:after="60"/>
              <w:jc w:val="center"/>
              <w:rPr>
                <w:rFonts w:ascii="Candara" w:hAnsi="Candara" w:cs="Arial"/>
                <w:i/>
                <w:iCs/>
                <w:sz w:val="16"/>
                <w:szCs w:val="16"/>
              </w:rPr>
            </w:pPr>
          </w:p>
        </w:tc>
        <w:tc>
          <w:tcPr>
            <w:tcW w:w="980" w:type="dxa"/>
            <w:tcBorders>
              <w:top w:val="nil"/>
              <w:left w:val="nil"/>
              <w:bottom w:val="single" w:sz="4" w:space="0" w:color="auto"/>
              <w:right w:val="single" w:sz="4" w:space="0" w:color="auto"/>
            </w:tcBorders>
            <w:vAlign w:val="center"/>
          </w:tcPr>
          <w:p w:rsidR="0051182E" w:rsidRPr="00EF7781" w:rsidRDefault="0051182E">
            <w:pPr>
              <w:jc w:val="center"/>
              <w:rPr>
                <w:rFonts w:ascii="Candara" w:hAnsi="Candara"/>
                <w:i/>
                <w:sz w:val="16"/>
                <w:szCs w:val="16"/>
              </w:rPr>
            </w:pPr>
          </w:p>
        </w:tc>
        <w:tc>
          <w:tcPr>
            <w:tcW w:w="981" w:type="dxa"/>
            <w:tcBorders>
              <w:top w:val="nil"/>
              <w:left w:val="nil"/>
              <w:bottom w:val="single" w:sz="4" w:space="0" w:color="auto"/>
              <w:right w:val="single" w:sz="4" w:space="0" w:color="auto"/>
            </w:tcBorders>
            <w:vAlign w:val="center"/>
          </w:tcPr>
          <w:p w:rsidR="0051182E" w:rsidRPr="00EF7781" w:rsidRDefault="0051182E">
            <w:pPr>
              <w:jc w:val="center"/>
              <w:rPr>
                <w:rFonts w:ascii="Candara" w:hAnsi="Candara"/>
                <w:i/>
                <w:sz w:val="16"/>
                <w:szCs w:val="16"/>
              </w:rPr>
            </w:pPr>
            <w:r w:rsidRPr="00EF7781">
              <w:rPr>
                <w:rFonts w:ascii="Candara" w:hAnsi="Candara"/>
                <w:i/>
                <w:sz w:val="16"/>
                <w:szCs w:val="16"/>
              </w:rPr>
              <w:t>2 285</w:t>
            </w:r>
          </w:p>
        </w:tc>
        <w:tc>
          <w:tcPr>
            <w:tcW w:w="4480" w:type="dxa"/>
            <w:tcBorders>
              <w:top w:val="nil"/>
              <w:left w:val="nil"/>
              <w:bottom w:val="single" w:sz="4" w:space="0" w:color="auto"/>
              <w:right w:val="single" w:sz="8" w:space="0" w:color="auto"/>
            </w:tcBorders>
            <w:vAlign w:val="center"/>
          </w:tcPr>
          <w:p w:rsidR="0051182E" w:rsidRPr="00EF7781" w:rsidRDefault="0051182E">
            <w:pPr>
              <w:rPr>
                <w:rFonts w:ascii="Candara" w:hAnsi="Candara"/>
                <w:i/>
                <w:sz w:val="16"/>
                <w:szCs w:val="16"/>
              </w:rPr>
            </w:pPr>
            <w:r w:rsidRPr="00EF7781">
              <w:rPr>
                <w:rFonts w:ascii="Candara" w:hAnsi="Candara"/>
                <w:i/>
                <w:sz w:val="16"/>
                <w:szCs w:val="16"/>
              </w:rPr>
              <w:t xml:space="preserve">Zakupiono pomoce naukowe i dydaktyczne w tym prenumeratę czasopism ekologicznych Aura i Przyroda Polska.  </w:t>
            </w:r>
          </w:p>
        </w:tc>
      </w:tr>
      <w:tr w:rsidR="0051182E" w:rsidRPr="00EF7781" w:rsidTr="006D0AE2">
        <w:trPr>
          <w:trHeight w:val="750"/>
        </w:trPr>
        <w:tc>
          <w:tcPr>
            <w:tcW w:w="497" w:type="dxa"/>
            <w:tcBorders>
              <w:top w:val="single" w:sz="4" w:space="0" w:color="auto"/>
              <w:left w:val="single" w:sz="4" w:space="0" w:color="auto"/>
              <w:bottom w:val="single" w:sz="4" w:space="0" w:color="auto"/>
              <w:right w:val="single" w:sz="4" w:space="0" w:color="auto"/>
            </w:tcBorders>
            <w:vAlign w:val="center"/>
          </w:tcPr>
          <w:p w:rsidR="0051182E" w:rsidRPr="00EF7781" w:rsidRDefault="0051182E" w:rsidP="006D0AE2">
            <w:pPr>
              <w:spacing w:before="60" w:after="60"/>
              <w:jc w:val="center"/>
              <w:rPr>
                <w:rFonts w:ascii="Candara" w:hAnsi="Candara" w:cs="Tahoma"/>
                <w:i/>
                <w:sz w:val="16"/>
                <w:szCs w:val="16"/>
              </w:rPr>
            </w:pPr>
            <w:bookmarkStart w:id="74" w:name="_Hlk320255617"/>
          </w:p>
        </w:tc>
        <w:tc>
          <w:tcPr>
            <w:tcW w:w="4296" w:type="dxa"/>
            <w:gridSpan w:val="2"/>
            <w:tcBorders>
              <w:top w:val="single" w:sz="4" w:space="0" w:color="auto"/>
              <w:left w:val="nil"/>
              <w:bottom w:val="single" w:sz="4" w:space="0" w:color="auto"/>
              <w:right w:val="single" w:sz="4" w:space="0" w:color="auto"/>
            </w:tcBorders>
            <w:vAlign w:val="center"/>
          </w:tcPr>
          <w:p w:rsidR="0051182E" w:rsidRPr="00EF7781" w:rsidRDefault="0051182E" w:rsidP="006D0AE2">
            <w:pPr>
              <w:autoSpaceDE w:val="0"/>
              <w:autoSpaceDN w:val="0"/>
              <w:adjustRightInd w:val="0"/>
              <w:spacing w:before="60" w:after="60"/>
              <w:jc w:val="center"/>
              <w:rPr>
                <w:rFonts w:ascii="Candara" w:hAnsi="Candara" w:cs="Tahoma"/>
                <w:i/>
                <w:sz w:val="16"/>
                <w:szCs w:val="16"/>
              </w:rPr>
            </w:pPr>
            <w:r w:rsidRPr="00EF7781">
              <w:rPr>
                <w:rFonts w:ascii="Candara" w:hAnsi="Candara"/>
                <w:i/>
                <w:sz w:val="16"/>
                <w:szCs w:val="16"/>
              </w:rPr>
              <w:t>Razem 2010</w:t>
            </w:r>
          </w:p>
        </w:tc>
        <w:tc>
          <w:tcPr>
            <w:tcW w:w="980" w:type="dxa"/>
            <w:tcBorders>
              <w:top w:val="single" w:sz="4" w:space="0" w:color="auto"/>
              <w:left w:val="single" w:sz="4" w:space="0" w:color="auto"/>
              <w:bottom w:val="single" w:sz="4" w:space="0" w:color="auto"/>
              <w:right w:val="single" w:sz="4" w:space="0" w:color="auto"/>
            </w:tcBorders>
            <w:vAlign w:val="center"/>
          </w:tcPr>
          <w:p w:rsidR="0051182E" w:rsidRPr="00EF7781" w:rsidRDefault="0051182E" w:rsidP="006D0AE2">
            <w:pPr>
              <w:spacing w:before="60" w:after="60"/>
              <w:jc w:val="center"/>
              <w:rPr>
                <w:rFonts w:ascii="Candara" w:hAnsi="Candara" w:cs="Arial"/>
                <w:i/>
                <w:sz w:val="16"/>
                <w:szCs w:val="16"/>
              </w:rPr>
            </w:pPr>
            <w:r w:rsidRPr="00EF7781">
              <w:rPr>
                <w:rFonts w:ascii="Candara" w:hAnsi="Candara" w:cs="Arial"/>
                <w:i/>
                <w:sz w:val="16"/>
                <w:szCs w:val="16"/>
              </w:rPr>
              <w:t>38 775</w:t>
            </w:r>
          </w:p>
        </w:tc>
        <w:tc>
          <w:tcPr>
            <w:tcW w:w="980" w:type="dxa"/>
            <w:tcBorders>
              <w:top w:val="single" w:sz="4" w:space="0" w:color="auto"/>
              <w:left w:val="nil"/>
              <w:bottom w:val="single" w:sz="4" w:space="0" w:color="auto"/>
              <w:right w:val="single" w:sz="4" w:space="0" w:color="auto"/>
            </w:tcBorders>
            <w:vAlign w:val="center"/>
          </w:tcPr>
          <w:p w:rsidR="0051182E" w:rsidRPr="00EF7781" w:rsidRDefault="0051182E" w:rsidP="006D0AE2">
            <w:pPr>
              <w:spacing w:before="60" w:after="60"/>
              <w:jc w:val="center"/>
              <w:rPr>
                <w:rFonts w:ascii="Candara" w:hAnsi="Candara" w:cs="Arial"/>
                <w:bCs/>
                <w:i/>
                <w:iCs/>
                <w:sz w:val="16"/>
                <w:szCs w:val="16"/>
              </w:rPr>
            </w:pPr>
          </w:p>
        </w:tc>
        <w:tc>
          <w:tcPr>
            <w:tcW w:w="981" w:type="dxa"/>
            <w:tcBorders>
              <w:top w:val="single" w:sz="4" w:space="0" w:color="auto"/>
              <w:left w:val="nil"/>
              <w:bottom w:val="single" w:sz="4" w:space="0" w:color="auto"/>
              <w:right w:val="single" w:sz="4" w:space="0" w:color="auto"/>
            </w:tcBorders>
            <w:vAlign w:val="center"/>
          </w:tcPr>
          <w:p w:rsidR="0051182E" w:rsidRPr="00EF7781" w:rsidRDefault="0051182E" w:rsidP="006D0AE2">
            <w:pPr>
              <w:spacing w:before="60" w:after="60"/>
              <w:jc w:val="center"/>
              <w:rPr>
                <w:rFonts w:ascii="Candara" w:hAnsi="Candara" w:cs="Arial"/>
                <w:bCs/>
                <w:i/>
                <w:iCs/>
                <w:sz w:val="16"/>
                <w:szCs w:val="16"/>
              </w:rPr>
            </w:pPr>
          </w:p>
        </w:tc>
        <w:tc>
          <w:tcPr>
            <w:tcW w:w="980" w:type="dxa"/>
            <w:tcBorders>
              <w:top w:val="single" w:sz="4" w:space="0" w:color="auto"/>
              <w:left w:val="nil"/>
              <w:bottom w:val="single" w:sz="4" w:space="0" w:color="auto"/>
              <w:right w:val="single" w:sz="4" w:space="0" w:color="auto"/>
            </w:tcBorders>
            <w:vAlign w:val="center"/>
          </w:tcPr>
          <w:p w:rsidR="0051182E" w:rsidRPr="00EF7781" w:rsidRDefault="0051182E" w:rsidP="006D0AE2">
            <w:pPr>
              <w:spacing w:before="60" w:after="60"/>
              <w:jc w:val="center"/>
              <w:rPr>
                <w:rFonts w:ascii="Candara" w:hAnsi="Candara" w:cs="Arial"/>
                <w:bCs/>
                <w:i/>
                <w:iCs/>
                <w:sz w:val="16"/>
                <w:szCs w:val="16"/>
              </w:rPr>
            </w:pPr>
          </w:p>
        </w:tc>
        <w:tc>
          <w:tcPr>
            <w:tcW w:w="981" w:type="dxa"/>
            <w:tcBorders>
              <w:top w:val="single" w:sz="4" w:space="0" w:color="auto"/>
              <w:left w:val="nil"/>
              <w:bottom w:val="single" w:sz="4" w:space="0" w:color="auto"/>
              <w:right w:val="single" w:sz="4" w:space="0" w:color="auto"/>
            </w:tcBorders>
            <w:vAlign w:val="center"/>
          </w:tcPr>
          <w:p w:rsidR="0051182E" w:rsidRPr="00EF7781" w:rsidRDefault="0051182E" w:rsidP="00782A29">
            <w:pPr>
              <w:spacing w:before="60" w:after="60"/>
              <w:jc w:val="center"/>
              <w:rPr>
                <w:rFonts w:ascii="Candara" w:hAnsi="Candara" w:cs="Arial"/>
                <w:i/>
                <w:sz w:val="16"/>
                <w:szCs w:val="16"/>
              </w:rPr>
            </w:pPr>
            <w:r w:rsidRPr="00EF7781">
              <w:rPr>
                <w:rFonts w:ascii="Candara" w:hAnsi="Candara" w:cs="Arial"/>
                <w:i/>
                <w:sz w:val="16"/>
                <w:szCs w:val="16"/>
              </w:rPr>
              <w:t>37 775</w:t>
            </w:r>
          </w:p>
        </w:tc>
        <w:tc>
          <w:tcPr>
            <w:tcW w:w="4480" w:type="dxa"/>
            <w:tcBorders>
              <w:top w:val="single" w:sz="4" w:space="0" w:color="auto"/>
              <w:left w:val="nil"/>
              <w:bottom w:val="single" w:sz="4" w:space="0" w:color="auto"/>
              <w:right w:val="single" w:sz="4" w:space="0" w:color="auto"/>
            </w:tcBorders>
            <w:vAlign w:val="center"/>
          </w:tcPr>
          <w:p w:rsidR="0051182E" w:rsidRPr="00EF7781" w:rsidRDefault="0051182E" w:rsidP="006D0AE2">
            <w:pPr>
              <w:spacing w:before="60" w:after="60"/>
              <w:jc w:val="center"/>
              <w:rPr>
                <w:rFonts w:ascii="Candara" w:hAnsi="Candara" w:cs="Tahoma"/>
                <w:i/>
                <w:sz w:val="16"/>
                <w:szCs w:val="16"/>
              </w:rPr>
            </w:pPr>
          </w:p>
        </w:tc>
      </w:tr>
      <w:tr w:rsidR="0051182E" w:rsidRPr="00EF7781" w:rsidTr="006D0AE2">
        <w:trPr>
          <w:trHeight w:val="750"/>
        </w:trPr>
        <w:tc>
          <w:tcPr>
            <w:tcW w:w="497" w:type="dxa"/>
            <w:tcBorders>
              <w:top w:val="single" w:sz="4" w:space="0" w:color="auto"/>
              <w:left w:val="single" w:sz="4" w:space="0" w:color="auto"/>
              <w:bottom w:val="single" w:sz="4" w:space="0" w:color="auto"/>
              <w:right w:val="single" w:sz="4" w:space="0" w:color="auto"/>
            </w:tcBorders>
            <w:vAlign w:val="center"/>
          </w:tcPr>
          <w:p w:rsidR="0051182E" w:rsidRPr="00EF7781" w:rsidRDefault="0051182E" w:rsidP="006D0AE2">
            <w:pPr>
              <w:spacing w:before="60" w:after="60"/>
              <w:jc w:val="center"/>
              <w:rPr>
                <w:rFonts w:ascii="Candara" w:hAnsi="Candara" w:cs="Tahoma"/>
                <w:i/>
                <w:sz w:val="16"/>
                <w:szCs w:val="16"/>
              </w:rPr>
            </w:pPr>
          </w:p>
        </w:tc>
        <w:tc>
          <w:tcPr>
            <w:tcW w:w="4296" w:type="dxa"/>
            <w:gridSpan w:val="2"/>
            <w:tcBorders>
              <w:top w:val="single" w:sz="4" w:space="0" w:color="auto"/>
              <w:left w:val="nil"/>
              <w:bottom w:val="single" w:sz="4" w:space="0" w:color="auto"/>
              <w:right w:val="single" w:sz="4" w:space="0" w:color="auto"/>
            </w:tcBorders>
            <w:vAlign w:val="center"/>
          </w:tcPr>
          <w:p w:rsidR="0051182E" w:rsidRPr="00EF7781" w:rsidRDefault="0051182E" w:rsidP="006D0AE2">
            <w:pPr>
              <w:autoSpaceDE w:val="0"/>
              <w:autoSpaceDN w:val="0"/>
              <w:adjustRightInd w:val="0"/>
              <w:spacing w:before="60" w:after="60"/>
              <w:jc w:val="center"/>
              <w:rPr>
                <w:rFonts w:ascii="Candara" w:hAnsi="Candara"/>
                <w:i/>
                <w:sz w:val="16"/>
                <w:szCs w:val="16"/>
              </w:rPr>
            </w:pPr>
            <w:r w:rsidRPr="00EF7781">
              <w:rPr>
                <w:rFonts w:ascii="Candara" w:hAnsi="Candara"/>
                <w:i/>
                <w:sz w:val="16"/>
                <w:szCs w:val="16"/>
              </w:rPr>
              <w:t>Razem 2011</w:t>
            </w:r>
          </w:p>
        </w:tc>
        <w:tc>
          <w:tcPr>
            <w:tcW w:w="980" w:type="dxa"/>
            <w:tcBorders>
              <w:top w:val="single" w:sz="4" w:space="0" w:color="auto"/>
              <w:left w:val="single" w:sz="4" w:space="0" w:color="auto"/>
              <w:bottom w:val="single" w:sz="4" w:space="0" w:color="auto"/>
              <w:right w:val="single" w:sz="4" w:space="0" w:color="auto"/>
            </w:tcBorders>
            <w:vAlign w:val="center"/>
          </w:tcPr>
          <w:p w:rsidR="0051182E" w:rsidRPr="00EF7781" w:rsidRDefault="0051182E" w:rsidP="006D0AE2">
            <w:pPr>
              <w:spacing w:before="60" w:after="60"/>
              <w:jc w:val="center"/>
              <w:rPr>
                <w:rFonts w:ascii="Candara" w:hAnsi="Candara" w:cs="Arial"/>
                <w:i/>
                <w:sz w:val="16"/>
                <w:szCs w:val="16"/>
              </w:rPr>
            </w:pPr>
            <w:r w:rsidRPr="00EF7781">
              <w:rPr>
                <w:rFonts w:ascii="Candara" w:hAnsi="Candara" w:cs="Arial"/>
                <w:i/>
                <w:sz w:val="16"/>
                <w:szCs w:val="16"/>
              </w:rPr>
              <w:t>45 359</w:t>
            </w:r>
          </w:p>
        </w:tc>
        <w:tc>
          <w:tcPr>
            <w:tcW w:w="980" w:type="dxa"/>
            <w:tcBorders>
              <w:top w:val="single" w:sz="4" w:space="0" w:color="auto"/>
              <w:left w:val="nil"/>
              <w:bottom w:val="single" w:sz="4" w:space="0" w:color="auto"/>
              <w:right w:val="single" w:sz="4" w:space="0" w:color="auto"/>
            </w:tcBorders>
            <w:vAlign w:val="center"/>
          </w:tcPr>
          <w:p w:rsidR="0051182E" w:rsidRPr="00EF7781" w:rsidRDefault="0051182E" w:rsidP="006D0AE2">
            <w:pPr>
              <w:spacing w:before="60" w:after="60"/>
              <w:jc w:val="center"/>
              <w:rPr>
                <w:rFonts w:ascii="Candara" w:hAnsi="Candara" w:cs="Arial"/>
                <w:bCs/>
                <w:i/>
                <w:iCs/>
                <w:sz w:val="16"/>
                <w:szCs w:val="16"/>
              </w:rPr>
            </w:pPr>
          </w:p>
        </w:tc>
        <w:tc>
          <w:tcPr>
            <w:tcW w:w="981" w:type="dxa"/>
            <w:tcBorders>
              <w:top w:val="single" w:sz="4" w:space="0" w:color="auto"/>
              <w:left w:val="nil"/>
              <w:bottom w:val="single" w:sz="4" w:space="0" w:color="auto"/>
              <w:right w:val="single" w:sz="4" w:space="0" w:color="auto"/>
            </w:tcBorders>
            <w:vAlign w:val="center"/>
          </w:tcPr>
          <w:p w:rsidR="0051182E" w:rsidRPr="00EF7781" w:rsidRDefault="0051182E" w:rsidP="006D0AE2">
            <w:pPr>
              <w:spacing w:before="60" w:after="60"/>
              <w:jc w:val="center"/>
              <w:rPr>
                <w:rFonts w:ascii="Candara" w:hAnsi="Candara" w:cs="Arial"/>
                <w:bCs/>
                <w:i/>
                <w:iCs/>
                <w:sz w:val="16"/>
                <w:szCs w:val="16"/>
              </w:rPr>
            </w:pPr>
          </w:p>
        </w:tc>
        <w:tc>
          <w:tcPr>
            <w:tcW w:w="980" w:type="dxa"/>
            <w:tcBorders>
              <w:top w:val="single" w:sz="4" w:space="0" w:color="auto"/>
              <w:left w:val="nil"/>
              <w:bottom w:val="single" w:sz="4" w:space="0" w:color="auto"/>
              <w:right w:val="single" w:sz="4" w:space="0" w:color="auto"/>
            </w:tcBorders>
            <w:vAlign w:val="center"/>
          </w:tcPr>
          <w:p w:rsidR="0051182E" w:rsidRPr="00EF7781" w:rsidRDefault="0051182E" w:rsidP="006D0AE2">
            <w:pPr>
              <w:spacing w:before="60" w:after="60"/>
              <w:jc w:val="center"/>
              <w:rPr>
                <w:rFonts w:ascii="Candara" w:hAnsi="Candara" w:cs="Arial"/>
                <w:bCs/>
                <w:i/>
                <w:iCs/>
                <w:sz w:val="16"/>
                <w:szCs w:val="16"/>
              </w:rPr>
            </w:pPr>
            <w:r w:rsidRPr="00EF7781">
              <w:rPr>
                <w:rFonts w:ascii="Candara" w:hAnsi="Candara" w:cs="Arial"/>
                <w:bCs/>
                <w:i/>
                <w:iCs/>
                <w:sz w:val="16"/>
                <w:szCs w:val="16"/>
              </w:rPr>
              <w:t>22980</w:t>
            </w:r>
          </w:p>
        </w:tc>
        <w:tc>
          <w:tcPr>
            <w:tcW w:w="981" w:type="dxa"/>
            <w:tcBorders>
              <w:top w:val="single" w:sz="4" w:space="0" w:color="auto"/>
              <w:left w:val="nil"/>
              <w:bottom w:val="single" w:sz="4" w:space="0" w:color="auto"/>
              <w:right w:val="single" w:sz="4" w:space="0" w:color="auto"/>
            </w:tcBorders>
            <w:vAlign w:val="center"/>
          </w:tcPr>
          <w:p w:rsidR="0051182E" w:rsidRPr="00EF7781" w:rsidRDefault="0051182E" w:rsidP="00A34CD7">
            <w:pPr>
              <w:spacing w:before="60" w:after="60"/>
              <w:jc w:val="center"/>
              <w:rPr>
                <w:rFonts w:ascii="Candara" w:hAnsi="Candara" w:cs="Arial"/>
                <w:i/>
                <w:sz w:val="16"/>
                <w:szCs w:val="16"/>
              </w:rPr>
            </w:pPr>
            <w:r w:rsidRPr="00EF7781">
              <w:rPr>
                <w:rFonts w:ascii="Candara" w:hAnsi="Candara" w:cs="Arial"/>
                <w:i/>
                <w:sz w:val="16"/>
                <w:szCs w:val="16"/>
              </w:rPr>
              <w:t>45 359</w:t>
            </w:r>
          </w:p>
        </w:tc>
        <w:tc>
          <w:tcPr>
            <w:tcW w:w="4480" w:type="dxa"/>
            <w:tcBorders>
              <w:top w:val="single" w:sz="4" w:space="0" w:color="auto"/>
              <w:left w:val="nil"/>
              <w:bottom w:val="single" w:sz="4" w:space="0" w:color="auto"/>
              <w:right w:val="single" w:sz="4" w:space="0" w:color="auto"/>
            </w:tcBorders>
            <w:vAlign w:val="center"/>
          </w:tcPr>
          <w:p w:rsidR="0051182E" w:rsidRPr="00EF7781" w:rsidRDefault="0051182E" w:rsidP="006D0AE2">
            <w:pPr>
              <w:spacing w:before="60" w:after="60"/>
              <w:jc w:val="center"/>
              <w:rPr>
                <w:rFonts w:ascii="Candara" w:hAnsi="Candara" w:cs="Tahoma"/>
                <w:i/>
                <w:sz w:val="16"/>
                <w:szCs w:val="16"/>
              </w:rPr>
            </w:pPr>
          </w:p>
        </w:tc>
      </w:tr>
      <w:tr w:rsidR="0051182E" w:rsidRPr="00EF7781" w:rsidTr="006D0AE2">
        <w:trPr>
          <w:trHeight w:val="750"/>
        </w:trPr>
        <w:tc>
          <w:tcPr>
            <w:tcW w:w="497" w:type="dxa"/>
            <w:tcBorders>
              <w:top w:val="single" w:sz="4" w:space="0" w:color="auto"/>
              <w:left w:val="single" w:sz="4" w:space="0" w:color="auto"/>
              <w:bottom w:val="single" w:sz="4" w:space="0" w:color="auto"/>
              <w:right w:val="single" w:sz="4" w:space="0" w:color="auto"/>
            </w:tcBorders>
            <w:vAlign w:val="center"/>
          </w:tcPr>
          <w:p w:rsidR="0051182E" w:rsidRPr="00EF7781" w:rsidRDefault="0051182E" w:rsidP="006D0AE2">
            <w:pPr>
              <w:spacing w:before="60" w:after="60"/>
              <w:jc w:val="center"/>
              <w:rPr>
                <w:rFonts w:ascii="Candara" w:hAnsi="Candara" w:cs="Tahoma"/>
                <w:b/>
                <w:i/>
                <w:sz w:val="16"/>
                <w:szCs w:val="16"/>
              </w:rPr>
            </w:pPr>
          </w:p>
        </w:tc>
        <w:tc>
          <w:tcPr>
            <w:tcW w:w="4296" w:type="dxa"/>
            <w:gridSpan w:val="2"/>
            <w:tcBorders>
              <w:top w:val="single" w:sz="4" w:space="0" w:color="auto"/>
              <w:left w:val="nil"/>
              <w:bottom w:val="single" w:sz="4" w:space="0" w:color="auto"/>
              <w:right w:val="single" w:sz="4" w:space="0" w:color="auto"/>
            </w:tcBorders>
            <w:vAlign w:val="center"/>
          </w:tcPr>
          <w:p w:rsidR="0051182E" w:rsidRPr="00EF7781" w:rsidRDefault="0051182E" w:rsidP="006D0AE2">
            <w:pPr>
              <w:autoSpaceDE w:val="0"/>
              <w:autoSpaceDN w:val="0"/>
              <w:adjustRightInd w:val="0"/>
              <w:spacing w:before="60" w:after="60"/>
              <w:jc w:val="center"/>
              <w:rPr>
                <w:rFonts w:ascii="Candara" w:hAnsi="Candara"/>
                <w:b/>
                <w:i/>
                <w:sz w:val="16"/>
                <w:szCs w:val="16"/>
              </w:rPr>
            </w:pPr>
            <w:r w:rsidRPr="00EF7781">
              <w:rPr>
                <w:rFonts w:ascii="Candara" w:hAnsi="Candara"/>
                <w:b/>
                <w:i/>
                <w:sz w:val="16"/>
                <w:szCs w:val="16"/>
              </w:rPr>
              <w:t>RAZEM</w:t>
            </w:r>
          </w:p>
        </w:tc>
        <w:tc>
          <w:tcPr>
            <w:tcW w:w="980" w:type="dxa"/>
            <w:tcBorders>
              <w:top w:val="single" w:sz="4" w:space="0" w:color="auto"/>
              <w:left w:val="single" w:sz="4" w:space="0" w:color="auto"/>
              <w:bottom w:val="single" w:sz="4" w:space="0" w:color="auto"/>
              <w:right w:val="single" w:sz="4" w:space="0" w:color="auto"/>
            </w:tcBorders>
            <w:vAlign w:val="center"/>
          </w:tcPr>
          <w:p w:rsidR="0051182E" w:rsidRPr="00EF7781" w:rsidRDefault="0051182E" w:rsidP="006D0AE2">
            <w:pPr>
              <w:spacing w:before="60" w:after="60"/>
              <w:jc w:val="center"/>
              <w:rPr>
                <w:rFonts w:ascii="Candara" w:hAnsi="Candara" w:cs="Arial"/>
                <w:b/>
                <w:i/>
                <w:sz w:val="16"/>
                <w:szCs w:val="16"/>
              </w:rPr>
            </w:pPr>
            <w:r w:rsidRPr="00EF7781">
              <w:rPr>
                <w:rFonts w:ascii="Candara" w:hAnsi="Candara" w:cs="Arial"/>
                <w:b/>
                <w:i/>
                <w:sz w:val="16"/>
                <w:szCs w:val="16"/>
              </w:rPr>
              <w:t>84 134</w:t>
            </w:r>
          </w:p>
        </w:tc>
        <w:tc>
          <w:tcPr>
            <w:tcW w:w="980" w:type="dxa"/>
            <w:tcBorders>
              <w:top w:val="single" w:sz="4" w:space="0" w:color="auto"/>
              <w:left w:val="nil"/>
              <w:bottom w:val="single" w:sz="4" w:space="0" w:color="auto"/>
              <w:right w:val="single" w:sz="4" w:space="0" w:color="auto"/>
            </w:tcBorders>
            <w:vAlign w:val="center"/>
          </w:tcPr>
          <w:p w:rsidR="0051182E" w:rsidRPr="00EF7781" w:rsidRDefault="0051182E" w:rsidP="006D0AE2">
            <w:pPr>
              <w:spacing w:before="60" w:after="60"/>
              <w:jc w:val="center"/>
              <w:rPr>
                <w:rFonts w:ascii="Candara" w:hAnsi="Candara" w:cs="Arial"/>
                <w:b/>
                <w:i/>
                <w:sz w:val="16"/>
                <w:szCs w:val="16"/>
              </w:rPr>
            </w:pPr>
          </w:p>
        </w:tc>
        <w:tc>
          <w:tcPr>
            <w:tcW w:w="981" w:type="dxa"/>
            <w:tcBorders>
              <w:top w:val="single" w:sz="4" w:space="0" w:color="auto"/>
              <w:left w:val="nil"/>
              <w:bottom w:val="single" w:sz="4" w:space="0" w:color="auto"/>
              <w:right w:val="single" w:sz="4" w:space="0" w:color="auto"/>
            </w:tcBorders>
            <w:vAlign w:val="center"/>
          </w:tcPr>
          <w:p w:rsidR="0051182E" w:rsidRPr="00EF7781" w:rsidRDefault="0051182E" w:rsidP="006D0AE2">
            <w:pPr>
              <w:spacing w:before="60" w:after="60"/>
              <w:jc w:val="center"/>
              <w:rPr>
                <w:rFonts w:ascii="Candara" w:hAnsi="Candara" w:cs="Arial"/>
                <w:b/>
                <w:i/>
                <w:sz w:val="16"/>
                <w:szCs w:val="16"/>
              </w:rPr>
            </w:pPr>
          </w:p>
        </w:tc>
        <w:tc>
          <w:tcPr>
            <w:tcW w:w="980" w:type="dxa"/>
            <w:tcBorders>
              <w:top w:val="single" w:sz="4" w:space="0" w:color="auto"/>
              <w:left w:val="nil"/>
              <w:bottom w:val="single" w:sz="4" w:space="0" w:color="auto"/>
              <w:right w:val="single" w:sz="4" w:space="0" w:color="auto"/>
            </w:tcBorders>
            <w:vAlign w:val="center"/>
          </w:tcPr>
          <w:p w:rsidR="0051182E" w:rsidRPr="00EF7781" w:rsidRDefault="0051182E" w:rsidP="006D0AE2">
            <w:pPr>
              <w:spacing w:before="60" w:after="60"/>
              <w:jc w:val="center"/>
              <w:rPr>
                <w:rFonts w:ascii="Candara" w:hAnsi="Candara" w:cs="Arial"/>
                <w:b/>
                <w:i/>
                <w:sz w:val="16"/>
                <w:szCs w:val="16"/>
              </w:rPr>
            </w:pPr>
            <w:r w:rsidRPr="00EF7781">
              <w:rPr>
                <w:rFonts w:ascii="Candara" w:hAnsi="Candara" w:cs="Arial"/>
                <w:b/>
                <w:i/>
                <w:sz w:val="16"/>
                <w:szCs w:val="16"/>
              </w:rPr>
              <w:t>22980</w:t>
            </w:r>
          </w:p>
        </w:tc>
        <w:tc>
          <w:tcPr>
            <w:tcW w:w="981" w:type="dxa"/>
            <w:tcBorders>
              <w:top w:val="single" w:sz="4" w:space="0" w:color="auto"/>
              <w:left w:val="nil"/>
              <w:bottom w:val="single" w:sz="4" w:space="0" w:color="auto"/>
              <w:right w:val="single" w:sz="4" w:space="0" w:color="auto"/>
            </w:tcBorders>
            <w:vAlign w:val="center"/>
          </w:tcPr>
          <w:p w:rsidR="0051182E" w:rsidRPr="00EF7781" w:rsidRDefault="0051182E" w:rsidP="00A34CD7">
            <w:pPr>
              <w:spacing w:before="60" w:after="60"/>
              <w:jc w:val="center"/>
              <w:rPr>
                <w:rFonts w:ascii="Candara" w:hAnsi="Candara" w:cs="Arial"/>
                <w:b/>
                <w:i/>
                <w:sz w:val="16"/>
                <w:szCs w:val="16"/>
              </w:rPr>
            </w:pPr>
            <w:r w:rsidRPr="00EF7781">
              <w:rPr>
                <w:rFonts w:ascii="Candara" w:hAnsi="Candara" w:cs="Arial"/>
                <w:b/>
                <w:i/>
                <w:sz w:val="16"/>
                <w:szCs w:val="16"/>
              </w:rPr>
              <w:t>84 134</w:t>
            </w:r>
          </w:p>
        </w:tc>
        <w:tc>
          <w:tcPr>
            <w:tcW w:w="4480" w:type="dxa"/>
            <w:tcBorders>
              <w:top w:val="single" w:sz="4" w:space="0" w:color="auto"/>
              <w:left w:val="nil"/>
              <w:bottom w:val="single" w:sz="4" w:space="0" w:color="auto"/>
              <w:right w:val="single" w:sz="4" w:space="0" w:color="auto"/>
            </w:tcBorders>
            <w:vAlign w:val="center"/>
          </w:tcPr>
          <w:p w:rsidR="0051182E" w:rsidRPr="00EF7781" w:rsidRDefault="0051182E" w:rsidP="006D0AE2">
            <w:pPr>
              <w:spacing w:before="60" w:after="60"/>
              <w:jc w:val="center"/>
              <w:rPr>
                <w:rFonts w:ascii="Candara" w:hAnsi="Candara" w:cs="Tahoma"/>
                <w:b/>
                <w:i/>
                <w:sz w:val="16"/>
                <w:szCs w:val="16"/>
              </w:rPr>
            </w:pPr>
            <w:r w:rsidRPr="00EF7781">
              <w:rPr>
                <w:rFonts w:ascii="Candara" w:hAnsi="Candara" w:cs="Tahoma"/>
                <w:b/>
                <w:i/>
                <w:sz w:val="16"/>
                <w:szCs w:val="16"/>
              </w:rPr>
              <w:t xml:space="preserve">Plan na lata 2010-2013 to </w:t>
            </w:r>
          </w:p>
          <w:p w:rsidR="0051182E" w:rsidRPr="00EF7781" w:rsidRDefault="0051182E" w:rsidP="005D1F96">
            <w:pPr>
              <w:spacing w:before="60" w:after="60"/>
              <w:jc w:val="center"/>
              <w:rPr>
                <w:rFonts w:ascii="Candara" w:hAnsi="Candara" w:cs="Tahoma"/>
                <w:b/>
                <w:i/>
                <w:sz w:val="16"/>
                <w:szCs w:val="16"/>
              </w:rPr>
            </w:pPr>
            <w:r w:rsidRPr="00EF7781">
              <w:rPr>
                <w:rFonts w:ascii="Candara" w:hAnsi="Candara" w:cs="Arial"/>
                <w:i/>
                <w:sz w:val="16"/>
                <w:szCs w:val="16"/>
              </w:rPr>
              <w:t>750 374</w:t>
            </w:r>
            <w:r w:rsidRPr="00EF7781">
              <w:rPr>
                <w:rFonts w:ascii="Candara" w:hAnsi="Candara" w:cs="Tahoma"/>
                <w:b/>
                <w:i/>
                <w:sz w:val="16"/>
                <w:szCs w:val="16"/>
              </w:rPr>
              <w:t>. Zrealizowano 11% założeń zaplanowanych POŚ</w:t>
            </w:r>
          </w:p>
        </w:tc>
      </w:tr>
    </w:tbl>
    <w:bookmarkEnd w:id="74"/>
    <w:p w:rsidR="0051182E" w:rsidRPr="00A84027" w:rsidRDefault="0051182E" w:rsidP="00C445F9">
      <w:pPr>
        <w:spacing w:before="60" w:after="60"/>
        <w:jc w:val="both"/>
        <w:rPr>
          <w:rFonts w:ascii="Candara" w:hAnsi="Candara" w:cs="Tahoma"/>
          <w:i/>
          <w:sz w:val="18"/>
          <w:szCs w:val="18"/>
        </w:rPr>
      </w:pPr>
      <w:r w:rsidRPr="00A84027">
        <w:rPr>
          <w:rFonts w:ascii="Candara" w:hAnsi="Candara" w:cs="Tahoma"/>
          <w:i/>
          <w:sz w:val="18"/>
          <w:szCs w:val="18"/>
        </w:rPr>
        <w:lastRenderedPageBreak/>
        <w:t>Źródło: opracowanie własne na podstawie danych Urzędu Miasta Bolesławiec</w:t>
      </w:r>
    </w:p>
    <w:p w:rsidR="0051182E" w:rsidRPr="00A84027" w:rsidRDefault="0051182E" w:rsidP="007A6D0D">
      <w:pPr>
        <w:jc w:val="both"/>
      </w:pPr>
    </w:p>
    <w:p w:rsidR="0051182E" w:rsidRPr="00A84027" w:rsidRDefault="0051182E" w:rsidP="007A6D0D">
      <w:pPr>
        <w:jc w:val="both"/>
      </w:pPr>
    </w:p>
    <w:p w:rsidR="0051182E" w:rsidRPr="00A84027" w:rsidRDefault="0051182E" w:rsidP="007A6D0D">
      <w:pPr>
        <w:jc w:val="both"/>
        <w:sectPr w:rsidR="0051182E" w:rsidRPr="00A84027" w:rsidSect="002B196D">
          <w:pgSz w:w="16838" w:h="11906" w:orient="landscape"/>
          <w:pgMar w:top="1418" w:right="1418" w:bottom="1418" w:left="1418" w:header="709" w:footer="709" w:gutter="0"/>
          <w:cols w:space="708"/>
          <w:docGrid w:linePitch="360"/>
        </w:sectPr>
      </w:pPr>
    </w:p>
    <w:p w:rsidR="0051182E" w:rsidRPr="00A84027" w:rsidRDefault="0051182E" w:rsidP="00EF6DAF">
      <w:pPr>
        <w:spacing w:before="60" w:after="60"/>
        <w:jc w:val="both"/>
        <w:rPr>
          <w:rFonts w:ascii="Candara" w:hAnsi="Candara"/>
          <w:b/>
          <w:i/>
          <w:sz w:val="22"/>
          <w:szCs w:val="22"/>
        </w:rPr>
      </w:pPr>
      <w:r w:rsidRPr="00A84027">
        <w:rPr>
          <w:rFonts w:ascii="Candara" w:hAnsi="Candara"/>
          <w:b/>
          <w:i/>
          <w:sz w:val="22"/>
          <w:szCs w:val="22"/>
        </w:rPr>
        <w:lastRenderedPageBreak/>
        <w:t>PODSUMOWANIE</w:t>
      </w:r>
    </w:p>
    <w:p w:rsidR="0051182E" w:rsidRPr="00A84027" w:rsidRDefault="0051182E" w:rsidP="00EF6DAF">
      <w:pPr>
        <w:pStyle w:val="praca"/>
        <w:spacing w:before="60" w:after="60"/>
        <w:rPr>
          <w:rFonts w:ascii="Candara" w:hAnsi="Candara"/>
        </w:rPr>
      </w:pPr>
      <w:r w:rsidRPr="00A84027">
        <w:rPr>
          <w:rFonts w:ascii="Candara" w:hAnsi="Candara"/>
        </w:rPr>
        <w:t>Działania związane z edukacją ekologiczną prowadzą następujące podmioty:</w:t>
      </w:r>
    </w:p>
    <w:p w:rsidR="0051182E" w:rsidRPr="00A84027" w:rsidRDefault="0051182E" w:rsidP="004F74E8">
      <w:pPr>
        <w:pStyle w:val="jablonna"/>
        <w:numPr>
          <w:ilvl w:val="0"/>
          <w:numId w:val="35"/>
        </w:numPr>
        <w:suppressAutoHyphens w:val="0"/>
        <w:spacing w:before="60" w:after="60"/>
        <w:rPr>
          <w:rFonts w:ascii="Candara" w:hAnsi="Candara"/>
          <w:szCs w:val="22"/>
        </w:rPr>
      </w:pPr>
      <w:r w:rsidRPr="00A84027">
        <w:rPr>
          <w:rFonts w:ascii="Candara" w:hAnsi="Candara"/>
          <w:szCs w:val="22"/>
        </w:rPr>
        <w:t>Miejskie Centrum Edukacji Ekologicznej - Urząd Miasta Bolesławiec Rynek 41 – Ratusz,  59-700 Bolesławiec. (MCEE funkcjonuje w ramach Wydziału Komunalnego Urzędu Miasta Bolesławiec i ma swoją siedzibę w biurowcu przy pl. Marszałka J. Piłsudskiego nr 1, pokój nr 503 ).</w:t>
      </w:r>
    </w:p>
    <w:p w:rsidR="0051182E" w:rsidRPr="00A84027" w:rsidRDefault="0051182E" w:rsidP="004F74E8">
      <w:pPr>
        <w:pStyle w:val="jablonna"/>
        <w:numPr>
          <w:ilvl w:val="0"/>
          <w:numId w:val="35"/>
        </w:numPr>
        <w:suppressAutoHyphens w:val="0"/>
        <w:spacing w:before="60" w:after="60"/>
        <w:rPr>
          <w:rFonts w:ascii="Candara" w:hAnsi="Candara"/>
          <w:szCs w:val="22"/>
        </w:rPr>
      </w:pPr>
      <w:r w:rsidRPr="00A84027">
        <w:rPr>
          <w:rFonts w:ascii="Candara" w:hAnsi="Candara"/>
          <w:szCs w:val="22"/>
        </w:rPr>
        <w:t>Miejski Zakład Gospodarki Komunalnej Sp. z o. o. ul. Staszica 6, 59-700 Bolesławiec.</w:t>
      </w:r>
    </w:p>
    <w:p w:rsidR="0051182E" w:rsidRPr="00A84027" w:rsidRDefault="0051182E" w:rsidP="005D78F9">
      <w:pPr>
        <w:pStyle w:val="jablonna"/>
        <w:numPr>
          <w:ilvl w:val="0"/>
          <w:numId w:val="35"/>
        </w:numPr>
        <w:suppressAutoHyphens w:val="0"/>
        <w:spacing w:before="60" w:after="60"/>
        <w:rPr>
          <w:rFonts w:ascii="Candara" w:hAnsi="Candara"/>
          <w:szCs w:val="22"/>
        </w:rPr>
      </w:pPr>
      <w:r w:rsidRPr="00A84027">
        <w:rPr>
          <w:rFonts w:ascii="Candara" w:hAnsi="Candara"/>
          <w:szCs w:val="22"/>
        </w:rPr>
        <w:t>Centrum Edukacji Ekologicznej przy Młodzieżowym Domu Kultury im. Stanisława Wyspiańskiego w Bolesławcu ul. Grunwaldzka 5, 59-700 Bolesławiec.</w:t>
      </w:r>
    </w:p>
    <w:p w:rsidR="0051182E" w:rsidRPr="00A84027" w:rsidRDefault="0051182E" w:rsidP="005D78F9">
      <w:pPr>
        <w:pStyle w:val="jablonna"/>
        <w:numPr>
          <w:ilvl w:val="0"/>
          <w:numId w:val="35"/>
        </w:numPr>
        <w:suppressAutoHyphens w:val="0"/>
        <w:spacing w:before="60" w:after="60"/>
        <w:rPr>
          <w:rFonts w:ascii="Candara" w:hAnsi="Candara"/>
          <w:szCs w:val="22"/>
        </w:rPr>
      </w:pPr>
      <w:proofErr w:type="spellStart"/>
      <w:r w:rsidRPr="00A84027">
        <w:rPr>
          <w:rFonts w:ascii="Candara" w:hAnsi="Candara" w:cs="TimesNewRomanPSMT"/>
        </w:rPr>
        <w:t>DolnośląskiOśrodek</w:t>
      </w:r>
      <w:proofErr w:type="spellEnd"/>
      <w:r w:rsidRPr="00A84027">
        <w:rPr>
          <w:rFonts w:ascii="Candara" w:hAnsi="Candara" w:cs="TimesNewRomanPSMT"/>
        </w:rPr>
        <w:t xml:space="preserve"> Doradztwa Rolniczego we Wrocławiu</w:t>
      </w:r>
    </w:p>
    <w:p w:rsidR="0051182E" w:rsidRPr="00A84027" w:rsidRDefault="0051182E" w:rsidP="004F74E8">
      <w:pPr>
        <w:pStyle w:val="jablonna"/>
        <w:numPr>
          <w:ilvl w:val="0"/>
          <w:numId w:val="35"/>
        </w:numPr>
        <w:suppressAutoHyphens w:val="0"/>
        <w:spacing w:before="60" w:after="60"/>
        <w:rPr>
          <w:rFonts w:ascii="Candara" w:hAnsi="Candara"/>
          <w:szCs w:val="22"/>
        </w:rPr>
      </w:pPr>
      <w:r w:rsidRPr="00A84027">
        <w:rPr>
          <w:rFonts w:ascii="Candara" w:hAnsi="Candara"/>
          <w:szCs w:val="22"/>
        </w:rPr>
        <w:t>Nadleśnictwo Bolesławiec, Mikołaja Brody 2a, 59-700 Bolesławiec.</w:t>
      </w:r>
    </w:p>
    <w:p w:rsidR="0051182E" w:rsidRPr="00A84027" w:rsidRDefault="0051182E" w:rsidP="004F74E8">
      <w:pPr>
        <w:pStyle w:val="jablonna"/>
        <w:numPr>
          <w:ilvl w:val="0"/>
          <w:numId w:val="35"/>
        </w:numPr>
        <w:suppressAutoHyphens w:val="0"/>
        <w:spacing w:before="60" w:after="60"/>
        <w:rPr>
          <w:rFonts w:ascii="Candara" w:hAnsi="Candara"/>
          <w:szCs w:val="22"/>
        </w:rPr>
      </w:pPr>
      <w:r w:rsidRPr="00A84027">
        <w:rPr>
          <w:rFonts w:ascii="Candara" w:hAnsi="Candara"/>
          <w:szCs w:val="22"/>
        </w:rPr>
        <w:t>Przedsiębiorstwo Wodociągów i Kanalizacji Sp. z o.o. ul. Łasicka 17, 59-700 Bolesławiec</w:t>
      </w:r>
    </w:p>
    <w:p w:rsidR="0051182E" w:rsidRPr="00A84027" w:rsidRDefault="0051182E" w:rsidP="00166489">
      <w:pPr>
        <w:autoSpaceDE w:val="0"/>
        <w:autoSpaceDN w:val="0"/>
        <w:adjustRightInd w:val="0"/>
        <w:rPr>
          <w:sz w:val="23"/>
          <w:szCs w:val="23"/>
        </w:rPr>
      </w:pPr>
    </w:p>
    <w:p w:rsidR="0051182E" w:rsidRPr="00A84027" w:rsidRDefault="0051182E" w:rsidP="007D36BE">
      <w:pPr>
        <w:autoSpaceDE w:val="0"/>
        <w:autoSpaceDN w:val="0"/>
        <w:adjustRightInd w:val="0"/>
        <w:jc w:val="both"/>
        <w:rPr>
          <w:rFonts w:ascii="Candara" w:hAnsi="Candara" w:cs="TimesNewRomanPSMT"/>
          <w:sz w:val="22"/>
          <w:szCs w:val="22"/>
        </w:rPr>
      </w:pPr>
      <w:r w:rsidRPr="00A84027">
        <w:rPr>
          <w:rFonts w:ascii="Candara" w:hAnsi="Candara" w:cs="TimesNewRomanPSMT"/>
          <w:sz w:val="22"/>
          <w:szCs w:val="22"/>
        </w:rPr>
        <w:t>NADLEŚNICTWO BOLESŁAWIEC</w:t>
      </w:r>
    </w:p>
    <w:p w:rsidR="0051182E" w:rsidRPr="00A84027" w:rsidRDefault="0051182E" w:rsidP="007D36BE">
      <w:pPr>
        <w:autoSpaceDE w:val="0"/>
        <w:autoSpaceDN w:val="0"/>
        <w:adjustRightInd w:val="0"/>
        <w:jc w:val="both"/>
        <w:rPr>
          <w:rFonts w:ascii="Candara" w:hAnsi="Candara" w:cs="TimesNewRomanPSMT"/>
          <w:sz w:val="22"/>
          <w:szCs w:val="22"/>
        </w:rPr>
      </w:pPr>
      <w:r w:rsidRPr="00A84027">
        <w:rPr>
          <w:rFonts w:ascii="Candara" w:hAnsi="Candara" w:cs="TimesNewRomanPSMT"/>
          <w:sz w:val="22"/>
          <w:szCs w:val="22"/>
        </w:rPr>
        <w:t>Edukacja ekologiczna realizowana jest przez Nadleśnictwo Bolesławiec w ramach  „Programu edukacji przyrodniczo-leśnej w Nadleśnictwie Bolesławiec w aspekcie obszarów Natura 2000”. W ramach Programu przeprowadzono cykl terenowych warsztatów edukacyjnych dla nauczycieli i uczniów, konkurs ekologiczne dla dzieci, wydano folder pt. „Nadleśnictwo Bolesławiec. Obszary Natura 2000” w nakładzie 3000 egz. i Poradnik dla nauczycieli pt. „Leśna edukacja” w nakładzie 100 egz. oraz wykonano ścieżkę edukacyjno przyrodniczą na terenie szkółki leśnej w Osieczowie poprzez wykonanie i montaż 15 tablic edukacyjnych.</w:t>
      </w:r>
    </w:p>
    <w:p w:rsidR="0051182E" w:rsidRPr="00A84027" w:rsidRDefault="0051182E" w:rsidP="007D36BE">
      <w:pPr>
        <w:autoSpaceDE w:val="0"/>
        <w:autoSpaceDN w:val="0"/>
        <w:adjustRightInd w:val="0"/>
        <w:jc w:val="both"/>
        <w:rPr>
          <w:rFonts w:ascii="Candara" w:hAnsi="Candara" w:cs="TimesNewRomanPSMT"/>
          <w:sz w:val="22"/>
          <w:szCs w:val="22"/>
        </w:rPr>
      </w:pPr>
    </w:p>
    <w:p w:rsidR="0051182E" w:rsidRPr="00A84027" w:rsidRDefault="0051182E" w:rsidP="005D78F9">
      <w:pPr>
        <w:autoSpaceDE w:val="0"/>
        <w:autoSpaceDN w:val="0"/>
        <w:adjustRightInd w:val="0"/>
        <w:jc w:val="both"/>
        <w:rPr>
          <w:rFonts w:ascii="Candara" w:hAnsi="Candara"/>
          <w:sz w:val="22"/>
          <w:szCs w:val="22"/>
        </w:rPr>
      </w:pPr>
      <w:r w:rsidRPr="00A84027">
        <w:rPr>
          <w:rFonts w:ascii="Candara" w:hAnsi="Candara"/>
          <w:sz w:val="22"/>
          <w:szCs w:val="22"/>
        </w:rPr>
        <w:t>MIEJSKIE CENTRUM EDUKACJI EKOLOGICZNEJ - URZĄD MIASTA BOLESŁAWIEC</w:t>
      </w:r>
    </w:p>
    <w:p w:rsidR="0051182E" w:rsidRPr="00A84027" w:rsidRDefault="0051182E" w:rsidP="005D78F9">
      <w:pPr>
        <w:jc w:val="both"/>
        <w:rPr>
          <w:rFonts w:ascii="Candara" w:hAnsi="Candara"/>
          <w:b/>
          <w:i/>
          <w:sz w:val="22"/>
          <w:szCs w:val="22"/>
        </w:rPr>
      </w:pPr>
      <w:r w:rsidRPr="00A84027">
        <w:rPr>
          <w:rFonts w:ascii="Candara" w:hAnsi="Candara"/>
          <w:sz w:val="22"/>
          <w:szCs w:val="22"/>
        </w:rPr>
        <w:t xml:space="preserve">Zgodnie z umową dotacji z </w:t>
      </w:r>
      <w:proofErr w:type="spellStart"/>
      <w:r w:rsidRPr="00A84027">
        <w:rPr>
          <w:rFonts w:ascii="Candara" w:hAnsi="Candara"/>
          <w:sz w:val="22"/>
          <w:szCs w:val="22"/>
        </w:rPr>
        <w:t>WFOŚiGW</w:t>
      </w:r>
      <w:proofErr w:type="spellEnd"/>
      <w:r w:rsidRPr="00A84027">
        <w:rPr>
          <w:rFonts w:ascii="Candara" w:hAnsi="Candara"/>
          <w:sz w:val="22"/>
          <w:szCs w:val="22"/>
        </w:rPr>
        <w:t xml:space="preserve"> we Wrocławiu nr 275/D/EE/JG/2010 zawartą dnia 30 listopada 2010 r.  w ramach programu </w:t>
      </w:r>
      <w:r w:rsidRPr="00A84027">
        <w:rPr>
          <w:rFonts w:ascii="Candara" w:hAnsi="Candara"/>
          <w:i/>
          <w:sz w:val="22"/>
          <w:szCs w:val="22"/>
        </w:rPr>
        <w:t>,,Edukacja mieszkańców miasta Bolesławiec w zakresie gospodarki odpadami”</w:t>
      </w:r>
      <w:r w:rsidR="00A4510F">
        <w:rPr>
          <w:rFonts w:ascii="Candara" w:hAnsi="Candara"/>
          <w:i/>
          <w:sz w:val="22"/>
          <w:szCs w:val="22"/>
        </w:rPr>
        <w:t xml:space="preserve"> </w:t>
      </w:r>
      <w:r w:rsidRPr="00A84027">
        <w:rPr>
          <w:rFonts w:ascii="Candara" w:hAnsi="Candara"/>
          <w:sz w:val="22"/>
          <w:szCs w:val="22"/>
        </w:rPr>
        <w:t>zrealizowano następujące zadania w 2010 roku:</w:t>
      </w:r>
    </w:p>
    <w:p w:rsidR="0051182E" w:rsidRPr="00A84027" w:rsidRDefault="0051182E" w:rsidP="005D78F9">
      <w:pPr>
        <w:numPr>
          <w:ilvl w:val="0"/>
          <w:numId w:val="39"/>
        </w:numPr>
        <w:spacing w:before="60" w:after="60"/>
        <w:jc w:val="both"/>
        <w:rPr>
          <w:rFonts w:ascii="Candara" w:hAnsi="Candara"/>
          <w:sz w:val="22"/>
          <w:szCs w:val="22"/>
        </w:rPr>
      </w:pPr>
      <w:r w:rsidRPr="00A84027">
        <w:rPr>
          <w:rFonts w:ascii="Candara" w:hAnsi="Candara"/>
          <w:sz w:val="22"/>
          <w:szCs w:val="22"/>
        </w:rPr>
        <w:t xml:space="preserve">zakupiono 15 stacji do sprzątania psich odchodów, wyposażonych w </w:t>
      </w:r>
      <w:proofErr w:type="spellStart"/>
      <w:r w:rsidRPr="00A84027">
        <w:rPr>
          <w:rFonts w:ascii="Candara" w:hAnsi="Candara"/>
          <w:sz w:val="22"/>
          <w:szCs w:val="22"/>
        </w:rPr>
        <w:t>biodegradowalne</w:t>
      </w:r>
      <w:proofErr w:type="spellEnd"/>
      <w:r w:rsidRPr="00A84027">
        <w:rPr>
          <w:rFonts w:ascii="Candara" w:hAnsi="Candara"/>
          <w:sz w:val="22"/>
          <w:szCs w:val="22"/>
        </w:rPr>
        <w:t xml:space="preserve"> worki oraz pojemniki zbiorcze na psie odchody</w:t>
      </w:r>
    </w:p>
    <w:p w:rsidR="0051182E" w:rsidRPr="00A84027" w:rsidRDefault="0051182E" w:rsidP="005D78F9">
      <w:pPr>
        <w:numPr>
          <w:ilvl w:val="0"/>
          <w:numId w:val="39"/>
        </w:numPr>
        <w:spacing w:before="60" w:after="60"/>
        <w:jc w:val="both"/>
        <w:rPr>
          <w:rFonts w:ascii="Candara" w:hAnsi="Candara"/>
          <w:sz w:val="22"/>
          <w:szCs w:val="22"/>
        </w:rPr>
      </w:pPr>
      <w:r w:rsidRPr="00A84027">
        <w:rPr>
          <w:rFonts w:ascii="Candara" w:hAnsi="Candara"/>
          <w:sz w:val="22"/>
          <w:szCs w:val="22"/>
        </w:rPr>
        <w:t>dodrukowano zestawy do sprzątania psich odchodów (4400 szt. kompletów)</w:t>
      </w:r>
    </w:p>
    <w:p w:rsidR="0051182E" w:rsidRPr="00A84027" w:rsidRDefault="00771026" w:rsidP="005D78F9">
      <w:pPr>
        <w:numPr>
          <w:ilvl w:val="0"/>
          <w:numId w:val="39"/>
        </w:numPr>
        <w:spacing w:before="60" w:after="60"/>
        <w:jc w:val="both"/>
        <w:rPr>
          <w:rFonts w:ascii="Candara" w:hAnsi="Candara"/>
          <w:sz w:val="22"/>
          <w:szCs w:val="22"/>
        </w:rPr>
      </w:pPr>
      <w:r w:rsidRPr="00A84027">
        <w:rPr>
          <w:rFonts w:ascii="Candara" w:hAnsi="Candara"/>
          <w:sz w:val="22"/>
          <w:szCs w:val="22"/>
        </w:rPr>
        <w:t>Wyprodukowano</w:t>
      </w:r>
      <w:r w:rsidR="0051182E" w:rsidRPr="00A84027">
        <w:rPr>
          <w:rFonts w:ascii="Candara" w:hAnsi="Candara"/>
          <w:sz w:val="22"/>
          <w:szCs w:val="22"/>
        </w:rPr>
        <w:t xml:space="preserve"> film edukacyjn</w:t>
      </w:r>
      <w:r w:rsidRPr="00A84027">
        <w:rPr>
          <w:rFonts w:ascii="Candara" w:hAnsi="Candara"/>
          <w:sz w:val="22"/>
          <w:szCs w:val="22"/>
        </w:rPr>
        <w:t>y</w:t>
      </w:r>
      <w:r w:rsidR="0051182E" w:rsidRPr="00A84027">
        <w:rPr>
          <w:rFonts w:ascii="Candara" w:hAnsi="Candara"/>
          <w:sz w:val="22"/>
          <w:szCs w:val="22"/>
        </w:rPr>
        <w:t xml:space="preserve"> p.t. ,,Śladami śmieciarki”</w:t>
      </w:r>
    </w:p>
    <w:p w:rsidR="0051182E" w:rsidRPr="00A84027" w:rsidRDefault="00771026" w:rsidP="005D78F9">
      <w:pPr>
        <w:numPr>
          <w:ilvl w:val="0"/>
          <w:numId w:val="39"/>
        </w:numPr>
        <w:spacing w:before="60" w:after="60"/>
        <w:jc w:val="both"/>
        <w:rPr>
          <w:rFonts w:ascii="Candara" w:hAnsi="Candara"/>
          <w:sz w:val="22"/>
          <w:szCs w:val="22"/>
        </w:rPr>
      </w:pPr>
      <w:r w:rsidRPr="00A84027">
        <w:rPr>
          <w:rFonts w:ascii="Candara" w:hAnsi="Candara"/>
          <w:sz w:val="22"/>
          <w:szCs w:val="22"/>
        </w:rPr>
        <w:t>wykonano</w:t>
      </w:r>
      <w:r w:rsidR="0051182E" w:rsidRPr="00A84027">
        <w:rPr>
          <w:rFonts w:ascii="Candara" w:hAnsi="Candara"/>
          <w:sz w:val="22"/>
          <w:szCs w:val="22"/>
        </w:rPr>
        <w:t xml:space="preserve"> materiał</w:t>
      </w:r>
      <w:r w:rsidRPr="00A84027">
        <w:rPr>
          <w:rFonts w:ascii="Candara" w:hAnsi="Candara"/>
          <w:sz w:val="22"/>
          <w:szCs w:val="22"/>
        </w:rPr>
        <w:t>y</w:t>
      </w:r>
      <w:r w:rsidR="0051182E" w:rsidRPr="00A84027">
        <w:rPr>
          <w:rFonts w:ascii="Candara" w:hAnsi="Candara"/>
          <w:sz w:val="22"/>
          <w:szCs w:val="22"/>
        </w:rPr>
        <w:t xml:space="preserve"> promując</w:t>
      </w:r>
      <w:r w:rsidRPr="00A84027">
        <w:rPr>
          <w:rFonts w:ascii="Candara" w:hAnsi="Candara"/>
          <w:sz w:val="22"/>
          <w:szCs w:val="22"/>
        </w:rPr>
        <w:t>e</w:t>
      </w:r>
      <w:r w:rsidR="0051182E" w:rsidRPr="00A84027">
        <w:rPr>
          <w:rFonts w:ascii="Candara" w:hAnsi="Candara"/>
          <w:sz w:val="22"/>
          <w:szCs w:val="22"/>
        </w:rPr>
        <w:t xml:space="preserve"> edukację w zakresie gospodarki odpadami, tj</w:t>
      </w:r>
      <w:r w:rsidRPr="00A84027">
        <w:rPr>
          <w:rFonts w:ascii="Candara" w:hAnsi="Candara"/>
          <w:sz w:val="22"/>
          <w:szCs w:val="22"/>
        </w:rPr>
        <w:t>.</w:t>
      </w:r>
      <w:r w:rsidR="0051182E" w:rsidRPr="00A84027">
        <w:rPr>
          <w:rFonts w:ascii="Candara" w:hAnsi="Candara"/>
          <w:sz w:val="22"/>
          <w:szCs w:val="22"/>
        </w:rPr>
        <w:t xml:space="preserve"> plakat i ulotka ,,Dbam o środowisko, wiem jak postępować z odpadami”, </w:t>
      </w:r>
      <w:proofErr w:type="spellStart"/>
      <w:r w:rsidR="0051182E" w:rsidRPr="00A84027">
        <w:rPr>
          <w:rFonts w:ascii="Candara" w:hAnsi="Candara"/>
          <w:sz w:val="22"/>
          <w:szCs w:val="22"/>
        </w:rPr>
        <w:t>roll</w:t>
      </w:r>
      <w:r w:rsidRPr="00A84027">
        <w:rPr>
          <w:rFonts w:ascii="Candara" w:hAnsi="Candara"/>
          <w:sz w:val="22"/>
          <w:szCs w:val="22"/>
        </w:rPr>
        <w:t>up</w:t>
      </w:r>
      <w:proofErr w:type="spellEnd"/>
      <w:r w:rsidRPr="00A84027">
        <w:rPr>
          <w:rFonts w:ascii="Candara" w:hAnsi="Candara"/>
          <w:sz w:val="22"/>
          <w:szCs w:val="22"/>
        </w:rPr>
        <w:t>, magnes edukacyjny oraz torby ekologiczny</w:t>
      </w:r>
      <w:r w:rsidR="0051182E" w:rsidRPr="00A84027">
        <w:rPr>
          <w:rFonts w:ascii="Candara" w:hAnsi="Candara"/>
          <w:sz w:val="22"/>
          <w:szCs w:val="22"/>
        </w:rPr>
        <w:t xml:space="preserve"> przypominające o segregacji oraz ,,Map</w:t>
      </w:r>
      <w:r w:rsidRPr="00A84027">
        <w:rPr>
          <w:rFonts w:ascii="Candara" w:hAnsi="Candara"/>
          <w:sz w:val="22"/>
          <w:szCs w:val="22"/>
        </w:rPr>
        <w:t>y</w:t>
      </w:r>
      <w:r w:rsidR="0051182E" w:rsidRPr="00A84027">
        <w:rPr>
          <w:rFonts w:ascii="Candara" w:hAnsi="Candara"/>
          <w:sz w:val="22"/>
          <w:szCs w:val="22"/>
        </w:rPr>
        <w:t xml:space="preserve"> na 4 łapach”</w:t>
      </w:r>
    </w:p>
    <w:p w:rsidR="0051182E" w:rsidRPr="00A84027" w:rsidRDefault="0051182E" w:rsidP="005D78F9">
      <w:pPr>
        <w:autoSpaceDE w:val="0"/>
        <w:autoSpaceDN w:val="0"/>
        <w:adjustRightInd w:val="0"/>
        <w:jc w:val="both"/>
        <w:rPr>
          <w:rFonts w:ascii="Candara" w:hAnsi="Candara"/>
          <w:sz w:val="22"/>
          <w:szCs w:val="22"/>
        </w:rPr>
      </w:pPr>
      <w:r w:rsidRPr="00A84027">
        <w:rPr>
          <w:rFonts w:ascii="Candara" w:hAnsi="Candara"/>
          <w:sz w:val="22"/>
          <w:szCs w:val="22"/>
        </w:rPr>
        <w:t xml:space="preserve">W 2011 r. zakończono realizację programu edukacyjnego pt. „Edukacja mieszkańców miasta Bolesławiec w zakresie gospodarki odpadami” w ramach którego Miejskie Centrum Edukacji Ekologicznej przeprowadziło 14 zajęć  stacjonarnych w szkołach podstawowych dla uczniów klas IV pn. „Dbam o środowisko, czyli jak postępować z odpadami?”, 18 zajęć w szkołach gimnazjalnych dla uczniów klas I pn. „Sposób na odpady w naszej gminie”, 18 zajęć dla dzieci w przedszkolach oraz oddziałach „O” w szkołach podstawowych, 32 warsztaty terenowe dla uczniów klas IV szkół podstawowych i uczniów klas I gimnazjalnych w Zakładzie Unieszkodliwiania Odpadów Komunalnych w Trzebieniu, trzy konkursy ekologiczne tj. konkurs drużynowy na największą liczbę zebranych zużytych baterii, konkurs wiedzy o odpadach oraz konkurs na prezentację multimedialną pt. „Czyste środowisko – czyli jak postępować z odpadami”, akcję mająca na celu zachęcenie właścicieli psów do sprzątania ich odchodów poprzez zakup i udostępnienie 15 stacji, 4400 szt. zestawów do sprzątania po psach oraz wydanie 2000 egz. „Mapy na czterech łapach”, na której zaznaczone są </w:t>
      </w:r>
      <w:r w:rsidR="00771026" w:rsidRPr="00A84027">
        <w:rPr>
          <w:rFonts w:ascii="Candara" w:hAnsi="Candara"/>
          <w:sz w:val="22"/>
          <w:szCs w:val="22"/>
        </w:rPr>
        <w:t xml:space="preserve">m.in. pojemniki na psie odchody, stacje z workami na psie odchody, </w:t>
      </w:r>
      <w:r w:rsidRPr="00A84027">
        <w:rPr>
          <w:rFonts w:ascii="Candara" w:hAnsi="Candara"/>
          <w:sz w:val="22"/>
          <w:szCs w:val="22"/>
        </w:rPr>
        <w:t xml:space="preserve">punkty, gdzie udostępnione są bezpłatne zestawy do </w:t>
      </w:r>
      <w:r w:rsidRPr="00A84027">
        <w:rPr>
          <w:rFonts w:ascii="Candara" w:hAnsi="Candara"/>
          <w:sz w:val="22"/>
          <w:szCs w:val="22"/>
        </w:rPr>
        <w:lastRenderedPageBreak/>
        <w:t xml:space="preserve">sprzątania po psach, lecznice dla zwierząt i in. Łącznie w programie </w:t>
      </w:r>
      <w:r w:rsidR="00771026" w:rsidRPr="00A84027">
        <w:rPr>
          <w:rFonts w:ascii="Candara" w:hAnsi="Candara"/>
          <w:sz w:val="22"/>
          <w:szCs w:val="22"/>
        </w:rPr>
        <w:t>uczestniczyło blisko</w:t>
      </w:r>
      <w:r w:rsidRPr="00A84027">
        <w:rPr>
          <w:rFonts w:ascii="Candara" w:hAnsi="Candara"/>
          <w:sz w:val="22"/>
          <w:szCs w:val="22"/>
        </w:rPr>
        <w:t xml:space="preserve"> 1</w:t>
      </w:r>
      <w:r w:rsidR="00771026" w:rsidRPr="00A84027">
        <w:rPr>
          <w:rFonts w:ascii="Candara" w:hAnsi="Candara"/>
          <w:sz w:val="22"/>
          <w:szCs w:val="22"/>
        </w:rPr>
        <w:t>200</w:t>
      </w:r>
      <w:r w:rsidRPr="00A84027">
        <w:rPr>
          <w:rFonts w:ascii="Candara" w:hAnsi="Candara"/>
          <w:sz w:val="22"/>
          <w:szCs w:val="22"/>
        </w:rPr>
        <w:t xml:space="preserve"> os</w:t>
      </w:r>
      <w:r w:rsidR="00771026" w:rsidRPr="00A84027">
        <w:rPr>
          <w:rFonts w:ascii="Candara" w:hAnsi="Candara"/>
          <w:sz w:val="22"/>
          <w:szCs w:val="22"/>
        </w:rPr>
        <w:t>ó</w:t>
      </w:r>
      <w:r w:rsidRPr="00A84027">
        <w:rPr>
          <w:rFonts w:ascii="Candara" w:hAnsi="Candara"/>
          <w:sz w:val="22"/>
          <w:szCs w:val="22"/>
        </w:rPr>
        <w:t xml:space="preserve">b. </w:t>
      </w:r>
    </w:p>
    <w:p w:rsidR="00771026" w:rsidRPr="00A84027" w:rsidRDefault="00771026" w:rsidP="00A4510F">
      <w:pPr>
        <w:autoSpaceDE w:val="0"/>
        <w:autoSpaceDN w:val="0"/>
        <w:adjustRightInd w:val="0"/>
        <w:jc w:val="both"/>
        <w:rPr>
          <w:rFonts w:ascii="Candara" w:hAnsi="Candara"/>
          <w:sz w:val="22"/>
          <w:szCs w:val="22"/>
        </w:rPr>
      </w:pPr>
      <w:r w:rsidRPr="00A84027">
        <w:rPr>
          <w:rFonts w:ascii="Candara" w:hAnsi="Candara"/>
          <w:sz w:val="22"/>
          <w:szCs w:val="22"/>
        </w:rPr>
        <w:t xml:space="preserve">We współpracy z Nadleśnictwem Bolesławiec cyklicznie </w:t>
      </w:r>
      <w:r w:rsidR="00D3211B" w:rsidRPr="00A84027">
        <w:rPr>
          <w:rFonts w:ascii="Candara" w:hAnsi="Candara"/>
          <w:sz w:val="22"/>
          <w:szCs w:val="22"/>
        </w:rPr>
        <w:t xml:space="preserve">na terenie Szkółki leśnej w Osieczowie, </w:t>
      </w:r>
      <w:r w:rsidRPr="00A84027">
        <w:rPr>
          <w:rFonts w:ascii="Candara" w:hAnsi="Candara"/>
          <w:sz w:val="22"/>
          <w:szCs w:val="22"/>
        </w:rPr>
        <w:t>realizowany jest program z zakresu edukacji leśnej pn. ,,Las bliżej nas”</w:t>
      </w:r>
      <w:r w:rsidR="00D3211B" w:rsidRPr="00A84027">
        <w:rPr>
          <w:rFonts w:ascii="Candara" w:hAnsi="Candara"/>
          <w:sz w:val="22"/>
          <w:szCs w:val="22"/>
        </w:rPr>
        <w:t>. Program skierowany jest do uczniów klas II szkół podstawowych. W trakcie zajęć uczestnicy poznają: budowę lasu, zasady zachowania się w lesie, pracę leśników, uczą się rozpoznawać gatunki lasotwórcze. Zajęcia podsumowywane są konkursem wiedzy o lesie.</w:t>
      </w:r>
    </w:p>
    <w:p w:rsidR="00D3211B" w:rsidRPr="00A84027" w:rsidRDefault="00D3211B" w:rsidP="00A4510F">
      <w:pPr>
        <w:pStyle w:val="NormalnyWeb"/>
        <w:spacing w:before="60" w:beforeAutospacing="0" w:after="60" w:afterAutospacing="0"/>
        <w:jc w:val="both"/>
        <w:rPr>
          <w:rFonts w:ascii="Candara" w:hAnsi="Candara"/>
          <w:sz w:val="22"/>
          <w:szCs w:val="22"/>
        </w:rPr>
      </w:pPr>
      <w:r w:rsidRPr="00A84027">
        <w:rPr>
          <w:rFonts w:ascii="Candara" w:hAnsi="Candara"/>
          <w:sz w:val="22"/>
          <w:szCs w:val="22"/>
        </w:rPr>
        <w:t>We współpracy z Przedsiębiorstwem Wodociągów i Kanalizacji Sp. z o.o. w Bolesławcu realizowane są zajęcia terenowe ,,Woda – źródło życia” dla uczniów klas III szkół podstawowych. W trakcie zajęć uczestnicy poznają sposoby produkcji i oszczędzania wody</w:t>
      </w:r>
      <w:r w:rsidRPr="00A84027">
        <w:rPr>
          <w:rFonts w:ascii="Candara" w:hAnsi="Candara" w:cs="Tahoma"/>
          <w:sz w:val="22"/>
          <w:szCs w:val="22"/>
        </w:rPr>
        <w:t>, oczyszczania ścieków oraz wytwarzania energii ze źródeł odnawialnych.</w:t>
      </w:r>
      <w:r w:rsidR="00A4510F">
        <w:rPr>
          <w:rFonts w:ascii="Candara" w:hAnsi="Candara" w:cs="Tahoma"/>
          <w:sz w:val="22"/>
          <w:szCs w:val="22"/>
        </w:rPr>
        <w:t xml:space="preserve"> </w:t>
      </w:r>
      <w:r w:rsidRPr="00A84027">
        <w:rPr>
          <w:rFonts w:ascii="Candara" w:hAnsi="Candara"/>
          <w:sz w:val="22"/>
          <w:szCs w:val="22"/>
        </w:rPr>
        <w:t>Zajęcia podsumowywane są konkursem wiedzy o wodzie i ściekach.</w:t>
      </w:r>
    </w:p>
    <w:p w:rsidR="0051182E" w:rsidRPr="00A84027" w:rsidRDefault="0051182E" w:rsidP="00166489">
      <w:pPr>
        <w:spacing w:before="60" w:after="60"/>
        <w:jc w:val="both"/>
        <w:rPr>
          <w:rFonts w:ascii="Candara" w:hAnsi="Candara"/>
          <w:sz w:val="22"/>
          <w:szCs w:val="22"/>
        </w:rPr>
      </w:pPr>
    </w:p>
    <w:p w:rsidR="0051182E" w:rsidRPr="00A84027" w:rsidRDefault="0051182E" w:rsidP="005D78F9">
      <w:pPr>
        <w:pStyle w:val="jablonna"/>
        <w:suppressAutoHyphens w:val="0"/>
        <w:spacing w:before="60" w:after="60"/>
        <w:rPr>
          <w:rFonts w:ascii="Candara" w:hAnsi="Candara"/>
          <w:szCs w:val="22"/>
        </w:rPr>
      </w:pPr>
      <w:r w:rsidRPr="00A84027">
        <w:rPr>
          <w:rFonts w:ascii="Candara" w:hAnsi="Candara" w:cs="TimesNewRomanPSMT"/>
          <w:szCs w:val="22"/>
        </w:rPr>
        <w:t>DOLNOŚLĄSKIOŚRODEK DORADZTWA ROLNICZEGO WE WROCŁAWIU</w:t>
      </w:r>
    </w:p>
    <w:p w:rsidR="0051182E" w:rsidRPr="00A84027" w:rsidRDefault="0051182E" w:rsidP="005D78F9">
      <w:pPr>
        <w:autoSpaceDE w:val="0"/>
        <w:autoSpaceDN w:val="0"/>
        <w:adjustRightInd w:val="0"/>
        <w:jc w:val="both"/>
        <w:rPr>
          <w:rFonts w:ascii="Candara" w:hAnsi="Candara" w:cs="TimesNewRomanPSMT"/>
          <w:sz w:val="22"/>
          <w:szCs w:val="22"/>
        </w:rPr>
      </w:pPr>
      <w:r w:rsidRPr="00A84027">
        <w:rPr>
          <w:rFonts w:ascii="Candara" w:hAnsi="Candara" w:cs="TimesNewRomanPSMT"/>
          <w:sz w:val="22"/>
          <w:szCs w:val="22"/>
        </w:rPr>
        <w:t>W ramach edukacji DODR we Wrocławiu zorganizował cykl siedmiu jednodniow</w:t>
      </w:r>
      <w:bookmarkStart w:id="75" w:name="_GoBack"/>
      <w:bookmarkEnd w:id="75"/>
      <w:r w:rsidRPr="00A84027">
        <w:rPr>
          <w:rFonts w:ascii="Candara" w:hAnsi="Candara" w:cs="TimesNewRomanPSMT"/>
          <w:sz w:val="22"/>
          <w:szCs w:val="22"/>
        </w:rPr>
        <w:t>ych szkoleń pn. „Ekologia w teorii i praktyce” dla rolników i doradców rolnych z 6 powiatów: Bolesławiec, Jelenia Góra, Kamienna Góra, Lubań, Lwówek Śl., Zgorzelec, które przeprowadzono we wzorcowym agroturystycznym gospodarstwie w Jeżowie Sudeckim.</w:t>
      </w:r>
    </w:p>
    <w:p w:rsidR="0051182E" w:rsidRPr="00A84027" w:rsidRDefault="0051182E" w:rsidP="005D78F9">
      <w:pPr>
        <w:autoSpaceDE w:val="0"/>
        <w:autoSpaceDN w:val="0"/>
        <w:adjustRightInd w:val="0"/>
        <w:jc w:val="both"/>
        <w:rPr>
          <w:rFonts w:ascii="Candara" w:hAnsi="Candara" w:cs="TimesNewRomanPSMT"/>
          <w:sz w:val="22"/>
          <w:szCs w:val="22"/>
        </w:rPr>
      </w:pPr>
    </w:p>
    <w:p w:rsidR="0051182E" w:rsidRPr="00A84027" w:rsidRDefault="0051182E" w:rsidP="005D78F9">
      <w:pPr>
        <w:pStyle w:val="NormalnyWeb"/>
        <w:spacing w:before="60" w:beforeAutospacing="0" w:after="60" w:afterAutospacing="0"/>
        <w:jc w:val="both"/>
        <w:rPr>
          <w:rFonts w:ascii="Candara" w:hAnsi="Candara"/>
          <w:sz w:val="22"/>
          <w:szCs w:val="22"/>
        </w:rPr>
      </w:pPr>
      <w:r w:rsidRPr="00A84027">
        <w:rPr>
          <w:rFonts w:ascii="Candara" w:hAnsi="Candara"/>
          <w:sz w:val="22"/>
          <w:szCs w:val="22"/>
        </w:rPr>
        <w:t>CENTRUM EDUKACJI EKOLOGICZNEJ</w:t>
      </w:r>
    </w:p>
    <w:p w:rsidR="0051182E" w:rsidRPr="00A84027" w:rsidRDefault="0051182E" w:rsidP="005D78F9">
      <w:pPr>
        <w:pStyle w:val="NormalnyWeb"/>
        <w:spacing w:before="60" w:beforeAutospacing="0" w:after="60" w:afterAutospacing="0"/>
        <w:jc w:val="both"/>
        <w:rPr>
          <w:rFonts w:ascii="Candara" w:hAnsi="Candara"/>
          <w:sz w:val="22"/>
          <w:szCs w:val="22"/>
        </w:rPr>
      </w:pPr>
      <w:r w:rsidRPr="00A84027">
        <w:rPr>
          <w:rFonts w:ascii="Candara" w:hAnsi="Candara"/>
          <w:sz w:val="22"/>
          <w:szCs w:val="22"/>
        </w:rPr>
        <w:t>Centrum Edukacji Ekologicznej działa w Młodzieżowym Domu Kultury od 2006 roku. Do zadań centrum należy propagowanie zachowań proekologicznych i prozdrowotnych wśród dzieci i młodzieży naszej społeczności lokalnej.</w:t>
      </w:r>
    </w:p>
    <w:p w:rsidR="0051182E" w:rsidRPr="00A84027" w:rsidRDefault="0051182E" w:rsidP="005D78F9">
      <w:pPr>
        <w:pStyle w:val="NormalnyWeb"/>
        <w:spacing w:before="60" w:beforeAutospacing="0" w:after="60" w:afterAutospacing="0"/>
        <w:jc w:val="both"/>
        <w:rPr>
          <w:rFonts w:ascii="Candara" w:hAnsi="Candara"/>
          <w:sz w:val="22"/>
          <w:szCs w:val="22"/>
        </w:rPr>
      </w:pPr>
      <w:r w:rsidRPr="00A84027">
        <w:rPr>
          <w:rFonts w:ascii="Candara" w:hAnsi="Candara"/>
          <w:sz w:val="22"/>
          <w:szCs w:val="22"/>
        </w:rPr>
        <w:t xml:space="preserve">Na zajęciach poruszana jest tematyka z zakresu: </w:t>
      </w:r>
    </w:p>
    <w:p w:rsidR="0051182E" w:rsidRPr="00A84027" w:rsidRDefault="0051182E" w:rsidP="005D78F9">
      <w:pPr>
        <w:numPr>
          <w:ilvl w:val="0"/>
          <w:numId w:val="41"/>
        </w:numPr>
        <w:spacing w:before="60" w:after="60"/>
        <w:jc w:val="both"/>
        <w:rPr>
          <w:rFonts w:ascii="Candara" w:hAnsi="Candara"/>
          <w:sz w:val="22"/>
          <w:szCs w:val="22"/>
        </w:rPr>
      </w:pPr>
      <w:r w:rsidRPr="00A84027">
        <w:rPr>
          <w:rFonts w:ascii="Candara" w:hAnsi="Candara"/>
          <w:sz w:val="22"/>
          <w:szCs w:val="22"/>
        </w:rPr>
        <w:t>bioróżnorodności występującej w przyrodzie (bakterie, rośliny, grzyby, dinozaury, zwierzęta, ekosystemy)</w:t>
      </w:r>
    </w:p>
    <w:p w:rsidR="0051182E" w:rsidRPr="00A84027" w:rsidRDefault="0051182E" w:rsidP="005D78F9">
      <w:pPr>
        <w:numPr>
          <w:ilvl w:val="0"/>
          <w:numId w:val="41"/>
        </w:numPr>
        <w:spacing w:before="60" w:after="60"/>
        <w:jc w:val="both"/>
        <w:rPr>
          <w:rFonts w:ascii="Candara" w:hAnsi="Candara"/>
          <w:sz w:val="22"/>
          <w:szCs w:val="22"/>
        </w:rPr>
      </w:pPr>
      <w:r w:rsidRPr="00A84027">
        <w:rPr>
          <w:rFonts w:ascii="Candara" w:hAnsi="Candara"/>
          <w:sz w:val="22"/>
          <w:szCs w:val="22"/>
        </w:rPr>
        <w:t>form ochrony przyrody, w tym ochrony gatunkowej</w:t>
      </w:r>
    </w:p>
    <w:p w:rsidR="0051182E" w:rsidRPr="00A84027" w:rsidRDefault="0051182E" w:rsidP="005D78F9">
      <w:pPr>
        <w:numPr>
          <w:ilvl w:val="0"/>
          <w:numId w:val="41"/>
        </w:numPr>
        <w:spacing w:before="60" w:after="60"/>
        <w:jc w:val="both"/>
        <w:rPr>
          <w:rFonts w:ascii="Candara" w:hAnsi="Candara"/>
          <w:sz w:val="22"/>
          <w:szCs w:val="22"/>
        </w:rPr>
      </w:pPr>
      <w:r w:rsidRPr="00A84027">
        <w:rPr>
          <w:rFonts w:ascii="Candara" w:hAnsi="Candara"/>
          <w:sz w:val="22"/>
          <w:szCs w:val="22"/>
        </w:rPr>
        <w:t>budowy i funkcjonowania ludzkiego organizmu</w:t>
      </w:r>
    </w:p>
    <w:p w:rsidR="0051182E" w:rsidRPr="00A84027" w:rsidRDefault="0051182E" w:rsidP="005D78F9">
      <w:pPr>
        <w:numPr>
          <w:ilvl w:val="0"/>
          <w:numId w:val="41"/>
        </w:numPr>
        <w:spacing w:before="60" w:after="60"/>
        <w:jc w:val="both"/>
        <w:rPr>
          <w:rFonts w:ascii="Candara" w:hAnsi="Candara"/>
          <w:sz w:val="22"/>
          <w:szCs w:val="22"/>
        </w:rPr>
      </w:pPr>
      <w:r w:rsidRPr="00A84027">
        <w:rPr>
          <w:rFonts w:ascii="Candara" w:hAnsi="Candara"/>
          <w:sz w:val="22"/>
          <w:szCs w:val="22"/>
        </w:rPr>
        <w:t>profilaktyki prozdrowotnej</w:t>
      </w:r>
    </w:p>
    <w:p w:rsidR="0051182E" w:rsidRPr="00A84027" w:rsidRDefault="0051182E" w:rsidP="005D78F9">
      <w:pPr>
        <w:numPr>
          <w:ilvl w:val="0"/>
          <w:numId w:val="41"/>
        </w:numPr>
        <w:spacing w:before="60" w:after="60"/>
        <w:jc w:val="both"/>
        <w:rPr>
          <w:rFonts w:ascii="Candara" w:hAnsi="Candara"/>
          <w:sz w:val="22"/>
          <w:szCs w:val="22"/>
        </w:rPr>
      </w:pPr>
      <w:r w:rsidRPr="00A84027">
        <w:rPr>
          <w:rFonts w:ascii="Candara" w:hAnsi="Candara"/>
          <w:sz w:val="22"/>
          <w:szCs w:val="22"/>
        </w:rPr>
        <w:t>propagowania zdrowego stylu życia (aktywny wypoczynek, aktywność fizyczna, racjonalne odżywianie)</w:t>
      </w:r>
    </w:p>
    <w:p w:rsidR="0051182E" w:rsidRPr="00A84027" w:rsidRDefault="0051182E" w:rsidP="005D78F9">
      <w:pPr>
        <w:pStyle w:val="NormalnyWeb"/>
        <w:spacing w:before="60" w:beforeAutospacing="0" w:after="60" w:afterAutospacing="0"/>
        <w:jc w:val="both"/>
        <w:rPr>
          <w:rFonts w:ascii="Candara" w:hAnsi="Candara"/>
          <w:sz w:val="22"/>
          <w:szCs w:val="22"/>
        </w:rPr>
      </w:pPr>
      <w:r w:rsidRPr="00A84027">
        <w:rPr>
          <w:rFonts w:ascii="Candara" w:hAnsi="Candara"/>
          <w:sz w:val="22"/>
          <w:szCs w:val="22"/>
        </w:rPr>
        <w:t>Zajęcia w pracowni są prowadzone metodami warsztatowymi przy wykorzystaniu metod audiowizualnych i laboratoryjnych. Organizowane są wycieczki przedmiotowe z zakresu edukacji ekologicznej m. in. do Punktu Utylizacji Odpadów Komunalnych w Trzebieniu, Oczyszczalni Ścieków w Bolesławcu w ramach działań propagujących ochronę środowiska.</w:t>
      </w:r>
    </w:p>
    <w:p w:rsidR="0051182E" w:rsidRPr="00A84027" w:rsidRDefault="0051182E" w:rsidP="005D78F9">
      <w:pPr>
        <w:autoSpaceDE w:val="0"/>
        <w:autoSpaceDN w:val="0"/>
        <w:adjustRightInd w:val="0"/>
        <w:jc w:val="both"/>
        <w:rPr>
          <w:rFonts w:ascii="Candara" w:hAnsi="Candara" w:cs="TimesNewRomanPSMT"/>
          <w:sz w:val="22"/>
          <w:szCs w:val="22"/>
        </w:rPr>
      </w:pPr>
    </w:p>
    <w:p w:rsidR="0051182E" w:rsidRPr="00A84027" w:rsidRDefault="0051182E" w:rsidP="005D78F9">
      <w:pPr>
        <w:autoSpaceDE w:val="0"/>
        <w:autoSpaceDN w:val="0"/>
        <w:adjustRightInd w:val="0"/>
        <w:spacing w:before="60" w:after="60"/>
        <w:jc w:val="both"/>
        <w:rPr>
          <w:rFonts w:ascii="Candara" w:hAnsi="Candara" w:cs="TimesNewRomanPSMT"/>
          <w:sz w:val="22"/>
          <w:szCs w:val="22"/>
        </w:rPr>
      </w:pPr>
      <w:r w:rsidRPr="00A84027">
        <w:rPr>
          <w:rFonts w:ascii="Candara" w:hAnsi="Candara"/>
          <w:sz w:val="22"/>
          <w:szCs w:val="22"/>
        </w:rPr>
        <w:t>MIEJSKI ZAKŁAD GOSPODARKI KOMUNALNEJ SP. Z O. O.</w:t>
      </w:r>
    </w:p>
    <w:p w:rsidR="0051182E" w:rsidRPr="00A84027" w:rsidRDefault="0051182E" w:rsidP="005D78F9">
      <w:pPr>
        <w:pStyle w:val="NormalnyWeb"/>
        <w:spacing w:before="60" w:beforeAutospacing="0" w:after="60" w:afterAutospacing="0"/>
        <w:jc w:val="both"/>
        <w:rPr>
          <w:rFonts w:ascii="Candara" w:hAnsi="Candara"/>
          <w:sz w:val="22"/>
          <w:szCs w:val="22"/>
        </w:rPr>
      </w:pPr>
      <w:r w:rsidRPr="00A84027">
        <w:rPr>
          <w:rFonts w:ascii="Candara" w:hAnsi="Candara"/>
          <w:sz w:val="22"/>
          <w:szCs w:val="22"/>
        </w:rPr>
        <w:t xml:space="preserve">W dniach 19-21.05.2011r. odbyła się w Bolesławcu akcja ekologiczna pod nazwą: </w:t>
      </w:r>
      <w:proofErr w:type="spellStart"/>
      <w:r w:rsidRPr="00A84027">
        <w:rPr>
          <w:rFonts w:ascii="Candara" w:hAnsi="Candara"/>
          <w:sz w:val="22"/>
          <w:szCs w:val="22"/>
        </w:rPr>
        <w:t>EKO-KULTURA</w:t>
      </w:r>
      <w:r w:rsidRPr="00A84027">
        <w:rPr>
          <w:rStyle w:val="Uwydatnienie"/>
          <w:rFonts w:ascii="Candara" w:hAnsi="Candara"/>
          <w:sz w:val="22"/>
          <w:szCs w:val="22"/>
        </w:rPr>
        <w:t>lny</w:t>
      </w:r>
      <w:proofErr w:type="spellEnd"/>
      <w:r w:rsidRPr="00A84027">
        <w:rPr>
          <w:rFonts w:ascii="Candara" w:hAnsi="Candara"/>
          <w:sz w:val="22"/>
          <w:szCs w:val="22"/>
        </w:rPr>
        <w:t xml:space="preserve"> Bolesławiec”. Zadanie zostało zorganizowane przez instytucje miejskie: Bolesławiecki Ośrodek Kultury-Międzynarodowe Centrum Ceramiki oraz Miejski Zakład Gospodarki Komunalnej Sp. z o.o. Polegało na zbiórce zużytego sprzętu elektrycznego i elektronicznego. Każdy, kto w tych dniach przyniósł do punktu zbiórki - na Plac Piłsudskiego w Bolesławcu zbędny sprzęt np. lodówkę, pralkę, telewizor  otrzymał nieodpłatnie bilet do kina na film „Wall-e”.</w:t>
      </w:r>
    </w:p>
    <w:p w:rsidR="0051182E" w:rsidRPr="00A84027" w:rsidRDefault="0051182E" w:rsidP="005D78F9">
      <w:pPr>
        <w:pStyle w:val="NormalnyWeb"/>
        <w:spacing w:before="60" w:beforeAutospacing="0" w:after="60" w:afterAutospacing="0"/>
        <w:jc w:val="both"/>
        <w:rPr>
          <w:rFonts w:ascii="Candara" w:hAnsi="Candara"/>
          <w:sz w:val="22"/>
          <w:szCs w:val="22"/>
        </w:rPr>
      </w:pPr>
      <w:r w:rsidRPr="00A84027">
        <w:rPr>
          <w:rFonts w:ascii="Candara" w:hAnsi="Candara"/>
          <w:sz w:val="22"/>
          <w:szCs w:val="22"/>
        </w:rPr>
        <w:t xml:space="preserve">Akcja zakończyła się pełnym sukcesem. Do mobilnego punktu zbiórki zużytego sprzętu przyszło ponad 300 mieszkańców, dorosłych i dzieci, którzy przywieźli zbędne: telewizory, komputery, monitory, telefony, drukarki, </w:t>
      </w:r>
      <w:proofErr w:type="spellStart"/>
      <w:r w:rsidRPr="00A84027">
        <w:rPr>
          <w:rFonts w:ascii="Candara" w:hAnsi="Candara"/>
          <w:sz w:val="22"/>
          <w:szCs w:val="22"/>
        </w:rPr>
        <w:t>dvd</w:t>
      </w:r>
      <w:proofErr w:type="spellEnd"/>
      <w:r w:rsidRPr="00A84027">
        <w:rPr>
          <w:rFonts w:ascii="Candara" w:hAnsi="Candara"/>
          <w:sz w:val="22"/>
          <w:szCs w:val="22"/>
        </w:rPr>
        <w:t xml:space="preserve">, żelazka, lokówki, czajniki elektryczne, odkurzacze, suszarki, mikrofalówki a nawet została przyniesiona lodówka i zmywarka.  Ogółem zebrano ponad 3 tony </w:t>
      </w:r>
      <w:r w:rsidRPr="00A84027">
        <w:rPr>
          <w:rFonts w:ascii="Candara" w:hAnsi="Candara"/>
          <w:sz w:val="22"/>
          <w:szCs w:val="22"/>
        </w:rPr>
        <w:lastRenderedPageBreak/>
        <w:t>sprzętu, co znacznie przyczyniło się do utrzymania porządku i czystości zarówno w naszych domach i mieszkaniach, jak i w naszym otoczeniu.</w:t>
      </w:r>
    </w:p>
    <w:p w:rsidR="0051182E" w:rsidRPr="00A84027" w:rsidRDefault="0051182E" w:rsidP="005D78F9">
      <w:pPr>
        <w:pStyle w:val="NormalnyWeb"/>
        <w:spacing w:before="60" w:beforeAutospacing="0" w:after="60" w:afterAutospacing="0"/>
        <w:jc w:val="both"/>
        <w:rPr>
          <w:rFonts w:ascii="Candara" w:hAnsi="Candara"/>
          <w:sz w:val="22"/>
          <w:szCs w:val="22"/>
        </w:rPr>
      </w:pPr>
      <w:r w:rsidRPr="00A84027">
        <w:rPr>
          <w:rFonts w:ascii="Candara" w:hAnsi="Candara"/>
          <w:sz w:val="22"/>
          <w:szCs w:val="22"/>
        </w:rPr>
        <w:t>W związku z pełnym sukcesem zorganizowanej akcji ekologicznej, MZGK Bolesławiec zamierza przygotować kolejną edycje tej akcji.</w:t>
      </w:r>
    </w:p>
    <w:p w:rsidR="0051182E" w:rsidRPr="00A84027" w:rsidRDefault="0051182E" w:rsidP="005D78F9">
      <w:pPr>
        <w:autoSpaceDE w:val="0"/>
        <w:autoSpaceDN w:val="0"/>
        <w:adjustRightInd w:val="0"/>
        <w:jc w:val="both"/>
        <w:rPr>
          <w:rFonts w:ascii="Candara" w:hAnsi="Candara" w:cs="Helvetica"/>
          <w:sz w:val="22"/>
          <w:szCs w:val="22"/>
        </w:rPr>
      </w:pPr>
      <w:r w:rsidRPr="00A84027">
        <w:rPr>
          <w:rFonts w:ascii="Candara" w:hAnsi="Candara" w:cs="Helvetica"/>
          <w:sz w:val="22"/>
          <w:szCs w:val="22"/>
        </w:rPr>
        <w:t>W dniu 10.11.2010 r. w Bolesławcu odbyło się podpisanie Umowy o współpracy dotyczącej edukacji ekologicznej dzieci i młodzieży. Umowa została zawarta pomiędzy Prezesem Spółki MZGK Bolesławiec oraz Dyrektorami miejskich placówek oświatowych: przedszkoli, szkół podstawowych i gimnazjów samorządowych. W ramach wzajemnych działań MZGK zaopatrzy przedszkola i szkoły w pojemniki wewnętrzne oraz zewnętrzne na odpady segregowane oraz zorganizuje ich nieodpłatny odbiór, transport, jak również przeprowadzi lekcje edukacyjne w</w:t>
      </w:r>
    </w:p>
    <w:p w:rsidR="0051182E" w:rsidRPr="00A84027" w:rsidRDefault="0051182E" w:rsidP="005D78F9">
      <w:pPr>
        <w:autoSpaceDE w:val="0"/>
        <w:autoSpaceDN w:val="0"/>
        <w:adjustRightInd w:val="0"/>
        <w:jc w:val="both"/>
        <w:rPr>
          <w:rFonts w:ascii="Candara" w:hAnsi="Candara" w:cs="Helvetica"/>
          <w:sz w:val="22"/>
          <w:szCs w:val="22"/>
        </w:rPr>
      </w:pPr>
      <w:r w:rsidRPr="00A84027">
        <w:rPr>
          <w:rFonts w:ascii="Candara" w:hAnsi="Candara" w:cs="Helvetica"/>
          <w:sz w:val="22"/>
          <w:szCs w:val="22"/>
        </w:rPr>
        <w:t>Zakładzie Unieszkodliwiania Odpadów Komunalnych w Trzebieniu, którym administruje. Współpraca będzie obejmowała współorganizowanie konkursów tematycznych, działań proekologicznych, edukacji w zakresie racjonalnego gospodarowania odpadami</w:t>
      </w:r>
      <w:r w:rsidRPr="00A84027">
        <w:rPr>
          <w:rStyle w:val="Odwoanieprzypisudolnego"/>
          <w:rFonts w:ascii="Candara" w:hAnsi="Candara" w:cs="Helvetica"/>
          <w:sz w:val="22"/>
          <w:szCs w:val="22"/>
        </w:rPr>
        <w:footnoteReference w:id="1"/>
      </w:r>
      <w:r w:rsidRPr="00A84027">
        <w:rPr>
          <w:rFonts w:ascii="Candara" w:hAnsi="Candara" w:cs="Helvetica"/>
          <w:sz w:val="22"/>
          <w:szCs w:val="22"/>
        </w:rPr>
        <w:t>.</w:t>
      </w:r>
    </w:p>
    <w:p w:rsidR="0051182E" w:rsidRPr="00A84027" w:rsidRDefault="0051182E" w:rsidP="005D78F9">
      <w:pPr>
        <w:autoSpaceDE w:val="0"/>
        <w:autoSpaceDN w:val="0"/>
        <w:adjustRightInd w:val="0"/>
        <w:jc w:val="both"/>
        <w:rPr>
          <w:rFonts w:ascii="Candara" w:hAnsi="Candara" w:cs="TimesNewRomanPSMT"/>
          <w:sz w:val="22"/>
          <w:szCs w:val="22"/>
        </w:rPr>
      </w:pPr>
    </w:p>
    <w:p w:rsidR="0051182E" w:rsidRPr="00A84027" w:rsidRDefault="0051182E" w:rsidP="004F74E8">
      <w:pPr>
        <w:pStyle w:val="Nagwek1"/>
        <w:numPr>
          <w:ilvl w:val="0"/>
          <w:numId w:val="27"/>
        </w:numPr>
      </w:pPr>
      <w:bookmarkStart w:id="76" w:name="_Toc320010505"/>
      <w:bookmarkStart w:id="77" w:name="_Toc320173020"/>
      <w:r w:rsidRPr="00A84027">
        <w:t>OCENA REALIZACJI PROGRAMU</w:t>
      </w:r>
      <w:bookmarkEnd w:id="76"/>
      <w:bookmarkEnd w:id="77"/>
    </w:p>
    <w:p w:rsidR="0051182E" w:rsidRPr="00A84027" w:rsidRDefault="0051182E" w:rsidP="009800E3">
      <w:pPr>
        <w:autoSpaceDE w:val="0"/>
        <w:autoSpaceDN w:val="0"/>
        <w:adjustRightInd w:val="0"/>
        <w:spacing w:before="60" w:after="60"/>
        <w:jc w:val="both"/>
        <w:rPr>
          <w:rFonts w:ascii="Candara" w:hAnsi="Candara" w:cs="Tahoma"/>
          <w:sz w:val="22"/>
          <w:szCs w:val="22"/>
        </w:rPr>
      </w:pPr>
      <w:r w:rsidRPr="00A84027">
        <w:rPr>
          <w:rFonts w:ascii="Candara" w:hAnsi="Candara" w:cs="Tahoma"/>
          <w:sz w:val="22"/>
          <w:szCs w:val="22"/>
        </w:rPr>
        <w:t>Ocena realizacji Programu polegała przede wszystkim na monitorowaniu, czyli obserwacji zmian w wielu wzajemnie ze sobą powiązanych sferach funkcjonowania danego obszaru. Na podstawie danych przedstawionych w powyższych punktach, należy stwierdzić, że większość kluczowych zadań mających na celu poprawę jakości środowiska na obszarze Bolesławca została zakończona lub jest w trakcie realizacji. W wyniku podjętych działań uzyskano następujące efekty ekologiczne:</w:t>
      </w:r>
    </w:p>
    <w:p w:rsidR="0051182E" w:rsidRPr="00A84027" w:rsidRDefault="0051182E" w:rsidP="004F74E8">
      <w:pPr>
        <w:numPr>
          <w:ilvl w:val="0"/>
          <w:numId w:val="36"/>
        </w:numPr>
        <w:autoSpaceDE w:val="0"/>
        <w:autoSpaceDN w:val="0"/>
        <w:adjustRightInd w:val="0"/>
        <w:spacing w:before="60" w:after="60"/>
        <w:jc w:val="both"/>
        <w:rPr>
          <w:rFonts w:ascii="Candara" w:hAnsi="Candara" w:cs="Tahoma"/>
          <w:sz w:val="22"/>
          <w:szCs w:val="22"/>
        </w:rPr>
      </w:pPr>
      <w:r w:rsidRPr="00A84027">
        <w:rPr>
          <w:rFonts w:ascii="Candara" w:hAnsi="Candara" w:cs="Tahoma"/>
          <w:sz w:val="22"/>
          <w:szCs w:val="22"/>
        </w:rPr>
        <w:t>zmniejszenie skażenia wód podziemnych i powierzchniowych ściekami sanitarnymi,</w:t>
      </w:r>
    </w:p>
    <w:p w:rsidR="0051182E" w:rsidRPr="00A84027" w:rsidRDefault="0051182E" w:rsidP="004F74E8">
      <w:pPr>
        <w:numPr>
          <w:ilvl w:val="0"/>
          <w:numId w:val="36"/>
        </w:numPr>
        <w:autoSpaceDE w:val="0"/>
        <w:autoSpaceDN w:val="0"/>
        <w:adjustRightInd w:val="0"/>
        <w:spacing w:before="60" w:after="60"/>
        <w:jc w:val="both"/>
        <w:rPr>
          <w:rFonts w:ascii="Candara" w:hAnsi="Candara" w:cs="Tahoma"/>
          <w:sz w:val="22"/>
          <w:szCs w:val="22"/>
        </w:rPr>
      </w:pPr>
      <w:r w:rsidRPr="00A84027">
        <w:rPr>
          <w:rFonts w:ascii="Candara" w:hAnsi="Candara" w:cs="Tahoma"/>
          <w:sz w:val="22"/>
          <w:szCs w:val="22"/>
        </w:rPr>
        <w:t>poprawa jakości wody do picia przy jednoczesnym spełnieniu obowiązujących wymagań jakościowych,</w:t>
      </w:r>
    </w:p>
    <w:p w:rsidR="0051182E" w:rsidRPr="00A84027" w:rsidRDefault="0051182E" w:rsidP="004F74E8">
      <w:pPr>
        <w:numPr>
          <w:ilvl w:val="0"/>
          <w:numId w:val="36"/>
        </w:numPr>
        <w:autoSpaceDE w:val="0"/>
        <w:autoSpaceDN w:val="0"/>
        <w:adjustRightInd w:val="0"/>
        <w:spacing w:before="60" w:after="60"/>
        <w:jc w:val="both"/>
        <w:rPr>
          <w:rFonts w:ascii="Candara" w:hAnsi="Candara" w:cs="Tahoma"/>
          <w:sz w:val="22"/>
          <w:szCs w:val="22"/>
        </w:rPr>
      </w:pPr>
      <w:r w:rsidRPr="00A84027">
        <w:rPr>
          <w:rFonts w:ascii="Candara" w:hAnsi="Candara" w:cs="Tahoma"/>
          <w:sz w:val="22"/>
          <w:szCs w:val="22"/>
        </w:rPr>
        <w:t>obniżenie zapotrzebowania na energię cieplną oraz ograniczenie emisji pyłowej i gazowej,</w:t>
      </w:r>
    </w:p>
    <w:p w:rsidR="0051182E" w:rsidRPr="00A84027" w:rsidRDefault="0051182E" w:rsidP="004F74E8">
      <w:pPr>
        <w:numPr>
          <w:ilvl w:val="0"/>
          <w:numId w:val="36"/>
        </w:numPr>
        <w:autoSpaceDE w:val="0"/>
        <w:autoSpaceDN w:val="0"/>
        <w:adjustRightInd w:val="0"/>
        <w:spacing w:before="60" w:after="60"/>
        <w:jc w:val="both"/>
        <w:rPr>
          <w:rFonts w:ascii="Candara" w:hAnsi="Candara" w:cs="Tahoma"/>
          <w:sz w:val="22"/>
          <w:szCs w:val="22"/>
        </w:rPr>
      </w:pPr>
      <w:r w:rsidRPr="00A84027">
        <w:rPr>
          <w:rFonts w:ascii="Candara" w:hAnsi="Candara" w:cs="Tahoma"/>
          <w:sz w:val="22"/>
          <w:szCs w:val="22"/>
        </w:rPr>
        <w:t>zmniejszenie uciążliwości hałasu oraz poprawa klimatu akustycznego,</w:t>
      </w:r>
    </w:p>
    <w:p w:rsidR="0051182E" w:rsidRPr="00A84027" w:rsidRDefault="0051182E" w:rsidP="004F74E8">
      <w:pPr>
        <w:numPr>
          <w:ilvl w:val="0"/>
          <w:numId w:val="36"/>
        </w:numPr>
        <w:autoSpaceDE w:val="0"/>
        <w:autoSpaceDN w:val="0"/>
        <w:adjustRightInd w:val="0"/>
        <w:spacing w:before="60" w:after="60"/>
        <w:jc w:val="both"/>
        <w:rPr>
          <w:rFonts w:ascii="Candara" w:hAnsi="Candara" w:cs="Tahoma"/>
          <w:sz w:val="22"/>
          <w:szCs w:val="22"/>
        </w:rPr>
      </w:pPr>
      <w:r w:rsidRPr="00A84027">
        <w:rPr>
          <w:rFonts w:ascii="Candara" w:hAnsi="Candara" w:cs="Tahoma"/>
          <w:sz w:val="22"/>
          <w:szCs w:val="22"/>
        </w:rPr>
        <w:t>zmniejszenie powierzchni terenów objętych erozją oraz ograniczenie szkód powodowanych przez wydobycie surowców mineralnych,</w:t>
      </w:r>
    </w:p>
    <w:p w:rsidR="0051182E" w:rsidRPr="00A84027" w:rsidRDefault="0051182E" w:rsidP="004F74E8">
      <w:pPr>
        <w:numPr>
          <w:ilvl w:val="0"/>
          <w:numId w:val="36"/>
        </w:numPr>
        <w:autoSpaceDE w:val="0"/>
        <w:autoSpaceDN w:val="0"/>
        <w:adjustRightInd w:val="0"/>
        <w:spacing w:before="60" w:after="60"/>
        <w:jc w:val="both"/>
        <w:rPr>
          <w:rFonts w:ascii="Candara" w:hAnsi="Candara" w:cs="Tahoma"/>
          <w:sz w:val="22"/>
          <w:szCs w:val="22"/>
        </w:rPr>
      </w:pPr>
      <w:r w:rsidRPr="00A84027">
        <w:rPr>
          <w:rFonts w:ascii="Candara" w:hAnsi="Candara" w:cs="Tahoma"/>
          <w:sz w:val="22"/>
          <w:szCs w:val="22"/>
        </w:rPr>
        <w:t>zmniejszenie negatywnej ingerencji w krajobrazie oraz kształtowanie estetycznego krajobrazu zharmonizowanego z otaczająca przyrodą,</w:t>
      </w:r>
    </w:p>
    <w:p w:rsidR="0051182E" w:rsidRPr="00A84027" w:rsidRDefault="0051182E" w:rsidP="004F74E8">
      <w:pPr>
        <w:numPr>
          <w:ilvl w:val="0"/>
          <w:numId w:val="36"/>
        </w:numPr>
        <w:autoSpaceDE w:val="0"/>
        <w:autoSpaceDN w:val="0"/>
        <w:adjustRightInd w:val="0"/>
        <w:spacing w:before="60" w:after="60"/>
        <w:jc w:val="both"/>
        <w:rPr>
          <w:rFonts w:ascii="Candara" w:hAnsi="Candara" w:cs="Tahoma"/>
          <w:sz w:val="22"/>
          <w:szCs w:val="22"/>
        </w:rPr>
      </w:pPr>
      <w:r w:rsidRPr="00A84027">
        <w:rPr>
          <w:rFonts w:ascii="Candara" w:hAnsi="Candara" w:cs="Tahoma"/>
          <w:sz w:val="22"/>
          <w:szCs w:val="22"/>
        </w:rPr>
        <w:t>zwiększenie świadomości ekologicznej mieszkańców w poszczególnych aspektach ochrony środowiska.</w:t>
      </w:r>
    </w:p>
    <w:p w:rsidR="0051182E" w:rsidRPr="00A84027" w:rsidRDefault="0051182E" w:rsidP="009800E3">
      <w:pPr>
        <w:autoSpaceDE w:val="0"/>
        <w:autoSpaceDN w:val="0"/>
        <w:adjustRightInd w:val="0"/>
        <w:spacing w:before="60" w:after="60"/>
        <w:jc w:val="both"/>
        <w:rPr>
          <w:rFonts w:ascii="Candara" w:hAnsi="Candara" w:cs="Tahoma"/>
          <w:sz w:val="22"/>
          <w:szCs w:val="22"/>
        </w:rPr>
      </w:pPr>
      <w:r w:rsidRPr="00A84027">
        <w:rPr>
          <w:rFonts w:ascii="Candara" w:hAnsi="Candara" w:cs="Tahoma"/>
          <w:sz w:val="22"/>
          <w:szCs w:val="22"/>
        </w:rPr>
        <w:t xml:space="preserve">Realizacja zadań zaplanowanych w Programie Ochrony Środowiska doprowadziła do poprawy stanu środowiska naturalnego, efektywnego zarządzania środowiskiem oraz zapewniła skuteczne mechanizmy chroniące środowisko przed degradacją. Wymiernymi efektami tak przeprowadzonych działań i przedsięwzięć ekologicznych jest osiągnięcie zakładanych efektów rzeczowych. </w:t>
      </w:r>
    </w:p>
    <w:p w:rsidR="0051182E" w:rsidRPr="00A84027" w:rsidRDefault="0051182E" w:rsidP="009800E3">
      <w:pPr>
        <w:autoSpaceDE w:val="0"/>
        <w:autoSpaceDN w:val="0"/>
        <w:adjustRightInd w:val="0"/>
        <w:spacing w:before="60" w:after="60"/>
        <w:jc w:val="both"/>
        <w:rPr>
          <w:rFonts w:ascii="Tahoma" w:hAnsi="Tahoma" w:cs="Tahoma"/>
          <w:sz w:val="20"/>
          <w:szCs w:val="20"/>
        </w:rPr>
      </w:pPr>
    </w:p>
    <w:p w:rsidR="0051182E" w:rsidRPr="00A84027" w:rsidRDefault="0051182E" w:rsidP="004F74E8">
      <w:pPr>
        <w:numPr>
          <w:ilvl w:val="0"/>
          <w:numId w:val="27"/>
        </w:numPr>
        <w:spacing w:before="60" w:after="60"/>
        <w:jc w:val="both"/>
        <w:rPr>
          <w:rFonts w:ascii="Tahoma" w:hAnsi="Tahoma" w:cs="Tahoma"/>
          <w:b/>
          <w:sz w:val="22"/>
          <w:szCs w:val="22"/>
        </w:rPr>
      </w:pPr>
      <w:bookmarkStart w:id="78" w:name="_Toc320010506"/>
      <w:bookmarkStart w:id="79" w:name="_Toc320173021"/>
      <w:r w:rsidRPr="00A84027">
        <w:rPr>
          <w:rStyle w:val="Nagwek1Znak"/>
          <w:sz w:val="24"/>
        </w:rPr>
        <w:t>MONITORING REALIZACJI POSTANOWIEŃ PROGRAMU OCHRONY ŚRODOWISKA</w:t>
      </w:r>
      <w:bookmarkEnd w:id="78"/>
      <w:bookmarkEnd w:id="79"/>
    </w:p>
    <w:p w:rsidR="0051182E" w:rsidRPr="00A84027" w:rsidRDefault="0051182E" w:rsidP="009800E3">
      <w:pPr>
        <w:spacing w:before="60" w:after="60"/>
        <w:jc w:val="both"/>
        <w:rPr>
          <w:rFonts w:ascii="Candara" w:hAnsi="Candara" w:cs="Tahoma"/>
          <w:sz w:val="22"/>
          <w:szCs w:val="22"/>
        </w:rPr>
      </w:pPr>
      <w:r w:rsidRPr="00A84027">
        <w:rPr>
          <w:rFonts w:ascii="Candara" w:hAnsi="Candara" w:cs="Tahoma"/>
          <w:sz w:val="22"/>
          <w:szCs w:val="22"/>
        </w:rPr>
        <w:t xml:space="preserve">Na potrzeby monitoringu stanu realizacji „Programu…” została opracowana propozycja wskaźników służących do monitoringu postępu prac realizacji programu. Wskaźniki te wybiórczo, ale wskazują na tendencję zmian, jakie następują w cyklach dwuletnich na obszarze Bolesławca. Zestaw wskaźników proponowanych w Programie Ochrony Środowiska z 2010 roku na potrzeby opracowania pierwszego Raportu z realizacji został zmodyfikowany ze względu na brak danych odnoszących się do roku bazowego i stanu obecnego, co uniemożliwiało zarówno monitoring jak i określenie kierunków zmian wskaźników. W kolumnach umieszczono wartości wskaźników z </w:t>
      </w:r>
      <w:r w:rsidRPr="00A84027">
        <w:rPr>
          <w:rFonts w:ascii="Candara" w:hAnsi="Candara" w:cs="Tahoma"/>
          <w:sz w:val="22"/>
          <w:szCs w:val="22"/>
        </w:rPr>
        <w:lastRenderedPageBreak/>
        <w:t>okresu realizacji POŚ, a następnie porównano je ze stanem aktualnym. Stan aktualny został określony na podstawie danych otrzymanych z Urzędu Miasta Bolesławiec.</w:t>
      </w:r>
    </w:p>
    <w:p w:rsidR="0051182E" w:rsidRPr="00A84027" w:rsidRDefault="0051182E" w:rsidP="009800E3">
      <w:pPr>
        <w:spacing w:before="60" w:after="60"/>
        <w:jc w:val="both"/>
        <w:rPr>
          <w:rFonts w:ascii="Tahoma" w:hAnsi="Tahoma" w:cs="Tahoma"/>
          <w:sz w:val="20"/>
          <w:szCs w:val="20"/>
        </w:rPr>
      </w:pPr>
    </w:p>
    <w:p w:rsidR="0051182E" w:rsidRPr="00A84027" w:rsidRDefault="0051182E" w:rsidP="001A28D5">
      <w:pPr>
        <w:pStyle w:val="Legenda"/>
        <w:rPr>
          <w:rFonts w:ascii="Candara" w:hAnsi="Candara" w:cs="Tahoma"/>
          <w:b w:val="0"/>
          <w:i/>
          <w:sz w:val="22"/>
          <w:szCs w:val="22"/>
        </w:rPr>
      </w:pPr>
      <w:bookmarkStart w:id="80" w:name="_Toc323118815"/>
      <w:r w:rsidRPr="00A84027">
        <w:rPr>
          <w:rFonts w:ascii="Candara" w:hAnsi="Candara"/>
          <w:b w:val="0"/>
          <w:i/>
          <w:sz w:val="22"/>
          <w:szCs w:val="22"/>
        </w:rPr>
        <w:t xml:space="preserve">Tabela </w:t>
      </w:r>
      <w:r w:rsidR="0030688D" w:rsidRPr="00A84027">
        <w:rPr>
          <w:rFonts w:ascii="Candara" w:hAnsi="Candara"/>
          <w:b w:val="0"/>
          <w:i/>
          <w:sz w:val="22"/>
          <w:szCs w:val="22"/>
        </w:rPr>
        <w:fldChar w:fldCharType="begin"/>
      </w:r>
      <w:r w:rsidRPr="00A84027">
        <w:rPr>
          <w:rFonts w:ascii="Candara" w:hAnsi="Candara"/>
          <w:b w:val="0"/>
          <w:i/>
          <w:sz w:val="22"/>
          <w:szCs w:val="22"/>
        </w:rPr>
        <w:instrText xml:space="preserve"> SEQ Tabela \* ARABIC </w:instrText>
      </w:r>
      <w:r w:rsidR="0030688D" w:rsidRPr="00A84027">
        <w:rPr>
          <w:rFonts w:ascii="Candara" w:hAnsi="Candara"/>
          <w:b w:val="0"/>
          <w:i/>
          <w:sz w:val="22"/>
          <w:szCs w:val="22"/>
        </w:rPr>
        <w:fldChar w:fldCharType="separate"/>
      </w:r>
      <w:r w:rsidR="00761500">
        <w:rPr>
          <w:rFonts w:ascii="Candara" w:hAnsi="Candara"/>
          <w:b w:val="0"/>
          <w:i/>
          <w:noProof/>
          <w:sz w:val="22"/>
          <w:szCs w:val="22"/>
        </w:rPr>
        <w:t>8</w:t>
      </w:r>
      <w:r w:rsidR="0030688D" w:rsidRPr="00A84027">
        <w:rPr>
          <w:rFonts w:ascii="Candara" w:hAnsi="Candara"/>
          <w:b w:val="0"/>
          <w:i/>
          <w:sz w:val="22"/>
          <w:szCs w:val="22"/>
        </w:rPr>
        <w:fldChar w:fldCharType="end"/>
      </w:r>
      <w:r w:rsidRPr="00A84027">
        <w:rPr>
          <w:rFonts w:ascii="Candara" w:hAnsi="Candara"/>
          <w:b w:val="0"/>
          <w:i/>
          <w:sz w:val="22"/>
          <w:szCs w:val="22"/>
        </w:rPr>
        <w:t xml:space="preserve"> Wskaźniki efektywności Programu Ochrony Środowiska</w:t>
      </w:r>
      <w:bookmarkEnd w:id="80"/>
    </w:p>
    <w:tbl>
      <w:tblPr>
        <w:tblW w:w="9072"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left w:w="70" w:type="dxa"/>
          <w:right w:w="70" w:type="dxa"/>
        </w:tblCellMar>
        <w:tblLook w:val="0000"/>
      </w:tblPr>
      <w:tblGrid>
        <w:gridCol w:w="427"/>
        <w:gridCol w:w="3969"/>
        <w:gridCol w:w="985"/>
        <w:gridCol w:w="1519"/>
        <w:gridCol w:w="1086"/>
        <w:gridCol w:w="1086"/>
      </w:tblGrid>
      <w:tr w:rsidR="0051182E" w:rsidRPr="00A84027" w:rsidTr="00271868">
        <w:trPr>
          <w:trHeight w:val="171"/>
          <w:tblHeader/>
          <w:jc w:val="center"/>
        </w:trPr>
        <w:tc>
          <w:tcPr>
            <w:tcW w:w="427" w:type="dxa"/>
            <w:tcBorders>
              <w:top w:val="single" w:sz="4" w:space="0" w:color="auto"/>
            </w:tcBorders>
            <w:shd w:val="clear" w:color="auto" w:fill="CCFF99"/>
            <w:vAlign w:val="center"/>
          </w:tcPr>
          <w:p w:rsidR="0051182E" w:rsidRPr="00A84027" w:rsidRDefault="0051182E" w:rsidP="007A5840">
            <w:pPr>
              <w:jc w:val="center"/>
              <w:rPr>
                <w:rFonts w:ascii="Candara" w:hAnsi="Candara"/>
                <w:sz w:val="16"/>
                <w:szCs w:val="16"/>
              </w:rPr>
            </w:pPr>
            <w:r w:rsidRPr="00A84027">
              <w:rPr>
                <w:rFonts w:ascii="Candara" w:hAnsi="Candara"/>
                <w:sz w:val="16"/>
                <w:szCs w:val="16"/>
              </w:rPr>
              <w:t>Lp.</w:t>
            </w:r>
          </w:p>
        </w:tc>
        <w:tc>
          <w:tcPr>
            <w:tcW w:w="3969" w:type="dxa"/>
            <w:tcBorders>
              <w:top w:val="single" w:sz="4" w:space="0" w:color="000000"/>
              <w:bottom w:val="single" w:sz="4" w:space="0" w:color="000000"/>
              <w:right w:val="single" w:sz="4" w:space="0" w:color="000000"/>
            </w:tcBorders>
            <w:shd w:val="clear" w:color="auto" w:fill="CCFF99"/>
            <w:vAlign w:val="center"/>
          </w:tcPr>
          <w:p w:rsidR="0051182E" w:rsidRPr="00A84027" w:rsidRDefault="0051182E" w:rsidP="00271868">
            <w:pPr>
              <w:jc w:val="center"/>
              <w:rPr>
                <w:rFonts w:ascii="Candara" w:hAnsi="Candara"/>
                <w:b/>
                <w:i/>
                <w:sz w:val="16"/>
                <w:szCs w:val="16"/>
              </w:rPr>
            </w:pPr>
            <w:r w:rsidRPr="00A84027">
              <w:rPr>
                <w:rFonts w:ascii="Candara" w:hAnsi="Candara"/>
                <w:b/>
                <w:i/>
                <w:sz w:val="16"/>
                <w:szCs w:val="16"/>
              </w:rPr>
              <w:t>Wskaźniki</w:t>
            </w:r>
          </w:p>
        </w:tc>
        <w:tc>
          <w:tcPr>
            <w:tcW w:w="985" w:type="dxa"/>
            <w:tcBorders>
              <w:top w:val="single" w:sz="4" w:space="0" w:color="000000"/>
              <w:left w:val="single" w:sz="4" w:space="0" w:color="000000"/>
              <w:bottom w:val="single" w:sz="4" w:space="0" w:color="000000"/>
              <w:right w:val="single" w:sz="4" w:space="0" w:color="000000"/>
            </w:tcBorders>
            <w:shd w:val="clear" w:color="auto" w:fill="CCFF99"/>
            <w:vAlign w:val="center"/>
          </w:tcPr>
          <w:p w:rsidR="0051182E" w:rsidRPr="00A84027" w:rsidRDefault="0051182E" w:rsidP="00271868">
            <w:pPr>
              <w:ind w:left="-82"/>
              <w:jc w:val="center"/>
              <w:rPr>
                <w:rFonts w:ascii="Candara" w:hAnsi="Candara"/>
                <w:b/>
                <w:i/>
                <w:sz w:val="16"/>
                <w:szCs w:val="16"/>
              </w:rPr>
            </w:pPr>
            <w:r w:rsidRPr="00A84027">
              <w:rPr>
                <w:rFonts w:ascii="Candara" w:hAnsi="Candara"/>
                <w:b/>
                <w:i/>
                <w:sz w:val="16"/>
                <w:szCs w:val="16"/>
              </w:rPr>
              <w:t>Jednostka miary</w:t>
            </w:r>
          </w:p>
        </w:tc>
        <w:tc>
          <w:tcPr>
            <w:tcW w:w="1519" w:type="dxa"/>
            <w:tcBorders>
              <w:top w:val="single" w:sz="4" w:space="0" w:color="000000"/>
              <w:left w:val="single" w:sz="4" w:space="0" w:color="000000"/>
            </w:tcBorders>
            <w:shd w:val="clear" w:color="auto" w:fill="CCFF99"/>
            <w:vAlign w:val="center"/>
          </w:tcPr>
          <w:p w:rsidR="0051182E" w:rsidRPr="00A84027" w:rsidRDefault="0051182E" w:rsidP="00271868">
            <w:pPr>
              <w:ind w:left="-30"/>
              <w:jc w:val="center"/>
              <w:rPr>
                <w:rFonts w:ascii="Candara" w:hAnsi="Candara"/>
                <w:b/>
                <w:i/>
                <w:sz w:val="16"/>
                <w:szCs w:val="16"/>
              </w:rPr>
            </w:pPr>
            <w:r w:rsidRPr="00A84027">
              <w:rPr>
                <w:rFonts w:ascii="Candara" w:hAnsi="Candara"/>
                <w:b/>
                <w:i/>
                <w:sz w:val="16"/>
                <w:szCs w:val="16"/>
              </w:rPr>
              <w:t>Stan wyjściowy 31.12.2008 r.</w:t>
            </w:r>
          </w:p>
        </w:tc>
        <w:tc>
          <w:tcPr>
            <w:tcW w:w="1086" w:type="dxa"/>
            <w:tcBorders>
              <w:top w:val="single" w:sz="4" w:space="0" w:color="000000"/>
              <w:left w:val="single" w:sz="4" w:space="0" w:color="000000"/>
              <w:right w:val="single" w:sz="4" w:space="0" w:color="000000"/>
            </w:tcBorders>
            <w:shd w:val="clear" w:color="auto" w:fill="CCFF99"/>
            <w:vAlign w:val="center"/>
          </w:tcPr>
          <w:p w:rsidR="0051182E" w:rsidRPr="00A84027" w:rsidRDefault="0051182E" w:rsidP="00271868">
            <w:pPr>
              <w:jc w:val="center"/>
              <w:rPr>
                <w:rFonts w:ascii="Candara" w:hAnsi="Candara" w:cs="Tahoma"/>
                <w:b/>
                <w:i/>
                <w:iCs/>
                <w:sz w:val="16"/>
                <w:szCs w:val="16"/>
              </w:rPr>
            </w:pPr>
            <w:r w:rsidRPr="00A84027">
              <w:rPr>
                <w:rFonts w:ascii="Candara" w:hAnsi="Candara" w:cs="Tahoma"/>
                <w:b/>
                <w:i/>
                <w:iCs/>
                <w:sz w:val="16"/>
                <w:szCs w:val="16"/>
              </w:rPr>
              <w:t>Stan na 31.12.2011</w:t>
            </w:r>
          </w:p>
        </w:tc>
        <w:tc>
          <w:tcPr>
            <w:tcW w:w="1086" w:type="dxa"/>
            <w:tcBorders>
              <w:top w:val="single" w:sz="4" w:space="0" w:color="000000"/>
              <w:left w:val="single" w:sz="4" w:space="0" w:color="000000"/>
            </w:tcBorders>
            <w:shd w:val="clear" w:color="auto" w:fill="CCFF99"/>
            <w:vAlign w:val="center"/>
          </w:tcPr>
          <w:p w:rsidR="0051182E" w:rsidRPr="00A84027" w:rsidRDefault="0051182E" w:rsidP="00271868">
            <w:pPr>
              <w:jc w:val="center"/>
              <w:rPr>
                <w:rFonts w:ascii="Candara" w:hAnsi="Candara" w:cs="Tahoma"/>
                <w:b/>
                <w:i/>
                <w:iCs/>
                <w:sz w:val="16"/>
                <w:szCs w:val="16"/>
              </w:rPr>
            </w:pPr>
            <w:r w:rsidRPr="00A84027">
              <w:rPr>
                <w:rFonts w:ascii="Candara" w:hAnsi="Candara" w:cs="Tahoma"/>
                <w:b/>
                <w:i/>
                <w:iCs/>
                <w:sz w:val="16"/>
                <w:szCs w:val="16"/>
              </w:rPr>
              <w:t>Zmiana (wzrost, spadek)</w:t>
            </w:r>
          </w:p>
        </w:tc>
      </w:tr>
      <w:tr w:rsidR="0051182E" w:rsidRPr="00A84027" w:rsidTr="007A5840">
        <w:trPr>
          <w:trHeight w:val="374"/>
          <w:jc w:val="center"/>
        </w:trPr>
        <w:tc>
          <w:tcPr>
            <w:tcW w:w="9072" w:type="dxa"/>
            <w:gridSpan w:val="6"/>
            <w:vAlign w:val="center"/>
          </w:tcPr>
          <w:p w:rsidR="0051182E" w:rsidRPr="00A84027" w:rsidRDefault="0051182E" w:rsidP="007A5840">
            <w:pPr>
              <w:jc w:val="center"/>
              <w:rPr>
                <w:rFonts w:ascii="Candara" w:hAnsi="Candara"/>
                <w:b/>
                <w:i/>
                <w:sz w:val="16"/>
                <w:szCs w:val="16"/>
              </w:rPr>
            </w:pPr>
            <w:r w:rsidRPr="00A84027">
              <w:rPr>
                <w:rFonts w:ascii="Candara" w:hAnsi="Candara"/>
                <w:b/>
                <w:i/>
                <w:sz w:val="16"/>
                <w:szCs w:val="16"/>
              </w:rPr>
              <w:t>Wody powierzchniowe i podziemne</w:t>
            </w:r>
          </w:p>
        </w:tc>
      </w:tr>
      <w:tr w:rsidR="0051182E" w:rsidRPr="00A84027" w:rsidTr="00271868">
        <w:trPr>
          <w:trHeight w:val="309"/>
          <w:jc w:val="center"/>
        </w:trPr>
        <w:tc>
          <w:tcPr>
            <w:tcW w:w="427" w:type="dxa"/>
            <w:vAlign w:val="center"/>
          </w:tcPr>
          <w:p w:rsidR="0051182E" w:rsidRPr="00A84027" w:rsidRDefault="0051182E" w:rsidP="007A5840">
            <w:pPr>
              <w:jc w:val="center"/>
              <w:rPr>
                <w:rFonts w:ascii="Candara" w:hAnsi="Candara"/>
                <w:sz w:val="16"/>
                <w:szCs w:val="16"/>
              </w:rPr>
            </w:pPr>
            <w:r w:rsidRPr="00A84027">
              <w:rPr>
                <w:rFonts w:ascii="Candara" w:hAnsi="Candara"/>
                <w:sz w:val="16"/>
                <w:szCs w:val="16"/>
              </w:rPr>
              <w:t>1</w:t>
            </w:r>
          </w:p>
        </w:tc>
        <w:tc>
          <w:tcPr>
            <w:tcW w:w="3969" w:type="dxa"/>
            <w:tcBorders>
              <w:bottom w:val="single" w:sz="4" w:space="0" w:color="000000"/>
              <w:right w:val="single" w:sz="4" w:space="0" w:color="000000"/>
            </w:tcBorders>
            <w:vAlign w:val="center"/>
          </w:tcPr>
          <w:p w:rsidR="0051182E" w:rsidRPr="00A84027" w:rsidRDefault="0051182E" w:rsidP="007A5840">
            <w:pPr>
              <w:rPr>
                <w:rFonts w:ascii="Candara" w:hAnsi="Candara"/>
                <w:i/>
                <w:sz w:val="16"/>
                <w:szCs w:val="16"/>
              </w:rPr>
            </w:pPr>
            <w:r w:rsidRPr="00A84027">
              <w:rPr>
                <w:rFonts w:ascii="Candara" w:hAnsi="Candara"/>
                <w:i/>
                <w:sz w:val="16"/>
                <w:szCs w:val="16"/>
              </w:rPr>
              <w:t>Ocena jakości wód rzeki Bóbr – klasa ogólna</w:t>
            </w:r>
          </w:p>
        </w:tc>
        <w:tc>
          <w:tcPr>
            <w:tcW w:w="985" w:type="dxa"/>
            <w:tcBorders>
              <w:bottom w:val="single" w:sz="4" w:space="0" w:color="000000"/>
              <w:right w:val="single" w:sz="4" w:space="0" w:color="000000"/>
            </w:tcBorders>
            <w:vAlign w:val="center"/>
          </w:tcPr>
          <w:p w:rsidR="0051182E" w:rsidRPr="00A84027" w:rsidRDefault="0051182E" w:rsidP="007A5840">
            <w:pPr>
              <w:jc w:val="center"/>
              <w:rPr>
                <w:rFonts w:ascii="Candara" w:hAnsi="Candara"/>
                <w:i/>
                <w:sz w:val="16"/>
                <w:szCs w:val="16"/>
              </w:rPr>
            </w:pPr>
            <w:r w:rsidRPr="00A84027">
              <w:rPr>
                <w:rFonts w:ascii="Candara" w:hAnsi="Candara"/>
                <w:i/>
                <w:sz w:val="16"/>
                <w:szCs w:val="16"/>
              </w:rPr>
              <w:t>-</w:t>
            </w:r>
          </w:p>
        </w:tc>
        <w:tc>
          <w:tcPr>
            <w:tcW w:w="1519" w:type="dxa"/>
            <w:tcBorders>
              <w:left w:val="single" w:sz="4" w:space="0" w:color="000000"/>
            </w:tcBorders>
            <w:vAlign w:val="center"/>
          </w:tcPr>
          <w:p w:rsidR="0051182E" w:rsidRPr="00A84027" w:rsidRDefault="0051182E" w:rsidP="007A5840">
            <w:pPr>
              <w:jc w:val="center"/>
              <w:rPr>
                <w:rFonts w:ascii="Candara" w:hAnsi="Candara"/>
                <w:i/>
                <w:sz w:val="16"/>
                <w:szCs w:val="16"/>
              </w:rPr>
            </w:pPr>
            <w:r w:rsidRPr="00A84027">
              <w:rPr>
                <w:rFonts w:ascii="Candara" w:hAnsi="Candara"/>
                <w:i/>
                <w:sz w:val="16"/>
                <w:szCs w:val="16"/>
              </w:rPr>
              <w:t>II</w:t>
            </w:r>
          </w:p>
        </w:tc>
        <w:tc>
          <w:tcPr>
            <w:tcW w:w="1086" w:type="dxa"/>
            <w:tcBorders>
              <w:left w:val="single" w:sz="4" w:space="0" w:color="000000"/>
              <w:right w:val="single" w:sz="4" w:space="0" w:color="000000"/>
            </w:tcBorders>
            <w:vAlign w:val="center"/>
          </w:tcPr>
          <w:p w:rsidR="0051182E" w:rsidRPr="00A84027" w:rsidRDefault="0051182E" w:rsidP="007A5840">
            <w:pPr>
              <w:ind w:left="-42" w:firstLine="42"/>
              <w:jc w:val="center"/>
              <w:rPr>
                <w:rFonts w:ascii="Candara" w:hAnsi="Candara"/>
                <w:i/>
                <w:sz w:val="16"/>
                <w:szCs w:val="16"/>
              </w:rPr>
            </w:pPr>
            <w:r w:rsidRPr="00A84027">
              <w:rPr>
                <w:rFonts w:ascii="Candara" w:hAnsi="Candara"/>
                <w:i/>
                <w:sz w:val="16"/>
                <w:szCs w:val="16"/>
              </w:rPr>
              <w:t>II</w:t>
            </w:r>
          </w:p>
        </w:tc>
        <w:tc>
          <w:tcPr>
            <w:tcW w:w="1086" w:type="dxa"/>
            <w:tcBorders>
              <w:left w:val="single" w:sz="4" w:space="0" w:color="000000"/>
            </w:tcBorders>
            <w:vAlign w:val="center"/>
          </w:tcPr>
          <w:p w:rsidR="0051182E" w:rsidRPr="00A84027" w:rsidRDefault="0051182E" w:rsidP="007A5840">
            <w:pPr>
              <w:ind w:left="-42" w:firstLine="42"/>
              <w:jc w:val="center"/>
              <w:rPr>
                <w:rFonts w:ascii="Candara" w:hAnsi="Candara"/>
                <w:i/>
                <w:sz w:val="16"/>
                <w:szCs w:val="16"/>
              </w:rPr>
            </w:pPr>
            <w:r w:rsidRPr="00A84027">
              <w:rPr>
                <w:rFonts w:ascii="Candara" w:hAnsi="Candara"/>
                <w:i/>
                <w:sz w:val="16"/>
                <w:szCs w:val="16"/>
              </w:rPr>
              <w:sym w:font="Symbol" w:char="F0AE"/>
            </w:r>
          </w:p>
        </w:tc>
      </w:tr>
      <w:tr w:rsidR="0051182E" w:rsidRPr="00A84027" w:rsidTr="00271868">
        <w:trPr>
          <w:jc w:val="center"/>
        </w:trPr>
        <w:tc>
          <w:tcPr>
            <w:tcW w:w="427" w:type="dxa"/>
            <w:vAlign w:val="center"/>
          </w:tcPr>
          <w:p w:rsidR="0051182E" w:rsidRPr="00A84027" w:rsidRDefault="0051182E" w:rsidP="007A5840">
            <w:pPr>
              <w:jc w:val="center"/>
              <w:rPr>
                <w:rFonts w:ascii="Candara" w:hAnsi="Candara"/>
                <w:sz w:val="16"/>
                <w:szCs w:val="16"/>
              </w:rPr>
            </w:pPr>
            <w:r w:rsidRPr="00A84027">
              <w:rPr>
                <w:rFonts w:ascii="Candara" w:hAnsi="Candara"/>
                <w:sz w:val="16"/>
                <w:szCs w:val="16"/>
              </w:rPr>
              <w:t>2</w:t>
            </w:r>
          </w:p>
        </w:tc>
        <w:tc>
          <w:tcPr>
            <w:tcW w:w="3969" w:type="dxa"/>
            <w:vAlign w:val="center"/>
          </w:tcPr>
          <w:p w:rsidR="0051182E" w:rsidRPr="00A84027" w:rsidRDefault="0051182E" w:rsidP="007A5840">
            <w:pPr>
              <w:rPr>
                <w:rFonts w:ascii="Candara" w:hAnsi="Candara"/>
                <w:i/>
                <w:sz w:val="16"/>
                <w:szCs w:val="16"/>
              </w:rPr>
            </w:pPr>
            <w:r w:rsidRPr="00A84027">
              <w:rPr>
                <w:rFonts w:ascii="Candara" w:hAnsi="Candara"/>
                <w:i/>
                <w:sz w:val="16"/>
                <w:szCs w:val="16"/>
              </w:rPr>
              <w:t>Zużycie wody przez gospodarstwa domowe</w:t>
            </w:r>
          </w:p>
        </w:tc>
        <w:tc>
          <w:tcPr>
            <w:tcW w:w="985" w:type="dxa"/>
            <w:vAlign w:val="center"/>
          </w:tcPr>
          <w:p w:rsidR="0051182E" w:rsidRPr="00A84027" w:rsidRDefault="0051182E" w:rsidP="007A5840">
            <w:pPr>
              <w:jc w:val="center"/>
              <w:rPr>
                <w:rFonts w:ascii="Candara" w:hAnsi="Candara"/>
                <w:i/>
                <w:sz w:val="16"/>
                <w:szCs w:val="16"/>
              </w:rPr>
            </w:pPr>
            <w:r w:rsidRPr="00A84027">
              <w:rPr>
                <w:rFonts w:ascii="Candara" w:hAnsi="Candara"/>
                <w:i/>
                <w:sz w:val="16"/>
                <w:szCs w:val="16"/>
              </w:rPr>
              <w:t>dam</w:t>
            </w:r>
            <w:r w:rsidRPr="00A84027">
              <w:rPr>
                <w:rFonts w:ascii="Candara" w:hAnsi="Candara"/>
                <w:i/>
                <w:sz w:val="16"/>
                <w:szCs w:val="16"/>
                <w:vertAlign w:val="superscript"/>
              </w:rPr>
              <w:t>3</w:t>
            </w:r>
            <w:r w:rsidRPr="00A84027">
              <w:rPr>
                <w:rFonts w:ascii="Candara" w:hAnsi="Candara"/>
                <w:i/>
                <w:sz w:val="16"/>
                <w:szCs w:val="16"/>
              </w:rPr>
              <w:t>/rok</w:t>
            </w:r>
          </w:p>
        </w:tc>
        <w:tc>
          <w:tcPr>
            <w:tcW w:w="1519" w:type="dxa"/>
            <w:vAlign w:val="center"/>
          </w:tcPr>
          <w:p w:rsidR="0051182E" w:rsidRPr="00A84027" w:rsidRDefault="0051182E" w:rsidP="007A5840">
            <w:pPr>
              <w:jc w:val="center"/>
              <w:rPr>
                <w:rFonts w:ascii="Candara" w:hAnsi="Candara"/>
                <w:i/>
                <w:sz w:val="16"/>
                <w:szCs w:val="16"/>
              </w:rPr>
            </w:pPr>
            <w:r w:rsidRPr="00A84027">
              <w:rPr>
                <w:rFonts w:ascii="Candara" w:hAnsi="Candara"/>
                <w:i/>
                <w:sz w:val="16"/>
                <w:szCs w:val="16"/>
              </w:rPr>
              <w:t>1361,2</w:t>
            </w:r>
          </w:p>
        </w:tc>
        <w:tc>
          <w:tcPr>
            <w:tcW w:w="1086" w:type="dxa"/>
            <w:vAlign w:val="center"/>
          </w:tcPr>
          <w:p w:rsidR="0051182E" w:rsidRPr="00A84027" w:rsidRDefault="0051182E" w:rsidP="007A5840">
            <w:pPr>
              <w:jc w:val="center"/>
              <w:rPr>
                <w:rFonts w:ascii="Candara" w:hAnsi="Candara"/>
                <w:i/>
                <w:sz w:val="16"/>
                <w:szCs w:val="16"/>
              </w:rPr>
            </w:pPr>
            <w:r w:rsidRPr="00A84027">
              <w:rPr>
                <w:rFonts w:ascii="Candara" w:hAnsi="Candara"/>
                <w:i/>
                <w:sz w:val="16"/>
                <w:szCs w:val="16"/>
              </w:rPr>
              <w:t>1307,8</w:t>
            </w:r>
          </w:p>
        </w:tc>
        <w:tc>
          <w:tcPr>
            <w:tcW w:w="1086" w:type="dxa"/>
            <w:vAlign w:val="center"/>
          </w:tcPr>
          <w:p w:rsidR="0051182E" w:rsidRPr="00A84027" w:rsidRDefault="0051182E" w:rsidP="007A5840">
            <w:pPr>
              <w:jc w:val="center"/>
              <w:rPr>
                <w:rFonts w:ascii="Candara" w:hAnsi="Candara"/>
                <w:i/>
                <w:sz w:val="16"/>
                <w:szCs w:val="16"/>
              </w:rPr>
            </w:pPr>
            <w:r w:rsidRPr="00A84027">
              <w:rPr>
                <w:rFonts w:ascii="Candara" w:hAnsi="Candara"/>
                <w:i/>
                <w:sz w:val="16"/>
                <w:szCs w:val="16"/>
              </w:rPr>
              <w:sym w:font="Symbol" w:char="F0AF"/>
            </w:r>
          </w:p>
        </w:tc>
      </w:tr>
      <w:tr w:rsidR="0051182E" w:rsidRPr="00A84027" w:rsidTr="00271868">
        <w:trPr>
          <w:trHeight w:val="304"/>
          <w:jc w:val="center"/>
        </w:trPr>
        <w:tc>
          <w:tcPr>
            <w:tcW w:w="427" w:type="dxa"/>
            <w:vAlign w:val="center"/>
          </w:tcPr>
          <w:p w:rsidR="0051182E" w:rsidRPr="00A84027" w:rsidRDefault="0051182E" w:rsidP="007A5840">
            <w:pPr>
              <w:jc w:val="center"/>
              <w:rPr>
                <w:rFonts w:ascii="Candara" w:hAnsi="Candara"/>
                <w:sz w:val="16"/>
                <w:szCs w:val="16"/>
              </w:rPr>
            </w:pPr>
            <w:r w:rsidRPr="00A84027">
              <w:rPr>
                <w:rFonts w:ascii="Candara" w:hAnsi="Candara"/>
                <w:sz w:val="16"/>
                <w:szCs w:val="16"/>
              </w:rPr>
              <w:t>3</w:t>
            </w:r>
          </w:p>
        </w:tc>
        <w:tc>
          <w:tcPr>
            <w:tcW w:w="3969" w:type="dxa"/>
            <w:vAlign w:val="center"/>
          </w:tcPr>
          <w:p w:rsidR="0051182E" w:rsidRPr="00A84027" w:rsidRDefault="0051182E" w:rsidP="007A5840">
            <w:pPr>
              <w:rPr>
                <w:rFonts w:ascii="Candara" w:hAnsi="Candara"/>
                <w:i/>
                <w:sz w:val="16"/>
                <w:szCs w:val="16"/>
              </w:rPr>
            </w:pPr>
            <w:r w:rsidRPr="00A84027">
              <w:rPr>
                <w:rFonts w:ascii="Candara" w:hAnsi="Candara"/>
                <w:i/>
                <w:sz w:val="16"/>
                <w:szCs w:val="16"/>
              </w:rPr>
              <w:t>Zużycie wody w przeliczeniu na mieszkańca</w:t>
            </w:r>
          </w:p>
        </w:tc>
        <w:tc>
          <w:tcPr>
            <w:tcW w:w="985" w:type="dxa"/>
            <w:vAlign w:val="center"/>
          </w:tcPr>
          <w:p w:rsidR="0051182E" w:rsidRPr="00A84027" w:rsidRDefault="0051182E" w:rsidP="007A5840">
            <w:pPr>
              <w:jc w:val="center"/>
              <w:rPr>
                <w:rFonts w:ascii="Candara" w:hAnsi="Candara"/>
                <w:i/>
                <w:sz w:val="16"/>
                <w:szCs w:val="16"/>
              </w:rPr>
            </w:pPr>
            <w:r w:rsidRPr="00A84027">
              <w:rPr>
                <w:rFonts w:ascii="Candara" w:hAnsi="Candara"/>
                <w:i/>
                <w:sz w:val="16"/>
                <w:szCs w:val="16"/>
              </w:rPr>
              <w:t>m</w:t>
            </w:r>
            <w:r w:rsidRPr="00A84027">
              <w:rPr>
                <w:rFonts w:ascii="Candara" w:hAnsi="Candara"/>
                <w:i/>
                <w:sz w:val="16"/>
                <w:szCs w:val="16"/>
                <w:vertAlign w:val="superscript"/>
              </w:rPr>
              <w:t>3</w:t>
            </w:r>
            <w:r w:rsidRPr="00A84027">
              <w:rPr>
                <w:rFonts w:ascii="Candara" w:hAnsi="Candara"/>
                <w:i/>
                <w:sz w:val="16"/>
                <w:szCs w:val="16"/>
              </w:rPr>
              <w:t>/rok</w:t>
            </w:r>
          </w:p>
        </w:tc>
        <w:tc>
          <w:tcPr>
            <w:tcW w:w="1519" w:type="dxa"/>
            <w:vAlign w:val="center"/>
          </w:tcPr>
          <w:p w:rsidR="0051182E" w:rsidRPr="00A84027" w:rsidRDefault="0051182E" w:rsidP="007A5840">
            <w:pPr>
              <w:jc w:val="center"/>
              <w:rPr>
                <w:rFonts w:ascii="Candara" w:hAnsi="Candara"/>
                <w:i/>
                <w:sz w:val="16"/>
                <w:szCs w:val="16"/>
              </w:rPr>
            </w:pPr>
            <w:r w:rsidRPr="00A84027">
              <w:rPr>
                <w:rFonts w:ascii="Candara" w:hAnsi="Candara"/>
                <w:i/>
                <w:sz w:val="16"/>
                <w:szCs w:val="16"/>
              </w:rPr>
              <w:t>33,8</w:t>
            </w:r>
          </w:p>
        </w:tc>
        <w:tc>
          <w:tcPr>
            <w:tcW w:w="1086" w:type="dxa"/>
            <w:vAlign w:val="center"/>
          </w:tcPr>
          <w:p w:rsidR="0051182E" w:rsidRPr="00A84027" w:rsidRDefault="0051182E" w:rsidP="007A5840">
            <w:pPr>
              <w:jc w:val="center"/>
              <w:rPr>
                <w:rFonts w:ascii="Candara" w:hAnsi="Candara"/>
                <w:i/>
                <w:sz w:val="16"/>
                <w:szCs w:val="16"/>
              </w:rPr>
            </w:pPr>
            <w:r w:rsidRPr="00A84027">
              <w:rPr>
                <w:rFonts w:ascii="Candara" w:hAnsi="Candara"/>
                <w:i/>
                <w:sz w:val="16"/>
                <w:szCs w:val="16"/>
              </w:rPr>
              <w:t>32,8</w:t>
            </w:r>
          </w:p>
        </w:tc>
        <w:tc>
          <w:tcPr>
            <w:tcW w:w="1086" w:type="dxa"/>
            <w:vAlign w:val="center"/>
          </w:tcPr>
          <w:p w:rsidR="0051182E" w:rsidRPr="00A84027" w:rsidRDefault="0051182E" w:rsidP="007A5840">
            <w:pPr>
              <w:jc w:val="center"/>
              <w:rPr>
                <w:rFonts w:ascii="Candara" w:hAnsi="Candara"/>
                <w:i/>
                <w:sz w:val="16"/>
                <w:szCs w:val="16"/>
              </w:rPr>
            </w:pPr>
            <w:r w:rsidRPr="00A84027">
              <w:rPr>
                <w:rFonts w:ascii="Candara" w:hAnsi="Candara"/>
                <w:i/>
                <w:sz w:val="16"/>
                <w:szCs w:val="16"/>
              </w:rPr>
              <w:sym w:font="Symbol" w:char="F0AF"/>
            </w:r>
          </w:p>
        </w:tc>
      </w:tr>
      <w:tr w:rsidR="0051182E" w:rsidRPr="00A84027" w:rsidTr="00271868">
        <w:trPr>
          <w:trHeight w:val="210"/>
          <w:jc w:val="center"/>
        </w:trPr>
        <w:tc>
          <w:tcPr>
            <w:tcW w:w="427" w:type="dxa"/>
            <w:vAlign w:val="center"/>
          </w:tcPr>
          <w:p w:rsidR="0051182E" w:rsidRPr="00A84027" w:rsidRDefault="0051182E" w:rsidP="007A5840">
            <w:pPr>
              <w:jc w:val="center"/>
              <w:rPr>
                <w:rFonts w:ascii="Candara" w:hAnsi="Candara"/>
                <w:sz w:val="16"/>
                <w:szCs w:val="16"/>
              </w:rPr>
            </w:pPr>
            <w:r w:rsidRPr="00A84027">
              <w:rPr>
                <w:rFonts w:ascii="Candara" w:hAnsi="Candara"/>
                <w:sz w:val="16"/>
                <w:szCs w:val="16"/>
              </w:rPr>
              <w:t>4</w:t>
            </w:r>
          </w:p>
        </w:tc>
        <w:tc>
          <w:tcPr>
            <w:tcW w:w="3969" w:type="dxa"/>
            <w:vAlign w:val="center"/>
          </w:tcPr>
          <w:p w:rsidR="0051182E" w:rsidRPr="00A84027" w:rsidRDefault="0051182E" w:rsidP="007A5840">
            <w:pPr>
              <w:rPr>
                <w:rFonts w:ascii="Candara" w:hAnsi="Candara"/>
                <w:i/>
                <w:sz w:val="16"/>
                <w:szCs w:val="16"/>
              </w:rPr>
            </w:pPr>
            <w:r w:rsidRPr="00A84027">
              <w:rPr>
                <w:rFonts w:ascii="Candara" w:hAnsi="Candara"/>
                <w:i/>
                <w:sz w:val="16"/>
                <w:szCs w:val="16"/>
              </w:rPr>
              <w:t>Długość czynnej wodociągowej sieci rozdzielczej</w:t>
            </w:r>
          </w:p>
        </w:tc>
        <w:tc>
          <w:tcPr>
            <w:tcW w:w="985" w:type="dxa"/>
            <w:vAlign w:val="center"/>
          </w:tcPr>
          <w:p w:rsidR="0051182E" w:rsidRPr="00A84027" w:rsidRDefault="0051182E" w:rsidP="007A5840">
            <w:pPr>
              <w:jc w:val="center"/>
              <w:rPr>
                <w:rFonts w:ascii="Candara" w:hAnsi="Candara"/>
                <w:i/>
                <w:sz w:val="16"/>
                <w:szCs w:val="16"/>
              </w:rPr>
            </w:pPr>
            <w:r w:rsidRPr="00A84027">
              <w:rPr>
                <w:rFonts w:ascii="Candara" w:hAnsi="Candara"/>
                <w:i/>
                <w:sz w:val="16"/>
                <w:szCs w:val="16"/>
              </w:rPr>
              <w:t>km</w:t>
            </w:r>
          </w:p>
        </w:tc>
        <w:tc>
          <w:tcPr>
            <w:tcW w:w="1519" w:type="dxa"/>
            <w:vAlign w:val="center"/>
          </w:tcPr>
          <w:p w:rsidR="0051182E" w:rsidRPr="00A84027" w:rsidRDefault="0051182E" w:rsidP="007A5840">
            <w:pPr>
              <w:jc w:val="center"/>
              <w:rPr>
                <w:rFonts w:ascii="Candara" w:hAnsi="Candara"/>
                <w:i/>
                <w:sz w:val="16"/>
                <w:szCs w:val="16"/>
              </w:rPr>
            </w:pPr>
            <w:r w:rsidRPr="00A84027">
              <w:rPr>
                <w:rFonts w:ascii="Candara" w:hAnsi="Candara"/>
                <w:i/>
                <w:sz w:val="16"/>
                <w:szCs w:val="16"/>
              </w:rPr>
              <w:t>112,7</w:t>
            </w:r>
          </w:p>
        </w:tc>
        <w:tc>
          <w:tcPr>
            <w:tcW w:w="1086" w:type="dxa"/>
            <w:vAlign w:val="center"/>
          </w:tcPr>
          <w:p w:rsidR="0051182E" w:rsidRPr="00A84027" w:rsidRDefault="0051182E" w:rsidP="007A5840">
            <w:pPr>
              <w:jc w:val="center"/>
              <w:rPr>
                <w:rFonts w:ascii="Candara" w:hAnsi="Candara"/>
                <w:i/>
                <w:sz w:val="16"/>
                <w:szCs w:val="16"/>
              </w:rPr>
            </w:pPr>
            <w:r w:rsidRPr="00A84027">
              <w:rPr>
                <w:rFonts w:ascii="Candara" w:hAnsi="Candara"/>
                <w:i/>
                <w:sz w:val="16"/>
                <w:szCs w:val="16"/>
              </w:rPr>
              <w:t>164,5</w:t>
            </w:r>
          </w:p>
        </w:tc>
        <w:tc>
          <w:tcPr>
            <w:tcW w:w="1086" w:type="dxa"/>
            <w:vAlign w:val="center"/>
          </w:tcPr>
          <w:p w:rsidR="0051182E" w:rsidRPr="00A84027" w:rsidRDefault="0051182E" w:rsidP="007A5840">
            <w:pPr>
              <w:ind w:left="-42" w:firstLine="42"/>
              <w:jc w:val="center"/>
              <w:rPr>
                <w:rFonts w:ascii="Candara" w:hAnsi="Candara"/>
                <w:i/>
                <w:sz w:val="16"/>
                <w:szCs w:val="16"/>
              </w:rPr>
            </w:pPr>
            <w:r w:rsidRPr="00A84027">
              <w:rPr>
                <w:rFonts w:ascii="Candara" w:hAnsi="Candara"/>
                <w:i/>
                <w:sz w:val="16"/>
                <w:szCs w:val="16"/>
              </w:rPr>
              <w:sym w:font="Symbol" w:char="F0AE"/>
            </w:r>
          </w:p>
        </w:tc>
      </w:tr>
      <w:tr w:rsidR="0051182E" w:rsidRPr="00A84027" w:rsidTr="00271868">
        <w:trPr>
          <w:trHeight w:val="210"/>
          <w:jc w:val="center"/>
        </w:trPr>
        <w:tc>
          <w:tcPr>
            <w:tcW w:w="427" w:type="dxa"/>
            <w:vAlign w:val="center"/>
          </w:tcPr>
          <w:p w:rsidR="0051182E" w:rsidRPr="00A84027" w:rsidRDefault="0051182E" w:rsidP="007A5840">
            <w:pPr>
              <w:jc w:val="center"/>
              <w:rPr>
                <w:rFonts w:ascii="Candara" w:hAnsi="Candara"/>
                <w:sz w:val="16"/>
                <w:szCs w:val="16"/>
              </w:rPr>
            </w:pPr>
            <w:r w:rsidRPr="00A84027">
              <w:rPr>
                <w:rFonts w:ascii="Candara" w:hAnsi="Candara"/>
                <w:sz w:val="16"/>
                <w:szCs w:val="16"/>
              </w:rPr>
              <w:t>5</w:t>
            </w:r>
          </w:p>
        </w:tc>
        <w:tc>
          <w:tcPr>
            <w:tcW w:w="3969" w:type="dxa"/>
            <w:vAlign w:val="center"/>
          </w:tcPr>
          <w:p w:rsidR="0051182E" w:rsidRPr="00A84027" w:rsidRDefault="0051182E" w:rsidP="007A5840">
            <w:pPr>
              <w:rPr>
                <w:rFonts w:ascii="Candara" w:hAnsi="Candara"/>
                <w:i/>
                <w:sz w:val="16"/>
                <w:szCs w:val="16"/>
              </w:rPr>
            </w:pPr>
            <w:r w:rsidRPr="00A84027">
              <w:rPr>
                <w:rFonts w:ascii="Candara" w:hAnsi="Candara"/>
                <w:i/>
                <w:sz w:val="16"/>
                <w:szCs w:val="16"/>
              </w:rPr>
              <w:t>Połączenia sieci wodociągowej prowadzące do budynków mieszkalnych i zbiorowego zamieszkania</w:t>
            </w:r>
          </w:p>
        </w:tc>
        <w:tc>
          <w:tcPr>
            <w:tcW w:w="985" w:type="dxa"/>
            <w:vAlign w:val="center"/>
          </w:tcPr>
          <w:p w:rsidR="0051182E" w:rsidRPr="00A84027" w:rsidRDefault="0051182E" w:rsidP="007A5840">
            <w:pPr>
              <w:jc w:val="center"/>
              <w:rPr>
                <w:rFonts w:ascii="Candara" w:hAnsi="Candara"/>
                <w:i/>
                <w:sz w:val="16"/>
                <w:szCs w:val="16"/>
              </w:rPr>
            </w:pPr>
            <w:r w:rsidRPr="00A84027">
              <w:rPr>
                <w:rFonts w:ascii="Candara" w:hAnsi="Candara"/>
                <w:i/>
                <w:sz w:val="16"/>
                <w:szCs w:val="16"/>
              </w:rPr>
              <w:t>sztuk</w:t>
            </w:r>
          </w:p>
        </w:tc>
        <w:tc>
          <w:tcPr>
            <w:tcW w:w="1519" w:type="dxa"/>
            <w:vAlign w:val="center"/>
          </w:tcPr>
          <w:p w:rsidR="0051182E" w:rsidRPr="00A84027" w:rsidRDefault="0051182E" w:rsidP="007A5840">
            <w:pPr>
              <w:jc w:val="center"/>
              <w:rPr>
                <w:rFonts w:ascii="Candara" w:hAnsi="Candara"/>
                <w:i/>
                <w:sz w:val="16"/>
                <w:szCs w:val="16"/>
              </w:rPr>
            </w:pPr>
            <w:r w:rsidRPr="00A84027">
              <w:rPr>
                <w:rFonts w:ascii="Candara" w:hAnsi="Candara"/>
                <w:i/>
                <w:sz w:val="16"/>
                <w:szCs w:val="16"/>
              </w:rPr>
              <w:t>3170</w:t>
            </w:r>
          </w:p>
        </w:tc>
        <w:tc>
          <w:tcPr>
            <w:tcW w:w="1086" w:type="dxa"/>
            <w:vAlign w:val="center"/>
          </w:tcPr>
          <w:p w:rsidR="0051182E" w:rsidRPr="00A84027" w:rsidRDefault="0051182E" w:rsidP="007A5840">
            <w:pPr>
              <w:jc w:val="center"/>
              <w:rPr>
                <w:rFonts w:ascii="Candara" w:hAnsi="Candara"/>
                <w:i/>
                <w:sz w:val="16"/>
                <w:szCs w:val="16"/>
              </w:rPr>
            </w:pPr>
            <w:r w:rsidRPr="00A84027">
              <w:rPr>
                <w:rFonts w:ascii="Candara" w:hAnsi="Candara"/>
                <w:i/>
                <w:sz w:val="16"/>
                <w:szCs w:val="16"/>
              </w:rPr>
              <w:t>3170</w:t>
            </w:r>
          </w:p>
        </w:tc>
        <w:tc>
          <w:tcPr>
            <w:tcW w:w="1086" w:type="dxa"/>
            <w:vAlign w:val="center"/>
          </w:tcPr>
          <w:p w:rsidR="0051182E" w:rsidRPr="00A84027" w:rsidRDefault="0051182E" w:rsidP="007A5840">
            <w:pPr>
              <w:ind w:left="-42" w:firstLine="42"/>
              <w:jc w:val="center"/>
              <w:rPr>
                <w:rFonts w:ascii="Candara" w:hAnsi="Candara"/>
                <w:i/>
                <w:sz w:val="16"/>
                <w:szCs w:val="16"/>
              </w:rPr>
            </w:pPr>
            <w:r w:rsidRPr="00A84027">
              <w:rPr>
                <w:rFonts w:ascii="Candara" w:hAnsi="Candara"/>
                <w:i/>
                <w:sz w:val="16"/>
                <w:szCs w:val="16"/>
              </w:rPr>
              <w:sym w:font="Symbol" w:char="F0AE"/>
            </w:r>
          </w:p>
        </w:tc>
      </w:tr>
      <w:tr w:rsidR="0051182E" w:rsidRPr="00A84027" w:rsidTr="00271868">
        <w:trPr>
          <w:jc w:val="center"/>
        </w:trPr>
        <w:tc>
          <w:tcPr>
            <w:tcW w:w="427" w:type="dxa"/>
            <w:vAlign w:val="center"/>
          </w:tcPr>
          <w:p w:rsidR="0051182E" w:rsidRPr="00A84027" w:rsidRDefault="0051182E" w:rsidP="007A5840">
            <w:pPr>
              <w:jc w:val="center"/>
              <w:rPr>
                <w:rFonts w:ascii="Candara" w:hAnsi="Candara"/>
                <w:sz w:val="16"/>
                <w:szCs w:val="16"/>
              </w:rPr>
            </w:pPr>
            <w:r w:rsidRPr="00A84027">
              <w:rPr>
                <w:rFonts w:ascii="Candara" w:hAnsi="Candara"/>
                <w:sz w:val="16"/>
                <w:szCs w:val="16"/>
              </w:rPr>
              <w:t>6</w:t>
            </w:r>
          </w:p>
        </w:tc>
        <w:tc>
          <w:tcPr>
            <w:tcW w:w="3969" w:type="dxa"/>
            <w:vAlign w:val="center"/>
          </w:tcPr>
          <w:p w:rsidR="0051182E" w:rsidRPr="00A84027" w:rsidRDefault="0051182E" w:rsidP="007A5840">
            <w:pPr>
              <w:rPr>
                <w:rFonts w:ascii="Candara" w:hAnsi="Candara"/>
                <w:i/>
                <w:sz w:val="16"/>
                <w:szCs w:val="16"/>
              </w:rPr>
            </w:pPr>
            <w:r w:rsidRPr="00A84027">
              <w:rPr>
                <w:rFonts w:ascii="Candara" w:hAnsi="Candara"/>
                <w:i/>
                <w:sz w:val="16"/>
                <w:szCs w:val="16"/>
              </w:rPr>
              <w:t>Ludność korzystająca z sieci wodociągowej / w % ogółu ludności</w:t>
            </w:r>
          </w:p>
        </w:tc>
        <w:tc>
          <w:tcPr>
            <w:tcW w:w="985" w:type="dxa"/>
            <w:vAlign w:val="center"/>
          </w:tcPr>
          <w:p w:rsidR="0051182E" w:rsidRPr="00A84027" w:rsidRDefault="0051182E" w:rsidP="007A5840">
            <w:pPr>
              <w:jc w:val="center"/>
              <w:rPr>
                <w:rFonts w:ascii="Candara" w:hAnsi="Candara"/>
                <w:i/>
                <w:sz w:val="16"/>
                <w:szCs w:val="16"/>
              </w:rPr>
            </w:pPr>
            <w:r w:rsidRPr="00A84027">
              <w:rPr>
                <w:rFonts w:ascii="Candara" w:hAnsi="Candara"/>
                <w:i/>
                <w:sz w:val="16"/>
                <w:szCs w:val="16"/>
              </w:rPr>
              <w:t>osoba / %</w:t>
            </w:r>
          </w:p>
        </w:tc>
        <w:tc>
          <w:tcPr>
            <w:tcW w:w="1519" w:type="dxa"/>
            <w:vAlign w:val="center"/>
          </w:tcPr>
          <w:p w:rsidR="0051182E" w:rsidRPr="00A84027" w:rsidRDefault="0051182E" w:rsidP="007A5840">
            <w:pPr>
              <w:jc w:val="center"/>
              <w:rPr>
                <w:rFonts w:ascii="Candara" w:hAnsi="Candara"/>
                <w:i/>
                <w:sz w:val="16"/>
                <w:szCs w:val="16"/>
              </w:rPr>
            </w:pPr>
            <w:r w:rsidRPr="00A84027">
              <w:rPr>
                <w:rFonts w:ascii="Candara" w:hAnsi="Candara"/>
                <w:i/>
                <w:sz w:val="16"/>
                <w:szCs w:val="16"/>
              </w:rPr>
              <w:t>98</w:t>
            </w:r>
          </w:p>
        </w:tc>
        <w:tc>
          <w:tcPr>
            <w:tcW w:w="1086" w:type="dxa"/>
            <w:vAlign w:val="center"/>
          </w:tcPr>
          <w:p w:rsidR="0051182E" w:rsidRPr="00A84027" w:rsidRDefault="0051182E" w:rsidP="007A5840">
            <w:pPr>
              <w:jc w:val="center"/>
              <w:rPr>
                <w:rFonts w:ascii="Candara" w:hAnsi="Candara"/>
                <w:i/>
                <w:sz w:val="16"/>
                <w:szCs w:val="16"/>
              </w:rPr>
            </w:pPr>
            <w:r w:rsidRPr="00A84027">
              <w:rPr>
                <w:rFonts w:ascii="Candara" w:hAnsi="Candara"/>
                <w:i/>
                <w:sz w:val="16"/>
                <w:szCs w:val="16"/>
              </w:rPr>
              <w:t>98</w:t>
            </w:r>
          </w:p>
        </w:tc>
        <w:tc>
          <w:tcPr>
            <w:tcW w:w="1086" w:type="dxa"/>
            <w:vAlign w:val="center"/>
          </w:tcPr>
          <w:p w:rsidR="0051182E" w:rsidRPr="00A84027" w:rsidRDefault="0051182E" w:rsidP="007A5840">
            <w:pPr>
              <w:ind w:left="-42" w:firstLine="42"/>
              <w:jc w:val="center"/>
              <w:rPr>
                <w:rFonts w:ascii="Candara" w:hAnsi="Candara"/>
                <w:i/>
                <w:sz w:val="16"/>
                <w:szCs w:val="16"/>
              </w:rPr>
            </w:pPr>
            <w:r w:rsidRPr="00A84027">
              <w:rPr>
                <w:rFonts w:ascii="Candara" w:hAnsi="Candara"/>
                <w:i/>
                <w:sz w:val="16"/>
                <w:szCs w:val="16"/>
              </w:rPr>
              <w:sym w:font="Symbol" w:char="F0AE"/>
            </w:r>
          </w:p>
        </w:tc>
      </w:tr>
      <w:tr w:rsidR="0051182E" w:rsidRPr="00A84027" w:rsidTr="00271868">
        <w:trPr>
          <w:jc w:val="center"/>
        </w:trPr>
        <w:tc>
          <w:tcPr>
            <w:tcW w:w="427" w:type="dxa"/>
            <w:vAlign w:val="center"/>
          </w:tcPr>
          <w:p w:rsidR="0051182E" w:rsidRPr="00A84027" w:rsidRDefault="0051182E" w:rsidP="007A5840">
            <w:pPr>
              <w:jc w:val="center"/>
              <w:rPr>
                <w:rFonts w:ascii="Candara" w:hAnsi="Candara"/>
                <w:sz w:val="16"/>
                <w:szCs w:val="16"/>
              </w:rPr>
            </w:pPr>
            <w:r w:rsidRPr="00A84027">
              <w:rPr>
                <w:rFonts w:ascii="Candara" w:hAnsi="Candara"/>
                <w:sz w:val="16"/>
                <w:szCs w:val="16"/>
              </w:rPr>
              <w:t>7</w:t>
            </w:r>
          </w:p>
        </w:tc>
        <w:tc>
          <w:tcPr>
            <w:tcW w:w="3969" w:type="dxa"/>
            <w:vAlign w:val="center"/>
          </w:tcPr>
          <w:p w:rsidR="0051182E" w:rsidRPr="00A84027" w:rsidRDefault="0051182E" w:rsidP="007A5840">
            <w:pPr>
              <w:rPr>
                <w:rFonts w:ascii="Candara" w:hAnsi="Candara"/>
                <w:i/>
                <w:sz w:val="16"/>
                <w:szCs w:val="16"/>
              </w:rPr>
            </w:pPr>
            <w:r w:rsidRPr="00A84027">
              <w:rPr>
                <w:rFonts w:ascii="Candara" w:hAnsi="Candara"/>
                <w:i/>
                <w:sz w:val="16"/>
                <w:szCs w:val="16"/>
              </w:rPr>
              <w:t>Długość czynnej sieci kanalizacyjnej</w:t>
            </w:r>
          </w:p>
        </w:tc>
        <w:tc>
          <w:tcPr>
            <w:tcW w:w="985" w:type="dxa"/>
            <w:vAlign w:val="center"/>
          </w:tcPr>
          <w:p w:rsidR="0051182E" w:rsidRPr="00A84027" w:rsidRDefault="0051182E" w:rsidP="007A5840">
            <w:pPr>
              <w:jc w:val="center"/>
              <w:rPr>
                <w:rFonts w:ascii="Candara" w:hAnsi="Candara"/>
                <w:i/>
                <w:sz w:val="16"/>
                <w:szCs w:val="16"/>
              </w:rPr>
            </w:pPr>
            <w:r w:rsidRPr="00A84027">
              <w:rPr>
                <w:rFonts w:ascii="Candara" w:hAnsi="Candara"/>
                <w:i/>
                <w:sz w:val="16"/>
                <w:szCs w:val="16"/>
              </w:rPr>
              <w:t>km</w:t>
            </w:r>
          </w:p>
        </w:tc>
        <w:tc>
          <w:tcPr>
            <w:tcW w:w="1519" w:type="dxa"/>
            <w:vAlign w:val="center"/>
          </w:tcPr>
          <w:p w:rsidR="0051182E" w:rsidRPr="00A84027" w:rsidRDefault="0051182E" w:rsidP="007A5840">
            <w:pPr>
              <w:jc w:val="center"/>
              <w:rPr>
                <w:rFonts w:ascii="Candara" w:hAnsi="Candara"/>
                <w:i/>
                <w:sz w:val="16"/>
                <w:szCs w:val="16"/>
              </w:rPr>
            </w:pPr>
            <w:r w:rsidRPr="00A84027">
              <w:rPr>
                <w:rFonts w:ascii="Candara" w:hAnsi="Candara"/>
                <w:i/>
                <w:sz w:val="16"/>
                <w:szCs w:val="16"/>
              </w:rPr>
              <w:t>141,3</w:t>
            </w:r>
          </w:p>
        </w:tc>
        <w:tc>
          <w:tcPr>
            <w:tcW w:w="1086" w:type="dxa"/>
            <w:vAlign w:val="center"/>
          </w:tcPr>
          <w:p w:rsidR="0051182E" w:rsidRPr="00A84027" w:rsidRDefault="0051182E" w:rsidP="007A5840">
            <w:pPr>
              <w:jc w:val="center"/>
              <w:rPr>
                <w:rFonts w:ascii="Candara" w:hAnsi="Candara"/>
                <w:i/>
                <w:sz w:val="16"/>
                <w:szCs w:val="16"/>
              </w:rPr>
            </w:pPr>
            <w:r w:rsidRPr="00A84027">
              <w:rPr>
                <w:rFonts w:ascii="Candara" w:hAnsi="Candara"/>
                <w:i/>
                <w:sz w:val="16"/>
                <w:szCs w:val="16"/>
              </w:rPr>
              <w:t>143,5</w:t>
            </w:r>
          </w:p>
        </w:tc>
        <w:tc>
          <w:tcPr>
            <w:tcW w:w="1086" w:type="dxa"/>
            <w:vAlign w:val="center"/>
          </w:tcPr>
          <w:p w:rsidR="0051182E" w:rsidRPr="00A84027" w:rsidRDefault="0051182E" w:rsidP="007A5840">
            <w:pPr>
              <w:jc w:val="center"/>
              <w:rPr>
                <w:rFonts w:ascii="Candara" w:hAnsi="Candara"/>
                <w:i/>
                <w:sz w:val="16"/>
                <w:szCs w:val="16"/>
              </w:rPr>
            </w:pPr>
            <w:r w:rsidRPr="00A84027">
              <w:rPr>
                <w:rFonts w:ascii="Candara" w:hAnsi="Candara"/>
                <w:i/>
                <w:sz w:val="16"/>
                <w:szCs w:val="16"/>
              </w:rPr>
              <w:sym w:font="Symbol" w:char="F0AD"/>
            </w:r>
          </w:p>
        </w:tc>
      </w:tr>
      <w:tr w:rsidR="0051182E" w:rsidRPr="00A84027" w:rsidTr="00271868">
        <w:trPr>
          <w:jc w:val="center"/>
        </w:trPr>
        <w:tc>
          <w:tcPr>
            <w:tcW w:w="427" w:type="dxa"/>
            <w:vAlign w:val="center"/>
          </w:tcPr>
          <w:p w:rsidR="0051182E" w:rsidRPr="00A84027" w:rsidRDefault="0051182E" w:rsidP="007A5840">
            <w:pPr>
              <w:jc w:val="center"/>
              <w:rPr>
                <w:rFonts w:ascii="Candara" w:hAnsi="Candara"/>
                <w:sz w:val="16"/>
                <w:szCs w:val="16"/>
              </w:rPr>
            </w:pPr>
            <w:r w:rsidRPr="00A84027">
              <w:rPr>
                <w:rFonts w:ascii="Candara" w:hAnsi="Candara"/>
                <w:sz w:val="16"/>
                <w:szCs w:val="16"/>
              </w:rPr>
              <w:t>8</w:t>
            </w:r>
          </w:p>
        </w:tc>
        <w:tc>
          <w:tcPr>
            <w:tcW w:w="3969" w:type="dxa"/>
            <w:vAlign w:val="center"/>
          </w:tcPr>
          <w:p w:rsidR="0051182E" w:rsidRPr="00A84027" w:rsidRDefault="0051182E" w:rsidP="007A5840">
            <w:pPr>
              <w:rPr>
                <w:rFonts w:ascii="Candara" w:hAnsi="Candara"/>
                <w:i/>
                <w:sz w:val="16"/>
                <w:szCs w:val="16"/>
              </w:rPr>
            </w:pPr>
            <w:r w:rsidRPr="00A84027">
              <w:rPr>
                <w:rFonts w:ascii="Candara" w:hAnsi="Candara"/>
                <w:i/>
                <w:sz w:val="16"/>
                <w:szCs w:val="16"/>
              </w:rPr>
              <w:t>Ludność korzystająca z sieci kanalizacyjnej / w % ogółu ludności</w:t>
            </w:r>
          </w:p>
        </w:tc>
        <w:tc>
          <w:tcPr>
            <w:tcW w:w="985" w:type="dxa"/>
            <w:vAlign w:val="center"/>
          </w:tcPr>
          <w:p w:rsidR="0051182E" w:rsidRPr="00A84027" w:rsidRDefault="0051182E" w:rsidP="007A5840">
            <w:pPr>
              <w:jc w:val="center"/>
              <w:rPr>
                <w:rFonts w:ascii="Candara" w:hAnsi="Candara"/>
                <w:i/>
                <w:sz w:val="16"/>
                <w:szCs w:val="16"/>
              </w:rPr>
            </w:pPr>
            <w:r w:rsidRPr="00A84027">
              <w:rPr>
                <w:rFonts w:ascii="Candara" w:hAnsi="Candara"/>
                <w:i/>
                <w:sz w:val="16"/>
                <w:szCs w:val="16"/>
              </w:rPr>
              <w:t>osoba / %</w:t>
            </w:r>
          </w:p>
        </w:tc>
        <w:tc>
          <w:tcPr>
            <w:tcW w:w="1519" w:type="dxa"/>
            <w:vAlign w:val="center"/>
          </w:tcPr>
          <w:p w:rsidR="0051182E" w:rsidRPr="00A84027" w:rsidRDefault="0051182E" w:rsidP="007A5840">
            <w:pPr>
              <w:jc w:val="center"/>
              <w:rPr>
                <w:rFonts w:ascii="Candara" w:hAnsi="Candara"/>
                <w:i/>
                <w:sz w:val="16"/>
                <w:szCs w:val="16"/>
              </w:rPr>
            </w:pPr>
            <w:r w:rsidRPr="00A84027">
              <w:rPr>
                <w:rFonts w:ascii="Candara" w:hAnsi="Candara"/>
                <w:i/>
                <w:sz w:val="16"/>
                <w:szCs w:val="16"/>
              </w:rPr>
              <w:t>95,9</w:t>
            </w:r>
          </w:p>
        </w:tc>
        <w:tc>
          <w:tcPr>
            <w:tcW w:w="1086" w:type="dxa"/>
            <w:vAlign w:val="center"/>
          </w:tcPr>
          <w:p w:rsidR="0051182E" w:rsidRPr="00A84027" w:rsidRDefault="0051182E" w:rsidP="007A5840">
            <w:pPr>
              <w:jc w:val="center"/>
              <w:rPr>
                <w:rFonts w:ascii="Candara" w:hAnsi="Candara"/>
                <w:i/>
                <w:sz w:val="16"/>
                <w:szCs w:val="16"/>
              </w:rPr>
            </w:pPr>
            <w:r w:rsidRPr="00A84027">
              <w:rPr>
                <w:rFonts w:ascii="Candara" w:hAnsi="Candara"/>
                <w:i/>
                <w:sz w:val="16"/>
                <w:szCs w:val="16"/>
              </w:rPr>
              <w:t>95,9</w:t>
            </w:r>
          </w:p>
        </w:tc>
        <w:tc>
          <w:tcPr>
            <w:tcW w:w="1086" w:type="dxa"/>
            <w:vAlign w:val="center"/>
          </w:tcPr>
          <w:p w:rsidR="0051182E" w:rsidRPr="00A84027" w:rsidRDefault="0051182E" w:rsidP="007A5840">
            <w:pPr>
              <w:ind w:left="-42" w:firstLine="42"/>
              <w:jc w:val="center"/>
              <w:rPr>
                <w:rFonts w:ascii="Candara" w:hAnsi="Candara"/>
                <w:i/>
                <w:sz w:val="16"/>
                <w:szCs w:val="16"/>
              </w:rPr>
            </w:pPr>
            <w:r w:rsidRPr="00A84027">
              <w:rPr>
                <w:rFonts w:ascii="Candara" w:hAnsi="Candara"/>
                <w:i/>
                <w:sz w:val="16"/>
                <w:szCs w:val="16"/>
              </w:rPr>
              <w:sym w:font="Symbol" w:char="F0AE"/>
            </w:r>
          </w:p>
        </w:tc>
      </w:tr>
      <w:tr w:rsidR="0051182E" w:rsidRPr="00A84027" w:rsidTr="00271868">
        <w:trPr>
          <w:jc w:val="center"/>
        </w:trPr>
        <w:tc>
          <w:tcPr>
            <w:tcW w:w="427" w:type="dxa"/>
            <w:vAlign w:val="center"/>
          </w:tcPr>
          <w:p w:rsidR="0051182E" w:rsidRPr="00A84027" w:rsidRDefault="0051182E" w:rsidP="007A5840">
            <w:pPr>
              <w:jc w:val="center"/>
              <w:rPr>
                <w:rFonts w:ascii="Candara" w:hAnsi="Candara"/>
                <w:sz w:val="16"/>
                <w:szCs w:val="16"/>
              </w:rPr>
            </w:pPr>
            <w:r w:rsidRPr="00A84027">
              <w:rPr>
                <w:rFonts w:ascii="Candara" w:hAnsi="Candara"/>
                <w:sz w:val="16"/>
                <w:szCs w:val="16"/>
              </w:rPr>
              <w:t>9</w:t>
            </w:r>
          </w:p>
        </w:tc>
        <w:tc>
          <w:tcPr>
            <w:tcW w:w="3969" w:type="dxa"/>
            <w:vAlign w:val="center"/>
          </w:tcPr>
          <w:p w:rsidR="0051182E" w:rsidRPr="00A84027" w:rsidRDefault="0051182E" w:rsidP="007A5840">
            <w:pPr>
              <w:rPr>
                <w:rFonts w:ascii="Candara" w:hAnsi="Candara"/>
                <w:i/>
                <w:sz w:val="16"/>
                <w:szCs w:val="16"/>
              </w:rPr>
            </w:pPr>
            <w:r w:rsidRPr="00A84027">
              <w:rPr>
                <w:rFonts w:ascii="Candara" w:hAnsi="Candara"/>
                <w:i/>
                <w:sz w:val="16"/>
                <w:szCs w:val="16"/>
              </w:rPr>
              <w:t>Połączenia sieci kanalizacyjnej prowadzące do budynków mieszkalnych i zbiorowego zamieszkania</w:t>
            </w:r>
          </w:p>
        </w:tc>
        <w:tc>
          <w:tcPr>
            <w:tcW w:w="985" w:type="dxa"/>
            <w:vAlign w:val="center"/>
          </w:tcPr>
          <w:p w:rsidR="0051182E" w:rsidRPr="00A84027" w:rsidRDefault="0051182E" w:rsidP="007A5840">
            <w:pPr>
              <w:jc w:val="center"/>
              <w:rPr>
                <w:rFonts w:ascii="Candara" w:hAnsi="Candara"/>
                <w:i/>
                <w:sz w:val="16"/>
                <w:szCs w:val="16"/>
              </w:rPr>
            </w:pPr>
            <w:r w:rsidRPr="00A84027">
              <w:rPr>
                <w:rFonts w:ascii="Candara" w:hAnsi="Candara"/>
                <w:i/>
                <w:sz w:val="16"/>
                <w:szCs w:val="16"/>
              </w:rPr>
              <w:t>sztuk</w:t>
            </w:r>
          </w:p>
        </w:tc>
        <w:tc>
          <w:tcPr>
            <w:tcW w:w="1519" w:type="dxa"/>
            <w:vAlign w:val="center"/>
          </w:tcPr>
          <w:p w:rsidR="0051182E" w:rsidRPr="00A84027" w:rsidRDefault="0051182E" w:rsidP="007A5840">
            <w:pPr>
              <w:jc w:val="center"/>
              <w:rPr>
                <w:rFonts w:ascii="Candara" w:hAnsi="Candara"/>
                <w:i/>
                <w:sz w:val="16"/>
                <w:szCs w:val="16"/>
              </w:rPr>
            </w:pPr>
            <w:r w:rsidRPr="00A84027">
              <w:rPr>
                <w:rFonts w:ascii="Candara" w:hAnsi="Candara"/>
                <w:i/>
                <w:sz w:val="16"/>
                <w:szCs w:val="16"/>
              </w:rPr>
              <w:t>2 187</w:t>
            </w:r>
          </w:p>
        </w:tc>
        <w:tc>
          <w:tcPr>
            <w:tcW w:w="1086" w:type="dxa"/>
            <w:vAlign w:val="center"/>
          </w:tcPr>
          <w:p w:rsidR="0051182E" w:rsidRPr="00A84027" w:rsidRDefault="0051182E" w:rsidP="007A5840">
            <w:pPr>
              <w:jc w:val="center"/>
              <w:rPr>
                <w:rFonts w:ascii="Candara" w:hAnsi="Candara"/>
                <w:i/>
                <w:sz w:val="16"/>
                <w:szCs w:val="16"/>
              </w:rPr>
            </w:pPr>
            <w:r w:rsidRPr="00A84027">
              <w:rPr>
                <w:rFonts w:ascii="Candara" w:hAnsi="Candara"/>
                <w:i/>
                <w:sz w:val="16"/>
                <w:szCs w:val="16"/>
              </w:rPr>
              <w:t>3353</w:t>
            </w:r>
          </w:p>
        </w:tc>
        <w:tc>
          <w:tcPr>
            <w:tcW w:w="1086" w:type="dxa"/>
            <w:vAlign w:val="center"/>
          </w:tcPr>
          <w:p w:rsidR="0051182E" w:rsidRPr="00A84027" w:rsidRDefault="0051182E" w:rsidP="007A5840">
            <w:pPr>
              <w:jc w:val="center"/>
              <w:rPr>
                <w:rFonts w:ascii="Candara" w:hAnsi="Candara"/>
                <w:i/>
                <w:sz w:val="16"/>
                <w:szCs w:val="16"/>
              </w:rPr>
            </w:pPr>
            <w:r w:rsidRPr="00A84027">
              <w:rPr>
                <w:rFonts w:ascii="Candara" w:hAnsi="Candara"/>
                <w:i/>
                <w:sz w:val="16"/>
                <w:szCs w:val="16"/>
              </w:rPr>
              <w:sym w:font="Symbol" w:char="F0AD"/>
            </w:r>
          </w:p>
        </w:tc>
      </w:tr>
      <w:tr w:rsidR="0051182E" w:rsidRPr="00A84027" w:rsidTr="00271868">
        <w:trPr>
          <w:jc w:val="center"/>
        </w:trPr>
        <w:tc>
          <w:tcPr>
            <w:tcW w:w="427" w:type="dxa"/>
            <w:vAlign w:val="center"/>
          </w:tcPr>
          <w:p w:rsidR="0051182E" w:rsidRPr="00A84027" w:rsidRDefault="0051182E" w:rsidP="007A5840">
            <w:pPr>
              <w:jc w:val="center"/>
              <w:rPr>
                <w:rFonts w:ascii="Candara" w:hAnsi="Candara"/>
                <w:sz w:val="16"/>
                <w:szCs w:val="16"/>
              </w:rPr>
            </w:pPr>
            <w:r w:rsidRPr="00A84027">
              <w:rPr>
                <w:rFonts w:ascii="Candara" w:hAnsi="Candara"/>
                <w:sz w:val="16"/>
                <w:szCs w:val="16"/>
              </w:rPr>
              <w:t>10</w:t>
            </w:r>
          </w:p>
        </w:tc>
        <w:tc>
          <w:tcPr>
            <w:tcW w:w="3969" w:type="dxa"/>
            <w:vAlign w:val="center"/>
          </w:tcPr>
          <w:p w:rsidR="0051182E" w:rsidRPr="00A84027" w:rsidRDefault="0051182E" w:rsidP="007A5840">
            <w:pPr>
              <w:rPr>
                <w:rFonts w:ascii="Candara" w:hAnsi="Candara"/>
                <w:i/>
                <w:sz w:val="16"/>
                <w:szCs w:val="16"/>
              </w:rPr>
            </w:pPr>
            <w:r w:rsidRPr="00A84027">
              <w:rPr>
                <w:rFonts w:ascii="Candara" w:hAnsi="Candara"/>
                <w:i/>
                <w:sz w:val="16"/>
                <w:szCs w:val="16"/>
              </w:rPr>
              <w:t>Komunalne oczyszczalnie ścieków biologiczne</w:t>
            </w:r>
          </w:p>
        </w:tc>
        <w:tc>
          <w:tcPr>
            <w:tcW w:w="985" w:type="dxa"/>
            <w:vAlign w:val="center"/>
          </w:tcPr>
          <w:p w:rsidR="0051182E" w:rsidRPr="00A84027" w:rsidRDefault="0051182E" w:rsidP="007A5840">
            <w:pPr>
              <w:jc w:val="center"/>
              <w:rPr>
                <w:rFonts w:ascii="Candara" w:hAnsi="Candara"/>
                <w:i/>
                <w:sz w:val="16"/>
                <w:szCs w:val="16"/>
              </w:rPr>
            </w:pPr>
            <w:r w:rsidRPr="00A84027">
              <w:rPr>
                <w:rFonts w:ascii="Candara" w:hAnsi="Candara"/>
                <w:i/>
                <w:sz w:val="16"/>
                <w:szCs w:val="16"/>
              </w:rPr>
              <w:t>liczba obiektów</w:t>
            </w:r>
          </w:p>
        </w:tc>
        <w:tc>
          <w:tcPr>
            <w:tcW w:w="1519" w:type="dxa"/>
            <w:vAlign w:val="center"/>
          </w:tcPr>
          <w:p w:rsidR="0051182E" w:rsidRPr="00A84027" w:rsidRDefault="0051182E" w:rsidP="007A5840">
            <w:pPr>
              <w:jc w:val="center"/>
              <w:rPr>
                <w:rFonts w:ascii="Candara" w:hAnsi="Candara"/>
                <w:i/>
                <w:sz w:val="16"/>
                <w:szCs w:val="16"/>
              </w:rPr>
            </w:pPr>
            <w:r w:rsidRPr="00A84027">
              <w:rPr>
                <w:rFonts w:ascii="Candara" w:hAnsi="Candara"/>
                <w:i/>
                <w:sz w:val="16"/>
                <w:szCs w:val="16"/>
              </w:rPr>
              <w:t>1</w:t>
            </w:r>
          </w:p>
        </w:tc>
        <w:tc>
          <w:tcPr>
            <w:tcW w:w="1086" w:type="dxa"/>
            <w:vAlign w:val="center"/>
          </w:tcPr>
          <w:p w:rsidR="0051182E" w:rsidRPr="00A84027" w:rsidRDefault="0051182E" w:rsidP="007A5840">
            <w:pPr>
              <w:jc w:val="center"/>
              <w:rPr>
                <w:rFonts w:ascii="Candara" w:hAnsi="Candara"/>
                <w:i/>
                <w:sz w:val="16"/>
                <w:szCs w:val="16"/>
              </w:rPr>
            </w:pPr>
            <w:r w:rsidRPr="00A84027">
              <w:rPr>
                <w:rFonts w:ascii="Candara" w:hAnsi="Candara"/>
                <w:i/>
                <w:sz w:val="16"/>
                <w:szCs w:val="16"/>
              </w:rPr>
              <w:t>1</w:t>
            </w:r>
          </w:p>
        </w:tc>
        <w:tc>
          <w:tcPr>
            <w:tcW w:w="1086" w:type="dxa"/>
            <w:vAlign w:val="center"/>
          </w:tcPr>
          <w:p w:rsidR="0051182E" w:rsidRPr="00A84027" w:rsidRDefault="0051182E" w:rsidP="007A5840">
            <w:pPr>
              <w:ind w:left="-42" w:firstLine="42"/>
              <w:jc w:val="center"/>
              <w:rPr>
                <w:rFonts w:ascii="Candara" w:hAnsi="Candara"/>
                <w:i/>
                <w:sz w:val="16"/>
                <w:szCs w:val="16"/>
              </w:rPr>
            </w:pPr>
            <w:r w:rsidRPr="00A84027">
              <w:rPr>
                <w:rFonts w:ascii="Candara" w:hAnsi="Candara"/>
                <w:i/>
                <w:sz w:val="16"/>
                <w:szCs w:val="16"/>
              </w:rPr>
              <w:sym w:font="Symbol" w:char="F0AE"/>
            </w:r>
          </w:p>
        </w:tc>
      </w:tr>
      <w:tr w:rsidR="0051182E" w:rsidRPr="00A84027" w:rsidTr="00271868">
        <w:trPr>
          <w:jc w:val="center"/>
        </w:trPr>
        <w:tc>
          <w:tcPr>
            <w:tcW w:w="427" w:type="dxa"/>
            <w:vAlign w:val="center"/>
          </w:tcPr>
          <w:p w:rsidR="0051182E" w:rsidRPr="00A84027" w:rsidRDefault="0051182E" w:rsidP="007A5840">
            <w:pPr>
              <w:jc w:val="center"/>
              <w:rPr>
                <w:rFonts w:ascii="Candara" w:hAnsi="Candara"/>
                <w:sz w:val="16"/>
                <w:szCs w:val="16"/>
              </w:rPr>
            </w:pPr>
            <w:r w:rsidRPr="00A84027">
              <w:rPr>
                <w:rFonts w:ascii="Candara" w:hAnsi="Candara"/>
                <w:sz w:val="16"/>
                <w:szCs w:val="16"/>
              </w:rPr>
              <w:t>11</w:t>
            </w:r>
          </w:p>
        </w:tc>
        <w:tc>
          <w:tcPr>
            <w:tcW w:w="3969" w:type="dxa"/>
            <w:vAlign w:val="center"/>
          </w:tcPr>
          <w:p w:rsidR="0051182E" w:rsidRPr="00A84027" w:rsidRDefault="0051182E" w:rsidP="007A5840">
            <w:pPr>
              <w:rPr>
                <w:rFonts w:ascii="Candara" w:hAnsi="Candara"/>
                <w:i/>
                <w:sz w:val="16"/>
                <w:szCs w:val="16"/>
                <w:highlight w:val="cyan"/>
              </w:rPr>
            </w:pPr>
            <w:r w:rsidRPr="00A84027">
              <w:rPr>
                <w:rFonts w:ascii="Candara" w:hAnsi="Candara"/>
                <w:i/>
                <w:sz w:val="16"/>
                <w:szCs w:val="16"/>
              </w:rPr>
              <w:t xml:space="preserve">Liczba ludności obsługiwana przez komunalne oczyszczalnie ścieków </w:t>
            </w:r>
          </w:p>
        </w:tc>
        <w:tc>
          <w:tcPr>
            <w:tcW w:w="985" w:type="dxa"/>
            <w:vAlign w:val="center"/>
          </w:tcPr>
          <w:p w:rsidR="0051182E" w:rsidRPr="00A84027" w:rsidRDefault="0051182E" w:rsidP="007A5840">
            <w:pPr>
              <w:jc w:val="center"/>
              <w:rPr>
                <w:rFonts w:ascii="Candara" w:hAnsi="Candara"/>
                <w:i/>
                <w:sz w:val="16"/>
                <w:szCs w:val="16"/>
              </w:rPr>
            </w:pPr>
            <w:r w:rsidRPr="00A84027">
              <w:rPr>
                <w:rFonts w:ascii="Candara" w:hAnsi="Candara"/>
                <w:i/>
                <w:sz w:val="16"/>
                <w:szCs w:val="16"/>
              </w:rPr>
              <w:t>osoba</w:t>
            </w:r>
          </w:p>
        </w:tc>
        <w:tc>
          <w:tcPr>
            <w:tcW w:w="1519" w:type="dxa"/>
            <w:vAlign w:val="center"/>
          </w:tcPr>
          <w:p w:rsidR="0051182E" w:rsidRPr="00A84027" w:rsidRDefault="0051182E" w:rsidP="007A5840">
            <w:pPr>
              <w:jc w:val="center"/>
              <w:rPr>
                <w:rFonts w:ascii="Candara" w:hAnsi="Candara"/>
                <w:i/>
                <w:sz w:val="16"/>
                <w:szCs w:val="16"/>
              </w:rPr>
            </w:pPr>
            <w:r w:rsidRPr="00A84027">
              <w:rPr>
                <w:rFonts w:ascii="Candara" w:hAnsi="Candara"/>
                <w:i/>
                <w:sz w:val="16"/>
                <w:szCs w:val="16"/>
              </w:rPr>
              <w:t>38 607</w:t>
            </w:r>
          </w:p>
        </w:tc>
        <w:tc>
          <w:tcPr>
            <w:tcW w:w="1086" w:type="dxa"/>
            <w:vAlign w:val="center"/>
          </w:tcPr>
          <w:p w:rsidR="0051182E" w:rsidRPr="00A84027" w:rsidRDefault="0051182E" w:rsidP="007A5840">
            <w:pPr>
              <w:jc w:val="center"/>
              <w:rPr>
                <w:rFonts w:ascii="Candara" w:hAnsi="Candara"/>
                <w:i/>
                <w:sz w:val="16"/>
                <w:szCs w:val="16"/>
              </w:rPr>
            </w:pPr>
            <w:r w:rsidRPr="00A84027">
              <w:rPr>
                <w:rFonts w:ascii="Candara" w:hAnsi="Candara"/>
                <w:i/>
                <w:sz w:val="16"/>
                <w:szCs w:val="16"/>
              </w:rPr>
              <w:t>39 720</w:t>
            </w:r>
          </w:p>
        </w:tc>
        <w:tc>
          <w:tcPr>
            <w:tcW w:w="1086" w:type="dxa"/>
            <w:vAlign w:val="center"/>
          </w:tcPr>
          <w:p w:rsidR="0051182E" w:rsidRPr="00A84027" w:rsidRDefault="0051182E" w:rsidP="007A5840">
            <w:pPr>
              <w:jc w:val="center"/>
              <w:rPr>
                <w:rFonts w:ascii="Candara" w:hAnsi="Candara"/>
                <w:i/>
                <w:sz w:val="16"/>
                <w:szCs w:val="16"/>
              </w:rPr>
            </w:pPr>
            <w:r w:rsidRPr="00A84027">
              <w:rPr>
                <w:rFonts w:ascii="Candara" w:hAnsi="Candara"/>
                <w:i/>
                <w:sz w:val="16"/>
                <w:szCs w:val="16"/>
              </w:rPr>
              <w:sym w:font="Symbol" w:char="F0AD"/>
            </w:r>
          </w:p>
        </w:tc>
      </w:tr>
      <w:tr w:rsidR="0051182E" w:rsidRPr="00A84027" w:rsidTr="00271868">
        <w:trPr>
          <w:jc w:val="center"/>
        </w:trPr>
        <w:tc>
          <w:tcPr>
            <w:tcW w:w="427" w:type="dxa"/>
            <w:vAlign w:val="center"/>
          </w:tcPr>
          <w:p w:rsidR="0051182E" w:rsidRPr="00A84027" w:rsidRDefault="0051182E" w:rsidP="007A5840">
            <w:pPr>
              <w:jc w:val="center"/>
              <w:rPr>
                <w:rFonts w:ascii="Candara" w:hAnsi="Candara"/>
                <w:sz w:val="16"/>
                <w:szCs w:val="16"/>
              </w:rPr>
            </w:pPr>
            <w:r w:rsidRPr="00A84027">
              <w:rPr>
                <w:rFonts w:ascii="Candara" w:hAnsi="Candara"/>
                <w:sz w:val="16"/>
                <w:szCs w:val="16"/>
              </w:rPr>
              <w:t>12</w:t>
            </w:r>
          </w:p>
        </w:tc>
        <w:tc>
          <w:tcPr>
            <w:tcW w:w="3969" w:type="dxa"/>
            <w:vAlign w:val="center"/>
          </w:tcPr>
          <w:p w:rsidR="0051182E" w:rsidRPr="00A84027" w:rsidRDefault="0051182E" w:rsidP="007A5840">
            <w:pPr>
              <w:rPr>
                <w:rFonts w:ascii="Candara" w:hAnsi="Candara"/>
                <w:i/>
                <w:sz w:val="16"/>
                <w:szCs w:val="16"/>
              </w:rPr>
            </w:pPr>
            <w:r w:rsidRPr="00A84027">
              <w:rPr>
                <w:rFonts w:ascii="Candara" w:hAnsi="Candara"/>
                <w:i/>
                <w:sz w:val="16"/>
                <w:szCs w:val="16"/>
              </w:rPr>
              <w:t xml:space="preserve">Ścieki oczyszczane przez komunalne oczyszczalnie ścieków </w:t>
            </w:r>
          </w:p>
        </w:tc>
        <w:tc>
          <w:tcPr>
            <w:tcW w:w="985" w:type="dxa"/>
            <w:vAlign w:val="center"/>
          </w:tcPr>
          <w:p w:rsidR="0051182E" w:rsidRPr="00A84027" w:rsidRDefault="0051182E" w:rsidP="007A5840">
            <w:pPr>
              <w:jc w:val="center"/>
              <w:rPr>
                <w:rFonts w:ascii="Candara" w:hAnsi="Candara"/>
                <w:i/>
                <w:sz w:val="16"/>
                <w:szCs w:val="16"/>
              </w:rPr>
            </w:pPr>
            <w:r w:rsidRPr="00A84027">
              <w:rPr>
                <w:rFonts w:ascii="Candara" w:hAnsi="Candara"/>
                <w:i/>
                <w:sz w:val="16"/>
                <w:szCs w:val="16"/>
              </w:rPr>
              <w:t>dam</w:t>
            </w:r>
            <w:r w:rsidRPr="00A84027">
              <w:rPr>
                <w:rFonts w:ascii="Candara" w:hAnsi="Candara"/>
                <w:i/>
                <w:sz w:val="16"/>
                <w:szCs w:val="16"/>
                <w:vertAlign w:val="superscript"/>
              </w:rPr>
              <w:t>3</w:t>
            </w:r>
            <w:r w:rsidRPr="00A84027">
              <w:rPr>
                <w:rFonts w:ascii="Candara" w:hAnsi="Candara"/>
                <w:i/>
                <w:sz w:val="16"/>
                <w:szCs w:val="16"/>
              </w:rPr>
              <w:t>/rok</w:t>
            </w:r>
          </w:p>
        </w:tc>
        <w:tc>
          <w:tcPr>
            <w:tcW w:w="1519" w:type="dxa"/>
            <w:vAlign w:val="center"/>
          </w:tcPr>
          <w:p w:rsidR="0051182E" w:rsidRPr="00A84027" w:rsidRDefault="0051182E" w:rsidP="007A5840">
            <w:pPr>
              <w:jc w:val="center"/>
              <w:rPr>
                <w:rFonts w:ascii="Candara" w:hAnsi="Candara"/>
                <w:i/>
                <w:sz w:val="16"/>
                <w:szCs w:val="16"/>
              </w:rPr>
            </w:pPr>
            <w:r w:rsidRPr="00A84027">
              <w:rPr>
                <w:rFonts w:ascii="Candara" w:hAnsi="Candara"/>
                <w:i/>
                <w:sz w:val="16"/>
                <w:szCs w:val="16"/>
              </w:rPr>
              <w:t>1768</w:t>
            </w:r>
          </w:p>
        </w:tc>
        <w:tc>
          <w:tcPr>
            <w:tcW w:w="1086" w:type="dxa"/>
            <w:vAlign w:val="center"/>
          </w:tcPr>
          <w:p w:rsidR="0051182E" w:rsidRPr="00A84027" w:rsidRDefault="0051182E" w:rsidP="007A5840">
            <w:pPr>
              <w:jc w:val="center"/>
              <w:rPr>
                <w:rFonts w:ascii="Candara" w:hAnsi="Candara"/>
                <w:i/>
                <w:sz w:val="16"/>
                <w:szCs w:val="16"/>
              </w:rPr>
            </w:pPr>
            <w:r w:rsidRPr="00A84027">
              <w:rPr>
                <w:rFonts w:ascii="Candara" w:hAnsi="Candara"/>
                <w:i/>
                <w:sz w:val="16"/>
                <w:szCs w:val="16"/>
              </w:rPr>
              <w:t>2998</w:t>
            </w:r>
          </w:p>
        </w:tc>
        <w:tc>
          <w:tcPr>
            <w:tcW w:w="1086" w:type="dxa"/>
            <w:vAlign w:val="center"/>
          </w:tcPr>
          <w:p w:rsidR="0051182E" w:rsidRPr="00A84027" w:rsidRDefault="0051182E" w:rsidP="007A5840">
            <w:pPr>
              <w:jc w:val="center"/>
              <w:rPr>
                <w:rFonts w:ascii="Candara" w:hAnsi="Candara"/>
                <w:i/>
                <w:sz w:val="16"/>
                <w:szCs w:val="16"/>
              </w:rPr>
            </w:pPr>
            <w:r w:rsidRPr="00A84027">
              <w:rPr>
                <w:rFonts w:ascii="Candara" w:hAnsi="Candara"/>
                <w:i/>
                <w:sz w:val="16"/>
                <w:szCs w:val="16"/>
              </w:rPr>
              <w:sym w:font="Symbol" w:char="F0AD"/>
            </w:r>
          </w:p>
        </w:tc>
      </w:tr>
      <w:tr w:rsidR="0051182E" w:rsidRPr="00A84027" w:rsidTr="00271868">
        <w:trPr>
          <w:jc w:val="center"/>
        </w:trPr>
        <w:tc>
          <w:tcPr>
            <w:tcW w:w="427" w:type="dxa"/>
            <w:vAlign w:val="center"/>
          </w:tcPr>
          <w:p w:rsidR="0051182E" w:rsidRPr="00A84027" w:rsidRDefault="0051182E" w:rsidP="007A5840">
            <w:pPr>
              <w:jc w:val="center"/>
              <w:rPr>
                <w:rFonts w:ascii="Candara" w:hAnsi="Candara"/>
                <w:sz w:val="16"/>
                <w:szCs w:val="16"/>
              </w:rPr>
            </w:pPr>
            <w:r w:rsidRPr="00A84027">
              <w:rPr>
                <w:rFonts w:ascii="Candara" w:hAnsi="Candara"/>
                <w:sz w:val="16"/>
                <w:szCs w:val="16"/>
              </w:rPr>
              <w:t>13</w:t>
            </w:r>
          </w:p>
        </w:tc>
        <w:tc>
          <w:tcPr>
            <w:tcW w:w="3969" w:type="dxa"/>
            <w:vAlign w:val="center"/>
          </w:tcPr>
          <w:p w:rsidR="0051182E" w:rsidRPr="00A84027" w:rsidRDefault="0051182E" w:rsidP="007A5840">
            <w:pPr>
              <w:rPr>
                <w:rFonts w:ascii="Candara" w:hAnsi="Candara"/>
                <w:i/>
                <w:sz w:val="16"/>
                <w:szCs w:val="16"/>
              </w:rPr>
            </w:pPr>
            <w:r w:rsidRPr="00A84027">
              <w:rPr>
                <w:rFonts w:ascii="Candara" w:hAnsi="Candara"/>
                <w:i/>
                <w:sz w:val="16"/>
                <w:szCs w:val="16"/>
              </w:rPr>
              <w:t>Wydatki na gospodarkę komunalną i ochronę środowiska</w:t>
            </w:r>
          </w:p>
        </w:tc>
        <w:tc>
          <w:tcPr>
            <w:tcW w:w="985" w:type="dxa"/>
            <w:vAlign w:val="center"/>
          </w:tcPr>
          <w:p w:rsidR="0051182E" w:rsidRPr="00A84027" w:rsidRDefault="0051182E" w:rsidP="007A5840">
            <w:pPr>
              <w:jc w:val="center"/>
              <w:rPr>
                <w:rFonts w:ascii="Candara" w:hAnsi="Candara"/>
                <w:i/>
                <w:sz w:val="16"/>
                <w:szCs w:val="16"/>
              </w:rPr>
            </w:pPr>
            <w:r w:rsidRPr="00A84027">
              <w:rPr>
                <w:rFonts w:ascii="Candara" w:hAnsi="Candara"/>
                <w:i/>
                <w:sz w:val="16"/>
                <w:szCs w:val="16"/>
              </w:rPr>
              <w:t>zł.</w:t>
            </w:r>
          </w:p>
        </w:tc>
        <w:tc>
          <w:tcPr>
            <w:tcW w:w="1519" w:type="dxa"/>
            <w:vAlign w:val="center"/>
          </w:tcPr>
          <w:p w:rsidR="0051182E" w:rsidRPr="00A84027" w:rsidRDefault="0051182E" w:rsidP="007A5840">
            <w:pPr>
              <w:jc w:val="center"/>
              <w:rPr>
                <w:rFonts w:ascii="Candara" w:hAnsi="Candara"/>
                <w:i/>
                <w:sz w:val="16"/>
                <w:szCs w:val="16"/>
              </w:rPr>
            </w:pPr>
            <w:r w:rsidRPr="00A84027">
              <w:rPr>
                <w:rFonts w:ascii="Candara" w:hAnsi="Candara"/>
                <w:i/>
                <w:sz w:val="16"/>
                <w:szCs w:val="16"/>
              </w:rPr>
              <w:t>4 927 732,56</w:t>
            </w:r>
          </w:p>
        </w:tc>
        <w:tc>
          <w:tcPr>
            <w:tcW w:w="1086" w:type="dxa"/>
            <w:vAlign w:val="center"/>
          </w:tcPr>
          <w:p w:rsidR="0051182E" w:rsidRPr="00A84027" w:rsidRDefault="0051182E" w:rsidP="007A5840">
            <w:pPr>
              <w:jc w:val="center"/>
              <w:rPr>
                <w:rFonts w:ascii="Candara" w:hAnsi="Candara"/>
                <w:i/>
                <w:sz w:val="16"/>
                <w:szCs w:val="16"/>
              </w:rPr>
            </w:pPr>
            <w:r w:rsidRPr="00A84027">
              <w:rPr>
                <w:rFonts w:ascii="Candara" w:hAnsi="Candara" w:cs="Arial"/>
                <w:i/>
                <w:sz w:val="16"/>
                <w:szCs w:val="16"/>
              </w:rPr>
              <w:t>1 592 176</w:t>
            </w:r>
          </w:p>
        </w:tc>
        <w:tc>
          <w:tcPr>
            <w:tcW w:w="1086" w:type="dxa"/>
            <w:vAlign w:val="center"/>
          </w:tcPr>
          <w:p w:rsidR="0051182E" w:rsidRPr="00A84027" w:rsidRDefault="0051182E" w:rsidP="007A5840">
            <w:pPr>
              <w:jc w:val="center"/>
              <w:rPr>
                <w:rFonts w:ascii="Candara" w:hAnsi="Candara"/>
                <w:i/>
                <w:sz w:val="16"/>
                <w:szCs w:val="16"/>
              </w:rPr>
            </w:pPr>
            <w:r w:rsidRPr="00A84027">
              <w:rPr>
                <w:rFonts w:ascii="Candara" w:hAnsi="Candara"/>
                <w:i/>
                <w:sz w:val="16"/>
                <w:szCs w:val="16"/>
              </w:rPr>
              <w:sym w:font="Symbol" w:char="F0AF"/>
            </w:r>
          </w:p>
        </w:tc>
      </w:tr>
      <w:tr w:rsidR="0051182E" w:rsidRPr="00A84027" w:rsidTr="007A5840">
        <w:trPr>
          <w:trHeight w:val="376"/>
          <w:jc w:val="center"/>
        </w:trPr>
        <w:tc>
          <w:tcPr>
            <w:tcW w:w="9072" w:type="dxa"/>
            <w:gridSpan w:val="6"/>
            <w:vAlign w:val="center"/>
          </w:tcPr>
          <w:p w:rsidR="0051182E" w:rsidRPr="00A84027" w:rsidRDefault="0051182E" w:rsidP="007A5840">
            <w:pPr>
              <w:jc w:val="center"/>
              <w:rPr>
                <w:rFonts w:ascii="Candara" w:hAnsi="Candara"/>
                <w:b/>
                <w:i/>
                <w:sz w:val="16"/>
                <w:szCs w:val="16"/>
              </w:rPr>
            </w:pPr>
            <w:r w:rsidRPr="00A84027">
              <w:rPr>
                <w:rFonts w:ascii="Candara" w:hAnsi="Candara"/>
                <w:b/>
                <w:i/>
                <w:sz w:val="16"/>
                <w:szCs w:val="16"/>
              </w:rPr>
              <w:t>Powietrze</w:t>
            </w:r>
          </w:p>
        </w:tc>
      </w:tr>
      <w:tr w:rsidR="0051182E" w:rsidRPr="00A84027" w:rsidTr="00271868">
        <w:trPr>
          <w:trHeight w:val="85"/>
          <w:jc w:val="center"/>
        </w:trPr>
        <w:tc>
          <w:tcPr>
            <w:tcW w:w="427" w:type="dxa"/>
            <w:vAlign w:val="center"/>
          </w:tcPr>
          <w:p w:rsidR="0051182E" w:rsidRPr="00A84027" w:rsidRDefault="0051182E" w:rsidP="007A5840">
            <w:pPr>
              <w:jc w:val="center"/>
              <w:rPr>
                <w:rFonts w:ascii="Candara" w:hAnsi="Candara"/>
                <w:sz w:val="16"/>
                <w:szCs w:val="16"/>
              </w:rPr>
            </w:pPr>
            <w:r w:rsidRPr="00A84027">
              <w:rPr>
                <w:rFonts w:ascii="Candara" w:hAnsi="Candara"/>
                <w:sz w:val="16"/>
                <w:szCs w:val="16"/>
              </w:rPr>
              <w:t>15</w:t>
            </w:r>
          </w:p>
        </w:tc>
        <w:tc>
          <w:tcPr>
            <w:tcW w:w="3969" w:type="dxa"/>
            <w:vAlign w:val="center"/>
          </w:tcPr>
          <w:p w:rsidR="0051182E" w:rsidRPr="00A84027" w:rsidRDefault="0051182E" w:rsidP="00782A29">
            <w:pPr>
              <w:rPr>
                <w:rFonts w:ascii="Candara" w:hAnsi="Candara"/>
                <w:i/>
                <w:sz w:val="16"/>
                <w:szCs w:val="16"/>
              </w:rPr>
            </w:pPr>
            <w:r w:rsidRPr="00A84027">
              <w:rPr>
                <w:rFonts w:ascii="Candara" w:hAnsi="Candara"/>
                <w:i/>
                <w:sz w:val="16"/>
                <w:szCs w:val="16"/>
              </w:rPr>
              <w:t>Jakość powietrza - klasa (wg kryterium ochrona zdrowia)</w:t>
            </w:r>
          </w:p>
        </w:tc>
        <w:tc>
          <w:tcPr>
            <w:tcW w:w="985" w:type="dxa"/>
            <w:vAlign w:val="center"/>
          </w:tcPr>
          <w:p w:rsidR="0051182E" w:rsidRPr="00A84027" w:rsidRDefault="0051182E" w:rsidP="007A5840">
            <w:pPr>
              <w:ind w:left="-82"/>
              <w:jc w:val="center"/>
              <w:rPr>
                <w:rFonts w:ascii="Candara" w:hAnsi="Candara"/>
                <w:i/>
                <w:sz w:val="16"/>
                <w:szCs w:val="16"/>
              </w:rPr>
            </w:pPr>
            <w:r w:rsidRPr="00A84027">
              <w:rPr>
                <w:rFonts w:ascii="Candara" w:hAnsi="Candara"/>
                <w:i/>
                <w:sz w:val="16"/>
                <w:szCs w:val="16"/>
              </w:rPr>
              <w:t>-</w:t>
            </w:r>
          </w:p>
        </w:tc>
        <w:tc>
          <w:tcPr>
            <w:tcW w:w="1519" w:type="dxa"/>
            <w:vAlign w:val="center"/>
          </w:tcPr>
          <w:p w:rsidR="0051182E" w:rsidRPr="00A84027" w:rsidRDefault="0051182E" w:rsidP="007A5840">
            <w:pPr>
              <w:jc w:val="center"/>
              <w:rPr>
                <w:rFonts w:ascii="Candara" w:hAnsi="Candara"/>
                <w:i/>
                <w:sz w:val="16"/>
                <w:szCs w:val="16"/>
              </w:rPr>
            </w:pPr>
            <w:r w:rsidRPr="00A84027">
              <w:rPr>
                <w:rFonts w:ascii="Candara" w:hAnsi="Candara"/>
                <w:i/>
                <w:sz w:val="16"/>
                <w:szCs w:val="16"/>
              </w:rPr>
              <w:t>A</w:t>
            </w:r>
          </w:p>
        </w:tc>
        <w:tc>
          <w:tcPr>
            <w:tcW w:w="1086" w:type="dxa"/>
            <w:vAlign w:val="center"/>
          </w:tcPr>
          <w:p w:rsidR="0051182E" w:rsidRPr="00A84027" w:rsidRDefault="0051182E" w:rsidP="007A5840">
            <w:pPr>
              <w:jc w:val="center"/>
              <w:rPr>
                <w:rFonts w:ascii="Candara" w:hAnsi="Candara"/>
                <w:i/>
                <w:sz w:val="16"/>
                <w:szCs w:val="16"/>
              </w:rPr>
            </w:pPr>
            <w:r w:rsidRPr="00A84027">
              <w:rPr>
                <w:rFonts w:ascii="Candara" w:hAnsi="Candara"/>
                <w:i/>
                <w:sz w:val="16"/>
                <w:szCs w:val="16"/>
              </w:rPr>
              <w:t>A</w:t>
            </w:r>
          </w:p>
        </w:tc>
        <w:tc>
          <w:tcPr>
            <w:tcW w:w="1086" w:type="dxa"/>
            <w:vAlign w:val="center"/>
          </w:tcPr>
          <w:p w:rsidR="0051182E" w:rsidRPr="00A84027" w:rsidRDefault="0051182E" w:rsidP="007A5840">
            <w:pPr>
              <w:ind w:left="-42" w:firstLine="42"/>
              <w:jc w:val="center"/>
              <w:rPr>
                <w:rFonts w:ascii="Candara" w:hAnsi="Candara"/>
                <w:i/>
                <w:sz w:val="16"/>
                <w:szCs w:val="16"/>
              </w:rPr>
            </w:pPr>
            <w:r w:rsidRPr="00A84027">
              <w:rPr>
                <w:rFonts w:ascii="Candara" w:hAnsi="Candara"/>
                <w:i/>
                <w:sz w:val="16"/>
                <w:szCs w:val="16"/>
              </w:rPr>
              <w:sym w:font="Symbol" w:char="F0AE"/>
            </w:r>
          </w:p>
        </w:tc>
      </w:tr>
      <w:tr w:rsidR="0051182E" w:rsidRPr="00A84027" w:rsidTr="00271868">
        <w:trPr>
          <w:jc w:val="center"/>
        </w:trPr>
        <w:tc>
          <w:tcPr>
            <w:tcW w:w="427" w:type="dxa"/>
            <w:vAlign w:val="center"/>
          </w:tcPr>
          <w:p w:rsidR="0051182E" w:rsidRPr="00A84027" w:rsidRDefault="0051182E" w:rsidP="007A5840">
            <w:pPr>
              <w:jc w:val="center"/>
              <w:rPr>
                <w:rFonts w:ascii="Candara" w:hAnsi="Candara"/>
                <w:sz w:val="16"/>
                <w:szCs w:val="16"/>
              </w:rPr>
            </w:pPr>
            <w:r w:rsidRPr="00A84027">
              <w:rPr>
                <w:rFonts w:ascii="Candara" w:hAnsi="Candara"/>
                <w:sz w:val="16"/>
                <w:szCs w:val="16"/>
              </w:rPr>
              <w:t>16</w:t>
            </w:r>
          </w:p>
        </w:tc>
        <w:tc>
          <w:tcPr>
            <w:tcW w:w="3969" w:type="dxa"/>
            <w:vAlign w:val="center"/>
          </w:tcPr>
          <w:p w:rsidR="0051182E" w:rsidRPr="00A84027" w:rsidRDefault="0051182E" w:rsidP="00782A29">
            <w:pPr>
              <w:rPr>
                <w:rFonts w:ascii="Candara" w:hAnsi="Candara"/>
                <w:i/>
                <w:sz w:val="16"/>
                <w:szCs w:val="16"/>
              </w:rPr>
            </w:pPr>
            <w:r w:rsidRPr="00A84027">
              <w:rPr>
                <w:rFonts w:ascii="Candara" w:hAnsi="Candara"/>
                <w:i/>
                <w:sz w:val="16"/>
                <w:szCs w:val="16"/>
              </w:rPr>
              <w:t>Długość sieci gazowej (ogółem)</w:t>
            </w:r>
          </w:p>
        </w:tc>
        <w:tc>
          <w:tcPr>
            <w:tcW w:w="985" w:type="dxa"/>
            <w:vAlign w:val="center"/>
          </w:tcPr>
          <w:p w:rsidR="0051182E" w:rsidRPr="00A84027" w:rsidRDefault="0051182E" w:rsidP="007A5840">
            <w:pPr>
              <w:jc w:val="center"/>
              <w:rPr>
                <w:rFonts w:ascii="Candara" w:hAnsi="Candara"/>
                <w:i/>
                <w:sz w:val="16"/>
                <w:szCs w:val="16"/>
              </w:rPr>
            </w:pPr>
            <w:r w:rsidRPr="00A84027">
              <w:rPr>
                <w:rFonts w:ascii="Candara" w:hAnsi="Candara"/>
                <w:i/>
                <w:sz w:val="16"/>
                <w:szCs w:val="16"/>
              </w:rPr>
              <w:t>km</w:t>
            </w:r>
          </w:p>
        </w:tc>
        <w:tc>
          <w:tcPr>
            <w:tcW w:w="1519" w:type="dxa"/>
            <w:vAlign w:val="center"/>
          </w:tcPr>
          <w:p w:rsidR="0051182E" w:rsidRPr="00A84027" w:rsidRDefault="0051182E" w:rsidP="007A5840">
            <w:pPr>
              <w:ind w:left="-125"/>
              <w:jc w:val="center"/>
              <w:rPr>
                <w:rFonts w:ascii="Candara" w:hAnsi="Candara"/>
                <w:i/>
                <w:sz w:val="16"/>
                <w:szCs w:val="16"/>
              </w:rPr>
            </w:pPr>
            <w:r w:rsidRPr="00A84027">
              <w:rPr>
                <w:rFonts w:ascii="Candara" w:hAnsi="Candara"/>
                <w:i/>
                <w:sz w:val="16"/>
                <w:szCs w:val="16"/>
              </w:rPr>
              <w:t>84,594</w:t>
            </w:r>
          </w:p>
        </w:tc>
        <w:tc>
          <w:tcPr>
            <w:tcW w:w="1086" w:type="dxa"/>
            <w:vAlign w:val="center"/>
          </w:tcPr>
          <w:p w:rsidR="0051182E" w:rsidRPr="00A84027" w:rsidRDefault="0051182E" w:rsidP="007A5840">
            <w:pPr>
              <w:ind w:left="-125"/>
              <w:jc w:val="center"/>
              <w:rPr>
                <w:rFonts w:ascii="Candara" w:hAnsi="Candara"/>
                <w:i/>
                <w:sz w:val="16"/>
                <w:szCs w:val="16"/>
              </w:rPr>
            </w:pPr>
            <w:r w:rsidRPr="00A84027">
              <w:rPr>
                <w:rFonts w:ascii="Candara" w:hAnsi="Candara"/>
                <w:i/>
                <w:sz w:val="16"/>
                <w:szCs w:val="16"/>
              </w:rPr>
              <w:t>86,893</w:t>
            </w:r>
          </w:p>
        </w:tc>
        <w:tc>
          <w:tcPr>
            <w:tcW w:w="1086" w:type="dxa"/>
            <w:vAlign w:val="center"/>
          </w:tcPr>
          <w:p w:rsidR="0051182E" w:rsidRPr="00A84027" w:rsidRDefault="0051182E" w:rsidP="007A5840">
            <w:pPr>
              <w:jc w:val="center"/>
              <w:rPr>
                <w:rFonts w:ascii="Candara" w:hAnsi="Candara"/>
                <w:i/>
                <w:sz w:val="16"/>
                <w:szCs w:val="16"/>
              </w:rPr>
            </w:pPr>
            <w:r w:rsidRPr="00A84027">
              <w:rPr>
                <w:rFonts w:ascii="Candara" w:hAnsi="Candara"/>
                <w:i/>
                <w:sz w:val="16"/>
                <w:szCs w:val="16"/>
              </w:rPr>
              <w:sym w:font="Symbol" w:char="F0AD"/>
            </w:r>
          </w:p>
        </w:tc>
      </w:tr>
      <w:tr w:rsidR="0051182E" w:rsidRPr="00A84027" w:rsidTr="00271868">
        <w:trPr>
          <w:jc w:val="center"/>
        </w:trPr>
        <w:tc>
          <w:tcPr>
            <w:tcW w:w="427" w:type="dxa"/>
            <w:vAlign w:val="center"/>
          </w:tcPr>
          <w:p w:rsidR="0051182E" w:rsidRPr="00A84027" w:rsidRDefault="0051182E" w:rsidP="007A5840">
            <w:pPr>
              <w:jc w:val="center"/>
              <w:rPr>
                <w:rFonts w:ascii="Candara" w:hAnsi="Candara"/>
                <w:sz w:val="16"/>
                <w:szCs w:val="16"/>
              </w:rPr>
            </w:pPr>
            <w:r w:rsidRPr="00A84027">
              <w:rPr>
                <w:rFonts w:ascii="Candara" w:hAnsi="Candara"/>
                <w:sz w:val="16"/>
                <w:szCs w:val="16"/>
              </w:rPr>
              <w:t>17</w:t>
            </w:r>
          </w:p>
        </w:tc>
        <w:tc>
          <w:tcPr>
            <w:tcW w:w="3969" w:type="dxa"/>
            <w:vAlign w:val="center"/>
          </w:tcPr>
          <w:p w:rsidR="0051182E" w:rsidRPr="00A84027" w:rsidRDefault="0051182E" w:rsidP="00782A29">
            <w:pPr>
              <w:rPr>
                <w:rFonts w:ascii="Candara" w:hAnsi="Candara"/>
                <w:i/>
                <w:sz w:val="16"/>
                <w:szCs w:val="16"/>
              </w:rPr>
            </w:pPr>
            <w:r w:rsidRPr="00A84027">
              <w:rPr>
                <w:rFonts w:ascii="Candara" w:hAnsi="Candara"/>
                <w:i/>
                <w:sz w:val="16"/>
                <w:szCs w:val="16"/>
              </w:rPr>
              <w:t>Liczba odbiorców gazu, gospodarstwa domowe</w:t>
            </w:r>
          </w:p>
        </w:tc>
        <w:tc>
          <w:tcPr>
            <w:tcW w:w="985" w:type="dxa"/>
            <w:vAlign w:val="center"/>
          </w:tcPr>
          <w:p w:rsidR="0051182E" w:rsidRPr="00A84027" w:rsidRDefault="0051182E" w:rsidP="007A5840">
            <w:pPr>
              <w:jc w:val="center"/>
              <w:rPr>
                <w:rFonts w:ascii="Candara" w:hAnsi="Candara"/>
                <w:i/>
                <w:sz w:val="16"/>
                <w:szCs w:val="16"/>
              </w:rPr>
            </w:pPr>
            <w:r w:rsidRPr="00A84027">
              <w:rPr>
                <w:rFonts w:ascii="Candara" w:hAnsi="Candara"/>
                <w:i/>
                <w:sz w:val="16"/>
                <w:szCs w:val="16"/>
              </w:rPr>
              <w:t>sztuk</w:t>
            </w:r>
          </w:p>
        </w:tc>
        <w:tc>
          <w:tcPr>
            <w:tcW w:w="1519" w:type="dxa"/>
            <w:vAlign w:val="center"/>
          </w:tcPr>
          <w:p w:rsidR="0051182E" w:rsidRPr="00A84027" w:rsidRDefault="0051182E" w:rsidP="007A5840">
            <w:pPr>
              <w:ind w:left="-125"/>
              <w:jc w:val="center"/>
              <w:rPr>
                <w:rFonts w:ascii="Candara" w:hAnsi="Candara"/>
                <w:i/>
                <w:sz w:val="16"/>
                <w:szCs w:val="16"/>
              </w:rPr>
            </w:pPr>
            <w:r w:rsidRPr="00A84027">
              <w:rPr>
                <w:rFonts w:ascii="Candara" w:hAnsi="Candara"/>
                <w:i/>
                <w:sz w:val="16"/>
                <w:szCs w:val="16"/>
              </w:rPr>
              <w:t>13 491</w:t>
            </w:r>
          </w:p>
        </w:tc>
        <w:tc>
          <w:tcPr>
            <w:tcW w:w="1086" w:type="dxa"/>
            <w:vAlign w:val="center"/>
          </w:tcPr>
          <w:p w:rsidR="0051182E" w:rsidRPr="00A84027" w:rsidRDefault="0051182E" w:rsidP="007A5840">
            <w:pPr>
              <w:ind w:left="-125"/>
              <w:jc w:val="center"/>
              <w:rPr>
                <w:rFonts w:ascii="Candara" w:hAnsi="Candara"/>
                <w:i/>
                <w:sz w:val="16"/>
                <w:szCs w:val="16"/>
              </w:rPr>
            </w:pPr>
            <w:r w:rsidRPr="00A84027">
              <w:rPr>
                <w:rFonts w:ascii="Candara" w:hAnsi="Candara"/>
                <w:i/>
                <w:sz w:val="16"/>
                <w:szCs w:val="16"/>
              </w:rPr>
              <w:t>13 805</w:t>
            </w:r>
          </w:p>
        </w:tc>
        <w:tc>
          <w:tcPr>
            <w:tcW w:w="1086" w:type="dxa"/>
            <w:vAlign w:val="center"/>
          </w:tcPr>
          <w:p w:rsidR="0051182E" w:rsidRPr="00A84027" w:rsidRDefault="0051182E" w:rsidP="007A5840">
            <w:pPr>
              <w:jc w:val="center"/>
              <w:rPr>
                <w:rFonts w:ascii="Candara" w:hAnsi="Candara"/>
                <w:i/>
                <w:sz w:val="16"/>
                <w:szCs w:val="16"/>
              </w:rPr>
            </w:pPr>
            <w:r w:rsidRPr="00A84027">
              <w:rPr>
                <w:rFonts w:ascii="Candara" w:hAnsi="Candara"/>
                <w:i/>
                <w:sz w:val="16"/>
                <w:szCs w:val="16"/>
              </w:rPr>
              <w:sym w:font="Symbol" w:char="F0AD"/>
            </w:r>
          </w:p>
        </w:tc>
      </w:tr>
      <w:tr w:rsidR="0051182E" w:rsidRPr="00A84027" w:rsidTr="00271868">
        <w:trPr>
          <w:jc w:val="center"/>
        </w:trPr>
        <w:tc>
          <w:tcPr>
            <w:tcW w:w="427" w:type="dxa"/>
            <w:vAlign w:val="center"/>
          </w:tcPr>
          <w:p w:rsidR="0051182E" w:rsidRPr="00A84027" w:rsidRDefault="0051182E" w:rsidP="007A5840">
            <w:pPr>
              <w:jc w:val="center"/>
              <w:rPr>
                <w:rFonts w:ascii="Candara" w:hAnsi="Candara"/>
                <w:sz w:val="16"/>
                <w:szCs w:val="16"/>
              </w:rPr>
            </w:pPr>
            <w:r w:rsidRPr="00A84027">
              <w:rPr>
                <w:rFonts w:ascii="Candara" w:hAnsi="Candara"/>
                <w:sz w:val="16"/>
                <w:szCs w:val="16"/>
              </w:rPr>
              <w:t>18</w:t>
            </w:r>
          </w:p>
        </w:tc>
        <w:tc>
          <w:tcPr>
            <w:tcW w:w="3969" w:type="dxa"/>
            <w:vAlign w:val="center"/>
          </w:tcPr>
          <w:p w:rsidR="0051182E" w:rsidRPr="00A84027" w:rsidRDefault="0051182E" w:rsidP="00782A29">
            <w:pPr>
              <w:rPr>
                <w:rFonts w:ascii="Candara" w:hAnsi="Candara"/>
                <w:i/>
                <w:sz w:val="16"/>
                <w:szCs w:val="16"/>
              </w:rPr>
            </w:pPr>
            <w:r w:rsidRPr="00A84027">
              <w:rPr>
                <w:rFonts w:ascii="Candara" w:hAnsi="Candara"/>
                <w:i/>
                <w:sz w:val="16"/>
                <w:szCs w:val="16"/>
              </w:rPr>
              <w:t>Liczba odbiorców gazu, gospodarstwa domowe ogrzewających mieszkania gazem</w:t>
            </w:r>
          </w:p>
        </w:tc>
        <w:tc>
          <w:tcPr>
            <w:tcW w:w="985" w:type="dxa"/>
            <w:vAlign w:val="center"/>
          </w:tcPr>
          <w:p w:rsidR="0051182E" w:rsidRPr="00A84027" w:rsidRDefault="0051182E" w:rsidP="007A5840">
            <w:pPr>
              <w:jc w:val="center"/>
              <w:rPr>
                <w:rFonts w:ascii="Candara" w:hAnsi="Candara"/>
                <w:i/>
                <w:sz w:val="16"/>
                <w:szCs w:val="16"/>
              </w:rPr>
            </w:pPr>
            <w:r w:rsidRPr="00A84027">
              <w:rPr>
                <w:rFonts w:ascii="Candara" w:hAnsi="Candara"/>
                <w:i/>
                <w:sz w:val="16"/>
                <w:szCs w:val="16"/>
              </w:rPr>
              <w:t>sztuk</w:t>
            </w:r>
          </w:p>
        </w:tc>
        <w:tc>
          <w:tcPr>
            <w:tcW w:w="1519" w:type="dxa"/>
            <w:vAlign w:val="center"/>
          </w:tcPr>
          <w:p w:rsidR="0051182E" w:rsidRPr="00A84027" w:rsidRDefault="0051182E" w:rsidP="007A5840">
            <w:pPr>
              <w:ind w:left="-125"/>
              <w:jc w:val="center"/>
              <w:rPr>
                <w:rFonts w:ascii="Candara" w:hAnsi="Candara"/>
                <w:i/>
                <w:sz w:val="16"/>
                <w:szCs w:val="16"/>
              </w:rPr>
            </w:pPr>
            <w:r w:rsidRPr="00A84027">
              <w:rPr>
                <w:rFonts w:ascii="Candara" w:hAnsi="Candara"/>
                <w:i/>
                <w:sz w:val="16"/>
                <w:szCs w:val="16"/>
              </w:rPr>
              <w:t>3 757</w:t>
            </w:r>
          </w:p>
        </w:tc>
        <w:tc>
          <w:tcPr>
            <w:tcW w:w="1086" w:type="dxa"/>
            <w:vAlign w:val="center"/>
          </w:tcPr>
          <w:p w:rsidR="0051182E" w:rsidRPr="00A84027" w:rsidRDefault="0051182E" w:rsidP="007A5840">
            <w:pPr>
              <w:ind w:left="-125"/>
              <w:jc w:val="center"/>
              <w:rPr>
                <w:rFonts w:ascii="Candara" w:hAnsi="Candara"/>
                <w:i/>
                <w:sz w:val="16"/>
                <w:szCs w:val="16"/>
              </w:rPr>
            </w:pPr>
            <w:r w:rsidRPr="00A84027">
              <w:rPr>
                <w:rFonts w:ascii="Candara" w:hAnsi="Candara"/>
                <w:i/>
                <w:sz w:val="16"/>
                <w:szCs w:val="16"/>
              </w:rPr>
              <w:t>3 851</w:t>
            </w:r>
          </w:p>
        </w:tc>
        <w:tc>
          <w:tcPr>
            <w:tcW w:w="1086" w:type="dxa"/>
            <w:vAlign w:val="center"/>
          </w:tcPr>
          <w:p w:rsidR="0051182E" w:rsidRPr="00A84027" w:rsidRDefault="0051182E" w:rsidP="007A5840">
            <w:pPr>
              <w:jc w:val="center"/>
              <w:rPr>
                <w:rFonts w:ascii="Candara" w:hAnsi="Candara"/>
                <w:i/>
                <w:sz w:val="16"/>
                <w:szCs w:val="16"/>
              </w:rPr>
            </w:pPr>
            <w:r w:rsidRPr="00A84027">
              <w:rPr>
                <w:rFonts w:ascii="Candara" w:hAnsi="Candara"/>
                <w:i/>
                <w:sz w:val="16"/>
                <w:szCs w:val="16"/>
              </w:rPr>
              <w:sym w:font="Symbol" w:char="F0AD"/>
            </w:r>
          </w:p>
        </w:tc>
      </w:tr>
      <w:tr w:rsidR="0051182E" w:rsidRPr="00A84027" w:rsidTr="00271868">
        <w:trPr>
          <w:jc w:val="center"/>
        </w:trPr>
        <w:tc>
          <w:tcPr>
            <w:tcW w:w="427" w:type="dxa"/>
            <w:vAlign w:val="center"/>
          </w:tcPr>
          <w:p w:rsidR="0051182E" w:rsidRPr="00A84027" w:rsidRDefault="0051182E" w:rsidP="007A5840">
            <w:pPr>
              <w:jc w:val="center"/>
              <w:rPr>
                <w:rFonts w:ascii="Candara" w:hAnsi="Candara"/>
                <w:sz w:val="16"/>
                <w:szCs w:val="16"/>
              </w:rPr>
            </w:pPr>
            <w:r w:rsidRPr="00A84027">
              <w:rPr>
                <w:rFonts w:ascii="Candara" w:hAnsi="Candara"/>
                <w:sz w:val="16"/>
                <w:szCs w:val="16"/>
              </w:rPr>
              <w:t>19</w:t>
            </w:r>
          </w:p>
        </w:tc>
        <w:tc>
          <w:tcPr>
            <w:tcW w:w="3969" w:type="dxa"/>
            <w:vAlign w:val="center"/>
          </w:tcPr>
          <w:p w:rsidR="0051182E" w:rsidRPr="00A84027" w:rsidRDefault="0051182E" w:rsidP="00782A29">
            <w:pPr>
              <w:rPr>
                <w:rFonts w:ascii="Candara" w:hAnsi="Candara"/>
                <w:i/>
                <w:sz w:val="16"/>
                <w:szCs w:val="16"/>
              </w:rPr>
            </w:pPr>
            <w:r w:rsidRPr="00A84027">
              <w:rPr>
                <w:rFonts w:ascii="Candara" w:hAnsi="Candara"/>
                <w:i/>
                <w:sz w:val="16"/>
                <w:szCs w:val="16"/>
              </w:rPr>
              <w:t>Korzystający z instalacji gazowej w % ogółu ludności</w:t>
            </w:r>
          </w:p>
        </w:tc>
        <w:tc>
          <w:tcPr>
            <w:tcW w:w="985" w:type="dxa"/>
            <w:vAlign w:val="center"/>
          </w:tcPr>
          <w:p w:rsidR="0051182E" w:rsidRPr="00A84027" w:rsidRDefault="0051182E" w:rsidP="007A5840">
            <w:pPr>
              <w:jc w:val="center"/>
              <w:rPr>
                <w:rFonts w:ascii="Candara" w:hAnsi="Candara"/>
                <w:i/>
                <w:sz w:val="16"/>
                <w:szCs w:val="16"/>
              </w:rPr>
            </w:pPr>
            <w:r w:rsidRPr="00A84027">
              <w:rPr>
                <w:rFonts w:ascii="Candara" w:hAnsi="Candara"/>
                <w:i/>
                <w:sz w:val="16"/>
                <w:szCs w:val="16"/>
              </w:rPr>
              <w:t>%</w:t>
            </w:r>
          </w:p>
        </w:tc>
        <w:tc>
          <w:tcPr>
            <w:tcW w:w="1519" w:type="dxa"/>
            <w:vAlign w:val="center"/>
          </w:tcPr>
          <w:p w:rsidR="0051182E" w:rsidRPr="00A84027" w:rsidRDefault="0051182E" w:rsidP="007A5840">
            <w:pPr>
              <w:ind w:left="-125"/>
              <w:jc w:val="center"/>
              <w:rPr>
                <w:rFonts w:ascii="Candara" w:hAnsi="Candara"/>
                <w:i/>
                <w:sz w:val="16"/>
                <w:szCs w:val="16"/>
              </w:rPr>
            </w:pPr>
            <w:r w:rsidRPr="00A84027">
              <w:rPr>
                <w:rFonts w:ascii="Candara" w:hAnsi="Candara"/>
                <w:i/>
                <w:sz w:val="16"/>
                <w:szCs w:val="16"/>
              </w:rPr>
              <w:t>92,7</w:t>
            </w:r>
          </w:p>
        </w:tc>
        <w:tc>
          <w:tcPr>
            <w:tcW w:w="1086" w:type="dxa"/>
            <w:vAlign w:val="center"/>
          </w:tcPr>
          <w:p w:rsidR="0051182E" w:rsidRPr="00A84027" w:rsidRDefault="0051182E" w:rsidP="007A5840">
            <w:pPr>
              <w:ind w:left="-125"/>
              <w:jc w:val="center"/>
              <w:rPr>
                <w:rFonts w:ascii="Candara" w:hAnsi="Candara"/>
                <w:i/>
                <w:sz w:val="16"/>
                <w:szCs w:val="16"/>
              </w:rPr>
            </w:pPr>
            <w:r w:rsidRPr="00A84027">
              <w:rPr>
                <w:rFonts w:ascii="Candara" w:hAnsi="Candara"/>
                <w:i/>
                <w:sz w:val="16"/>
                <w:szCs w:val="16"/>
              </w:rPr>
              <w:t>93,4</w:t>
            </w:r>
          </w:p>
        </w:tc>
        <w:tc>
          <w:tcPr>
            <w:tcW w:w="1086" w:type="dxa"/>
            <w:vAlign w:val="center"/>
          </w:tcPr>
          <w:p w:rsidR="0051182E" w:rsidRPr="00A84027" w:rsidRDefault="0051182E" w:rsidP="007A5840">
            <w:pPr>
              <w:jc w:val="center"/>
              <w:rPr>
                <w:rFonts w:ascii="Candara" w:hAnsi="Candara"/>
                <w:i/>
                <w:sz w:val="16"/>
                <w:szCs w:val="16"/>
              </w:rPr>
            </w:pPr>
            <w:r w:rsidRPr="00A84027">
              <w:rPr>
                <w:rFonts w:ascii="Candara" w:hAnsi="Candara"/>
                <w:i/>
                <w:sz w:val="16"/>
                <w:szCs w:val="16"/>
              </w:rPr>
              <w:sym w:font="Symbol" w:char="F0AD"/>
            </w:r>
          </w:p>
        </w:tc>
      </w:tr>
      <w:tr w:rsidR="0051182E" w:rsidRPr="00A84027" w:rsidTr="00271868">
        <w:trPr>
          <w:jc w:val="center"/>
        </w:trPr>
        <w:tc>
          <w:tcPr>
            <w:tcW w:w="427" w:type="dxa"/>
            <w:vAlign w:val="center"/>
          </w:tcPr>
          <w:p w:rsidR="0051182E" w:rsidRPr="00A84027" w:rsidRDefault="0051182E" w:rsidP="007A5840">
            <w:pPr>
              <w:jc w:val="center"/>
              <w:rPr>
                <w:rFonts w:ascii="Candara" w:hAnsi="Candara"/>
                <w:sz w:val="16"/>
                <w:szCs w:val="16"/>
              </w:rPr>
            </w:pPr>
            <w:r w:rsidRPr="00A84027">
              <w:rPr>
                <w:rFonts w:ascii="Candara" w:hAnsi="Candara"/>
                <w:sz w:val="16"/>
                <w:szCs w:val="16"/>
              </w:rPr>
              <w:t>20</w:t>
            </w:r>
          </w:p>
        </w:tc>
        <w:tc>
          <w:tcPr>
            <w:tcW w:w="3969" w:type="dxa"/>
            <w:vAlign w:val="center"/>
          </w:tcPr>
          <w:p w:rsidR="0051182E" w:rsidRPr="00A84027" w:rsidRDefault="0051182E" w:rsidP="00782A29">
            <w:pPr>
              <w:rPr>
                <w:rFonts w:ascii="Candara" w:hAnsi="Candara"/>
                <w:i/>
                <w:sz w:val="16"/>
                <w:szCs w:val="16"/>
              </w:rPr>
            </w:pPr>
            <w:r w:rsidRPr="00A84027">
              <w:rPr>
                <w:rFonts w:ascii="Candara" w:hAnsi="Candara"/>
                <w:i/>
                <w:sz w:val="16"/>
                <w:szCs w:val="16"/>
              </w:rPr>
              <w:t>Zużycie gazu w gospodarstwach domowych</w:t>
            </w:r>
          </w:p>
        </w:tc>
        <w:tc>
          <w:tcPr>
            <w:tcW w:w="985" w:type="dxa"/>
            <w:vAlign w:val="center"/>
          </w:tcPr>
          <w:p w:rsidR="0051182E" w:rsidRPr="00A84027" w:rsidRDefault="0051182E" w:rsidP="007A5840">
            <w:pPr>
              <w:jc w:val="center"/>
              <w:rPr>
                <w:rFonts w:ascii="Candara" w:hAnsi="Candara"/>
                <w:i/>
                <w:sz w:val="16"/>
                <w:szCs w:val="16"/>
                <w:lang w:val="de-DE"/>
              </w:rPr>
            </w:pPr>
            <w:r w:rsidRPr="00A84027">
              <w:rPr>
                <w:rFonts w:ascii="Candara" w:hAnsi="Candara"/>
                <w:i/>
                <w:sz w:val="16"/>
                <w:szCs w:val="16"/>
                <w:lang w:val="de-DE"/>
              </w:rPr>
              <w:t>hm</w:t>
            </w:r>
            <w:r w:rsidRPr="00A84027">
              <w:rPr>
                <w:rFonts w:ascii="Candara" w:hAnsi="Candara"/>
                <w:i/>
                <w:sz w:val="16"/>
                <w:szCs w:val="16"/>
                <w:vertAlign w:val="superscript"/>
                <w:lang w:val="de-DE"/>
              </w:rPr>
              <w:t>3</w:t>
            </w:r>
          </w:p>
        </w:tc>
        <w:tc>
          <w:tcPr>
            <w:tcW w:w="1519" w:type="dxa"/>
            <w:vAlign w:val="center"/>
          </w:tcPr>
          <w:p w:rsidR="0051182E" w:rsidRPr="00A84027" w:rsidRDefault="0051182E" w:rsidP="007A5840">
            <w:pPr>
              <w:ind w:left="-125"/>
              <w:jc w:val="center"/>
              <w:rPr>
                <w:rFonts w:ascii="Candara" w:hAnsi="Candara"/>
                <w:i/>
                <w:sz w:val="16"/>
                <w:szCs w:val="16"/>
              </w:rPr>
            </w:pPr>
            <w:r w:rsidRPr="00A84027">
              <w:rPr>
                <w:rFonts w:ascii="Candara" w:hAnsi="Candara"/>
                <w:i/>
                <w:sz w:val="16"/>
                <w:szCs w:val="16"/>
              </w:rPr>
              <w:t>6922,7</w:t>
            </w:r>
          </w:p>
        </w:tc>
        <w:tc>
          <w:tcPr>
            <w:tcW w:w="1086" w:type="dxa"/>
            <w:vAlign w:val="center"/>
          </w:tcPr>
          <w:p w:rsidR="0051182E" w:rsidRPr="00A84027" w:rsidRDefault="0051182E" w:rsidP="007A5840">
            <w:pPr>
              <w:ind w:left="-125"/>
              <w:jc w:val="center"/>
              <w:rPr>
                <w:rFonts w:ascii="Candara" w:hAnsi="Candara"/>
                <w:i/>
                <w:sz w:val="16"/>
                <w:szCs w:val="16"/>
              </w:rPr>
            </w:pPr>
            <w:r w:rsidRPr="00A84027">
              <w:rPr>
                <w:rFonts w:ascii="Candara" w:hAnsi="Candara"/>
                <w:i/>
                <w:sz w:val="16"/>
                <w:szCs w:val="16"/>
              </w:rPr>
              <w:t>7480,3</w:t>
            </w:r>
          </w:p>
        </w:tc>
        <w:tc>
          <w:tcPr>
            <w:tcW w:w="1086" w:type="dxa"/>
            <w:vAlign w:val="center"/>
          </w:tcPr>
          <w:p w:rsidR="0051182E" w:rsidRPr="00A84027" w:rsidRDefault="0051182E" w:rsidP="007A5840">
            <w:pPr>
              <w:jc w:val="center"/>
              <w:rPr>
                <w:rFonts w:ascii="Candara" w:hAnsi="Candara"/>
                <w:i/>
                <w:sz w:val="16"/>
                <w:szCs w:val="16"/>
              </w:rPr>
            </w:pPr>
            <w:r w:rsidRPr="00A84027">
              <w:rPr>
                <w:rFonts w:ascii="Candara" w:hAnsi="Candara"/>
                <w:i/>
                <w:sz w:val="16"/>
                <w:szCs w:val="16"/>
              </w:rPr>
              <w:sym w:font="Symbol" w:char="F0AD"/>
            </w:r>
          </w:p>
        </w:tc>
      </w:tr>
      <w:tr w:rsidR="0051182E" w:rsidRPr="00A84027" w:rsidTr="00271868">
        <w:trPr>
          <w:jc w:val="center"/>
        </w:trPr>
        <w:tc>
          <w:tcPr>
            <w:tcW w:w="427" w:type="dxa"/>
            <w:vAlign w:val="center"/>
          </w:tcPr>
          <w:p w:rsidR="0051182E" w:rsidRPr="00A84027" w:rsidRDefault="0051182E" w:rsidP="007A5840">
            <w:pPr>
              <w:jc w:val="center"/>
              <w:rPr>
                <w:rFonts w:ascii="Candara" w:hAnsi="Candara"/>
                <w:sz w:val="16"/>
                <w:szCs w:val="16"/>
              </w:rPr>
            </w:pPr>
            <w:r w:rsidRPr="00A84027">
              <w:rPr>
                <w:rFonts w:ascii="Candara" w:hAnsi="Candara"/>
                <w:sz w:val="16"/>
                <w:szCs w:val="16"/>
              </w:rPr>
              <w:t>`21</w:t>
            </w:r>
          </w:p>
        </w:tc>
        <w:tc>
          <w:tcPr>
            <w:tcW w:w="3969" w:type="dxa"/>
            <w:vAlign w:val="center"/>
          </w:tcPr>
          <w:p w:rsidR="0051182E" w:rsidRPr="00A84027" w:rsidRDefault="0051182E" w:rsidP="00782A29">
            <w:pPr>
              <w:rPr>
                <w:rFonts w:ascii="Candara" w:hAnsi="Candara"/>
                <w:i/>
                <w:sz w:val="16"/>
                <w:szCs w:val="16"/>
              </w:rPr>
            </w:pPr>
            <w:r w:rsidRPr="00A84027">
              <w:rPr>
                <w:rFonts w:ascii="Candara" w:hAnsi="Candara"/>
                <w:i/>
                <w:sz w:val="16"/>
                <w:szCs w:val="16"/>
              </w:rPr>
              <w:t>Ludność korzystająca z sieci gazowej</w:t>
            </w:r>
          </w:p>
        </w:tc>
        <w:tc>
          <w:tcPr>
            <w:tcW w:w="985" w:type="dxa"/>
            <w:vAlign w:val="center"/>
          </w:tcPr>
          <w:p w:rsidR="0051182E" w:rsidRPr="00A84027" w:rsidRDefault="0051182E" w:rsidP="007A5840">
            <w:pPr>
              <w:jc w:val="center"/>
              <w:rPr>
                <w:rFonts w:ascii="Candara" w:hAnsi="Candara"/>
                <w:i/>
                <w:sz w:val="16"/>
                <w:szCs w:val="16"/>
              </w:rPr>
            </w:pPr>
            <w:r w:rsidRPr="00A84027">
              <w:rPr>
                <w:rFonts w:ascii="Candara" w:hAnsi="Candara"/>
                <w:i/>
                <w:sz w:val="16"/>
                <w:szCs w:val="16"/>
                <w:lang w:val="de-DE"/>
              </w:rPr>
              <w:t>m</w:t>
            </w:r>
            <w:r w:rsidRPr="00A84027">
              <w:rPr>
                <w:rFonts w:ascii="Candara" w:hAnsi="Candara"/>
                <w:i/>
                <w:sz w:val="16"/>
                <w:szCs w:val="16"/>
                <w:vertAlign w:val="superscript"/>
                <w:lang w:val="de-DE"/>
              </w:rPr>
              <w:t>3</w:t>
            </w:r>
          </w:p>
        </w:tc>
        <w:tc>
          <w:tcPr>
            <w:tcW w:w="1519" w:type="dxa"/>
            <w:vAlign w:val="center"/>
          </w:tcPr>
          <w:p w:rsidR="0051182E" w:rsidRPr="00A84027" w:rsidRDefault="0051182E" w:rsidP="007A5840">
            <w:pPr>
              <w:ind w:left="-125"/>
              <w:jc w:val="center"/>
              <w:rPr>
                <w:rFonts w:ascii="Candara" w:hAnsi="Candara"/>
                <w:i/>
                <w:sz w:val="16"/>
                <w:szCs w:val="16"/>
              </w:rPr>
            </w:pPr>
            <w:r w:rsidRPr="00A84027">
              <w:rPr>
                <w:rFonts w:ascii="Candara" w:hAnsi="Candara"/>
                <w:i/>
                <w:sz w:val="16"/>
                <w:szCs w:val="16"/>
              </w:rPr>
              <w:t>37 654</w:t>
            </w:r>
          </w:p>
        </w:tc>
        <w:tc>
          <w:tcPr>
            <w:tcW w:w="1086" w:type="dxa"/>
            <w:vAlign w:val="center"/>
          </w:tcPr>
          <w:p w:rsidR="0051182E" w:rsidRPr="00A84027" w:rsidRDefault="0051182E" w:rsidP="007A5840">
            <w:pPr>
              <w:ind w:left="-125"/>
              <w:jc w:val="center"/>
              <w:rPr>
                <w:rFonts w:ascii="Candara" w:hAnsi="Candara"/>
                <w:i/>
                <w:sz w:val="16"/>
                <w:szCs w:val="16"/>
              </w:rPr>
            </w:pPr>
            <w:r w:rsidRPr="00A84027">
              <w:rPr>
                <w:rFonts w:ascii="Candara" w:hAnsi="Candara"/>
                <w:i/>
                <w:sz w:val="16"/>
                <w:szCs w:val="16"/>
              </w:rPr>
              <w:t>36913</w:t>
            </w:r>
          </w:p>
        </w:tc>
        <w:tc>
          <w:tcPr>
            <w:tcW w:w="1086" w:type="dxa"/>
            <w:vAlign w:val="center"/>
          </w:tcPr>
          <w:p w:rsidR="0051182E" w:rsidRPr="00A84027" w:rsidRDefault="0051182E" w:rsidP="007A5840">
            <w:pPr>
              <w:jc w:val="center"/>
              <w:rPr>
                <w:rFonts w:ascii="Candara" w:hAnsi="Candara"/>
                <w:i/>
                <w:sz w:val="16"/>
                <w:szCs w:val="16"/>
              </w:rPr>
            </w:pPr>
            <w:r w:rsidRPr="00A84027">
              <w:rPr>
                <w:rFonts w:ascii="Candara" w:hAnsi="Candara"/>
                <w:i/>
                <w:sz w:val="16"/>
                <w:szCs w:val="16"/>
              </w:rPr>
              <w:sym w:font="Symbol" w:char="F0AF"/>
            </w:r>
          </w:p>
        </w:tc>
      </w:tr>
      <w:tr w:rsidR="0051182E" w:rsidRPr="00A84027" w:rsidTr="00271868">
        <w:trPr>
          <w:jc w:val="center"/>
        </w:trPr>
        <w:tc>
          <w:tcPr>
            <w:tcW w:w="427" w:type="dxa"/>
            <w:vAlign w:val="center"/>
          </w:tcPr>
          <w:p w:rsidR="0051182E" w:rsidRPr="00A84027" w:rsidRDefault="0051182E" w:rsidP="007A5840">
            <w:pPr>
              <w:jc w:val="center"/>
              <w:rPr>
                <w:rFonts w:ascii="Candara" w:hAnsi="Candara"/>
                <w:sz w:val="16"/>
                <w:szCs w:val="16"/>
              </w:rPr>
            </w:pPr>
            <w:r w:rsidRPr="00A84027">
              <w:rPr>
                <w:rFonts w:ascii="Candara" w:hAnsi="Candara"/>
                <w:sz w:val="16"/>
                <w:szCs w:val="16"/>
              </w:rPr>
              <w:t>22</w:t>
            </w:r>
          </w:p>
        </w:tc>
        <w:tc>
          <w:tcPr>
            <w:tcW w:w="3969" w:type="dxa"/>
            <w:vAlign w:val="center"/>
          </w:tcPr>
          <w:p w:rsidR="0051182E" w:rsidRPr="00A84027" w:rsidRDefault="0051182E" w:rsidP="00782A29">
            <w:pPr>
              <w:rPr>
                <w:rFonts w:ascii="Candara" w:hAnsi="Candara"/>
                <w:i/>
                <w:sz w:val="16"/>
                <w:szCs w:val="16"/>
              </w:rPr>
            </w:pPr>
            <w:r w:rsidRPr="00A84027">
              <w:rPr>
                <w:rFonts w:ascii="Candara" w:hAnsi="Candara"/>
                <w:i/>
                <w:sz w:val="16"/>
                <w:szCs w:val="16"/>
              </w:rPr>
              <w:t>Wydatki na ochronę powietrza atmosferycznego i klimatu</w:t>
            </w:r>
          </w:p>
        </w:tc>
        <w:tc>
          <w:tcPr>
            <w:tcW w:w="985" w:type="dxa"/>
            <w:vAlign w:val="center"/>
          </w:tcPr>
          <w:p w:rsidR="0051182E" w:rsidRPr="00A84027" w:rsidRDefault="0051182E" w:rsidP="007A5840">
            <w:pPr>
              <w:jc w:val="center"/>
              <w:rPr>
                <w:rFonts w:ascii="Candara" w:hAnsi="Candara"/>
                <w:i/>
                <w:sz w:val="16"/>
                <w:szCs w:val="16"/>
                <w:lang w:val="de-DE"/>
              </w:rPr>
            </w:pPr>
            <w:proofErr w:type="spellStart"/>
            <w:r w:rsidRPr="00A84027">
              <w:rPr>
                <w:rFonts w:ascii="Candara" w:hAnsi="Candara"/>
                <w:i/>
                <w:sz w:val="16"/>
                <w:szCs w:val="16"/>
                <w:lang w:val="de-DE"/>
              </w:rPr>
              <w:t>zł</w:t>
            </w:r>
            <w:proofErr w:type="spellEnd"/>
            <w:r w:rsidRPr="00A84027">
              <w:rPr>
                <w:rFonts w:ascii="Candara" w:hAnsi="Candara"/>
                <w:i/>
                <w:sz w:val="16"/>
                <w:szCs w:val="16"/>
                <w:lang w:val="de-DE"/>
              </w:rPr>
              <w:t>.</w:t>
            </w:r>
          </w:p>
        </w:tc>
        <w:tc>
          <w:tcPr>
            <w:tcW w:w="1519" w:type="dxa"/>
            <w:vAlign w:val="center"/>
          </w:tcPr>
          <w:p w:rsidR="0051182E" w:rsidRPr="00A84027" w:rsidRDefault="0051182E" w:rsidP="007A5840">
            <w:pPr>
              <w:ind w:left="-125"/>
              <w:jc w:val="center"/>
              <w:rPr>
                <w:rFonts w:ascii="Candara" w:hAnsi="Candara"/>
                <w:i/>
                <w:sz w:val="16"/>
                <w:szCs w:val="16"/>
              </w:rPr>
            </w:pPr>
            <w:r w:rsidRPr="00A84027">
              <w:rPr>
                <w:rFonts w:ascii="Candara" w:hAnsi="Candara"/>
                <w:i/>
                <w:sz w:val="16"/>
                <w:szCs w:val="16"/>
              </w:rPr>
              <w:t>35 824 111,77</w:t>
            </w:r>
          </w:p>
        </w:tc>
        <w:tc>
          <w:tcPr>
            <w:tcW w:w="1086" w:type="dxa"/>
            <w:vAlign w:val="center"/>
          </w:tcPr>
          <w:p w:rsidR="0051182E" w:rsidRPr="00A84027" w:rsidRDefault="0051182E" w:rsidP="007A5840">
            <w:pPr>
              <w:ind w:left="-125"/>
              <w:jc w:val="center"/>
              <w:rPr>
                <w:rFonts w:ascii="Candara" w:hAnsi="Candara"/>
                <w:i/>
                <w:sz w:val="16"/>
                <w:szCs w:val="16"/>
              </w:rPr>
            </w:pPr>
            <w:r w:rsidRPr="00A84027">
              <w:rPr>
                <w:rFonts w:ascii="Candara" w:hAnsi="Candara" w:cs="Arial"/>
                <w:i/>
                <w:sz w:val="16"/>
                <w:szCs w:val="16"/>
              </w:rPr>
              <w:t>4 540 436</w:t>
            </w:r>
          </w:p>
        </w:tc>
        <w:tc>
          <w:tcPr>
            <w:tcW w:w="1086" w:type="dxa"/>
            <w:vAlign w:val="center"/>
          </w:tcPr>
          <w:p w:rsidR="0051182E" w:rsidRPr="00A84027" w:rsidRDefault="0051182E" w:rsidP="007A5840">
            <w:pPr>
              <w:jc w:val="center"/>
              <w:rPr>
                <w:rFonts w:ascii="Candara" w:hAnsi="Candara"/>
                <w:i/>
                <w:sz w:val="16"/>
                <w:szCs w:val="16"/>
              </w:rPr>
            </w:pPr>
            <w:r w:rsidRPr="00A84027">
              <w:rPr>
                <w:rFonts w:ascii="Candara" w:hAnsi="Candara"/>
                <w:i/>
                <w:sz w:val="16"/>
                <w:szCs w:val="16"/>
              </w:rPr>
              <w:sym w:font="Symbol" w:char="F0AF"/>
            </w:r>
          </w:p>
        </w:tc>
      </w:tr>
      <w:tr w:rsidR="0051182E" w:rsidRPr="00A84027" w:rsidTr="007A5840">
        <w:trPr>
          <w:trHeight w:val="439"/>
          <w:jc w:val="center"/>
        </w:trPr>
        <w:tc>
          <w:tcPr>
            <w:tcW w:w="9072" w:type="dxa"/>
            <w:gridSpan w:val="6"/>
            <w:vAlign w:val="center"/>
          </w:tcPr>
          <w:p w:rsidR="0051182E" w:rsidRPr="00A84027" w:rsidRDefault="0051182E" w:rsidP="007A5840">
            <w:pPr>
              <w:jc w:val="center"/>
              <w:rPr>
                <w:rFonts w:ascii="Candara" w:hAnsi="Candara"/>
                <w:b/>
                <w:i/>
                <w:sz w:val="16"/>
                <w:szCs w:val="16"/>
              </w:rPr>
            </w:pPr>
            <w:r w:rsidRPr="00A84027">
              <w:rPr>
                <w:rFonts w:ascii="Candara" w:hAnsi="Candara"/>
                <w:b/>
                <w:i/>
                <w:sz w:val="16"/>
                <w:szCs w:val="16"/>
              </w:rPr>
              <w:t>Poważne awarie</w:t>
            </w:r>
          </w:p>
        </w:tc>
      </w:tr>
      <w:tr w:rsidR="0051182E" w:rsidRPr="00A84027" w:rsidTr="00271868">
        <w:trPr>
          <w:trHeight w:val="85"/>
          <w:jc w:val="center"/>
        </w:trPr>
        <w:tc>
          <w:tcPr>
            <w:tcW w:w="427" w:type="dxa"/>
            <w:vAlign w:val="center"/>
          </w:tcPr>
          <w:p w:rsidR="0051182E" w:rsidRPr="00A84027" w:rsidRDefault="0051182E" w:rsidP="007A5840">
            <w:pPr>
              <w:jc w:val="center"/>
              <w:rPr>
                <w:rFonts w:ascii="Candara" w:hAnsi="Candara"/>
                <w:sz w:val="16"/>
                <w:szCs w:val="16"/>
              </w:rPr>
            </w:pPr>
            <w:r w:rsidRPr="00A84027">
              <w:rPr>
                <w:rFonts w:ascii="Candara" w:hAnsi="Candara"/>
                <w:sz w:val="16"/>
                <w:szCs w:val="16"/>
              </w:rPr>
              <w:t>23</w:t>
            </w:r>
          </w:p>
        </w:tc>
        <w:tc>
          <w:tcPr>
            <w:tcW w:w="3969" w:type="dxa"/>
            <w:vAlign w:val="center"/>
          </w:tcPr>
          <w:p w:rsidR="0051182E" w:rsidRPr="00A84027" w:rsidRDefault="0051182E" w:rsidP="00782A29">
            <w:pPr>
              <w:rPr>
                <w:rFonts w:ascii="Candara" w:hAnsi="Candara"/>
                <w:i/>
                <w:sz w:val="16"/>
                <w:szCs w:val="16"/>
              </w:rPr>
            </w:pPr>
            <w:r w:rsidRPr="00A84027">
              <w:rPr>
                <w:rFonts w:ascii="Candara" w:hAnsi="Candara"/>
                <w:i/>
                <w:sz w:val="16"/>
                <w:szCs w:val="16"/>
              </w:rPr>
              <w:t>Obiekty o dużym ryzyku wystąpienia awarii przemysłowej</w:t>
            </w:r>
          </w:p>
        </w:tc>
        <w:tc>
          <w:tcPr>
            <w:tcW w:w="985" w:type="dxa"/>
            <w:vAlign w:val="center"/>
          </w:tcPr>
          <w:p w:rsidR="0051182E" w:rsidRPr="00A84027" w:rsidRDefault="0051182E" w:rsidP="007A5840">
            <w:pPr>
              <w:ind w:left="-82"/>
              <w:jc w:val="center"/>
              <w:rPr>
                <w:rFonts w:ascii="Candara" w:hAnsi="Candara"/>
                <w:i/>
                <w:sz w:val="16"/>
                <w:szCs w:val="16"/>
              </w:rPr>
            </w:pPr>
            <w:r w:rsidRPr="00A84027">
              <w:rPr>
                <w:rFonts w:ascii="Candara" w:hAnsi="Candara"/>
                <w:i/>
                <w:sz w:val="16"/>
                <w:szCs w:val="16"/>
              </w:rPr>
              <w:t>liczba</w:t>
            </w:r>
          </w:p>
        </w:tc>
        <w:tc>
          <w:tcPr>
            <w:tcW w:w="1519" w:type="dxa"/>
            <w:vAlign w:val="center"/>
          </w:tcPr>
          <w:p w:rsidR="0051182E" w:rsidRPr="00A84027" w:rsidRDefault="0051182E" w:rsidP="007A5840">
            <w:pPr>
              <w:jc w:val="center"/>
              <w:rPr>
                <w:rFonts w:ascii="Candara" w:hAnsi="Candara"/>
                <w:i/>
                <w:sz w:val="16"/>
                <w:szCs w:val="16"/>
              </w:rPr>
            </w:pPr>
            <w:r w:rsidRPr="00A84027">
              <w:rPr>
                <w:rFonts w:ascii="Candara" w:hAnsi="Candara"/>
                <w:i/>
                <w:sz w:val="16"/>
                <w:szCs w:val="16"/>
              </w:rPr>
              <w:t>0</w:t>
            </w:r>
          </w:p>
        </w:tc>
        <w:tc>
          <w:tcPr>
            <w:tcW w:w="1086" w:type="dxa"/>
            <w:vAlign w:val="center"/>
          </w:tcPr>
          <w:p w:rsidR="0051182E" w:rsidRPr="00A84027" w:rsidRDefault="0051182E" w:rsidP="007A5840">
            <w:pPr>
              <w:jc w:val="center"/>
              <w:rPr>
                <w:rFonts w:ascii="Candara" w:hAnsi="Candara"/>
                <w:i/>
                <w:sz w:val="16"/>
                <w:szCs w:val="16"/>
              </w:rPr>
            </w:pPr>
            <w:r w:rsidRPr="00A84027">
              <w:rPr>
                <w:rFonts w:ascii="Candara" w:hAnsi="Candara"/>
                <w:i/>
                <w:sz w:val="16"/>
                <w:szCs w:val="16"/>
              </w:rPr>
              <w:t>0</w:t>
            </w:r>
          </w:p>
        </w:tc>
        <w:tc>
          <w:tcPr>
            <w:tcW w:w="1086" w:type="dxa"/>
            <w:vAlign w:val="center"/>
          </w:tcPr>
          <w:p w:rsidR="0051182E" w:rsidRPr="00A84027" w:rsidRDefault="0051182E" w:rsidP="007A5840">
            <w:pPr>
              <w:ind w:left="-42" w:firstLine="42"/>
              <w:jc w:val="center"/>
              <w:rPr>
                <w:rFonts w:ascii="Candara" w:hAnsi="Candara"/>
                <w:i/>
                <w:sz w:val="16"/>
                <w:szCs w:val="16"/>
              </w:rPr>
            </w:pPr>
            <w:r w:rsidRPr="00A84027">
              <w:rPr>
                <w:rFonts w:ascii="Candara" w:hAnsi="Candara"/>
                <w:i/>
                <w:sz w:val="16"/>
                <w:szCs w:val="16"/>
              </w:rPr>
              <w:sym w:font="Symbol" w:char="F0AE"/>
            </w:r>
          </w:p>
        </w:tc>
      </w:tr>
      <w:tr w:rsidR="0051182E" w:rsidRPr="00A84027" w:rsidTr="00271868">
        <w:trPr>
          <w:jc w:val="center"/>
        </w:trPr>
        <w:tc>
          <w:tcPr>
            <w:tcW w:w="427" w:type="dxa"/>
            <w:vAlign w:val="center"/>
          </w:tcPr>
          <w:p w:rsidR="0051182E" w:rsidRPr="00A84027" w:rsidRDefault="0051182E" w:rsidP="007A5840">
            <w:pPr>
              <w:jc w:val="center"/>
              <w:rPr>
                <w:rFonts w:ascii="Candara" w:hAnsi="Candara"/>
                <w:sz w:val="16"/>
                <w:szCs w:val="16"/>
              </w:rPr>
            </w:pPr>
            <w:r w:rsidRPr="00A84027">
              <w:rPr>
                <w:rFonts w:ascii="Candara" w:hAnsi="Candara"/>
                <w:sz w:val="16"/>
                <w:szCs w:val="16"/>
              </w:rPr>
              <w:t>24</w:t>
            </w:r>
          </w:p>
        </w:tc>
        <w:tc>
          <w:tcPr>
            <w:tcW w:w="3969" w:type="dxa"/>
            <w:vAlign w:val="center"/>
          </w:tcPr>
          <w:p w:rsidR="0051182E" w:rsidRPr="00A84027" w:rsidRDefault="0051182E" w:rsidP="00782A29">
            <w:pPr>
              <w:rPr>
                <w:rFonts w:ascii="Candara" w:hAnsi="Candara"/>
                <w:i/>
                <w:sz w:val="16"/>
                <w:szCs w:val="16"/>
              </w:rPr>
            </w:pPr>
            <w:r w:rsidRPr="00A84027">
              <w:rPr>
                <w:rFonts w:ascii="Candara" w:hAnsi="Candara"/>
                <w:i/>
                <w:sz w:val="16"/>
                <w:szCs w:val="16"/>
              </w:rPr>
              <w:t>Obiekty o zwiększonym ryzyku wystąpienia awarii przemysłowej</w:t>
            </w:r>
          </w:p>
        </w:tc>
        <w:tc>
          <w:tcPr>
            <w:tcW w:w="985" w:type="dxa"/>
            <w:vAlign w:val="center"/>
          </w:tcPr>
          <w:p w:rsidR="0051182E" w:rsidRPr="00A84027" w:rsidRDefault="0051182E" w:rsidP="007A5840">
            <w:pPr>
              <w:ind w:left="-82"/>
              <w:jc w:val="center"/>
              <w:rPr>
                <w:rFonts w:ascii="Candara" w:hAnsi="Candara"/>
                <w:i/>
                <w:sz w:val="16"/>
                <w:szCs w:val="16"/>
              </w:rPr>
            </w:pPr>
            <w:r w:rsidRPr="00A84027">
              <w:rPr>
                <w:rFonts w:ascii="Candara" w:hAnsi="Candara"/>
                <w:i/>
                <w:sz w:val="16"/>
                <w:szCs w:val="16"/>
              </w:rPr>
              <w:t>liczba</w:t>
            </w:r>
          </w:p>
        </w:tc>
        <w:tc>
          <w:tcPr>
            <w:tcW w:w="1519" w:type="dxa"/>
            <w:vAlign w:val="center"/>
          </w:tcPr>
          <w:p w:rsidR="0051182E" w:rsidRPr="00A84027" w:rsidRDefault="0051182E" w:rsidP="007A5840">
            <w:pPr>
              <w:jc w:val="center"/>
              <w:rPr>
                <w:rFonts w:ascii="Candara" w:hAnsi="Candara"/>
                <w:i/>
                <w:sz w:val="16"/>
                <w:szCs w:val="16"/>
              </w:rPr>
            </w:pPr>
            <w:r w:rsidRPr="00A84027">
              <w:rPr>
                <w:rFonts w:ascii="Candara" w:hAnsi="Candara"/>
                <w:i/>
                <w:sz w:val="16"/>
                <w:szCs w:val="16"/>
              </w:rPr>
              <w:t>1</w:t>
            </w:r>
          </w:p>
        </w:tc>
        <w:tc>
          <w:tcPr>
            <w:tcW w:w="1086" w:type="dxa"/>
            <w:vAlign w:val="center"/>
          </w:tcPr>
          <w:p w:rsidR="0051182E" w:rsidRPr="00A84027" w:rsidRDefault="0051182E" w:rsidP="007A5840">
            <w:pPr>
              <w:jc w:val="center"/>
              <w:rPr>
                <w:rFonts w:ascii="Candara" w:hAnsi="Candara"/>
                <w:i/>
                <w:sz w:val="16"/>
                <w:szCs w:val="16"/>
              </w:rPr>
            </w:pPr>
            <w:r w:rsidRPr="00A84027">
              <w:rPr>
                <w:rFonts w:ascii="Candara" w:hAnsi="Candara"/>
                <w:i/>
                <w:sz w:val="16"/>
                <w:szCs w:val="16"/>
              </w:rPr>
              <w:t>1</w:t>
            </w:r>
          </w:p>
        </w:tc>
        <w:tc>
          <w:tcPr>
            <w:tcW w:w="1086" w:type="dxa"/>
            <w:vAlign w:val="center"/>
          </w:tcPr>
          <w:p w:rsidR="0051182E" w:rsidRPr="00A84027" w:rsidRDefault="0051182E" w:rsidP="007A5840">
            <w:pPr>
              <w:ind w:left="-42" w:firstLine="42"/>
              <w:jc w:val="center"/>
              <w:rPr>
                <w:rFonts w:ascii="Candara" w:hAnsi="Candara"/>
                <w:i/>
                <w:sz w:val="16"/>
                <w:szCs w:val="16"/>
              </w:rPr>
            </w:pPr>
            <w:r w:rsidRPr="00A84027">
              <w:rPr>
                <w:rFonts w:ascii="Candara" w:hAnsi="Candara"/>
                <w:i/>
                <w:sz w:val="16"/>
                <w:szCs w:val="16"/>
              </w:rPr>
              <w:sym w:font="Symbol" w:char="F0AE"/>
            </w:r>
          </w:p>
        </w:tc>
      </w:tr>
      <w:tr w:rsidR="0051182E" w:rsidRPr="00A84027" w:rsidTr="00271868">
        <w:trPr>
          <w:jc w:val="center"/>
        </w:trPr>
        <w:tc>
          <w:tcPr>
            <w:tcW w:w="427" w:type="dxa"/>
            <w:vAlign w:val="center"/>
          </w:tcPr>
          <w:p w:rsidR="0051182E" w:rsidRPr="00A84027" w:rsidRDefault="0051182E" w:rsidP="007A5840">
            <w:pPr>
              <w:jc w:val="center"/>
              <w:rPr>
                <w:rFonts w:ascii="Candara" w:hAnsi="Candara"/>
                <w:sz w:val="16"/>
                <w:szCs w:val="16"/>
              </w:rPr>
            </w:pPr>
            <w:r w:rsidRPr="00A84027">
              <w:rPr>
                <w:rFonts w:ascii="Candara" w:hAnsi="Candara"/>
                <w:sz w:val="16"/>
                <w:szCs w:val="16"/>
              </w:rPr>
              <w:t>25</w:t>
            </w:r>
          </w:p>
        </w:tc>
        <w:tc>
          <w:tcPr>
            <w:tcW w:w="3969" w:type="dxa"/>
            <w:vAlign w:val="center"/>
          </w:tcPr>
          <w:p w:rsidR="0051182E" w:rsidRPr="00A84027" w:rsidRDefault="0051182E" w:rsidP="00782A29">
            <w:pPr>
              <w:rPr>
                <w:rFonts w:ascii="Candara" w:hAnsi="Candara"/>
                <w:i/>
                <w:sz w:val="16"/>
                <w:szCs w:val="16"/>
              </w:rPr>
            </w:pPr>
            <w:r w:rsidRPr="00A84027">
              <w:rPr>
                <w:rFonts w:ascii="Candara" w:hAnsi="Candara"/>
                <w:i/>
                <w:sz w:val="16"/>
                <w:szCs w:val="16"/>
              </w:rPr>
              <w:t>Liczba zdarzeń mających znamiona poważnej awarii w okresie sprawozdawczym</w:t>
            </w:r>
          </w:p>
        </w:tc>
        <w:tc>
          <w:tcPr>
            <w:tcW w:w="985" w:type="dxa"/>
            <w:vAlign w:val="center"/>
          </w:tcPr>
          <w:p w:rsidR="0051182E" w:rsidRPr="00A84027" w:rsidRDefault="0051182E" w:rsidP="007A5840">
            <w:pPr>
              <w:ind w:left="-82"/>
              <w:jc w:val="center"/>
              <w:rPr>
                <w:rFonts w:ascii="Candara" w:hAnsi="Candara"/>
                <w:i/>
                <w:sz w:val="16"/>
                <w:szCs w:val="16"/>
              </w:rPr>
            </w:pPr>
            <w:r w:rsidRPr="00A84027">
              <w:rPr>
                <w:rFonts w:ascii="Candara" w:hAnsi="Candara"/>
                <w:i/>
                <w:sz w:val="16"/>
                <w:szCs w:val="16"/>
              </w:rPr>
              <w:t>ilość</w:t>
            </w:r>
          </w:p>
        </w:tc>
        <w:tc>
          <w:tcPr>
            <w:tcW w:w="1519" w:type="dxa"/>
            <w:vAlign w:val="center"/>
          </w:tcPr>
          <w:p w:rsidR="0051182E" w:rsidRPr="00A84027" w:rsidRDefault="0051182E" w:rsidP="007A5840">
            <w:pPr>
              <w:jc w:val="center"/>
              <w:rPr>
                <w:rFonts w:ascii="Candara" w:hAnsi="Candara"/>
                <w:i/>
                <w:sz w:val="16"/>
                <w:szCs w:val="16"/>
              </w:rPr>
            </w:pPr>
            <w:r w:rsidRPr="00A84027">
              <w:rPr>
                <w:rFonts w:ascii="Candara" w:hAnsi="Candara"/>
                <w:i/>
                <w:sz w:val="16"/>
                <w:szCs w:val="16"/>
              </w:rPr>
              <w:t>0</w:t>
            </w:r>
          </w:p>
        </w:tc>
        <w:tc>
          <w:tcPr>
            <w:tcW w:w="1086" w:type="dxa"/>
            <w:vAlign w:val="center"/>
          </w:tcPr>
          <w:p w:rsidR="0051182E" w:rsidRPr="00A84027" w:rsidRDefault="0051182E" w:rsidP="007A5840">
            <w:pPr>
              <w:jc w:val="center"/>
              <w:rPr>
                <w:rFonts w:ascii="Candara" w:hAnsi="Candara"/>
                <w:i/>
                <w:sz w:val="16"/>
                <w:szCs w:val="16"/>
              </w:rPr>
            </w:pPr>
            <w:r w:rsidRPr="00A84027">
              <w:rPr>
                <w:rFonts w:ascii="Candara" w:hAnsi="Candara"/>
                <w:i/>
                <w:sz w:val="16"/>
                <w:szCs w:val="16"/>
              </w:rPr>
              <w:t>0</w:t>
            </w:r>
          </w:p>
        </w:tc>
        <w:tc>
          <w:tcPr>
            <w:tcW w:w="1086" w:type="dxa"/>
            <w:vAlign w:val="center"/>
          </w:tcPr>
          <w:p w:rsidR="0051182E" w:rsidRPr="00A84027" w:rsidRDefault="0051182E" w:rsidP="007A5840">
            <w:pPr>
              <w:ind w:left="-42" w:firstLine="42"/>
              <w:jc w:val="center"/>
              <w:rPr>
                <w:rFonts w:ascii="Candara" w:hAnsi="Candara"/>
                <w:i/>
                <w:sz w:val="16"/>
                <w:szCs w:val="16"/>
              </w:rPr>
            </w:pPr>
            <w:r w:rsidRPr="00A84027">
              <w:rPr>
                <w:rFonts w:ascii="Candara" w:hAnsi="Candara"/>
                <w:i/>
                <w:sz w:val="16"/>
                <w:szCs w:val="16"/>
              </w:rPr>
              <w:sym w:font="Symbol" w:char="F0AE"/>
            </w:r>
          </w:p>
        </w:tc>
      </w:tr>
      <w:tr w:rsidR="0051182E" w:rsidRPr="00A84027" w:rsidTr="007A5840">
        <w:trPr>
          <w:trHeight w:val="290"/>
          <w:jc w:val="center"/>
        </w:trPr>
        <w:tc>
          <w:tcPr>
            <w:tcW w:w="9072" w:type="dxa"/>
            <w:gridSpan w:val="6"/>
            <w:vAlign w:val="center"/>
          </w:tcPr>
          <w:p w:rsidR="0051182E" w:rsidRPr="00A84027" w:rsidRDefault="0051182E" w:rsidP="007A5840">
            <w:pPr>
              <w:jc w:val="center"/>
              <w:rPr>
                <w:rFonts w:ascii="Candara" w:hAnsi="Candara"/>
                <w:b/>
                <w:i/>
                <w:sz w:val="16"/>
                <w:szCs w:val="16"/>
              </w:rPr>
            </w:pPr>
            <w:r w:rsidRPr="00A84027">
              <w:rPr>
                <w:rFonts w:ascii="Candara" w:hAnsi="Candara"/>
                <w:b/>
                <w:i/>
                <w:sz w:val="16"/>
                <w:szCs w:val="16"/>
              </w:rPr>
              <w:t>Przyroda i krajobraz</w:t>
            </w:r>
          </w:p>
        </w:tc>
      </w:tr>
      <w:tr w:rsidR="0051182E" w:rsidRPr="00A84027" w:rsidTr="00271868">
        <w:trPr>
          <w:jc w:val="center"/>
        </w:trPr>
        <w:tc>
          <w:tcPr>
            <w:tcW w:w="427" w:type="dxa"/>
            <w:vAlign w:val="center"/>
          </w:tcPr>
          <w:p w:rsidR="0051182E" w:rsidRPr="00A84027" w:rsidRDefault="0051182E" w:rsidP="007A5840">
            <w:pPr>
              <w:jc w:val="center"/>
              <w:rPr>
                <w:rFonts w:ascii="Candara" w:hAnsi="Candara"/>
                <w:sz w:val="16"/>
                <w:szCs w:val="16"/>
              </w:rPr>
            </w:pPr>
            <w:r w:rsidRPr="00A84027">
              <w:rPr>
                <w:rFonts w:ascii="Candara" w:hAnsi="Candara"/>
                <w:sz w:val="16"/>
                <w:szCs w:val="16"/>
              </w:rPr>
              <w:t>26</w:t>
            </w:r>
          </w:p>
        </w:tc>
        <w:tc>
          <w:tcPr>
            <w:tcW w:w="3969" w:type="dxa"/>
            <w:vAlign w:val="center"/>
          </w:tcPr>
          <w:p w:rsidR="0051182E" w:rsidRPr="00A84027" w:rsidRDefault="0051182E" w:rsidP="00782A29">
            <w:pPr>
              <w:rPr>
                <w:rFonts w:ascii="Candara" w:hAnsi="Candara"/>
                <w:i/>
                <w:sz w:val="16"/>
                <w:szCs w:val="16"/>
              </w:rPr>
            </w:pPr>
            <w:r w:rsidRPr="00A84027">
              <w:rPr>
                <w:rFonts w:ascii="Candara" w:hAnsi="Candara"/>
                <w:i/>
                <w:sz w:val="16"/>
                <w:szCs w:val="16"/>
              </w:rPr>
              <w:t>Parki spacerowo-wypoczynkowe</w:t>
            </w:r>
          </w:p>
        </w:tc>
        <w:tc>
          <w:tcPr>
            <w:tcW w:w="985" w:type="dxa"/>
            <w:vAlign w:val="center"/>
          </w:tcPr>
          <w:p w:rsidR="0051182E" w:rsidRPr="00A84027" w:rsidRDefault="0051182E" w:rsidP="007A5840">
            <w:pPr>
              <w:jc w:val="center"/>
              <w:rPr>
                <w:rFonts w:ascii="Candara" w:hAnsi="Candara"/>
                <w:i/>
                <w:sz w:val="16"/>
                <w:szCs w:val="16"/>
              </w:rPr>
            </w:pPr>
            <w:r w:rsidRPr="00A84027">
              <w:rPr>
                <w:rFonts w:ascii="Candara" w:hAnsi="Candara"/>
                <w:i/>
                <w:sz w:val="16"/>
                <w:szCs w:val="16"/>
              </w:rPr>
              <w:t>ha</w:t>
            </w:r>
          </w:p>
        </w:tc>
        <w:tc>
          <w:tcPr>
            <w:tcW w:w="1519" w:type="dxa"/>
            <w:vAlign w:val="center"/>
          </w:tcPr>
          <w:p w:rsidR="0051182E" w:rsidRPr="00A84027" w:rsidRDefault="0051182E" w:rsidP="007A5840">
            <w:pPr>
              <w:ind w:left="-5"/>
              <w:jc w:val="center"/>
              <w:rPr>
                <w:rFonts w:ascii="Candara" w:hAnsi="Candara"/>
                <w:i/>
                <w:sz w:val="16"/>
                <w:szCs w:val="16"/>
              </w:rPr>
            </w:pPr>
            <w:r w:rsidRPr="00A84027">
              <w:rPr>
                <w:rFonts w:ascii="Candara" w:hAnsi="Candara"/>
                <w:i/>
                <w:sz w:val="16"/>
                <w:szCs w:val="16"/>
              </w:rPr>
              <w:t>16,9</w:t>
            </w:r>
          </w:p>
        </w:tc>
        <w:tc>
          <w:tcPr>
            <w:tcW w:w="1086" w:type="dxa"/>
            <w:vAlign w:val="center"/>
          </w:tcPr>
          <w:p w:rsidR="0051182E" w:rsidRPr="00A84027" w:rsidRDefault="0051182E" w:rsidP="007A5840">
            <w:pPr>
              <w:ind w:left="-5"/>
              <w:jc w:val="center"/>
              <w:rPr>
                <w:rFonts w:ascii="Candara" w:hAnsi="Candara"/>
                <w:i/>
                <w:sz w:val="16"/>
                <w:szCs w:val="16"/>
              </w:rPr>
            </w:pPr>
            <w:r w:rsidRPr="00A84027">
              <w:rPr>
                <w:rFonts w:ascii="Candara" w:hAnsi="Candara"/>
                <w:i/>
                <w:sz w:val="16"/>
                <w:szCs w:val="16"/>
              </w:rPr>
              <w:t>16,9</w:t>
            </w:r>
          </w:p>
        </w:tc>
        <w:tc>
          <w:tcPr>
            <w:tcW w:w="1086" w:type="dxa"/>
            <w:vAlign w:val="center"/>
          </w:tcPr>
          <w:p w:rsidR="0051182E" w:rsidRPr="00A84027" w:rsidRDefault="0051182E" w:rsidP="007A5840">
            <w:pPr>
              <w:ind w:left="-42" w:firstLine="42"/>
              <w:jc w:val="center"/>
              <w:rPr>
                <w:rFonts w:ascii="Candara" w:hAnsi="Candara"/>
                <w:i/>
                <w:sz w:val="16"/>
                <w:szCs w:val="16"/>
              </w:rPr>
            </w:pPr>
            <w:r w:rsidRPr="00A84027">
              <w:rPr>
                <w:rFonts w:ascii="Candara" w:hAnsi="Candara"/>
                <w:i/>
                <w:sz w:val="16"/>
                <w:szCs w:val="16"/>
              </w:rPr>
              <w:sym w:font="Symbol" w:char="F0AE"/>
            </w:r>
          </w:p>
        </w:tc>
      </w:tr>
      <w:tr w:rsidR="0051182E" w:rsidRPr="00A84027" w:rsidTr="00271868">
        <w:trPr>
          <w:jc w:val="center"/>
        </w:trPr>
        <w:tc>
          <w:tcPr>
            <w:tcW w:w="427" w:type="dxa"/>
            <w:vAlign w:val="center"/>
          </w:tcPr>
          <w:p w:rsidR="0051182E" w:rsidRPr="00A84027" w:rsidRDefault="0051182E" w:rsidP="007A5840">
            <w:pPr>
              <w:jc w:val="center"/>
              <w:rPr>
                <w:rFonts w:ascii="Candara" w:hAnsi="Candara"/>
                <w:sz w:val="16"/>
                <w:szCs w:val="16"/>
              </w:rPr>
            </w:pPr>
            <w:r w:rsidRPr="00A84027">
              <w:rPr>
                <w:rFonts w:ascii="Candara" w:hAnsi="Candara"/>
                <w:sz w:val="16"/>
                <w:szCs w:val="16"/>
              </w:rPr>
              <w:t>27</w:t>
            </w:r>
          </w:p>
        </w:tc>
        <w:tc>
          <w:tcPr>
            <w:tcW w:w="3969" w:type="dxa"/>
            <w:vAlign w:val="center"/>
          </w:tcPr>
          <w:p w:rsidR="0051182E" w:rsidRPr="00A84027" w:rsidRDefault="0051182E" w:rsidP="00782A29">
            <w:pPr>
              <w:rPr>
                <w:rFonts w:ascii="Candara" w:hAnsi="Candara"/>
                <w:i/>
                <w:sz w:val="16"/>
                <w:szCs w:val="16"/>
              </w:rPr>
            </w:pPr>
            <w:r w:rsidRPr="00A84027">
              <w:rPr>
                <w:rFonts w:ascii="Candara" w:hAnsi="Candara"/>
                <w:i/>
                <w:sz w:val="16"/>
                <w:szCs w:val="16"/>
              </w:rPr>
              <w:t>Zieleńce</w:t>
            </w:r>
          </w:p>
        </w:tc>
        <w:tc>
          <w:tcPr>
            <w:tcW w:w="985" w:type="dxa"/>
            <w:vAlign w:val="center"/>
          </w:tcPr>
          <w:p w:rsidR="0051182E" w:rsidRPr="00A84027" w:rsidRDefault="0051182E" w:rsidP="007A5840">
            <w:pPr>
              <w:jc w:val="center"/>
              <w:rPr>
                <w:rFonts w:ascii="Candara" w:hAnsi="Candara"/>
                <w:i/>
                <w:sz w:val="16"/>
                <w:szCs w:val="16"/>
              </w:rPr>
            </w:pPr>
            <w:r w:rsidRPr="00A84027">
              <w:rPr>
                <w:rFonts w:ascii="Candara" w:hAnsi="Candara"/>
                <w:i/>
                <w:sz w:val="16"/>
                <w:szCs w:val="16"/>
              </w:rPr>
              <w:t>ha</w:t>
            </w:r>
          </w:p>
        </w:tc>
        <w:tc>
          <w:tcPr>
            <w:tcW w:w="1519" w:type="dxa"/>
            <w:vAlign w:val="center"/>
          </w:tcPr>
          <w:p w:rsidR="0051182E" w:rsidRPr="00A84027" w:rsidRDefault="0051182E" w:rsidP="007A5840">
            <w:pPr>
              <w:ind w:left="-5"/>
              <w:jc w:val="center"/>
              <w:rPr>
                <w:rFonts w:ascii="Candara" w:hAnsi="Candara"/>
                <w:i/>
                <w:sz w:val="16"/>
                <w:szCs w:val="16"/>
              </w:rPr>
            </w:pPr>
            <w:r w:rsidRPr="00A84027">
              <w:rPr>
                <w:rFonts w:ascii="Candara" w:hAnsi="Candara"/>
                <w:i/>
                <w:sz w:val="16"/>
                <w:szCs w:val="16"/>
              </w:rPr>
              <w:t>7,9</w:t>
            </w:r>
          </w:p>
        </w:tc>
        <w:tc>
          <w:tcPr>
            <w:tcW w:w="1086" w:type="dxa"/>
            <w:vAlign w:val="center"/>
          </w:tcPr>
          <w:p w:rsidR="0051182E" w:rsidRPr="00A84027" w:rsidRDefault="0051182E" w:rsidP="007A5840">
            <w:pPr>
              <w:ind w:left="-5"/>
              <w:jc w:val="center"/>
              <w:rPr>
                <w:rFonts w:ascii="Candara" w:hAnsi="Candara"/>
                <w:i/>
                <w:sz w:val="16"/>
                <w:szCs w:val="16"/>
              </w:rPr>
            </w:pPr>
            <w:r w:rsidRPr="00A84027">
              <w:rPr>
                <w:rFonts w:ascii="Candara" w:hAnsi="Candara"/>
                <w:i/>
                <w:sz w:val="16"/>
                <w:szCs w:val="16"/>
              </w:rPr>
              <w:t>7,9</w:t>
            </w:r>
          </w:p>
        </w:tc>
        <w:tc>
          <w:tcPr>
            <w:tcW w:w="1086" w:type="dxa"/>
            <w:vAlign w:val="center"/>
          </w:tcPr>
          <w:p w:rsidR="0051182E" w:rsidRPr="00A84027" w:rsidRDefault="0051182E" w:rsidP="007A5840">
            <w:pPr>
              <w:ind w:left="-42" w:firstLine="42"/>
              <w:jc w:val="center"/>
              <w:rPr>
                <w:rFonts w:ascii="Candara" w:hAnsi="Candara"/>
                <w:i/>
                <w:sz w:val="16"/>
                <w:szCs w:val="16"/>
              </w:rPr>
            </w:pPr>
            <w:r w:rsidRPr="00A84027">
              <w:rPr>
                <w:rFonts w:ascii="Candara" w:hAnsi="Candara"/>
                <w:i/>
                <w:sz w:val="16"/>
                <w:szCs w:val="16"/>
              </w:rPr>
              <w:sym w:font="Symbol" w:char="F0AE"/>
            </w:r>
          </w:p>
        </w:tc>
      </w:tr>
      <w:tr w:rsidR="0051182E" w:rsidRPr="00A84027" w:rsidTr="00271868">
        <w:trPr>
          <w:jc w:val="center"/>
        </w:trPr>
        <w:tc>
          <w:tcPr>
            <w:tcW w:w="427" w:type="dxa"/>
            <w:vAlign w:val="center"/>
          </w:tcPr>
          <w:p w:rsidR="0051182E" w:rsidRPr="00A84027" w:rsidRDefault="0051182E" w:rsidP="007A5840">
            <w:pPr>
              <w:jc w:val="center"/>
              <w:rPr>
                <w:rFonts w:ascii="Candara" w:hAnsi="Candara"/>
                <w:sz w:val="16"/>
                <w:szCs w:val="16"/>
              </w:rPr>
            </w:pPr>
            <w:r w:rsidRPr="00A84027">
              <w:rPr>
                <w:rFonts w:ascii="Candara" w:hAnsi="Candara"/>
                <w:sz w:val="16"/>
                <w:szCs w:val="16"/>
              </w:rPr>
              <w:t>28</w:t>
            </w:r>
          </w:p>
        </w:tc>
        <w:tc>
          <w:tcPr>
            <w:tcW w:w="3969" w:type="dxa"/>
            <w:vAlign w:val="center"/>
          </w:tcPr>
          <w:p w:rsidR="0051182E" w:rsidRPr="00A84027" w:rsidRDefault="0051182E" w:rsidP="00782A29">
            <w:pPr>
              <w:rPr>
                <w:rFonts w:ascii="Candara" w:hAnsi="Candara"/>
                <w:i/>
                <w:sz w:val="16"/>
                <w:szCs w:val="16"/>
              </w:rPr>
            </w:pPr>
            <w:r w:rsidRPr="00A84027">
              <w:rPr>
                <w:rFonts w:ascii="Candara" w:hAnsi="Candara"/>
                <w:i/>
                <w:sz w:val="16"/>
                <w:szCs w:val="16"/>
              </w:rPr>
              <w:t>Zieleń uliczna</w:t>
            </w:r>
          </w:p>
        </w:tc>
        <w:tc>
          <w:tcPr>
            <w:tcW w:w="985" w:type="dxa"/>
            <w:vAlign w:val="center"/>
          </w:tcPr>
          <w:p w:rsidR="0051182E" w:rsidRPr="00A84027" w:rsidRDefault="0051182E" w:rsidP="007A5840">
            <w:pPr>
              <w:jc w:val="center"/>
              <w:rPr>
                <w:rFonts w:ascii="Candara" w:hAnsi="Candara"/>
                <w:i/>
                <w:sz w:val="16"/>
                <w:szCs w:val="16"/>
              </w:rPr>
            </w:pPr>
            <w:r w:rsidRPr="00A84027">
              <w:rPr>
                <w:rFonts w:ascii="Candara" w:hAnsi="Candara"/>
                <w:i/>
                <w:sz w:val="16"/>
                <w:szCs w:val="16"/>
              </w:rPr>
              <w:t>ha</w:t>
            </w:r>
          </w:p>
        </w:tc>
        <w:tc>
          <w:tcPr>
            <w:tcW w:w="1519" w:type="dxa"/>
            <w:vAlign w:val="center"/>
          </w:tcPr>
          <w:p w:rsidR="0051182E" w:rsidRPr="00A84027" w:rsidRDefault="0051182E" w:rsidP="007A5840">
            <w:pPr>
              <w:ind w:left="-5"/>
              <w:jc w:val="center"/>
              <w:rPr>
                <w:rFonts w:ascii="Candara" w:hAnsi="Candara"/>
                <w:i/>
                <w:sz w:val="16"/>
                <w:szCs w:val="16"/>
              </w:rPr>
            </w:pPr>
            <w:r w:rsidRPr="00A84027">
              <w:rPr>
                <w:rFonts w:ascii="Candara" w:hAnsi="Candara"/>
                <w:i/>
                <w:sz w:val="16"/>
                <w:szCs w:val="16"/>
              </w:rPr>
              <w:t>1,0</w:t>
            </w:r>
          </w:p>
        </w:tc>
        <w:tc>
          <w:tcPr>
            <w:tcW w:w="1086" w:type="dxa"/>
            <w:vAlign w:val="center"/>
          </w:tcPr>
          <w:p w:rsidR="0051182E" w:rsidRPr="00A84027" w:rsidRDefault="0051182E" w:rsidP="007A5840">
            <w:pPr>
              <w:ind w:left="-5"/>
              <w:jc w:val="center"/>
              <w:rPr>
                <w:rFonts w:ascii="Candara" w:hAnsi="Candara"/>
                <w:i/>
                <w:sz w:val="16"/>
                <w:szCs w:val="16"/>
              </w:rPr>
            </w:pPr>
            <w:r w:rsidRPr="00A84027">
              <w:rPr>
                <w:rFonts w:ascii="Candara" w:hAnsi="Candara"/>
                <w:i/>
                <w:sz w:val="16"/>
                <w:szCs w:val="16"/>
              </w:rPr>
              <w:t>1,0</w:t>
            </w:r>
          </w:p>
        </w:tc>
        <w:tc>
          <w:tcPr>
            <w:tcW w:w="1086" w:type="dxa"/>
            <w:vAlign w:val="center"/>
          </w:tcPr>
          <w:p w:rsidR="0051182E" w:rsidRPr="00A84027" w:rsidRDefault="0051182E" w:rsidP="007A5840">
            <w:pPr>
              <w:ind w:left="-42" w:firstLine="42"/>
              <w:jc w:val="center"/>
              <w:rPr>
                <w:rFonts w:ascii="Candara" w:hAnsi="Candara"/>
                <w:i/>
                <w:sz w:val="16"/>
                <w:szCs w:val="16"/>
              </w:rPr>
            </w:pPr>
            <w:r w:rsidRPr="00A84027">
              <w:rPr>
                <w:rFonts w:ascii="Candara" w:hAnsi="Candara"/>
                <w:i/>
                <w:sz w:val="16"/>
                <w:szCs w:val="16"/>
              </w:rPr>
              <w:sym w:font="Symbol" w:char="F0AE"/>
            </w:r>
          </w:p>
        </w:tc>
      </w:tr>
      <w:tr w:rsidR="0051182E" w:rsidRPr="00A84027" w:rsidTr="00271868">
        <w:trPr>
          <w:jc w:val="center"/>
        </w:trPr>
        <w:tc>
          <w:tcPr>
            <w:tcW w:w="427" w:type="dxa"/>
            <w:vAlign w:val="center"/>
          </w:tcPr>
          <w:p w:rsidR="0051182E" w:rsidRPr="00A84027" w:rsidRDefault="0051182E" w:rsidP="007A5840">
            <w:pPr>
              <w:jc w:val="center"/>
              <w:rPr>
                <w:rFonts w:ascii="Candara" w:hAnsi="Candara"/>
                <w:sz w:val="16"/>
                <w:szCs w:val="16"/>
              </w:rPr>
            </w:pPr>
            <w:r w:rsidRPr="00A84027">
              <w:rPr>
                <w:rFonts w:ascii="Candara" w:hAnsi="Candara"/>
                <w:sz w:val="16"/>
                <w:szCs w:val="16"/>
              </w:rPr>
              <w:t>29</w:t>
            </w:r>
          </w:p>
        </w:tc>
        <w:tc>
          <w:tcPr>
            <w:tcW w:w="3969" w:type="dxa"/>
            <w:vAlign w:val="center"/>
          </w:tcPr>
          <w:p w:rsidR="0051182E" w:rsidRPr="00A84027" w:rsidRDefault="0051182E" w:rsidP="00782A29">
            <w:pPr>
              <w:rPr>
                <w:rFonts w:ascii="Candara" w:hAnsi="Candara"/>
                <w:i/>
                <w:sz w:val="16"/>
                <w:szCs w:val="16"/>
              </w:rPr>
            </w:pPr>
            <w:r w:rsidRPr="00A84027">
              <w:rPr>
                <w:rFonts w:ascii="Candara" w:hAnsi="Candara"/>
                <w:i/>
                <w:sz w:val="16"/>
                <w:szCs w:val="16"/>
              </w:rPr>
              <w:t>Tereny zieleni osiedlowej</w:t>
            </w:r>
          </w:p>
        </w:tc>
        <w:tc>
          <w:tcPr>
            <w:tcW w:w="985" w:type="dxa"/>
            <w:vAlign w:val="center"/>
          </w:tcPr>
          <w:p w:rsidR="0051182E" w:rsidRPr="00A84027" w:rsidRDefault="0051182E" w:rsidP="007A5840">
            <w:pPr>
              <w:jc w:val="center"/>
              <w:rPr>
                <w:rFonts w:ascii="Candara" w:hAnsi="Candara"/>
                <w:i/>
                <w:sz w:val="16"/>
                <w:szCs w:val="16"/>
              </w:rPr>
            </w:pPr>
            <w:r w:rsidRPr="00A84027">
              <w:rPr>
                <w:rFonts w:ascii="Candara" w:hAnsi="Candara"/>
                <w:i/>
                <w:sz w:val="16"/>
                <w:szCs w:val="16"/>
              </w:rPr>
              <w:t>ha</w:t>
            </w:r>
          </w:p>
        </w:tc>
        <w:tc>
          <w:tcPr>
            <w:tcW w:w="1519" w:type="dxa"/>
            <w:vAlign w:val="center"/>
          </w:tcPr>
          <w:p w:rsidR="0051182E" w:rsidRPr="00A84027" w:rsidRDefault="0051182E" w:rsidP="007A5840">
            <w:pPr>
              <w:ind w:left="-5"/>
              <w:jc w:val="center"/>
              <w:rPr>
                <w:rFonts w:ascii="Candara" w:hAnsi="Candara"/>
                <w:i/>
                <w:sz w:val="16"/>
                <w:szCs w:val="16"/>
              </w:rPr>
            </w:pPr>
            <w:r w:rsidRPr="00A84027">
              <w:rPr>
                <w:rFonts w:ascii="Candara" w:hAnsi="Candara"/>
                <w:i/>
                <w:sz w:val="16"/>
                <w:szCs w:val="16"/>
              </w:rPr>
              <w:t>30,3</w:t>
            </w:r>
          </w:p>
        </w:tc>
        <w:tc>
          <w:tcPr>
            <w:tcW w:w="1086" w:type="dxa"/>
            <w:vAlign w:val="center"/>
          </w:tcPr>
          <w:p w:rsidR="0051182E" w:rsidRPr="00A84027" w:rsidRDefault="0051182E" w:rsidP="007A5840">
            <w:pPr>
              <w:ind w:left="-5"/>
              <w:jc w:val="center"/>
              <w:rPr>
                <w:rFonts w:ascii="Candara" w:hAnsi="Candara"/>
                <w:i/>
                <w:sz w:val="16"/>
                <w:szCs w:val="16"/>
              </w:rPr>
            </w:pPr>
            <w:r w:rsidRPr="00A84027">
              <w:rPr>
                <w:rFonts w:ascii="Candara" w:hAnsi="Candara"/>
                <w:i/>
                <w:sz w:val="16"/>
                <w:szCs w:val="16"/>
              </w:rPr>
              <w:t>30,3</w:t>
            </w:r>
          </w:p>
        </w:tc>
        <w:tc>
          <w:tcPr>
            <w:tcW w:w="1086" w:type="dxa"/>
            <w:vAlign w:val="center"/>
          </w:tcPr>
          <w:p w:rsidR="0051182E" w:rsidRPr="00A84027" w:rsidRDefault="0051182E" w:rsidP="007A5840">
            <w:pPr>
              <w:ind w:left="-42" w:firstLine="42"/>
              <w:jc w:val="center"/>
              <w:rPr>
                <w:rFonts w:ascii="Candara" w:hAnsi="Candara"/>
                <w:i/>
                <w:sz w:val="16"/>
                <w:szCs w:val="16"/>
              </w:rPr>
            </w:pPr>
            <w:r w:rsidRPr="00A84027">
              <w:rPr>
                <w:rFonts w:ascii="Candara" w:hAnsi="Candara"/>
                <w:i/>
                <w:sz w:val="16"/>
                <w:szCs w:val="16"/>
              </w:rPr>
              <w:sym w:font="Symbol" w:char="F0AE"/>
            </w:r>
          </w:p>
        </w:tc>
      </w:tr>
      <w:tr w:rsidR="0051182E" w:rsidRPr="00A84027" w:rsidTr="00271868">
        <w:trPr>
          <w:jc w:val="center"/>
        </w:trPr>
        <w:tc>
          <w:tcPr>
            <w:tcW w:w="427" w:type="dxa"/>
            <w:vAlign w:val="center"/>
          </w:tcPr>
          <w:p w:rsidR="0051182E" w:rsidRPr="00A84027" w:rsidRDefault="0051182E" w:rsidP="007A5840">
            <w:pPr>
              <w:jc w:val="center"/>
              <w:rPr>
                <w:rFonts w:ascii="Candara" w:hAnsi="Candara"/>
                <w:sz w:val="16"/>
                <w:szCs w:val="16"/>
              </w:rPr>
            </w:pPr>
            <w:r w:rsidRPr="00A84027">
              <w:rPr>
                <w:rFonts w:ascii="Candara" w:hAnsi="Candara"/>
                <w:sz w:val="16"/>
                <w:szCs w:val="16"/>
              </w:rPr>
              <w:t>30</w:t>
            </w:r>
          </w:p>
        </w:tc>
        <w:tc>
          <w:tcPr>
            <w:tcW w:w="3969" w:type="dxa"/>
            <w:vAlign w:val="center"/>
          </w:tcPr>
          <w:p w:rsidR="0051182E" w:rsidRPr="00A84027" w:rsidRDefault="0051182E" w:rsidP="00782A29">
            <w:pPr>
              <w:rPr>
                <w:rFonts w:ascii="Candara" w:hAnsi="Candara"/>
                <w:i/>
                <w:sz w:val="16"/>
                <w:szCs w:val="16"/>
              </w:rPr>
            </w:pPr>
            <w:r w:rsidRPr="00A84027">
              <w:rPr>
                <w:rFonts w:ascii="Candara" w:hAnsi="Candara"/>
                <w:i/>
                <w:sz w:val="16"/>
                <w:szCs w:val="16"/>
              </w:rPr>
              <w:t>Powierzchnia lasów i gruntów leśnych</w:t>
            </w:r>
          </w:p>
        </w:tc>
        <w:tc>
          <w:tcPr>
            <w:tcW w:w="985" w:type="dxa"/>
            <w:vAlign w:val="center"/>
          </w:tcPr>
          <w:p w:rsidR="0051182E" w:rsidRPr="00A84027" w:rsidRDefault="0051182E" w:rsidP="007A5840">
            <w:pPr>
              <w:jc w:val="center"/>
              <w:rPr>
                <w:rFonts w:ascii="Candara" w:hAnsi="Candara"/>
                <w:i/>
                <w:sz w:val="16"/>
                <w:szCs w:val="16"/>
              </w:rPr>
            </w:pPr>
            <w:r w:rsidRPr="00A84027">
              <w:rPr>
                <w:rFonts w:ascii="Candara" w:hAnsi="Candara"/>
                <w:i/>
                <w:sz w:val="16"/>
                <w:szCs w:val="16"/>
              </w:rPr>
              <w:t>ha</w:t>
            </w:r>
          </w:p>
        </w:tc>
        <w:tc>
          <w:tcPr>
            <w:tcW w:w="1519" w:type="dxa"/>
            <w:vAlign w:val="center"/>
          </w:tcPr>
          <w:p w:rsidR="0051182E" w:rsidRPr="00A84027" w:rsidRDefault="0051182E" w:rsidP="007A5840">
            <w:pPr>
              <w:ind w:left="-5"/>
              <w:jc w:val="center"/>
              <w:rPr>
                <w:rFonts w:ascii="Candara" w:hAnsi="Candara"/>
                <w:i/>
                <w:sz w:val="16"/>
                <w:szCs w:val="16"/>
              </w:rPr>
            </w:pPr>
            <w:r w:rsidRPr="00A84027">
              <w:rPr>
                <w:rFonts w:ascii="Candara" w:hAnsi="Candara"/>
                <w:i/>
                <w:sz w:val="16"/>
                <w:szCs w:val="16"/>
              </w:rPr>
              <w:t>420</w:t>
            </w:r>
          </w:p>
        </w:tc>
        <w:tc>
          <w:tcPr>
            <w:tcW w:w="1086" w:type="dxa"/>
            <w:vAlign w:val="center"/>
          </w:tcPr>
          <w:p w:rsidR="0051182E" w:rsidRPr="00A84027" w:rsidRDefault="0051182E" w:rsidP="007A5840">
            <w:pPr>
              <w:ind w:left="-5"/>
              <w:jc w:val="center"/>
              <w:rPr>
                <w:rFonts w:ascii="Candara" w:hAnsi="Candara"/>
                <w:i/>
                <w:sz w:val="16"/>
                <w:szCs w:val="16"/>
              </w:rPr>
            </w:pPr>
            <w:r w:rsidRPr="00A84027">
              <w:rPr>
                <w:rFonts w:ascii="Candara" w:hAnsi="Candara"/>
                <w:i/>
                <w:sz w:val="16"/>
                <w:szCs w:val="16"/>
              </w:rPr>
              <w:t>420</w:t>
            </w:r>
          </w:p>
        </w:tc>
        <w:tc>
          <w:tcPr>
            <w:tcW w:w="1086" w:type="dxa"/>
            <w:vAlign w:val="center"/>
          </w:tcPr>
          <w:p w:rsidR="0051182E" w:rsidRPr="00A84027" w:rsidRDefault="0051182E" w:rsidP="007A5840">
            <w:pPr>
              <w:ind w:left="-42" w:firstLine="42"/>
              <w:jc w:val="center"/>
              <w:rPr>
                <w:rFonts w:ascii="Candara" w:hAnsi="Candara"/>
                <w:i/>
                <w:sz w:val="16"/>
                <w:szCs w:val="16"/>
              </w:rPr>
            </w:pPr>
            <w:r w:rsidRPr="00A84027">
              <w:rPr>
                <w:rFonts w:ascii="Candara" w:hAnsi="Candara"/>
                <w:i/>
                <w:sz w:val="16"/>
                <w:szCs w:val="16"/>
              </w:rPr>
              <w:sym w:font="Symbol" w:char="F0AE"/>
            </w:r>
          </w:p>
        </w:tc>
      </w:tr>
      <w:tr w:rsidR="0051182E" w:rsidRPr="00A84027" w:rsidTr="00271868">
        <w:trPr>
          <w:jc w:val="center"/>
        </w:trPr>
        <w:tc>
          <w:tcPr>
            <w:tcW w:w="427" w:type="dxa"/>
            <w:vAlign w:val="center"/>
          </w:tcPr>
          <w:p w:rsidR="0051182E" w:rsidRPr="00A84027" w:rsidRDefault="0051182E" w:rsidP="007A5840">
            <w:pPr>
              <w:jc w:val="center"/>
              <w:rPr>
                <w:rFonts w:ascii="Candara" w:hAnsi="Candara"/>
                <w:sz w:val="16"/>
                <w:szCs w:val="16"/>
              </w:rPr>
            </w:pPr>
            <w:r w:rsidRPr="00A84027">
              <w:rPr>
                <w:rFonts w:ascii="Candara" w:hAnsi="Candara"/>
                <w:sz w:val="16"/>
                <w:szCs w:val="16"/>
              </w:rPr>
              <w:t>31</w:t>
            </w:r>
          </w:p>
        </w:tc>
        <w:tc>
          <w:tcPr>
            <w:tcW w:w="3969" w:type="dxa"/>
            <w:vAlign w:val="center"/>
          </w:tcPr>
          <w:p w:rsidR="0051182E" w:rsidRPr="00A84027" w:rsidRDefault="0051182E" w:rsidP="00782A29">
            <w:pPr>
              <w:rPr>
                <w:rFonts w:ascii="Candara" w:hAnsi="Candara"/>
                <w:i/>
                <w:sz w:val="16"/>
                <w:szCs w:val="16"/>
              </w:rPr>
            </w:pPr>
            <w:r w:rsidRPr="00A84027">
              <w:rPr>
                <w:rFonts w:ascii="Candara" w:hAnsi="Candara"/>
                <w:i/>
                <w:sz w:val="16"/>
                <w:szCs w:val="16"/>
              </w:rPr>
              <w:t>Wskaźnik lesistości</w:t>
            </w:r>
          </w:p>
        </w:tc>
        <w:tc>
          <w:tcPr>
            <w:tcW w:w="985" w:type="dxa"/>
            <w:vAlign w:val="center"/>
          </w:tcPr>
          <w:p w:rsidR="0051182E" w:rsidRPr="00A84027" w:rsidRDefault="0051182E" w:rsidP="007A5840">
            <w:pPr>
              <w:jc w:val="center"/>
              <w:rPr>
                <w:rFonts w:ascii="Candara" w:hAnsi="Candara"/>
                <w:i/>
                <w:sz w:val="16"/>
                <w:szCs w:val="16"/>
              </w:rPr>
            </w:pPr>
            <w:r w:rsidRPr="00A84027">
              <w:rPr>
                <w:rFonts w:ascii="Candara" w:hAnsi="Candara"/>
                <w:i/>
                <w:sz w:val="16"/>
                <w:szCs w:val="16"/>
              </w:rPr>
              <w:t>%</w:t>
            </w:r>
          </w:p>
        </w:tc>
        <w:tc>
          <w:tcPr>
            <w:tcW w:w="1519" w:type="dxa"/>
            <w:vAlign w:val="center"/>
          </w:tcPr>
          <w:p w:rsidR="0051182E" w:rsidRPr="00A84027" w:rsidRDefault="0051182E" w:rsidP="007A5840">
            <w:pPr>
              <w:ind w:left="-5"/>
              <w:jc w:val="center"/>
              <w:rPr>
                <w:rFonts w:ascii="Candara" w:hAnsi="Candara"/>
                <w:i/>
                <w:sz w:val="16"/>
                <w:szCs w:val="16"/>
              </w:rPr>
            </w:pPr>
            <w:r w:rsidRPr="00A84027">
              <w:rPr>
                <w:rFonts w:ascii="Candara" w:hAnsi="Candara"/>
                <w:i/>
                <w:sz w:val="16"/>
                <w:szCs w:val="16"/>
              </w:rPr>
              <w:t>18,9</w:t>
            </w:r>
          </w:p>
        </w:tc>
        <w:tc>
          <w:tcPr>
            <w:tcW w:w="1086" w:type="dxa"/>
            <w:vAlign w:val="center"/>
          </w:tcPr>
          <w:p w:rsidR="0051182E" w:rsidRPr="00A84027" w:rsidRDefault="0051182E" w:rsidP="007A5840">
            <w:pPr>
              <w:ind w:left="-5"/>
              <w:jc w:val="center"/>
              <w:rPr>
                <w:rFonts w:ascii="Candara" w:hAnsi="Candara"/>
                <w:i/>
                <w:sz w:val="16"/>
                <w:szCs w:val="16"/>
              </w:rPr>
            </w:pPr>
            <w:r w:rsidRPr="00A84027">
              <w:rPr>
                <w:rFonts w:ascii="Candara" w:hAnsi="Candara"/>
                <w:i/>
                <w:sz w:val="16"/>
                <w:szCs w:val="16"/>
              </w:rPr>
              <w:t>18,9</w:t>
            </w:r>
          </w:p>
        </w:tc>
        <w:tc>
          <w:tcPr>
            <w:tcW w:w="1086" w:type="dxa"/>
            <w:vAlign w:val="center"/>
          </w:tcPr>
          <w:p w:rsidR="0051182E" w:rsidRPr="00A84027" w:rsidRDefault="0051182E" w:rsidP="007A5840">
            <w:pPr>
              <w:ind w:left="-42" w:firstLine="42"/>
              <w:jc w:val="center"/>
              <w:rPr>
                <w:rFonts w:ascii="Candara" w:hAnsi="Candara"/>
                <w:i/>
                <w:sz w:val="16"/>
                <w:szCs w:val="16"/>
              </w:rPr>
            </w:pPr>
            <w:r w:rsidRPr="00A84027">
              <w:rPr>
                <w:rFonts w:ascii="Candara" w:hAnsi="Candara"/>
                <w:i/>
                <w:sz w:val="16"/>
                <w:szCs w:val="16"/>
              </w:rPr>
              <w:sym w:font="Symbol" w:char="F0AE"/>
            </w:r>
          </w:p>
        </w:tc>
      </w:tr>
      <w:tr w:rsidR="0051182E" w:rsidRPr="00A84027" w:rsidTr="00271868">
        <w:trPr>
          <w:jc w:val="center"/>
        </w:trPr>
        <w:tc>
          <w:tcPr>
            <w:tcW w:w="427" w:type="dxa"/>
            <w:vAlign w:val="center"/>
          </w:tcPr>
          <w:p w:rsidR="0051182E" w:rsidRPr="00A84027" w:rsidRDefault="0051182E" w:rsidP="007A5840">
            <w:pPr>
              <w:jc w:val="center"/>
              <w:rPr>
                <w:rFonts w:ascii="Candara" w:hAnsi="Candara"/>
                <w:sz w:val="16"/>
                <w:szCs w:val="16"/>
              </w:rPr>
            </w:pPr>
            <w:r w:rsidRPr="00A84027">
              <w:rPr>
                <w:rFonts w:ascii="Candara" w:hAnsi="Candara"/>
                <w:sz w:val="16"/>
                <w:szCs w:val="16"/>
              </w:rPr>
              <w:t>32</w:t>
            </w:r>
          </w:p>
        </w:tc>
        <w:tc>
          <w:tcPr>
            <w:tcW w:w="3969" w:type="dxa"/>
            <w:vAlign w:val="center"/>
          </w:tcPr>
          <w:p w:rsidR="0051182E" w:rsidRPr="00A84027" w:rsidRDefault="0051182E" w:rsidP="00782A29">
            <w:pPr>
              <w:rPr>
                <w:rFonts w:ascii="Candara" w:hAnsi="Candara"/>
                <w:i/>
                <w:sz w:val="16"/>
                <w:szCs w:val="16"/>
              </w:rPr>
            </w:pPr>
            <w:r w:rsidRPr="00A84027">
              <w:rPr>
                <w:rFonts w:ascii="Candara" w:hAnsi="Candara"/>
                <w:i/>
                <w:sz w:val="16"/>
                <w:szCs w:val="16"/>
              </w:rPr>
              <w:t>Pomniki przyrody ożywionej i nieożywionej</w:t>
            </w:r>
          </w:p>
        </w:tc>
        <w:tc>
          <w:tcPr>
            <w:tcW w:w="985" w:type="dxa"/>
            <w:vAlign w:val="center"/>
          </w:tcPr>
          <w:p w:rsidR="0051182E" w:rsidRPr="00A84027" w:rsidRDefault="0051182E" w:rsidP="007A5840">
            <w:pPr>
              <w:jc w:val="center"/>
              <w:rPr>
                <w:rFonts w:ascii="Candara" w:hAnsi="Candara"/>
                <w:i/>
                <w:sz w:val="16"/>
                <w:szCs w:val="16"/>
              </w:rPr>
            </w:pPr>
            <w:r w:rsidRPr="00A84027">
              <w:rPr>
                <w:rFonts w:ascii="Candara" w:hAnsi="Candara"/>
                <w:i/>
                <w:sz w:val="16"/>
                <w:szCs w:val="16"/>
              </w:rPr>
              <w:t>ilość</w:t>
            </w:r>
          </w:p>
        </w:tc>
        <w:tc>
          <w:tcPr>
            <w:tcW w:w="1519" w:type="dxa"/>
            <w:vAlign w:val="center"/>
          </w:tcPr>
          <w:p w:rsidR="0051182E" w:rsidRPr="00A84027" w:rsidRDefault="0051182E" w:rsidP="007A5840">
            <w:pPr>
              <w:ind w:left="-5"/>
              <w:jc w:val="center"/>
              <w:rPr>
                <w:rFonts w:ascii="Candara" w:hAnsi="Candara"/>
                <w:i/>
                <w:sz w:val="16"/>
                <w:szCs w:val="16"/>
              </w:rPr>
            </w:pPr>
            <w:r w:rsidRPr="00A84027">
              <w:rPr>
                <w:rFonts w:ascii="Candara" w:hAnsi="Candara"/>
                <w:i/>
                <w:sz w:val="16"/>
                <w:szCs w:val="16"/>
              </w:rPr>
              <w:t>24</w:t>
            </w:r>
          </w:p>
        </w:tc>
        <w:tc>
          <w:tcPr>
            <w:tcW w:w="1086" w:type="dxa"/>
            <w:vAlign w:val="center"/>
          </w:tcPr>
          <w:p w:rsidR="0051182E" w:rsidRPr="00A84027" w:rsidRDefault="0051182E" w:rsidP="007A5840">
            <w:pPr>
              <w:ind w:left="-5"/>
              <w:jc w:val="center"/>
              <w:rPr>
                <w:rFonts w:ascii="Candara" w:hAnsi="Candara"/>
                <w:i/>
                <w:sz w:val="16"/>
                <w:szCs w:val="16"/>
              </w:rPr>
            </w:pPr>
            <w:r w:rsidRPr="00A84027">
              <w:rPr>
                <w:rFonts w:ascii="Candara" w:hAnsi="Candara"/>
                <w:i/>
                <w:sz w:val="16"/>
                <w:szCs w:val="16"/>
              </w:rPr>
              <w:t>24</w:t>
            </w:r>
          </w:p>
        </w:tc>
        <w:tc>
          <w:tcPr>
            <w:tcW w:w="1086" w:type="dxa"/>
            <w:vAlign w:val="center"/>
          </w:tcPr>
          <w:p w:rsidR="0051182E" w:rsidRPr="00A84027" w:rsidRDefault="0051182E" w:rsidP="007A5840">
            <w:pPr>
              <w:ind w:left="-42" w:firstLine="42"/>
              <w:jc w:val="center"/>
              <w:rPr>
                <w:rFonts w:ascii="Candara" w:hAnsi="Candara"/>
                <w:i/>
                <w:sz w:val="16"/>
                <w:szCs w:val="16"/>
              </w:rPr>
            </w:pPr>
            <w:r w:rsidRPr="00A84027">
              <w:rPr>
                <w:rFonts w:ascii="Candara" w:hAnsi="Candara"/>
                <w:i/>
                <w:sz w:val="16"/>
                <w:szCs w:val="16"/>
              </w:rPr>
              <w:sym w:font="Symbol" w:char="F0AE"/>
            </w:r>
          </w:p>
        </w:tc>
      </w:tr>
      <w:tr w:rsidR="0051182E" w:rsidRPr="00A84027" w:rsidTr="00271868">
        <w:trPr>
          <w:jc w:val="center"/>
        </w:trPr>
        <w:tc>
          <w:tcPr>
            <w:tcW w:w="427" w:type="dxa"/>
            <w:vAlign w:val="center"/>
          </w:tcPr>
          <w:p w:rsidR="0051182E" w:rsidRPr="00A84027" w:rsidRDefault="0051182E" w:rsidP="007A5840">
            <w:pPr>
              <w:jc w:val="center"/>
              <w:rPr>
                <w:rFonts w:ascii="Candara" w:hAnsi="Candara"/>
                <w:sz w:val="16"/>
                <w:szCs w:val="16"/>
              </w:rPr>
            </w:pPr>
            <w:r w:rsidRPr="00A84027">
              <w:rPr>
                <w:rFonts w:ascii="Candara" w:hAnsi="Candara"/>
                <w:sz w:val="16"/>
                <w:szCs w:val="16"/>
              </w:rPr>
              <w:t>33</w:t>
            </w:r>
          </w:p>
        </w:tc>
        <w:tc>
          <w:tcPr>
            <w:tcW w:w="3969" w:type="dxa"/>
            <w:vAlign w:val="center"/>
          </w:tcPr>
          <w:p w:rsidR="0051182E" w:rsidRPr="00A84027" w:rsidRDefault="0051182E" w:rsidP="00782A29">
            <w:pPr>
              <w:rPr>
                <w:rFonts w:ascii="Candara" w:hAnsi="Candara"/>
                <w:i/>
                <w:sz w:val="16"/>
                <w:szCs w:val="16"/>
              </w:rPr>
            </w:pPr>
            <w:r w:rsidRPr="00A84027">
              <w:rPr>
                <w:rFonts w:ascii="Candara" w:hAnsi="Candara"/>
                <w:i/>
                <w:sz w:val="16"/>
                <w:szCs w:val="16"/>
              </w:rPr>
              <w:t>Nasadzenia / ubytki drzew w ciągu roku</w:t>
            </w:r>
          </w:p>
        </w:tc>
        <w:tc>
          <w:tcPr>
            <w:tcW w:w="985" w:type="dxa"/>
            <w:vAlign w:val="center"/>
          </w:tcPr>
          <w:p w:rsidR="0051182E" w:rsidRPr="00A84027" w:rsidRDefault="0051182E" w:rsidP="007A5840">
            <w:pPr>
              <w:jc w:val="center"/>
              <w:rPr>
                <w:rFonts w:ascii="Candara" w:hAnsi="Candara"/>
                <w:i/>
                <w:sz w:val="16"/>
                <w:szCs w:val="16"/>
              </w:rPr>
            </w:pPr>
            <w:r w:rsidRPr="00A84027">
              <w:rPr>
                <w:rFonts w:ascii="Candara" w:hAnsi="Candara"/>
                <w:i/>
                <w:sz w:val="16"/>
                <w:szCs w:val="16"/>
              </w:rPr>
              <w:t>szt. nasadzeń / szt. ubytków</w:t>
            </w:r>
          </w:p>
        </w:tc>
        <w:tc>
          <w:tcPr>
            <w:tcW w:w="1519" w:type="dxa"/>
            <w:vAlign w:val="center"/>
          </w:tcPr>
          <w:p w:rsidR="0051182E" w:rsidRPr="00A84027" w:rsidRDefault="0051182E" w:rsidP="007A5840">
            <w:pPr>
              <w:ind w:left="-5"/>
              <w:jc w:val="center"/>
              <w:rPr>
                <w:rFonts w:ascii="Candara" w:hAnsi="Candara"/>
                <w:i/>
                <w:sz w:val="16"/>
                <w:szCs w:val="16"/>
              </w:rPr>
            </w:pPr>
          </w:p>
          <w:p w:rsidR="0051182E" w:rsidRPr="00A84027" w:rsidRDefault="0051182E" w:rsidP="007A5840">
            <w:pPr>
              <w:ind w:left="-5"/>
              <w:jc w:val="center"/>
              <w:rPr>
                <w:rFonts w:ascii="Candara" w:hAnsi="Candara"/>
                <w:i/>
                <w:sz w:val="16"/>
                <w:szCs w:val="16"/>
              </w:rPr>
            </w:pPr>
            <w:r w:rsidRPr="00A84027">
              <w:rPr>
                <w:rFonts w:ascii="Candara" w:hAnsi="Candara"/>
                <w:i/>
                <w:sz w:val="16"/>
                <w:szCs w:val="16"/>
              </w:rPr>
              <w:t>61/98</w:t>
            </w:r>
          </w:p>
        </w:tc>
        <w:tc>
          <w:tcPr>
            <w:tcW w:w="1086" w:type="dxa"/>
            <w:vAlign w:val="center"/>
          </w:tcPr>
          <w:p w:rsidR="0051182E" w:rsidRPr="00A84027" w:rsidRDefault="0051182E" w:rsidP="007A5840">
            <w:pPr>
              <w:ind w:left="-5"/>
              <w:jc w:val="center"/>
              <w:rPr>
                <w:rFonts w:ascii="Candara" w:hAnsi="Candara"/>
                <w:i/>
                <w:sz w:val="16"/>
                <w:szCs w:val="16"/>
              </w:rPr>
            </w:pPr>
            <w:r w:rsidRPr="00A84027">
              <w:rPr>
                <w:rFonts w:ascii="Candara" w:hAnsi="Candara"/>
                <w:i/>
                <w:sz w:val="16"/>
                <w:szCs w:val="16"/>
              </w:rPr>
              <w:t>99/47- 2010 r.</w:t>
            </w:r>
          </w:p>
          <w:p w:rsidR="0051182E" w:rsidRPr="00A84027" w:rsidRDefault="0051182E" w:rsidP="007A5840">
            <w:pPr>
              <w:ind w:left="-5"/>
              <w:jc w:val="center"/>
              <w:rPr>
                <w:rFonts w:ascii="Candara" w:hAnsi="Candara"/>
                <w:i/>
                <w:sz w:val="16"/>
                <w:szCs w:val="16"/>
              </w:rPr>
            </w:pPr>
            <w:r w:rsidRPr="00A84027">
              <w:rPr>
                <w:rFonts w:ascii="Candara" w:hAnsi="Candara"/>
                <w:i/>
                <w:sz w:val="16"/>
                <w:szCs w:val="16"/>
              </w:rPr>
              <w:t>37/33- 2011</w:t>
            </w:r>
          </w:p>
          <w:p w:rsidR="0051182E" w:rsidRPr="00A84027" w:rsidRDefault="0051182E" w:rsidP="007A5840">
            <w:pPr>
              <w:ind w:left="-5"/>
              <w:jc w:val="center"/>
              <w:rPr>
                <w:rFonts w:ascii="Candara" w:hAnsi="Candara"/>
                <w:i/>
                <w:sz w:val="16"/>
                <w:szCs w:val="16"/>
              </w:rPr>
            </w:pPr>
          </w:p>
        </w:tc>
        <w:tc>
          <w:tcPr>
            <w:tcW w:w="1086" w:type="dxa"/>
            <w:vAlign w:val="center"/>
          </w:tcPr>
          <w:p w:rsidR="0051182E" w:rsidRPr="00A84027" w:rsidRDefault="0051182E" w:rsidP="007A5840">
            <w:pPr>
              <w:ind w:left="-42" w:firstLine="42"/>
              <w:jc w:val="center"/>
              <w:rPr>
                <w:rFonts w:ascii="Candara" w:hAnsi="Candara"/>
                <w:i/>
                <w:sz w:val="16"/>
                <w:szCs w:val="16"/>
              </w:rPr>
            </w:pPr>
            <w:r w:rsidRPr="00A84027">
              <w:rPr>
                <w:rFonts w:ascii="Candara" w:hAnsi="Candara"/>
                <w:i/>
                <w:sz w:val="16"/>
                <w:szCs w:val="16"/>
              </w:rPr>
              <w:sym w:font="Symbol" w:char="F0AE"/>
            </w:r>
          </w:p>
        </w:tc>
      </w:tr>
      <w:tr w:rsidR="0051182E" w:rsidRPr="00A84027" w:rsidTr="00271868">
        <w:trPr>
          <w:jc w:val="center"/>
        </w:trPr>
        <w:tc>
          <w:tcPr>
            <w:tcW w:w="427" w:type="dxa"/>
            <w:tcBorders>
              <w:bottom w:val="single" w:sz="4" w:space="0" w:color="auto"/>
            </w:tcBorders>
            <w:vAlign w:val="center"/>
          </w:tcPr>
          <w:p w:rsidR="0051182E" w:rsidRPr="00A84027" w:rsidRDefault="0051182E" w:rsidP="007A5840">
            <w:pPr>
              <w:jc w:val="center"/>
              <w:rPr>
                <w:rFonts w:ascii="Candara" w:hAnsi="Candara"/>
                <w:sz w:val="16"/>
                <w:szCs w:val="16"/>
              </w:rPr>
            </w:pPr>
            <w:r w:rsidRPr="00A84027">
              <w:rPr>
                <w:rFonts w:ascii="Candara" w:hAnsi="Candara"/>
                <w:sz w:val="16"/>
                <w:szCs w:val="16"/>
              </w:rPr>
              <w:t>34</w:t>
            </w:r>
          </w:p>
        </w:tc>
        <w:tc>
          <w:tcPr>
            <w:tcW w:w="3969" w:type="dxa"/>
            <w:tcBorders>
              <w:bottom w:val="single" w:sz="4" w:space="0" w:color="auto"/>
            </w:tcBorders>
            <w:vAlign w:val="center"/>
          </w:tcPr>
          <w:p w:rsidR="0051182E" w:rsidRPr="00A84027" w:rsidRDefault="0051182E" w:rsidP="00782A29">
            <w:pPr>
              <w:rPr>
                <w:rFonts w:ascii="Candara" w:hAnsi="Candara"/>
                <w:i/>
                <w:sz w:val="16"/>
                <w:szCs w:val="16"/>
              </w:rPr>
            </w:pPr>
            <w:r w:rsidRPr="00A84027">
              <w:rPr>
                <w:rFonts w:ascii="Candara" w:hAnsi="Candara"/>
                <w:i/>
                <w:sz w:val="16"/>
                <w:szCs w:val="16"/>
              </w:rPr>
              <w:t>Nakłady inwestycyjne na ochronę różnorodności biologicznej i krajobrazu</w:t>
            </w:r>
          </w:p>
        </w:tc>
        <w:tc>
          <w:tcPr>
            <w:tcW w:w="985" w:type="dxa"/>
            <w:tcBorders>
              <w:bottom w:val="single" w:sz="4" w:space="0" w:color="auto"/>
            </w:tcBorders>
            <w:vAlign w:val="center"/>
          </w:tcPr>
          <w:p w:rsidR="0051182E" w:rsidRPr="00A84027" w:rsidRDefault="0051182E" w:rsidP="007A5840">
            <w:pPr>
              <w:jc w:val="center"/>
              <w:rPr>
                <w:rFonts w:ascii="Candara" w:hAnsi="Candara"/>
                <w:i/>
                <w:sz w:val="16"/>
                <w:szCs w:val="16"/>
              </w:rPr>
            </w:pPr>
            <w:r w:rsidRPr="00A84027">
              <w:rPr>
                <w:rFonts w:ascii="Candara" w:hAnsi="Candara"/>
                <w:i/>
                <w:sz w:val="16"/>
                <w:szCs w:val="16"/>
              </w:rPr>
              <w:t>tys. zł</w:t>
            </w:r>
          </w:p>
        </w:tc>
        <w:tc>
          <w:tcPr>
            <w:tcW w:w="1519" w:type="dxa"/>
            <w:tcBorders>
              <w:bottom w:val="single" w:sz="4" w:space="0" w:color="auto"/>
            </w:tcBorders>
            <w:vAlign w:val="center"/>
          </w:tcPr>
          <w:p w:rsidR="0051182E" w:rsidRPr="00A84027" w:rsidRDefault="0051182E" w:rsidP="007A5840">
            <w:pPr>
              <w:ind w:left="-5"/>
              <w:jc w:val="center"/>
              <w:rPr>
                <w:rFonts w:ascii="Candara" w:hAnsi="Candara"/>
                <w:i/>
                <w:sz w:val="16"/>
                <w:szCs w:val="16"/>
              </w:rPr>
            </w:pPr>
            <w:r w:rsidRPr="00A84027">
              <w:rPr>
                <w:rFonts w:ascii="Candara" w:hAnsi="Candara"/>
                <w:i/>
                <w:sz w:val="16"/>
                <w:szCs w:val="16"/>
              </w:rPr>
              <w:t>464 741,36</w:t>
            </w:r>
          </w:p>
        </w:tc>
        <w:tc>
          <w:tcPr>
            <w:tcW w:w="1086" w:type="dxa"/>
            <w:tcBorders>
              <w:bottom w:val="single" w:sz="4" w:space="0" w:color="auto"/>
            </w:tcBorders>
            <w:vAlign w:val="center"/>
          </w:tcPr>
          <w:p w:rsidR="0051182E" w:rsidRPr="00A84027" w:rsidRDefault="0051182E" w:rsidP="007A5840">
            <w:pPr>
              <w:ind w:left="-5"/>
              <w:jc w:val="center"/>
              <w:rPr>
                <w:rFonts w:ascii="Candara" w:hAnsi="Candara"/>
                <w:i/>
                <w:sz w:val="16"/>
                <w:szCs w:val="16"/>
              </w:rPr>
            </w:pPr>
            <w:r w:rsidRPr="00A84027">
              <w:rPr>
                <w:rFonts w:ascii="Candara" w:hAnsi="Candara" w:cs="Tahoma"/>
                <w:bCs/>
                <w:i/>
                <w:iCs/>
                <w:sz w:val="16"/>
                <w:szCs w:val="16"/>
              </w:rPr>
              <w:t>520 351,00</w:t>
            </w:r>
          </w:p>
        </w:tc>
        <w:tc>
          <w:tcPr>
            <w:tcW w:w="1086" w:type="dxa"/>
            <w:tcBorders>
              <w:bottom w:val="single" w:sz="4" w:space="0" w:color="auto"/>
            </w:tcBorders>
            <w:vAlign w:val="center"/>
          </w:tcPr>
          <w:p w:rsidR="0051182E" w:rsidRPr="00A84027" w:rsidRDefault="0051182E" w:rsidP="007A5840">
            <w:pPr>
              <w:jc w:val="center"/>
              <w:rPr>
                <w:rFonts w:ascii="Candara" w:hAnsi="Candara"/>
                <w:i/>
                <w:sz w:val="16"/>
                <w:szCs w:val="16"/>
              </w:rPr>
            </w:pPr>
            <w:r w:rsidRPr="00A84027">
              <w:rPr>
                <w:rFonts w:ascii="Candara" w:hAnsi="Candara"/>
                <w:i/>
                <w:sz w:val="16"/>
                <w:szCs w:val="16"/>
              </w:rPr>
              <w:sym w:font="Symbol" w:char="F0AD"/>
            </w:r>
          </w:p>
        </w:tc>
      </w:tr>
    </w:tbl>
    <w:p w:rsidR="0051182E" w:rsidRPr="00A84027" w:rsidRDefault="0051182E" w:rsidP="001A28D5">
      <w:pPr>
        <w:spacing w:before="60" w:after="60"/>
        <w:jc w:val="both"/>
        <w:rPr>
          <w:rFonts w:ascii="Candara" w:hAnsi="Candara" w:cs="Tahoma"/>
          <w:i/>
          <w:sz w:val="18"/>
          <w:szCs w:val="18"/>
        </w:rPr>
      </w:pPr>
      <w:r w:rsidRPr="00A84027">
        <w:rPr>
          <w:rFonts w:ascii="Candara" w:hAnsi="Candara" w:cs="Tahoma"/>
          <w:i/>
          <w:sz w:val="18"/>
          <w:szCs w:val="18"/>
        </w:rPr>
        <w:t>Źródło: opracowanie własne na podstawie danych GUS, Urzędu Miasta Bolesławiec</w:t>
      </w:r>
    </w:p>
    <w:p w:rsidR="0051182E" w:rsidRPr="00A84027" w:rsidRDefault="0051182E" w:rsidP="009800E3">
      <w:pPr>
        <w:autoSpaceDE w:val="0"/>
        <w:autoSpaceDN w:val="0"/>
        <w:adjustRightInd w:val="0"/>
        <w:spacing w:before="60" w:after="60"/>
        <w:jc w:val="both"/>
        <w:rPr>
          <w:rFonts w:ascii="Tahoma" w:hAnsi="Tahoma" w:cs="Tahoma"/>
          <w:sz w:val="20"/>
          <w:szCs w:val="20"/>
        </w:rPr>
      </w:pPr>
    </w:p>
    <w:p w:rsidR="0051182E" w:rsidRPr="00A84027" w:rsidRDefault="0051182E" w:rsidP="004F74E8">
      <w:pPr>
        <w:pStyle w:val="Nagwek1"/>
        <w:numPr>
          <w:ilvl w:val="0"/>
          <w:numId w:val="27"/>
        </w:numPr>
      </w:pPr>
      <w:bookmarkStart w:id="81" w:name="_Toc320010507"/>
      <w:bookmarkStart w:id="82" w:name="_Toc320173022"/>
      <w:r w:rsidRPr="00A84027">
        <w:lastRenderedPageBreak/>
        <w:t>PODSUMOWANIE</w:t>
      </w:r>
      <w:bookmarkEnd w:id="81"/>
      <w:bookmarkEnd w:id="82"/>
    </w:p>
    <w:p w:rsidR="0051182E" w:rsidRPr="00A84027" w:rsidRDefault="0051182E" w:rsidP="009800E3">
      <w:pPr>
        <w:spacing w:before="60" w:after="60"/>
        <w:jc w:val="both"/>
        <w:rPr>
          <w:rFonts w:ascii="Candara" w:hAnsi="Candara" w:cs="Tahoma"/>
          <w:sz w:val="22"/>
          <w:szCs w:val="22"/>
        </w:rPr>
      </w:pPr>
      <w:r w:rsidRPr="00A84027">
        <w:rPr>
          <w:rFonts w:ascii="Candara" w:hAnsi="Candara" w:cs="Tahoma"/>
          <w:sz w:val="22"/>
          <w:szCs w:val="22"/>
        </w:rPr>
        <w:t>Program Ochrony Środowiska dla Miasta Bolesławiec na lata 2010-2013 z uwzględnieniem lat 2014 - 2017 stanowi podstawowe narzędzie prowadzenia polityki ekologicznej. Realizacja zadań w latach 2010-2011, zawartych w poszczególnych obszarach tematycznych, daje podstawy do osiągnięcia przyjętych celów i priorytetowych kierunków działań Programu Ochrony Środowiska, zgodnych z polityką ekologiczną Powiatu Bolesławieckiego i Województwa Dolnośląskiego, a tym samym gwarantuje zrównoważony rozwój miasta - obecnie jak i w perspektywie wieloletniej. Miasto Bolesławiec sukcesywnie realizuje zadania, kładąc szczególny nacisk na :</w:t>
      </w:r>
    </w:p>
    <w:p w:rsidR="0051182E" w:rsidRPr="00A84027" w:rsidRDefault="0051182E" w:rsidP="004F74E8">
      <w:pPr>
        <w:pStyle w:val="Listapunktowana2"/>
        <w:numPr>
          <w:ilvl w:val="0"/>
          <w:numId w:val="37"/>
        </w:numPr>
        <w:spacing w:before="60" w:after="60"/>
        <w:jc w:val="both"/>
        <w:rPr>
          <w:rFonts w:ascii="Candara" w:hAnsi="Candara" w:cs="Tahoma"/>
          <w:sz w:val="22"/>
          <w:szCs w:val="22"/>
        </w:rPr>
      </w:pPr>
      <w:r w:rsidRPr="00A84027">
        <w:rPr>
          <w:rFonts w:ascii="Candara" w:hAnsi="Candara" w:cs="Tahoma"/>
          <w:sz w:val="22"/>
          <w:szCs w:val="22"/>
        </w:rPr>
        <w:t>rozbudowę i modernizację w zakresie gospodarki wodno – ściekowej</w:t>
      </w:r>
    </w:p>
    <w:p w:rsidR="0051182E" w:rsidRPr="00A84027" w:rsidRDefault="0051182E" w:rsidP="004F74E8">
      <w:pPr>
        <w:pStyle w:val="Listapunktowana2"/>
        <w:numPr>
          <w:ilvl w:val="0"/>
          <w:numId w:val="37"/>
        </w:numPr>
        <w:spacing w:before="60" w:after="60"/>
        <w:jc w:val="both"/>
        <w:rPr>
          <w:rFonts w:ascii="Candara" w:hAnsi="Candara" w:cs="Tahoma"/>
          <w:sz w:val="22"/>
          <w:szCs w:val="22"/>
        </w:rPr>
      </w:pPr>
      <w:r w:rsidRPr="00A84027">
        <w:rPr>
          <w:rFonts w:ascii="Candara" w:hAnsi="Candara" w:cs="Tahoma"/>
          <w:sz w:val="22"/>
          <w:szCs w:val="22"/>
        </w:rPr>
        <w:t>modernizację dróg gminnych i budowę chodników</w:t>
      </w:r>
    </w:p>
    <w:p w:rsidR="0051182E" w:rsidRPr="00A84027" w:rsidRDefault="0051182E" w:rsidP="004F74E8">
      <w:pPr>
        <w:pStyle w:val="Listapunktowana2"/>
        <w:numPr>
          <w:ilvl w:val="0"/>
          <w:numId w:val="37"/>
        </w:numPr>
        <w:spacing w:before="60" w:after="60"/>
        <w:jc w:val="both"/>
        <w:rPr>
          <w:rFonts w:ascii="Candara" w:hAnsi="Candara" w:cs="Tahoma"/>
          <w:sz w:val="22"/>
          <w:szCs w:val="22"/>
        </w:rPr>
      </w:pPr>
      <w:r w:rsidRPr="00A84027">
        <w:rPr>
          <w:rFonts w:ascii="Candara" w:hAnsi="Candara" w:cs="Tahoma"/>
          <w:sz w:val="22"/>
          <w:szCs w:val="22"/>
        </w:rPr>
        <w:t>budowa ścieżek rowerowych</w:t>
      </w:r>
    </w:p>
    <w:p w:rsidR="0051182E" w:rsidRPr="00A84027" w:rsidRDefault="0051182E" w:rsidP="004F74E8">
      <w:pPr>
        <w:pStyle w:val="Listapunktowana2"/>
        <w:numPr>
          <w:ilvl w:val="0"/>
          <w:numId w:val="37"/>
        </w:numPr>
        <w:spacing w:before="60" w:after="60"/>
        <w:jc w:val="both"/>
        <w:rPr>
          <w:rFonts w:ascii="Candara" w:hAnsi="Candara" w:cs="Tahoma"/>
          <w:sz w:val="22"/>
          <w:szCs w:val="22"/>
        </w:rPr>
      </w:pPr>
      <w:r w:rsidRPr="00A84027">
        <w:rPr>
          <w:rFonts w:ascii="Candara" w:hAnsi="Candara" w:cs="Tahoma"/>
          <w:sz w:val="22"/>
          <w:szCs w:val="22"/>
        </w:rPr>
        <w:t>ochronę powietrza atmosferycznego poprzez działania z zakresu termomodernizacji budynków użyteczności publicznej.</w:t>
      </w:r>
    </w:p>
    <w:p w:rsidR="0051182E" w:rsidRPr="00A84027" w:rsidRDefault="0051182E" w:rsidP="004F74E8">
      <w:pPr>
        <w:pStyle w:val="Listapunktowana2"/>
        <w:numPr>
          <w:ilvl w:val="0"/>
          <w:numId w:val="37"/>
        </w:numPr>
        <w:spacing w:before="60" w:after="60"/>
        <w:jc w:val="both"/>
        <w:rPr>
          <w:rFonts w:ascii="Candara" w:hAnsi="Candara" w:cs="Tahoma"/>
          <w:sz w:val="22"/>
          <w:szCs w:val="22"/>
        </w:rPr>
      </w:pPr>
      <w:r w:rsidRPr="00A84027">
        <w:rPr>
          <w:rFonts w:ascii="Candara" w:hAnsi="Candara" w:cs="Tahoma"/>
          <w:sz w:val="22"/>
          <w:szCs w:val="22"/>
        </w:rPr>
        <w:t>k</w:t>
      </w:r>
      <w:r w:rsidRPr="00A84027">
        <w:rPr>
          <w:rFonts w:ascii="Candara" w:hAnsi="Candara" w:cs="Tahoma"/>
          <w:iCs/>
          <w:sz w:val="22"/>
          <w:szCs w:val="22"/>
        </w:rPr>
        <w:t>onserwację i utrzymanie zieleni (cięcia korekcyjne drzew, wycinka drzew z terenu miasta i gminy)</w:t>
      </w:r>
    </w:p>
    <w:p w:rsidR="0051182E" w:rsidRPr="00A84027" w:rsidRDefault="0051182E" w:rsidP="004F74E8">
      <w:pPr>
        <w:pStyle w:val="Listapunktowana2"/>
        <w:numPr>
          <w:ilvl w:val="0"/>
          <w:numId w:val="37"/>
        </w:numPr>
        <w:spacing w:before="60" w:after="60"/>
        <w:jc w:val="both"/>
        <w:rPr>
          <w:rFonts w:ascii="Candara" w:hAnsi="Candara" w:cs="Tahoma"/>
          <w:sz w:val="22"/>
          <w:szCs w:val="22"/>
        </w:rPr>
      </w:pPr>
      <w:r w:rsidRPr="00A84027">
        <w:rPr>
          <w:rFonts w:ascii="Candara" w:hAnsi="Candara" w:cs="Tahoma"/>
          <w:iCs/>
          <w:sz w:val="22"/>
          <w:szCs w:val="22"/>
        </w:rPr>
        <w:t>edukację ekologiczną.</w:t>
      </w:r>
    </w:p>
    <w:p w:rsidR="0051182E" w:rsidRPr="00A84027" w:rsidRDefault="0051182E" w:rsidP="009800E3">
      <w:pPr>
        <w:spacing w:before="60" w:after="60"/>
        <w:jc w:val="both"/>
        <w:rPr>
          <w:rFonts w:ascii="Candara" w:hAnsi="Candara" w:cs="Tahoma"/>
          <w:sz w:val="22"/>
          <w:szCs w:val="22"/>
        </w:rPr>
      </w:pPr>
      <w:r w:rsidRPr="00A84027">
        <w:rPr>
          <w:rFonts w:ascii="Candara" w:hAnsi="Candara" w:cs="Tahoma"/>
          <w:sz w:val="22"/>
          <w:szCs w:val="22"/>
        </w:rPr>
        <w:t>Poniższa tabela zawiera koszty poniesione w ramach poprawy jakości środowiska na obszarze Bolesławca.</w:t>
      </w:r>
    </w:p>
    <w:p w:rsidR="0051182E" w:rsidRPr="00A84027" w:rsidRDefault="0051182E" w:rsidP="009800E3">
      <w:pPr>
        <w:spacing w:before="60" w:after="60"/>
        <w:jc w:val="both"/>
        <w:rPr>
          <w:rFonts w:ascii="Candara" w:hAnsi="Candara" w:cs="Tahoma"/>
          <w:sz w:val="22"/>
          <w:szCs w:val="22"/>
        </w:rPr>
      </w:pPr>
    </w:p>
    <w:p w:rsidR="0051182E" w:rsidRPr="00A84027" w:rsidRDefault="0051182E" w:rsidP="007A5840">
      <w:pPr>
        <w:pStyle w:val="Legenda"/>
        <w:rPr>
          <w:rFonts w:ascii="Candara" w:hAnsi="Candara" w:cs="Tahoma"/>
          <w:b w:val="0"/>
          <w:i/>
          <w:sz w:val="22"/>
          <w:szCs w:val="22"/>
        </w:rPr>
      </w:pPr>
      <w:bookmarkStart w:id="83" w:name="_Toc323118816"/>
      <w:r w:rsidRPr="00A84027">
        <w:rPr>
          <w:rFonts w:ascii="Candara" w:hAnsi="Candara"/>
          <w:b w:val="0"/>
          <w:i/>
          <w:sz w:val="22"/>
          <w:szCs w:val="22"/>
        </w:rPr>
        <w:t xml:space="preserve">Tabela </w:t>
      </w:r>
      <w:r w:rsidR="0030688D" w:rsidRPr="00A84027">
        <w:rPr>
          <w:rFonts w:ascii="Candara" w:hAnsi="Candara"/>
          <w:b w:val="0"/>
          <w:i/>
          <w:sz w:val="22"/>
          <w:szCs w:val="22"/>
        </w:rPr>
        <w:fldChar w:fldCharType="begin"/>
      </w:r>
      <w:r w:rsidRPr="00A84027">
        <w:rPr>
          <w:rFonts w:ascii="Candara" w:hAnsi="Candara"/>
          <w:b w:val="0"/>
          <w:i/>
          <w:sz w:val="22"/>
          <w:szCs w:val="22"/>
        </w:rPr>
        <w:instrText xml:space="preserve"> SEQ Tabela \* ARABIC </w:instrText>
      </w:r>
      <w:r w:rsidR="0030688D" w:rsidRPr="00A84027">
        <w:rPr>
          <w:rFonts w:ascii="Candara" w:hAnsi="Candara"/>
          <w:b w:val="0"/>
          <w:i/>
          <w:sz w:val="22"/>
          <w:szCs w:val="22"/>
        </w:rPr>
        <w:fldChar w:fldCharType="separate"/>
      </w:r>
      <w:r w:rsidR="00761500">
        <w:rPr>
          <w:rFonts w:ascii="Candara" w:hAnsi="Candara"/>
          <w:b w:val="0"/>
          <w:i/>
          <w:noProof/>
          <w:sz w:val="22"/>
          <w:szCs w:val="22"/>
        </w:rPr>
        <w:t>9</w:t>
      </w:r>
      <w:r w:rsidR="0030688D" w:rsidRPr="00A84027">
        <w:rPr>
          <w:rFonts w:ascii="Candara" w:hAnsi="Candara"/>
          <w:b w:val="0"/>
          <w:i/>
          <w:sz w:val="22"/>
          <w:szCs w:val="22"/>
        </w:rPr>
        <w:fldChar w:fldCharType="end"/>
      </w:r>
      <w:r w:rsidRPr="00A84027">
        <w:rPr>
          <w:rFonts w:ascii="Candara" w:hAnsi="Candara"/>
          <w:b w:val="0"/>
          <w:i/>
          <w:sz w:val="22"/>
          <w:szCs w:val="22"/>
        </w:rPr>
        <w:t xml:space="preserve"> Nakłady finansowe na poprawę jakości środowiska</w:t>
      </w:r>
      <w:bookmarkEnd w:id="83"/>
    </w:p>
    <w:tbl>
      <w:tblPr>
        <w:tblW w:w="9145" w:type="dxa"/>
        <w:tblInd w:w="65" w:type="dxa"/>
        <w:tblCellMar>
          <w:left w:w="70" w:type="dxa"/>
          <w:right w:w="70" w:type="dxa"/>
        </w:tblCellMar>
        <w:tblLook w:val="00A0"/>
      </w:tblPr>
      <w:tblGrid>
        <w:gridCol w:w="4208"/>
        <w:gridCol w:w="1014"/>
        <w:gridCol w:w="919"/>
        <w:gridCol w:w="919"/>
        <w:gridCol w:w="919"/>
        <w:gridCol w:w="1166"/>
      </w:tblGrid>
      <w:tr w:rsidR="0051182E" w:rsidRPr="00A84027" w:rsidTr="005D1F96">
        <w:trPr>
          <w:trHeight w:val="675"/>
        </w:trPr>
        <w:tc>
          <w:tcPr>
            <w:tcW w:w="4208" w:type="dxa"/>
            <w:tcBorders>
              <w:top w:val="single" w:sz="4" w:space="0" w:color="auto"/>
              <w:left w:val="single" w:sz="4" w:space="0" w:color="auto"/>
              <w:bottom w:val="single" w:sz="4" w:space="0" w:color="auto"/>
              <w:right w:val="single" w:sz="4" w:space="0" w:color="auto"/>
            </w:tcBorders>
            <w:shd w:val="clear" w:color="000000" w:fill="CCFF99"/>
            <w:vAlign w:val="center"/>
          </w:tcPr>
          <w:p w:rsidR="0051182E" w:rsidRPr="00A84027" w:rsidRDefault="0051182E" w:rsidP="00093DAC">
            <w:pPr>
              <w:jc w:val="center"/>
              <w:rPr>
                <w:rFonts w:ascii="Candara" w:hAnsi="Candara" w:cs="Arial"/>
                <w:b/>
                <w:bCs/>
                <w:i/>
                <w:iCs/>
                <w:sz w:val="16"/>
                <w:szCs w:val="16"/>
              </w:rPr>
            </w:pPr>
            <w:r w:rsidRPr="00A84027">
              <w:rPr>
                <w:rFonts w:ascii="Candara" w:hAnsi="Candara" w:cs="Arial"/>
                <w:b/>
                <w:bCs/>
                <w:i/>
                <w:iCs/>
                <w:sz w:val="16"/>
                <w:szCs w:val="16"/>
              </w:rPr>
              <w:t>Nazwa zadania</w:t>
            </w:r>
          </w:p>
        </w:tc>
        <w:tc>
          <w:tcPr>
            <w:tcW w:w="1014" w:type="dxa"/>
            <w:tcBorders>
              <w:top w:val="single" w:sz="4" w:space="0" w:color="auto"/>
              <w:left w:val="nil"/>
              <w:bottom w:val="single" w:sz="4" w:space="0" w:color="auto"/>
              <w:right w:val="single" w:sz="4" w:space="0" w:color="auto"/>
            </w:tcBorders>
            <w:shd w:val="clear" w:color="000000" w:fill="CCFF99"/>
            <w:vAlign w:val="center"/>
          </w:tcPr>
          <w:p w:rsidR="0051182E" w:rsidRPr="00A84027" w:rsidRDefault="0051182E" w:rsidP="00093DAC">
            <w:pPr>
              <w:jc w:val="center"/>
              <w:rPr>
                <w:rFonts w:ascii="Candara" w:hAnsi="Candara" w:cs="Arial"/>
                <w:b/>
                <w:bCs/>
                <w:i/>
                <w:iCs/>
                <w:sz w:val="16"/>
                <w:szCs w:val="16"/>
              </w:rPr>
            </w:pPr>
            <w:r w:rsidRPr="00A84027">
              <w:rPr>
                <w:rFonts w:ascii="Candara" w:hAnsi="Candara" w:cs="Arial"/>
                <w:b/>
                <w:bCs/>
                <w:i/>
                <w:iCs/>
                <w:sz w:val="16"/>
                <w:szCs w:val="16"/>
              </w:rPr>
              <w:t>Koszty poniesione ogółem (zł)</w:t>
            </w:r>
          </w:p>
        </w:tc>
        <w:tc>
          <w:tcPr>
            <w:tcW w:w="919" w:type="dxa"/>
            <w:tcBorders>
              <w:top w:val="single" w:sz="4" w:space="0" w:color="auto"/>
              <w:left w:val="nil"/>
              <w:bottom w:val="single" w:sz="4" w:space="0" w:color="auto"/>
              <w:right w:val="single" w:sz="4" w:space="0" w:color="auto"/>
            </w:tcBorders>
            <w:shd w:val="clear" w:color="000000" w:fill="CCFF99"/>
            <w:vAlign w:val="center"/>
          </w:tcPr>
          <w:p w:rsidR="0051182E" w:rsidRPr="00A84027" w:rsidRDefault="0051182E" w:rsidP="00093DAC">
            <w:pPr>
              <w:jc w:val="center"/>
              <w:rPr>
                <w:rFonts w:ascii="Candara" w:hAnsi="Candara" w:cs="Arial"/>
                <w:b/>
                <w:bCs/>
                <w:i/>
                <w:iCs/>
                <w:sz w:val="16"/>
                <w:szCs w:val="16"/>
              </w:rPr>
            </w:pPr>
            <w:r w:rsidRPr="00A84027">
              <w:rPr>
                <w:rFonts w:ascii="Candara" w:hAnsi="Candara" w:cs="Arial"/>
                <w:b/>
                <w:bCs/>
                <w:i/>
                <w:iCs/>
                <w:sz w:val="16"/>
                <w:szCs w:val="16"/>
              </w:rPr>
              <w:t>UE</w:t>
            </w:r>
          </w:p>
        </w:tc>
        <w:tc>
          <w:tcPr>
            <w:tcW w:w="919" w:type="dxa"/>
            <w:tcBorders>
              <w:top w:val="single" w:sz="4" w:space="0" w:color="auto"/>
              <w:left w:val="nil"/>
              <w:bottom w:val="single" w:sz="4" w:space="0" w:color="auto"/>
              <w:right w:val="single" w:sz="4" w:space="0" w:color="auto"/>
            </w:tcBorders>
            <w:shd w:val="clear" w:color="000000" w:fill="CCFF99"/>
            <w:vAlign w:val="center"/>
          </w:tcPr>
          <w:p w:rsidR="0051182E" w:rsidRPr="00A84027" w:rsidRDefault="0051182E" w:rsidP="00093DAC">
            <w:pPr>
              <w:jc w:val="center"/>
              <w:rPr>
                <w:rFonts w:ascii="Candara" w:hAnsi="Candara" w:cs="Arial"/>
                <w:b/>
                <w:bCs/>
                <w:i/>
                <w:iCs/>
                <w:sz w:val="16"/>
                <w:szCs w:val="16"/>
              </w:rPr>
            </w:pPr>
            <w:r w:rsidRPr="00A84027">
              <w:rPr>
                <w:rFonts w:ascii="Candara" w:hAnsi="Candara" w:cs="Arial"/>
                <w:b/>
                <w:bCs/>
                <w:i/>
                <w:iCs/>
                <w:sz w:val="16"/>
                <w:szCs w:val="16"/>
              </w:rPr>
              <w:t>NFOŚ</w:t>
            </w:r>
          </w:p>
        </w:tc>
        <w:tc>
          <w:tcPr>
            <w:tcW w:w="919" w:type="dxa"/>
            <w:tcBorders>
              <w:top w:val="single" w:sz="4" w:space="0" w:color="auto"/>
              <w:left w:val="nil"/>
              <w:bottom w:val="single" w:sz="4" w:space="0" w:color="auto"/>
              <w:right w:val="single" w:sz="4" w:space="0" w:color="auto"/>
            </w:tcBorders>
            <w:shd w:val="clear" w:color="000000" w:fill="CCFF99"/>
            <w:vAlign w:val="center"/>
          </w:tcPr>
          <w:p w:rsidR="0051182E" w:rsidRPr="00A84027" w:rsidRDefault="0051182E" w:rsidP="00093DAC">
            <w:pPr>
              <w:jc w:val="center"/>
              <w:rPr>
                <w:rFonts w:ascii="Candara" w:hAnsi="Candara" w:cs="Arial"/>
                <w:b/>
                <w:bCs/>
                <w:i/>
                <w:iCs/>
                <w:sz w:val="16"/>
                <w:szCs w:val="16"/>
              </w:rPr>
            </w:pPr>
            <w:r w:rsidRPr="00A84027">
              <w:rPr>
                <w:rFonts w:ascii="Candara" w:hAnsi="Candara" w:cs="Arial"/>
                <w:b/>
                <w:bCs/>
                <w:i/>
                <w:iCs/>
                <w:sz w:val="16"/>
                <w:szCs w:val="16"/>
              </w:rPr>
              <w:t>WFOŚ</w:t>
            </w:r>
          </w:p>
        </w:tc>
        <w:tc>
          <w:tcPr>
            <w:tcW w:w="1166" w:type="dxa"/>
            <w:tcBorders>
              <w:top w:val="single" w:sz="4" w:space="0" w:color="auto"/>
              <w:left w:val="nil"/>
              <w:bottom w:val="single" w:sz="4" w:space="0" w:color="auto"/>
              <w:right w:val="single" w:sz="4" w:space="0" w:color="auto"/>
            </w:tcBorders>
            <w:shd w:val="clear" w:color="000000" w:fill="CCFF99"/>
            <w:vAlign w:val="center"/>
          </w:tcPr>
          <w:p w:rsidR="0051182E" w:rsidRPr="00A84027" w:rsidRDefault="0051182E" w:rsidP="00093DAC">
            <w:pPr>
              <w:jc w:val="center"/>
              <w:rPr>
                <w:rFonts w:ascii="Candara" w:hAnsi="Candara" w:cs="Arial"/>
                <w:b/>
                <w:bCs/>
                <w:i/>
                <w:iCs/>
                <w:sz w:val="16"/>
                <w:szCs w:val="16"/>
              </w:rPr>
            </w:pPr>
            <w:r w:rsidRPr="00A84027">
              <w:rPr>
                <w:rFonts w:ascii="Candara" w:hAnsi="Candara" w:cs="Arial"/>
                <w:b/>
                <w:bCs/>
                <w:i/>
                <w:iCs/>
                <w:sz w:val="16"/>
                <w:szCs w:val="16"/>
              </w:rPr>
              <w:t>środki własne</w:t>
            </w:r>
          </w:p>
        </w:tc>
      </w:tr>
      <w:tr w:rsidR="0051182E" w:rsidRPr="00A84027" w:rsidTr="005D1F96">
        <w:trPr>
          <w:trHeight w:val="240"/>
        </w:trPr>
        <w:tc>
          <w:tcPr>
            <w:tcW w:w="9145" w:type="dxa"/>
            <w:gridSpan w:val="6"/>
            <w:tcBorders>
              <w:top w:val="single" w:sz="4" w:space="0" w:color="auto"/>
              <w:left w:val="single" w:sz="4" w:space="0" w:color="auto"/>
              <w:bottom w:val="single" w:sz="4" w:space="0" w:color="auto"/>
              <w:right w:val="single" w:sz="4" w:space="0" w:color="auto"/>
            </w:tcBorders>
            <w:shd w:val="clear" w:color="000000" w:fill="92D050"/>
            <w:vAlign w:val="center"/>
          </w:tcPr>
          <w:p w:rsidR="0051182E" w:rsidRPr="00A84027" w:rsidRDefault="0051182E" w:rsidP="00093DAC">
            <w:pPr>
              <w:jc w:val="center"/>
              <w:rPr>
                <w:rFonts w:ascii="Candara" w:hAnsi="Candara" w:cs="Arial"/>
                <w:b/>
                <w:bCs/>
                <w:i/>
                <w:iCs/>
                <w:sz w:val="16"/>
                <w:szCs w:val="16"/>
              </w:rPr>
            </w:pPr>
            <w:r w:rsidRPr="00A84027">
              <w:rPr>
                <w:rFonts w:ascii="Candara" w:hAnsi="Candara" w:cs="Arial"/>
                <w:b/>
                <w:bCs/>
                <w:i/>
                <w:iCs/>
                <w:sz w:val="16"/>
                <w:szCs w:val="16"/>
              </w:rPr>
              <w:t>OCHRONA PRZYRODY I KRAJOBRAZU</w:t>
            </w:r>
          </w:p>
        </w:tc>
      </w:tr>
      <w:tr w:rsidR="0051182E" w:rsidRPr="00A84027" w:rsidTr="005D1F96">
        <w:trPr>
          <w:trHeight w:val="240"/>
        </w:trPr>
        <w:tc>
          <w:tcPr>
            <w:tcW w:w="4208" w:type="dxa"/>
            <w:tcBorders>
              <w:top w:val="nil"/>
              <w:left w:val="single" w:sz="4" w:space="0" w:color="auto"/>
              <w:bottom w:val="single" w:sz="4" w:space="0" w:color="auto"/>
              <w:right w:val="single" w:sz="4" w:space="0" w:color="auto"/>
            </w:tcBorders>
            <w:vAlign w:val="center"/>
          </w:tcPr>
          <w:p w:rsidR="0051182E" w:rsidRPr="00A84027" w:rsidRDefault="0051182E" w:rsidP="00093DAC">
            <w:pPr>
              <w:jc w:val="center"/>
              <w:rPr>
                <w:rFonts w:ascii="Candara" w:hAnsi="Candara" w:cs="Arial"/>
                <w:i/>
                <w:iCs/>
                <w:sz w:val="16"/>
                <w:szCs w:val="16"/>
              </w:rPr>
            </w:pPr>
            <w:r w:rsidRPr="00A84027">
              <w:rPr>
                <w:rFonts w:ascii="Candara" w:hAnsi="Candara" w:cs="Arial"/>
                <w:i/>
                <w:iCs/>
                <w:sz w:val="16"/>
                <w:szCs w:val="16"/>
              </w:rPr>
              <w:t>Razem 2010</w:t>
            </w:r>
          </w:p>
        </w:tc>
        <w:tc>
          <w:tcPr>
            <w:tcW w:w="1014" w:type="dxa"/>
            <w:tcBorders>
              <w:top w:val="nil"/>
              <w:left w:val="nil"/>
              <w:bottom w:val="single" w:sz="4" w:space="0" w:color="auto"/>
              <w:right w:val="single" w:sz="4" w:space="0" w:color="auto"/>
            </w:tcBorders>
            <w:vAlign w:val="bottom"/>
          </w:tcPr>
          <w:p w:rsidR="0051182E" w:rsidRPr="00A84027" w:rsidRDefault="0051182E" w:rsidP="00093DAC">
            <w:pPr>
              <w:jc w:val="center"/>
              <w:rPr>
                <w:rFonts w:ascii="Candara" w:hAnsi="Candara" w:cs="Arial"/>
                <w:i/>
                <w:iCs/>
                <w:sz w:val="16"/>
                <w:szCs w:val="16"/>
              </w:rPr>
            </w:pPr>
            <w:r w:rsidRPr="00A84027">
              <w:rPr>
                <w:rFonts w:ascii="Candara" w:hAnsi="Candara" w:cs="Arial"/>
                <w:i/>
                <w:iCs/>
                <w:sz w:val="16"/>
                <w:szCs w:val="16"/>
              </w:rPr>
              <w:t>658 055</w:t>
            </w:r>
          </w:p>
        </w:tc>
        <w:tc>
          <w:tcPr>
            <w:tcW w:w="919" w:type="dxa"/>
            <w:tcBorders>
              <w:top w:val="nil"/>
              <w:left w:val="nil"/>
              <w:bottom w:val="single" w:sz="4" w:space="0" w:color="auto"/>
              <w:right w:val="single" w:sz="4" w:space="0" w:color="auto"/>
            </w:tcBorders>
            <w:vAlign w:val="bottom"/>
          </w:tcPr>
          <w:p w:rsidR="0051182E" w:rsidRPr="00A84027" w:rsidRDefault="0051182E" w:rsidP="00093DAC">
            <w:pPr>
              <w:jc w:val="center"/>
              <w:rPr>
                <w:rFonts w:ascii="Candara" w:hAnsi="Candara" w:cs="Arial"/>
                <w:i/>
                <w:iCs/>
                <w:sz w:val="16"/>
                <w:szCs w:val="16"/>
              </w:rPr>
            </w:pPr>
            <w:r w:rsidRPr="00A84027">
              <w:rPr>
                <w:rFonts w:ascii="Candara" w:hAnsi="Candara" w:cs="Arial"/>
                <w:i/>
                <w:iCs/>
                <w:sz w:val="16"/>
                <w:szCs w:val="16"/>
              </w:rPr>
              <w:t> </w:t>
            </w:r>
          </w:p>
        </w:tc>
        <w:tc>
          <w:tcPr>
            <w:tcW w:w="919" w:type="dxa"/>
            <w:tcBorders>
              <w:top w:val="nil"/>
              <w:left w:val="nil"/>
              <w:bottom w:val="single" w:sz="4" w:space="0" w:color="auto"/>
              <w:right w:val="single" w:sz="4" w:space="0" w:color="auto"/>
            </w:tcBorders>
            <w:vAlign w:val="bottom"/>
          </w:tcPr>
          <w:p w:rsidR="0051182E" w:rsidRPr="00A84027" w:rsidRDefault="0051182E" w:rsidP="00093DAC">
            <w:pPr>
              <w:jc w:val="center"/>
              <w:rPr>
                <w:rFonts w:ascii="Candara" w:hAnsi="Candara" w:cs="Arial"/>
                <w:i/>
                <w:iCs/>
                <w:sz w:val="16"/>
                <w:szCs w:val="16"/>
              </w:rPr>
            </w:pPr>
            <w:r w:rsidRPr="00A84027">
              <w:rPr>
                <w:rFonts w:ascii="Candara" w:hAnsi="Candara" w:cs="Arial"/>
                <w:i/>
                <w:iCs/>
                <w:sz w:val="16"/>
                <w:szCs w:val="16"/>
              </w:rPr>
              <w:t> </w:t>
            </w:r>
          </w:p>
        </w:tc>
        <w:tc>
          <w:tcPr>
            <w:tcW w:w="919" w:type="dxa"/>
            <w:tcBorders>
              <w:top w:val="nil"/>
              <w:left w:val="nil"/>
              <w:bottom w:val="single" w:sz="4" w:space="0" w:color="auto"/>
              <w:right w:val="single" w:sz="4" w:space="0" w:color="auto"/>
            </w:tcBorders>
            <w:vAlign w:val="bottom"/>
          </w:tcPr>
          <w:p w:rsidR="0051182E" w:rsidRPr="00A84027" w:rsidRDefault="0051182E" w:rsidP="00093DAC">
            <w:pPr>
              <w:jc w:val="center"/>
              <w:rPr>
                <w:rFonts w:ascii="Candara" w:hAnsi="Candara" w:cs="Arial"/>
                <w:i/>
                <w:iCs/>
                <w:sz w:val="16"/>
                <w:szCs w:val="16"/>
              </w:rPr>
            </w:pPr>
            <w:r w:rsidRPr="00A84027">
              <w:rPr>
                <w:rFonts w:ascii="Candara" w:hAnsi="Candara" w:cs="Arial"/>
                <w:i/>
                <w:iCs/>
                <w:sz w:val="16"/>
                <w:szCs w:val="16"/>
              </w:rPr>
              <w:t> </w:t>
            </w:r>
          </w:p>
        </w:tc>
        <w:tc>
          <w:tcPr>
            <w:tcW w:w="1166" w:type="dxa"/>
            <w:tcBorders>
              <w:top w:val="nil"/>
              <w:left w:val="nil"/>
              <w:bottom w:val="single" w:sz="4" w:space="0" w:color="auto"/>
              <w:right w:val="single" w:sz="4" w:space="0" w:color="auto"/>
            </w:tcBorders>
            <w:vAlign w:val="bottom"/>
          </w:tcPr>
          <w:p w:rsidR="0051182E" w:rsidRPr="00A84027" w:rsidRDefault="0051182E" w:rsidP="00093DAC">
            <w:pPr>
              <w:jc w:val="center"/>
              <w:rPr>
                <w:rFonts w:ascii="Candara" w:hAnsi="Candara" w:cs="Arial"/>
                <w:i/>
                <w:iCs/>
                <w:sz w:val="16"/>
                <w:szCs w:val="16"/>
              </w:rPr>
            </w:pPr>
            <w:r w:rsidRPr="00A84027">
              <w:rPr>
                <w:rFonts w:ascii="Candara" w:hAnsi="Candara" w:cs="Arial"/>
                <w:i/>
                <w:iCs/>
                <w:sz w:val="16"/>
                <w:szCs w:val="16"/>
              </w:rPr>
              <w:t>658 055</w:t>
            </w:r>
          </w:p>
        </w:tc>
      </w:tr>
      <w:tr w:rsidR="0051182E" w:rsidRPr="00A84027" w:rsidTr="005D1F96">
        <w:trPr>
          <w:trHeight w:val="240"/>
        </w:trPr>
        <w:tc>
          <w:tcPr>
            <w:tcW w:w="4208" w:type="dxa"/>
            <w:tcBorders>
              <w:top w:val="nil"/>
              <w:left w:val="single" w:sz="4" w:space="0" w:color="auto"/>
              <w:bottom w:val="single" w:sz="4" w:space="0" w:color="auto"/>
              <w:right w:val="single" w:sz="4" w:space="0" w:color="auto"/>
            </w:tcBorders>
            <w:vAlign w:val="center"/>
          </w:tcPr>
          <w:p w:rsidR="0051182E" w:rsidRPr="00A84027" w:rsidRDefault="0051182E" w:rsidP="00093DAC">
            <w:pPr>
              <w:jc w:val="center"/>
              <w:rPr>
                <w:rFonts w:ascii="Candara" w:hAnsi="Candara" w:cs="Arial"/>
                <w:i/>
                <w:iCs/>
                <w:sz w:val="16"/>
                <w:szCs w:val="16"/>
              </w:rPr>
            </w:pPr>
            <w:r w:rsidRPr="00A84027">
              <w:rPr>
                <w:rFonts w:ascii="Candara" w:hAnsi="Candara" w:cs="Arial"/>
                <w:i/>
                <w:iCs/>
                <w:sz w:val="16"/>
                <w:szCs w:val="16"/>
              </w:rPr>
              <w:t>Razem 2011</w:t>
            </w:r>
          </w:p>
        </w:tc>
        <w:tc>
          <w:tcPr>
            <w:tcW w:w="1014" w:type="dxa"/>
            <w:tcBorders>
              <w:top w:val="nil"/>
              <w:left w:val="nil"/>
              <w:bottom w:val="single" w:sz="4" w:space="0" w:color="auto"/>
              <w:right w:val="single" w:sz="4" w:space="0" w:color="auto"/>
            </w:tcBorders>
            <w:vAlign w:val="bottom"/>
          </w:tcPr>
          <w:p w:rsidR="0051182E" w:rsidRPr="00A84027" w:rsidRDefault="0051182E" w:rsidP="00093DAC">
            <w:pPr>
              <w:jc w:val="center"/>
              <w:rPr>
                <w:rFonts w:ascii="Candara" w:hAnsi="Candara" w:cs="Arial"/>
                <w:i/>
                <w:iCs/>
                <w:sz w:val="16"/>
                <w:szCs w:val="16"/>
              </w:rPr>
            </w:pPr>
            <w:r w:rsidRPr="00A84027">
              <w:rPr>
                <w:rFonts w:ascii="Candara" w:hAnsi="Candara" w:cs="Arial"/>
                <w:i/>
                <w:iCs/>
                <w:sz w:val="16"/>
                <w:szCs w:val="16"/>
              </w:rPr>
              <w:t>1 125 668</w:t>
            </w:r>
          </w:p>
        </w:tc>
        <w:tc>
          <w:tcPr>
            <w:tcW w:w="919" w:type="dxa"/>
            <w:tcBorders>
              <w:top w:val="nil"/>
              <w:left w:val="nil"/>
              <w:bottom w:val="single" w:sz="4" w:space="0" w:color="auto"/>
              <w:right w:val="single" w:sz="4" w:space="0" w:color="auto"/>
            </w:tcBorders>
            <w:vAlign w:val="bottom"/>
          </w:tcPr>
          <w:p w:rsidR="0051182E" w:rsidRPr="00A84027" w:rsidRDefault="0051182E" w:rsidP="00093DAC">
            <w:pPr>
              <w:jc w:val="center"/>
              <w:rPr>
                <w:rFonts w:ascii="Candara" w:hAnsi="Candara" w:cs="Arial"/>
                <w:i/>
                <w:iCs/>
                <w:sz w:val="16"/>
                <w:szCs w:val="16"/>
              </w:rPr>
            </w:pPr>
            <w:r w:rsidRPr="00A84027">
              <w:rPr>
                <w:rFonts w:ascii="Candara" w:hAnsi="Candara" w:cs="Arial"/>
                <w:i/>
                <w:iCs/>
                <w:sz w:val="16"/>
                <w:szCs w:val="16"/>
              </w:rPr>
              <w:t> </w:t>
            </w:r>
          </w:p>
        </w:tc>
        <w:tc>
          <w:tcPr>
            <w:tcW w:w="919" w:type="dxa"/>
            <w:tcBorders>
              <w:top w:val="nil"/>
              <w:left w:val="nil"/>
              <w:bottom w:val="single" w:sz="4" w:space="0" w:color="auto"/>
              <w:right w:val="single" w:sz="4" w:space="0" w:color="auto"/>
            </w:tcBorders>
            <w:vAlign w:val="bottom"/>
          </w:tcPr>
          <w:p w:rsidR="0051182E" w:rsidRPr="00A84027" w:rsidRDefault="0051182E" w:rsidP="00093DAC">
            <w:pPr>
              <w:jc w:val="center"/>
              <w:rPr>
                <w:rFonts w:ascii="Candara" w:hAnsi="Candara" w:cs="Arial"/>
                <w:i/>
                <w:iCs/>
                <w:sz w:val="16"/>
                <w:szCs w:val="16"/>
              </w:rPr>
            </w:pPr>
            <w:r w:rsidRPr="00A84027">
              <w:rPr>
                <w:rFonts w:ascii="Candara" w:hAnsi="Candara" w:cs="Arial"/>
                <w:i/>
                <w:iCs/>
                <w:sz w:val="16"/>
                <w:szCs w:val="16"/>
              </w:rPr>
              <w:t> </w:t>
            </w:r>
          </w:p>
        </w:tc>
        <w:tc>
          <w:tcPr>
            <w:tcW w:w="919" w:type="dxa"/>
            <w:tcBorders>
              <w:top w:val="nil"/>
              <w:left w:val="nil"/>
              <w:bottom w:val="single" w:sz="4" w:space="0" w:color="auto"/>
              <w:right w:val="single" w:sz="4" w:space="0" w:color="auto"/>
            </w:tcBorders>
            <w:vAlign w:val="bottom"/>
          </w:tcPr>
          <w:p w:rsidR="0051182E" w:rsidRPr="00A84027" w:rsidRDefault="0051182E" w:rsidP="00093DAC">
            <w:pPr>
              <w:jc w:val="center"/>
              <w:rPr>
                <w:rFonts w:ascii="Candara" w:hAnsi="Candara" w:cs="Arial"/>
                <w:i/>
                <w:iCs/>
                <w:sz w:val="16"/>
                <w:szCs w:val="16"/>
              </w:rPr>
            </w:pPr>
            <w:r w:rsidRPr="00A84027">
              <w:rPr>
                <w:rFonts w:ascii="Candara" w:hAnsi="Candara" w:cs="Arial"/>
                <w:i/>
                <w:iCs/>
                <w:sz w:val="16"/>
                <w:szCs w:val="16"/>
              </w:rPr>
              <w:t>17 800</w:t>
            </w:r>
          </w:p>
        </w:tc>
        <w:tc>
          <w:tcPr>
            <w:tcW w:w="1166" w:type="dxa"/>
            <w:tcBorders>
              <w:top w:val="nil"/>
              <w:left w:val="nil"/>
              <w:bottom w:val="single" w:sz="4" w:space="0" w:color="auto"/>
              <w:right w:val="single" w:sz="4" w:space="0" w:color="auto"/>
            </w:tcBorders>
            <w:vAlign w:val="bottom"/>
          </w:tcPr>
          <w:p w:rsidR="0051182E" w:rsidRPr="00A84027" w:rsidRDefault="0051182E" w:rsidP="00093DAC">
            <w:pPr>
              <w:jc w:val="center"/>
              <w:rPr>
                <w:rFonts w:ascii="Candara" w:hAnsi="Candara" w:cs="Arial"/>
                <w:i/>
                <w:iCs/>
                <w:sz w:val="16"/>
                <w:szCs w:val="16"/>
              </w:rPr>
            </w:pPr>
            <w:r w:rsidRPr="00A84027">
              <w:rPr>
                <w:rFonts w:ascii="Candara" w:hAnsi="Candara" w:cs="Arial"/>
                <w:i/>
                <w:iCs/>
                <w:sz w:val="16"/>
                <w:szCs w:val="16"/>
              </w:rPr>
              <w:t>1 107 868</w:t>
            </w:r>
          </w:p>
        </w:tc>
      </w:tr>
      <w:tr w:rsidR="0051182E" w:rsidRPr="00A84027" w:rsidTr="005D1F96">
        <w:trPr>
          <w:trHeight w:val="240"/>
        </w:trPr>
        <w:tc>
          <w:tcPr>
            <w:tcW w:w="4208" w:type="dxa"/>
            <w:tcBorders>
              <w:top w:val="nil"/>
              <w:left w:val="single" w:sz="4" w:space="0" w:color="auto"/>
              <w:bottom w:val="single" w:sz="4" w:space="0" w:color="auto"/>
              <w:right w:val="single" w:sz="4" w:space="0" w:color="auto"/>
            </w:tcBorders>
            <w:vAlign w:val="center"/>
          </w:tcPr>
          <w:p w:rsidR="0051182E" w:rsidRPr="00A84027" w:rsidRDefault="0051182E" w:rsidP="00093DAC">
            <w:pPr>
              <w:jc w:val="center"/>
              <w:rPr>
                <w:rFonts w:ascii="Candara" w:hAnsi="Candara" w:cs="Arial"/>
                <w:b/>
                <w:bCs/>
                <w:i/>
                <w:iCs/>
                <w:sz w:val="16"/>
                <w:szCs w:val="16"/>
              </w:rPr>
            </w:pPr>
            <w:r w:rsidRPr="00A84027">
              <w:rPr>
                <w:rFonts w:ascii="Candara" w:hAnsi="Candara" w:cs="Arial"/>
                <w:b/>
                <w:bCs/>
                <w:i/>
                <w:iCs/>
                <w:sz w:val="16"/>
                <w:szCs w:val="16"/>
              </w:rPr>
              <w:t>RAZEM</w:t>
            </w:r>
          </w:p>
        </w:tc>
        <w:tc>
          <w:tcPr>
            <w:tcW w:w="1014" w:type="dxa"/>
            <w:tcBorders>
              <w:top w:val="nil"/>
              <w:left w:val="nil"/>
              <w:bottom w:val="single" w:sz="4" w:space="0" w:color="auto"/>
              <w:right w:val="single" w:sz="4" w:space="0" w:color="auto"/>
            </w:tcBorders>
            <w:vAlign w:val="bottom"/>
          </w:tcPr>
          <w:p w:rsidR="0051182E" w:rsidRPr="00A84027" w:rsidRDefault="0051182E" w:rsidP="00093DAC">
            <w:pPr>
              <w:jc w:val="center"/>
              <w:rPr>
                <w:rFonts w:ascii="Candara" w:hAnsi="Candara" w:cs="Arial"/>
                <w:b/>
                <w:bCs/>
                <w:i/>
                <w:iCs/>
                <w:sz w:val="16"/>
                <w:szCs w:val="16"/>
              </w:rPr>
            </w:pPr>
            <w:r w:rsidRPr="00A84027">
              <w:rPr>
                <w:rFonts w:ascii="Candara" w:hAnsi="Candara" w:cs="Arial"/>
                <w:b/>
                <w:bCs/>
                <w:i/>
                <w:iCs/>
                <w:sz w:val="16"/>
                <w:szCs w:val="16"/>
              </w:rPr>
              <w:t>1 783 823</w:t>
            </w:r>
          </w:p>
        </w:tc>
        <w:tc>
          <w:tcPr>
            <w:tcW w:w="919" w:type="dxa"/>
            <w:tcBorders>
              <w:top w:val="nil"/>
              <w:left w:val="nil"/>
              <w:bottom w:val="single" w:sz="4" w:space="0" w:color="auto"/>
              <w:right w:val="single" w:sz="4" w:space="0" w:color="auto"/>
            </w:tcBorders>
            <w:vAlign w:val="bottom"/>
          </w:tcPr>
          <w:p w:rsidR="0051182E" w:rsidRPr="00A84027" w:rsidRDefault="0051182E" w:rsidP="00093DAC">
            <w:pPr>
              <w:jc w:val="center"/>
              <w:rPr>
                <w:rFonts w:ascii="Candara" w:hAnsi="Candara" w:cs="Arial"/>
                <w:b/>
                <w:bCs/>
                <w:i/>
                <w:iCs/>
                <w:sz w:val="16"/>
                <w:szCs w:val="16"/>
              </w:rPr>
            </w:pPr>
            <w:r w:rsidRPr="00A84027">
              <w:rPr>
                <w:rFonts w:ascii="Candara" w:hAnsi="Candara" w:cs="Arial"/>
                <w:b/>
                <w:bCs/>
                <w:i/>
                <w:iCs/>
                <w:sz w:val="16"/>
                <w:szCs w:val="16"/>
              </w:rPr>
              <w:t> </w:t>
            </w:r>
          </w:p>
        </w:tc>
        <w:tc>
          <w:tcPr>
            <w:tcW w:w="919" w:type="dxa"/>
            <w:tcBorders>
              <w:top w:val="nil"/>
              <w:left w:val="nil"/>
              <w:bottom w:val="single" w:sz="4" w:space="0" w:color="auto"/>
              <w:right w:val="single" w:sz="4" w:space="0" w:color="auto"/>
            </w:tcBorders>
            <w:vAlign w:val="bottom"/>
          </w:tcPr>
          <w:p w:rsidR="0051182E" w:rsidRPr="00A84027" w:rsidRDefault="0051182E" w:rsidP="00093DAC">
            <w:pPr>
              <w:jc w:val="center"/>
              <w:rPr>
                <w:rFonts w:ascii="Candara" w:hAnsi="Candara" w:cs="Arial"/>
                <w:b/>
                <w:bCs/>
                <w:i/>
                <w:iCs/>
                <w:sz w:val="16"/>
                <w:szCs w:val="16"/>
              </w:rPr>
            </w:pPr>
            <w:r w:rsidRPr="00A84027">
              <w:rPr>
                <w:rFonts w:ascii="Candara" w:hAnsi="Candara" w:cs="Arial"/>
                <w:b/>
                <w:bCs/>
                <w:i/>
                <w:iCs/>
                <w:sz w:val="16"/>
                <w:szCs w:val="16"/>
              </w:rPr>
              <w:t> </w:t>
            </w:r>
          </w:p>
        </w:tc>
        <w:tc>
          <w:tcPr>
            <w:tcW w:w="919" w:type="dxa"/>
            <w:tcBorders>
              <w:top w:val="nil"/>
              <w:left w:val="nil"/>
              <w:bottom w:val="single" w:sz="4" w:space="0" w:color="auto"/>
              <w:right w:val="single" w:sz="4" w:space="0" w:color="auto"/>
            </w:tcBorders>
            <w:vAlign w:val="bottom"/>
          </w:tcPr>
          <w:p w:rsidR="0051182E" w:rsidRPr="00A84027" w:rsidRDefault="0051182E" w:rsidP="00093DAC">
            <w:pPr>
              <w:jc w:val="center"/>
              <w:rPr>
                <w:rFonts w:ascii="Candara" w:hAnsi="Candara" w:cs="Arial"/>
                <w:b/>
                <w:bCs/>
                <w:i/>
                <w:iCs/>
                <w:sz w:val="16"/>
                <w:szCs w:val="16"/>
              </w:rPr>
            </w:pPr>
            <w:r w:rsidRPr="00A84027">
              <w:rPr>
                <w:rFonts w:ascii="Candara" w:hAnsi="Candara" w:cs="Arial"/>
                <w:b/>
                <w:bCs/>
                <w:i/>
                <w:iCs/>
                <w:sz w:val="16"/>
                <w:szCs w:val="16"/>
              </w:rPr>
              <w:t>17 800</w:t>
            </w:r>
          </w:p>
        </w:tc>
        <w:tc>
          <w:tcPr>
            <w:tcW w:w="1166" w:type="dxa"/>
            <w:tcBorders>
              <w:top w:val="nil"/>
              <w:left w:val="nil"/>
              <w:bottom w:val="single" w:sz="4" w:space="0" w:color="auto"/>
              <w:right w:val="single" w:sz="4" w:space="0" w:color="auto"/>
            </w:tcBorders>
            <w:vAlign w:val="bottom"/>
          </w:tcPr>
          <w:p w:rsidR="0051182E" w:rsidRPr="00A84027" w:rsidRDefault="0051182E" w:rsidP="00093DAC">
            <w:pPr>
              <w:jc w:val="center"/>
              <w:rPr>
                <w:rFonts w:ascii="Candara" w:hAnsi="Candara" w:cs="Arial"/>
                <w:b/>
                <w:bCs/>
                <w:i/>
                <w:iCs/>
                <w:sz w:val="16"/>
                <w:szCs w:val="16"/>
              </w:rPr>
            </w:pPr>
            <w:r w:rsidRPr="00A84027">
              <w:rPr>
                <w:rFonts w:ascii="Candara" w:hAnsi="Candara" w:cs="Arial"/>
                <w:b/>
                <w:bCs/>
                <w:i/>
                <w:iCs/>
                <w:sz w:val="16"/>
                <w:szCs w:val="16"/>
              </w:rPr>
              <w:t>1 765 923</w:t>
            </w:r>
          </w:p>
        </w:tc>
      </w:tr>
      <w:tr w:rsidR="0051182E" w:rsidRPr="00A84027" w:rsidTr="005D1F96">
        <w:trPr>
          <w:trHeight w:val="240"/>
        </w:trPr>
        <w:tc>
          <w:tcPr>
            <w:tcW w:w="9145" w:type="dxa"/>
            <w:gridSpan w:val="6"/>
            <w:tcBorders>
              <w:top w:val="single" w:sz="4" w:space="0" w:color="auto"/>
              <w:left w:val="single" w:sz="4" w:space="0" w:color="auto"/>
              <w:bottom w:val="single" w:sz="4" w:space="0" w:color="auto"/>
              <w:right w:val="single" w:sz="4" w:space="0" w:color="auto"/>
            </w:tcBorders>
            <w:shd w:val="clear" w:color="000000" w:fill="92D050"/>
            <w:vAlign w:val="center"/>
          </w:tcPr>
          <w:p w:rsidR="0051182E" w:rsidRPr="00A84027" w:rsidRDefault="0051182E" w:rsidP="00093DAC">
            <w:pPr>
              <w:jc w:val="center"/>
              <w:rPr>
                <w:rFonts w:ascii="Candara" w:hAnsi="Candara" w:cs="Arial"/>
                <w:b/>
                <w:bCs/>
                <w:sz w:val="16"/>
                <w:szCs w:val="16"/>
              </w:rPr>
            </w:pPr>
            <w:r w:rsidRPr="00A84027">
              <w:rPr>
                <w:rFonts w:ascii="Candara" w:hAnsi="Candara" w:cs="Arial"/>
                <w:b/>
                <w:bCs/>
                <w:sz w:val="16"/>
                <w:szCs w:val="16"/>
              </w:rPr>
              <w:t>RACJONALNE GOSPODAROWANIE ZASOBAMI WODNYMI I OCHRONA WÓD</w:t>
            </w:r>
          </w:p>
        </w:tc>
      </w:tr>
      <w:tr w:rsidR="0051182E" w:rsidRPr="00A84027" w:rsidTr="005D1F96">
        <w:trPr>
          <w:trHeight w:val="240"/>
        </w:trPr>
        <w:tc>
          <w:tcPr>
            <w:tcW w:w="4208" w:type="dxa"/>
            <w:tcBorders>
              <w:top w:val="nil"/>
              <w:left w:val="single" w:sz="4" w:space="0" w:color="auto"/>
              <w:bottom w:val="single" w:sz="4" w:space="0" w:color="auto"/>
              <w:right w:val="single" w:sz="4" w:space="0" w:color="auto"/>
            </w:tcBorders>
            <w:vAlign w:val="center"/>
          </w:tcPr>
          <w:p w:rsidR="0051182E" w:rsidRPr="00A84027" w:rsidRDefault="0051182E" w:rsidP="00093DAC">
            <w:pPr>
              <w:jc w:val="center"/>
              <w:rPr>
                <w:rFonts w:ascii="Candara" w:hAnsi="Candara" w:cs="Arial"/>
                <w:i/>
                <w:iCs/>
                <w:sz w:val="16"/>
                <w:szCs w:val="16"/>
              </w:rPr>
            </w:pPr>
            <w:r w:rsidRPr="00A84027">
              <w:rPr>
                <w:rFonts w:ascii="Candara" w:hAnsi="Candara" w:cs="Arial"/>
                <w:i/>
                <w:iCs/>
                <w:sz w:val="16"/>
                <w:szCs w:val="16"/>
              </w:rPr>
              <w:t>Razem 2010</w:t>
            </w:r>
          </w:p>
        </w:tc>
        <w:tc>
          <w:tcPr>
            <w:tcW w:w="1014" w:type="dxa"/>
            <w:tcBorders>
              <w:top w:val="nil"/>
              <w:left w:val="nil"/>
              <w:bottom w:val="single" w:sz="4" w:space="0" w:color="auto"/>
              <w:right w:val="single" w:sz="4" w:space="0" w:color="auto"/>
            </w:tcBorders>
            <w:vAlign w:val="bottom"/>
          </w:tcPr>
          <w:p w:rsidR="0051182E" w:rsidRPr="00A84027" w:rsidRDefault="0051182E" w:rsidP="00093DAC">
            <w:pPr>
              <w:jc w:val="center"/>
              <w:rPr>
                <w:rFonts w:ascii="Candara" w:hAnsi="Candara" w:cs="Arial"/>
                <w:sz w:val="16"/>
                <w:szCs w:val="16"/>
              </w:rPr>
            </w:pPr>
            <w:r w:rsidRPr="00A84027">
              <w:rPr>
                <w:rFonts w:ascii="Candara" w:hAnsi="Candara" w:cs="Arial"/>
                <w:sz w:val="16"/>
                <w:szCs w:val="16"/>
              </w:rPr>
              <w:t>4 081 262</w:t>
            </w:r>
          </w:p>
        </w:tc>
        <w:tc>
          <w:tcPr>
            <w:tcW w:w="919" w:type="dxa"/>
            <w:tcBorders>
              <w:top w:val="nil"/>
              <w:left w:val="nil"/>
              <w:bottom w:val="single" w:sz="4" w:space="0" w:color="auto"/>
              <w:right w:val="single" w:sz="4" w:space="0" w:color="auto"/>
            </w:tcBorders>
            <w:vAlign w:val="bottom"/>
          </w:tcPr>
          <w:p w:rsidR="0051182E" w:rsidRPr="00A84027" w:rsidRDefault="0051182E" w:rsidP="00093DAC">
            <w:pPr>
              <w:jc w:val="center"/>
              <w:rPr>
                <w:rFonts w:ascii="Candara" w:hAnsi="Candara" w:cs="Arial"/>
                <w:i/>
                <w:iCs/>
                <w:sz w:val="16"/>
                <w:szCs w:val="16"/>
              </w:rPr>
            </w:pPr>
            <w:r w:rsidRPr="00A84027">
              <w:rPr>
                <w:rFonts w:ascii="Candara" w:hAnsi="Candara" w:cs="Arial"/>
                <w:i/>
                <w:iCs/>
                <w:sz w:val="16"/>
                <w:szCs w:val="16"/>
              </w:rPr>
              <w:t> </w:t>
            </w:r>
          </w:p>
        </w:tc>
        <w:tc>
          <w:tcPr>
            <w:tcW w:w="919" w:type="dxa"/>
            <w:tcBorders>
              <w:top w:val="nil"/>
              <w:left w:val="nil"/>
              <w:bottom w:val="single" w:sz="4" w:space="0" w:color="auto"/>
              <w:right w:val="single" w:sz="4" w:space="0" w:color="auto"/>
            </w:tcBorders>
            <w:vAlign w:val="bottom"/>
          </w:tcPr>
          <w:p w:rsidR="0051182E" w:rsidRPr="00A84027" w:rsidRDefault="0051182E" w:rsidP="00093DAC">
            <w:pPr>
              <w:jc w:val="center"/>
              <w:rPr>
                <w:rFonts w:ascii="Candara" w:hAnsi="Candara" w:cs="Arial"/>
                <w:i/>
                <w:iCs/>
                <w:sz w:val="16"/>
                <w:szCs w:val="16"/>
              </w:rPr>
            </w:pPr>
            <w:r w:rsidRPr="00A84027">
              <w:rPr>
                <w:rFonts w:ascii="Candara" w:hAnsi="Candara" w:cs="Arial"/>
                <w:i/>
                <w:iCs/>
                <w:sz w:val="16"/>
                <w:szCs w:val="16"/>
              </w:rPr>
              <w:t> </w:t>
            </w:r>
          </w:p>
        </w:tc>
        <w:tc>
          <w:tcPr>
            <w:tcW w:w="919" w:type="dxa"/>
            <w:tcBorders>
              <w:top w:val="nil"/>
              <w:left w:val="nil"/>
              <w:bottom w:val="single" w:sz="4" w:space="0" w:color="auto"/>
              <w:right w:val="single" w:sz="4" w:space="0" w:color="auto"/>
            </w:tcBorders>
            <w:vAlign w:val="bottom"/>
          </w:tcPr>
          <w:p w:rsidR="0051182E" w:rsidRPr="00A84027" w:rsidRDefault="0051182E" w:rsidP="00093DAC">
            <w:pPr>
              <w:jc w:val="center"/>
              <w:rPr>
                <w:rFonts w:ascii="Candara" w:hAnsi="Candara" w:cs="Arial"/>
                <w:i/>
                <w:iCs/>
                <w:sz w:val="16"/>
                <w:szCs w:val="16"/>
              </w:rPr>
            </w:pPr>
            <w:r w:rsidRPr="00A84027">
              <w:rPr>
                <w:rFonts w:ascii="Candara" w:hAnsi="Candara" w:cs="Arial"/>
                <w:i/>
                <w:iCs/>
                <w:sz w:val="16"/>
                <w:szCs w:val="16"/>
              </w:rPr>
              <w:t> </w:t>
            </w:r>
          </w:p>
        </w:tc>
        <w:tc>
          <w:tcPr>
            <w:tcW w:w="1166" w:type="dxa"/>
            <w:tcBorders>
              <w:top w:val="nil"/>
              <w:left w:val="nil"/>
              <w:bottom w:val="single" w:sz="4" w:space="0" w:color="auto"/>
              <w:right w:val="single" w:sz="4" w:space="0" w:color="auto"/>
            </w:tcBorders>
            <w:vAlign w:val="bottom"/>
          </w:tcPr>
          <w:p w:rsidR="0051182E" w:rsidRPr="00A84027" w:rsidRDefault="0051182E" w:rsidP="00093DAC">
            <w:pPr>
              <w:jc w:val="center"/>
              <w:rPr>
                <w:rFonts w:ascii="Candara" w:hAnsi="Candara" w:cs="Arial"/>
                <w:sz w:val="16"/>
                <w:szCs w:val="16"/>
              </w:rPr>
            </w:pPr>
            <w:r w:rsidRPr="00A84027">
              <w:rPr>
                <w:rFonts w:ascii="Candara" w:hAnsi="Candara" w:cs="Arial"/>
                <w:sz w:val="16"/>
                <w:szCs w:val="16"/>
              </w:rPr>
              <w:t>4 081 262</w:t>
            </w:r>
          </w:p>
        </w:tc>
      </w:tr>
      <w:tr w:rsidR="0051182E" w:rsidRPr="00A84027" w:rsidTr="005D1F96">
        <w:trPr>
          <w:trHeight w:val="240"/>
        </w:trPr>
        <w:tc>
          <w:tcPr>
            <w:tcW w:w="4208" w:type="dxa"/>
            <w:tcBorders>
              <w:top w:val="nil"/>
              <w:left w:val="single" w:sz="4" w:space="0" w:color="auto"/>
              <w:bottom w:val="single" w:sz="4" w:space="0" w:color="auto"/>
              <w:right w:val="single" w:sz="4" w:space="0" w:color="auto"/>
            </w:tcBorders>
            <w:vAlign w:val="center"/>
          </w:tcPr>
          <w:p w:rsidR="0051182E" w:rsidRPr="00A84027" w:rsidRDefault="0051182E" w:rsidP="00093DAC">
            <w:pPr>
              <w:jc w:val="center"/>
              <w:rPr>
                <w:rFonts w:ascii="Candara" w:hAnsi="Candara" w:cs="Arial"/>
                <w:i/>
                <w:iCs/>
                <w:sz w:val="16"/>
                <w:szCs w:val="16"/>
              </w:rPr>
            </w:pPr>
            <w:r w:rsidRPr="00A84027">
              <w:rPr>
                <w:rFonts w:ascii="Candara" w:hAnsi="Candara" w:cs="Arial"/>
                <w:i/>
                <w:iCs/>
                <w:sz w:val="16"/>
                <w:szCs w:val="16"/>
              </w:rPr>
              <w:t>Razem 2011</w:t>
            </w:r>
          </w:p>
        </w:tc>
        <w:tc>
          <w:tcPr>
            <w:tcW w:w="1014" w:type="dxa"/>
            <w:tcBorders>
              <w:top w:val="nil"/>
              <w:left w:val="nil"/>
              <w:bottom w:val="single" w:sz="4" w:space="0" w:color="auto"/>
              <w:right w:val="single" w:sz="4" w:space="0" w:color="auto"/>
            </w:tcBorders>
            <w:vAlign w:val="bottom"/>
          </w:tcPr>
          <w:p w:rsidR="0051182E" w:rsidRPr="00A84027" w:rsidRDefault="0051182E" w:rsidP="00093DAC">
            <w:pPr>
              <w:jc w:val="center"/>
              <w:rPr>
                <w:rFonts w:ascii="Candara" w:hAnsi="Candara" w:cs="Arial"/>
                <w:sz w:val="16"/>
                <w:szCs w:val="16"/>
              </w:rPr>
            </w:pPr>
            <w:r w:rsidRPr="00A84027">
              <w:rPr>
                <w:rFonts w:ascii="Candara" w:hAnsi="Candara" w:cs="Arial"/>
                <w:sz w:val="16"/>
                <w:szCs w:val="16"/>
              </w:rPr>
              <w:t>1 274 751</w:t>
            </w:r>
          </w:p>
        </w:tc>
        <w:tc>
          <w:tcPr>
            <w:tcW w:w="919" w:type="dxa"/>
            <w:tcBorders>
              <w:top w:val="nil"/>
              <w:left w:val="nil"/>
              <w:bottom w:val="single" w:sz="4" w:space="0" w:color="auto"/>
              <w:right w:val="single" w:sz="4" w:space="0" w:color="auto"/>
            </w:tcBorders>
            <w:vAlign w:val="bottom"/>
          </w:tcPr>
          <w:p w:rsidR="0051182E" w:rsidRPr="00A84027" w:rsidRDefault="0051182E" w:rsidP="00093DAC">
            <w:pPr>
              <w:jc w:val="center"/>
              <w:rPr>
                <w:rFonts w:ascii="Candara" w:hAnsi="Candara" w:cs="Arial"/>
                <w:i/>
                <w:iCs/>
                <w:sz w:val="16"/>
                <w:szCs w:val="16"/>
              </w:rPr>
            </w:pPr>
            <w:r w:rsidRPr="00A84027">
              <w:rPr>
                <w:rFonts w:ascii="Candara" w:hAnsi="Candara" w:cs="Arial"/>
                <w:i/>
                <w:iCs/>
                <w:sz w:val="16"/>
                <w:szCs w:val="16"/>
              </w:rPr>
              <w:t> </w:t>
            </w:r>
          </w:p>
        </w:tc>
        <w:tc>
          <w:tcPr>
            <w:tcW w:w="919" w:type="dxa"/>
            <w:tcBorders>
              <w:top w:val="nil"/>
              <w:left w:val="nil"/>
              <w:bottom w:val="single" w:sz="4" w:space="0" w:color="auto"/>
              <w:right w:val="single" w:sz="4" w:space="0" w:color="auto"/>
            </w:tcBorders>
            <w:vAlign w:val="bottom"/>
          </w:tcPr>
          <w:p w:rsidR="0051182E" w:rsidRPr="00A84027" w:rsidRDefault="0051182E" w:rsidP="00093DAC">
            <w:pPr>
              <w:jc w:val="center"/>
              <w:rPr>
                <w:rFonts w:ascii="Candara" w:hAnsi="Candara" w:cs="Arial"/>
                <w:i/>
                <w:iCs/>
                <w:sz w:val="16"/>
                <w:szCs w:val="16"/>
              </w:rPr>
            </w:pPr>
            <w:r w:rsidRPr="00A84027">
              <w:rPr>
                <w:rFonts w:ascii="Candara" w:hAnsi="Candara" w:cs="Arial"/>
                <w:i/>
                <w:iCs/>
                <w:sz w:val="16"/>
                <w:szCs w:val="16"/>
              </w:rPr>
              <w:t> </w:t>
            </w:r>
          </w:p>
        </w:tc>
        <w:tc>
          <w:tcPr>
            <w:tcW w:w="919" w:type="dxa"/>
            <w:tcBorders>
              <w:top w:val="nil"/>
              <w:left w:val="nil"/>
              <w:bottom w:val="single" w:sz="4" w:space="0" w:color="auto"/>
              <w:right w:val="single" w:sz="4" w:space="0" w:color="auto"/>
            </w:tcBorders>
            <w:vAlign w:val="bottom"/>
          </w:tcPr>
          <w:p w:rsidR="0051182E" w:rsidRPr="00A84027" w:rsidRDefault="0051182E" w:rsidP="00093DAC">
            <w:pPr>
              <w:jc w:val="center"/>
              <w:rPr>
                <w:rFonts w:ascii="Candara" w:hAnsi="Candara" w:cs="Arial"/>
                <w:i/>
                <w:iCs/>
                <w:sz w:val="16"/>
                <w:szCs w:val="16"/>
              </w:rPr>
            </w:pPr>
            <w:r w:rsidRPr="00A84027">
              <w:rPr>
                <w:rFonts w:ascii="Candara" w:hAnsi="Candara" w:cs="Arial"/>
                <w:i/>
                <w:iCs/>
                <w:sz w:val="16"/>
                <w:szCs w:val="16"/>
              </w:rPr>
              <w:t> </w:t>
            </w:r>
          </w:p>
        </w:tc>
        <w:tc>
          <w:tcPr>
            <w:tcW w:w="1166" w:type="dxa"/>
            <w:tcBorders>
              <w:top w:val="nil"/>
              <w:left w:val="nil"/>
              <w:bottom w:val="single" w:sz="4" w:space="0" w:color="auto"/>
              <w:right w:val="single" w:sz="4" w:space="0" w:color="auto"/>
            </w:tcBorders>
            <w:vAlign w:val="bottom"/>
          </w:tcPr>
          <w:p w:rsidR="0051182E" w:rsidRPr="00A84027" w:rsidRDefault="0051182E" w:rsidP="00093DAC">
            <w:pPr>
              <w:jc w:val="center"/>
              <w:rPr>
                <w:rFonts w:ascii="Candara" w:hAnsi="Candara" w:cs="Arial"/>
                <w:sz w:val="16"/>
                <w:szCs w:val="16"/>
              </w:rPr>
            </w:pPr>
            <w:r w:rsidRPr="00A84027">
              <w:rPr>
                <w:rFonts w:ascii="Candara" w:hAnsi="Candara" w:cs="Arial"/>
                <w:sz w:val="16"/>
                <w:szCs w:val="16"/>
              </w:rPr>
              <w:t>1 274 751</w:t>
            </w:r>
          </w:p>
        </w:tc>
      </w:tr>
      <w:tr w:rsidR="0051182E" w:rsidRPr="00A84027" w:rsidTr="005D1F96">
        <w:trPr>
          <w:trHeight w:val="240"/>
        </w:trPr>
        <w:tc>
          <w:tcPr>
            <w:tcW w:w="4208" w:type="dxa"/>
            <w:tcBorders>
              <w:top w:val="nil"/>
              <w:left w:val="single" w:sz="4" w:space="0" w:color="auto"/>
              <w:bottom w:val="single" w:sz="4" w:space="0" w:color="auto"/>
              <w:right w:val="single" w:sz="4" w:space="0" w:color="auto"/>
            </w:tcBorders>
            <w:vAlign w:val="center"/>
          </w:tcPr>
          <w:p w:rsidR="0051182E" w:rsidRPr="00A84027" w:rsidRDefault="0051182E" w:rsidP="00093DAC">
            <w:pPr>
              <w:jc w:val="center"/>
              <w:rPr>
                <w:rFonts w:ascii="Candara" w:hAnsi="Candara" w:cs="Arial"/>
                <w:b/>
                <w:bCs/>
                <w:i/>
                <w:iCs/>
                <w:sz w:val="16"/>
                <w:szCs w:val="16"/>
              </w:rPr>
            </w:pPr>
            <w:r w:rsidRPr="00A84027">
              <w:rPr>
                <w:rFonts w:ascii="Candara" w:hAnsi="Candara" w:cs="Arial"/>
                <w:b/>
                <w:bCs/>
                <w:i/>
                <w:iCs/>
                <w:sz w:val="16"/>
                <w:szCs w:val="16"/>
              </w:rPr>
              <w:t>RAZEM</w:t>
            </w:r>
          </w:p>
        </w:tc>
        <w:tc>
          <w:tcPr>
            <w:tcW w:w="1014" w:type="dxa"/>
            <w:tcBorders>
              <w:top w:val="nil"/>
              <w:left w:val="nil"/>
              <w:bottom w:val="single" w:sz="4" w:space="0" w:color="auto"/>
              <w:right w:val="single" w:sz="4" w:space="0" w:color="auto"/>
            </w:tcBorders>
            <w:vAlign w:val="bottom"/>
          </w:tcPr>
          <w:p w:rsidR="0051182E" w:rsidRPr="00A84027" w:rsidRDefault="0051182E" w:rsidP="00093DAC">
            <w:pPr>
              <w:jc w:val="center"/>
              <w:rPr>
                <w:rFonts w:ascii="Candara" w:hAnsi="Candara" w:cs="Arial"/>
                <w:sz w:val="16"/>
                <w:szCs w:val="16"/>
              </w:rPr>
            </w:pPr>
            <w:r w:rsidRPr="00A84027">
              <w:rPr>
                <w:rFonts w:ascii="Candara" w:hAnsi="Candara" w:cs="Arial"/>
                <w:sz w:val="16"/>
                <w:szCs w:val="16"/>
              </w:rPr>
              <w:t>5 356 013</w:t>
            </w:r>
          </w:p>
        </w:tc>
        <w:tc>
          <w:tcPr>
            <w:tcW w:w="919" w:type="dxa"/>
            <w:tcBorders>
              <w:top w:val="nil"/>
              <w:left w:val="nil"/>
              <w:bottom w:val="single" w:sz="4" w:space="0" w:color="auto"/>
              <w:right w:val="single" w:sz="4" w:space="0" w:color="auto"/>
            </w:tcBorders>
            <w:vAlign w:val="bottom"/>
          </w:tcPr>
          <w:p w:rsidR="0051182E" w:rsidRPr="00A84027" w:rsidRDefault="0051182E" w:rsidP="00093DAC">
            <w:pPr>
              <w:jc w:val="center"/>
              <w:rPr>
                <w:rFonts w:ascii="Candara" w:hAnsi="Candara" w:cs="Arial"/>
                <w:b/>
                <w:bCs/>
                <w:i/>
                <w:iCs/>
                <w:sz w:val="16"/>
                <w:szCs w:val="16"/>
              </w:rPr>
            </w:pPr>
            <w:r w:rsidRPr="00A84027">
              <w:rPr>
                <w:rFonts w:ascii="Candara" w:hAnsi="Candara" w:cs="Arial"/>
                <w:b/>
                <w:bCs/>
                <w:i/>
                <w:iCs/>
                <w:sz w:val="16"/>
                <w:szCs w:val="16"/>
              </w:rPr>
              <w:t> </w:t>
            </w:r>
          </w:p>
        </w:tc>
        <w:tc>
          <w:tcPr>
            <w:tcW w:w="919" w:type="dxa"/>
            <w:tcBorders>
              <w:top w:val="nil"/>
              <w:left w:val="nil"/>
              <w:bottom w:val="single" w:sz="4" w:space="0" w:color="auto"/>
              <w:right w:val="single" w:sz="4" w:space="0" w:color="auto"/>
            </w:tcBorders>
            <w:vAlign w:val="bottom"/>
          </w:tcPr>
          <w:p w:rsidR="0051182E" w:rsidRPr="00A84027" w:rsidRDefault="0051182E" w:rsidP="00093DAC">
            <w:pPr>
              <w:jc w:val="center"/>
              <w:rPr>
                <w:rFonts w:ascii="Candara" w:hAnsi="Candara" w:cs="Arial"/>
                <w:b/>
                <w:bCs/>
                <w:i/>
                <w:iCs/>
                <w:sz w:val="16"/>
                <w:szCs w:val="16"/>
              </w:rPr>
            </w:pPr>
            <w:r w:rsidRPr="00A84027">
              <w:rPr>
                <w:rFonts w:ascii="Candara" w:hAnsi="Candara" w:cs="Arial"/>
                <w:b/>
                <w:bCs/>
                <w:i/>
                <w:iCs/>
                <w:sz w:val="16"/>
                <w:szCs w:val="16"/>
              </w:rPr>
              <w:t> </w:t>
            </w:r>
          </w:p>
        </w:tc>
        <w:tc>
          <w:tcPr>
            <w:tcW w:w="919" w:type="dxa"/>
            <w:tcBorders>
              <w:top w:val="nil"/>
              <w:left w:val="nil"/>
              <w:bottom w:val="single" w:sz="4" w:space="0" w:color="auto"/>
              <w:right w:val="single" w:sz="4" w:space="0" w:color="auto"/>
            </w:tcBorders>
            <w:vAlign w:val="bottom"/>
          </w:tcPr>
          <w:p w:rsidR="0051182E" w:rsidRPr="00A84027" w:rsidRDefault="0051182E" w:rsidP="00093DAC">
            <w:pPr>
              <w:jc w:val="center"/>
              <w:rPr>
                <w:rFonts w:ascii="Candara" w:hAnsi="Candara" w:cs="Arial"/>
                <w:b/>
                <w:bCs/>
                <w:i/>
                <w:iCs/>
                <w:sz w:val="16"/>
                <w:szCs w:val="16"/>
              </w:rPr>
            </w:pPr>
            <w:r w:rsidRPr="00A84027">
              <w:rPr>
                <w:rFonts w:ascii="Candara" w:hAnsi="Candara" w:cs="Arial"/>
                <w:b/>
                <w:bCs/>
                <w:i/>
                <w:iCs/>
                <w:sz w:val="16"/>
                <w:szCs w:val="16"/>
              </w:rPr>
              <w:t> </w:t>
            </w:r>
          </w:p>
        </w:tc>
        <w:tc>
          <w:tcPr>
            <w:tcW w:w="1166" w:type="dxa"/>
            <w:tcBorders>
              <w:top w:val="nil"/>
              <w:left w:val="nil"/>
              <w:bottom w:val="single" w:sz="4" w:space="0" w:color="auto"/>
              <w:right w:val="single" w:sz="4" w:space="0" w:color="auto"/>
            </w:tcBorders>
            <w:vAlign w:val="bottom"/>
          </w:tcPr>
          <w:p w:rsidR="0051182E" w:rsidRPr="00A84027" w:rsidRDefault="0051182E" w:rsidP="00093DAC">
            <w:pPr>
              <w:jc w:val="center"/>
              <w:rPr>
                <w:rFonts w:ascii="Candara" w:hAnsi="Candara" w:cs="Arial"/>
                <w:sz w:val="16"/>
                <w:szCs w:val="16"/>
              </w:rPr>
            </w:pPr>
            <w:r w:rsidRPr="00A84027">
              <w:rPr>
                <w:rFonts w:ascii="Candara" w:hAnsi="Candara" w:cs="Arial"/>
                <w:sz w:val="16"/>
                <w:szCs w:val="16"/>
              </w:rPr>
              <w:t>5 356 013</w:t>
            </w:r>
          </w:p>
        </w:tc>
      </w:tr>
      <w:tr w:rsidR="0051182E" w:rsidRPr="00A84027" w:rsidTr="005D1F96">
        <w:trPr>
          <w:trHeight w:val="240"/>
        </w:trPr>
        <w:tc>
          <w:tcPr>
            <w:tcW w:w="9145" w:type="dxa"/>
            <w:gridSpan w:val="6"/>
            <w:tcBorders>
              <w:top w:val="single" w:sz="4" w:space="0" w:color="auto"/>
              <w:left w:val="single" w:sz="4" w:space="0" w:color="auto"/>
              <w:bottom w:val="single" w:sz="4" w:space="0" w:color="auto"/>
              <w:right w:val="single" w:sz="4" w:space="0" w:color="auto"/>
            </w:tcBorders>
            <w:shd w:val="clear" w:color="000000" w:fill="92D050"/>
            <w:vAlign w:val="center"/>
          </w:tcPr>
          <w:p w:rsidR="0051182E" w:rsidRPr="00A84027" w:rsidRDefault="0051182E" w:rsidP="00093DAC">
            <w:pPr>
              <w:jc w:val="center"/>
              <w:rPr>
                <w:rFonts w:ascii="Candara" w:hAnsi="Candara" w:cs="Arial"/>
                <w:b/>
                <w:bCs/>
                <w:sz w:val="16"/>
                <w:szCs w:val="16"/>
              </w:rPr>
            </w:pPr>
            <w:r w:rsidRPr="00A84027">
              <w:rPr>
                <w:rFonts w:ascii="Candara" w:hAnsi="Candara" w:cs="Arial"/>
                <w:b/>
                <w:bCs/>
                <w:sz w:val="16"/>
                <w:szCs w:val="16"/>
              </w:rPr>
              <w:t>OCHRONA POWIERZCHNI ZIEMI</w:t>
            </w:r>
          </w:p>
        </w:tc>
      </w:tr>
      <w:tr w:rsidR="0051182E" w:rsidRPr="00A84027" w:rsidTr="005D1F96">
        <w:trPr>
          <w:trHeight w:val="240"/>
        </w:trPr>
        <w:tc>
          <w:tcPr>
            <w:tcW w:w="4208" w:type="dxa"/>
            <w:tcBorders>
              <w:top w:val="nil"/>
              <w:left w:val="single" w:sz="4" w:space="0" w:color="auto"/>
              <w:bottom w:val="single" w:sz="4" w:space="0" w:color="auto"/>
              <w:right w:val="single" w:sz="4" w:space="0" w:color="auto"/>
            </w:tcBorders>
            <w:vAlign w:val="center"/>
          </w:tcPr>
          <w:p w:rsidR="0051182E" w:rsidRPr="00A84027" w:rsidRDefault="0051182E" w:rsidP="00093DAC">
            <w:pPr>
              <w:jc w:val="center"/>
              <w:rPr>
                <w:rFonts w:ascii="Candara" w:hAnsi="Candara" w:cs="Arial"/>
                <w:i/>
                <w:iCs/>
                <w:sz w:val="16"/>
                <w:szCs w:val="16"/>
              </w:rPr>
            </w:pPr>
            <w:r w:rsidRPr="00A84027">
              <w:rPr>
                <w:rFonts w:ascii="Candara" w:hAnsi="Candara" w:cs="Arial"/>
                <w:i/>
                <w:iCs/>
                <w:sz w:val="16"/>
                <w:szCs w:val="16"/>
              </w:rPr>
              <w:t>Razem 2010</w:t>
            </w:r>
          </w:p>
        </w:tc>
        <w:tc>
          <w:tcPr>
            <w:tcW w:w="1014" w:type="dxa"/>
            <w:tcBorders>
              <w:top w:val="nil"/>
              <w:left w:val="nil"/>
              <w:bottom w:val="single" w:sz="4" w:space="0" w:color="auto"/>
              <w:right w:val="single" w:sz="4" w:space="0" w:color="auto"/>
            </w:tcBorders>
            <w:vAlign w:val="bottom"/>
          </w:tcPr>
          <w:p w:rsidR="0051182E" w:rsidRPr="00A84027" w:rsidRDefault="0051182E" w:rsidP="00093DAC">
            <w:pPr>
              <w:jc w:val="center"/>
              <w:rPr>
                <w:rFonts w:ascii="Candara" w:hAnsi="Candara" w:cs="Arial"/>
                <w:i/>
                <w:iCs/>
                <w:sz w:val="16"/>
                <w:szCs w:val="16"/>
              </w:rPr>
            </w:pPr>
            <w:r w:rsidRPr="00A84027">
              <w:rPr>
                <w:rFonts w:ascii="Candara" w:hAnsi="Candara" w:cs="Arial"/>
                <w:i/>
                <w:iCs/>
                <w:sz w:val="16"/>
                <w:szCs w:val="16"/>
              </w:rPr>
              <w:t>20 000</w:t>
            </w:r>
          </w:p>
        </w:tc>
        <w:tc>
          <w:tcPr>
            <w:tcW w:w="919" w:type="dxa"/>
            <w:tcBorders>
              <w:top w:val="nil"/>
              <w:left w:val="nil"/>
              <w:bottom w:val="single" w:sz="4" w:space="0" w:color="auto"/>
              <w:right w:val="single" w:sz="4" w:space="0" w:color="auto"/>
            </w:tcBorders>
            <w:vAlign w:val="bottom"/>
          </w:tcPr>
          <w:p w:rsidR="0051182E" w:rsidRPr="00A84027" w:rsidRDefault="0051182E" w:rsidP="00093DAC">
            <w:pPr>
              <w:jc w:val="center"/>
              <w:rPr>
                <w:rFonts w:ascii="Candara" w:hAnsi="Candara" w:cs="Arial"/>
                <w:i/>
                <w:iCs/>
                <w:sz w:val="16"/>
                <w:szCs w:val="16"/>
              </w:rPr>
            </w:pPr>
            <w:r w:rsidRPr="00A84027">
              <w:rPr>
                <w:rFonts w:ascii="Candara" w:hAnsi="Candara" w:cs="Arial"/>
                <w:i/>
                <w:iCs/>
                <w:sz w:val="16"/>
                <w:szCs w:val="16"/>
              </w:rPr>
              <w:t> </w:t>
            </w:r>
          </w:p>
        </w:tc>
        <w:tc>
          <w:tcPr>
            <w:tcW w:w="919" w:type="dxa"/>
            <w:tcBorders>
              <w:top w:val="nil"/>
              <w:left w:val="nil"/>
              <w:bottom w:val="single" w:sz="4" w:space="0" w:color="auto"/>
              <w:right w:val="single" w:sz="4" w:space="0" w:color="auto"/>
            </w:tcBorders>
            <w:vAlign w:val="bottom"/>
          </w:tcPr>
          <w:p w:rsidR="0051182E" w:rsidRPr="00A84027" w:rsidRDefault="0051182E" w:rsidP="00093DAC">
            <w:pPr>
              <w:jc w:val="center"/>
              <w:rPr>
                <w:rFonts w:ascii="Candara" w:hAnsi="Candara" w:cs="Arial"/>
                <w:i/>
                <w:iCs/>
                <w:sz w:val="16"/>
                <w:szCs w:val="16"/>
              </w:rPr>
            </w:pPr>
            <w:r w:rsidRPr="00A84027">
              <w:rPr>
                <w:rFonts w:ascii="Candara" w:hAnsi="Candara" w:cs="Arial"/>
                <w:i/>
                <w:iCs/>
                <w:sz w:val="16"/>
                <w:szCs w:val="16"/>
              </w:rPr>
              <w:t> </w:t>
            </w:r>
          </w:p>
        </w:tc>
        <w:tc>
          <w:tcPr>
            <w:tcW w:w="919" w:type="dxa"/>
            <w:tcBorders>
              <w:top w:val="nil"/>
              <w:left w:val="nil"/>
              <w:bottom w:val="single" w:sz="4" w:space="0" w:color="auto"/>
              <w:right w:val="single" w:sz="4" w:space="0" w:color="auto"/>
            </w:tcBorders>
            <w:vAlign w:val="bottom"/>
          </w:tcPr>
          <w:p w:rsidR="0051182E" w:rsidRPr="00A84027" w:rsidRDefault="0051182E" w:rsidP="00093DAC">
            <w:pPr>
              <w:jc w:val="center"/>
              <w:rPr>
                <w:rFonts w:ascii="Candara" w:hAnsi="Candara" w:cs="Arial"/>
                <w:i/>
                <w:iCs/>
                <w:sz w:val="16"/>
                <w:szCs w:val="16"/>
              </w:rPr>
            </w:pPr>
            <w:r w:rsidRPr="00A84027">
              <w:rPr>
                <w:rFonts w:ascii="Candara" w:hAnsi="Candara" w:cs="Arial"/>
                <w:i/>
                <w:iCs/>
                <w:sz w:val="16"/>
                <w:szCs w:val="16"/>
              </w:rPr>
              <w:t> </w:t>
            </w:r>
          </w:p>
        </w:tc>
        <w:tc>
          <w:tcPr>
            <w:tcW w:w="1166" w:type="dxa"/>
            <w:tcBorders>
              <w:top w:val="nil"/>
              <w:left w:val="nil"/>
              <w:bottom w:val="single" w:sz="4" w:space="0" w:color="auto"/>
              <w:right w:val="single" w:sz="4" w:space="0" w:color="auto"/>
            </w:tcBorders>
            <w:vAlign w:val="bottom"/>
          </w:tcPr>
          <w:p w:rsidR="0051182E" w:rsidRPr="00A84027" w:rsidRDefault="0051182E" w:rsidP="00093DAC">
            <w:pPr>
              <w:jc w:val="center"/>
              <w:rPr>
                <w:rFonts w:ascii="Candara" w:hAnsi="Candara" w:cs="Arial"/>
                <w:i/>
                <w:iCs/>
                <w:sz w:val="16"/>
                <w:szCs w:val="16"/>
              </w:rPr>
            </w:pPr>
            <w:r w:rsidRPr="00A84027">
              <w:rPr>
                <w:rFonts w:ascii="Candara" w:hAnsi="Candara" w:cs="Arial"/>
                <w:i/>
                <w:iCs/>
                <w:sz w:val="16"/>
                <w:szCs w:val="16"/>
              </w:rPr>
              <w:t>20 000</w:t>
            </w:r>
          </w:p>
        </w:tc>
      </w:tr>
      <w:tr w:rsidR="0051182E" w:rsidRPr="00A84027" w:rsidTr="005D1F96">
        <w:trPr>
          <w:trHeight w:val="240"/>
        </w:trPr>
        <w:tc>
          <w:tcPr>
            <w:tcW w:w="4208" w:type="dxa"/>
            <w:tcBorders>
              <w:top w:val="nil"/>
              <w:left w:val="single" w:sz="4" w:space="0" w:color="auto"/>
              <w:bottom w:val="single" w:sz="4" w:space="0" w:color="auto"/>
              <w:right w:val="single" w:sz="4" w:space="0" w:color="auto"/>
            </w:tcBorders>
            <w:vAlign w:val="center"/>
          </w:tcPr>
          <w:p w:rsidR="0051182E" w:rsidRPr="00A84027" w:rsidRDefault="0051182E" w:rsidP="00093DAC">
            <w:pPr>
              <w:jc w:val="center"/>
              <w:rPr>
                <w:rFonts w:ascii="Candara" w:hAnsi="Candara" w:cs="Arial"/>
                <w:i/>
                <w:iCs/>
                <w:sz w:val="16"/>
                <w:szCs w:val="16"/>
              </w:rPr>
            </w:pPr>
            <w:r w:rsidRPr="00A84027">
              <w:rPr>
                <w:rFonts w:ascii="Candara" w:hAnsi="Candara" w:cs="Arial"/>
                <w:i/>
                <w:iCs/>
                <w:sz w:val="16"/>
                <w:szCs w:val="16"/>
              </w:rPr>
              <w:t>Razem 2011</w:t>
            </w:r>
          </w:p>
        </w:tc>
        <w:tc>
          <w:tcPr>
            <w:tcW w:w="1014" w:type="dxa"/>
            <w:tcBorders>
              <w:top w:val="nil"/>
              <w:left w:val="nil"/>
              <w:bottom w:val="single" w:sz="4" w:space="0" w:color="auto"/>
              <w:right w:val="single" w:sz="4" w:space="0" w:color="auto"/>
            </w:tcBorders>
            <w:vAlign w:val="bottom"/>
          </w:tcPr>
          <w:p w:rsidR="0051182E" w:rsidRPr="00A84027" w:rsidRDefault="0051182E" w:rsidP="00093DAC">
            <w:pPr>
              <w:jc w:val="center"/>
              <w:rPr>
                <w:rFonts w:ascii="Candara" w:hAnsi="Candara" w:cs="Arial"/>
                <w:i/>
                <w:iCs/>
                <w:sz w:val="16"/>
                <w:szCs w:val="16"/>
              </w:rPr>
            </w:pPr>
            <w:r w:rsidRPr="00A84027">
              <w:rPr>
                <w:rFonts w:ascii="Candara" w:hAnsi="Candara" w:cs="Arial"/>
                <w:i/>
                <w:iCs/>
                <w:sz w:val="16"/>
                <w:szCs w:val="16"/>
              </w:rPr>
              <w:t>17 929</w:t>
            </w:r>
          </w:p>
        </w:tc>
        <w:tc>
          <w:tcPr>
            <w:tcW w:w="919" w:type="dxa"/>
            <w:tcBorders>
              <w:top w:val="nil"/>
              <w:left w:val="nil"/>
              <w:bottom w:val="single" w:sz="4" w:space="0" w:color="auto"/>
              <w:right w:val="single" w:sz="4" w:space="0" w:color="auto"/>
            </w:tcBorders>
            <w:vAlign w:val="bottom"/>
          </w:tcPr>
          <w:p w:rsidR="0051182E" w:rsidRPr="00A84027" w:rsidRDefault="0051182E" w:rsidP="00093DAC">
            <w:pPr>
              <w:jc w:val="center"/>
              <w:rPr>
                <w:rFonts w:ascii="Candara" w:hAnsi="Candara" w:cs="Arial"/>
                <w:i/>
                <w:iCs/>
                <w:sz w:val="16"/>
                <w:szCs w:val="16"/>
              </w:rPr>
            </w:pPr>
            <w:r w:rsidRPr="00A84027">
              <w:rPr>
                <w:rFonts w:ascii="Candara" w:hAnsi="Candara" w:cs="Arial"/>
                <w:i/>
                <w:iCs/>
                <w:sz w:val="16"/>
                <w:szCs w:val="16"/>
              </w:rPr>
              <w:t> </w:t>
            </w:r>
          </w:p>
        </w:tc>
        <w:tc>
          <w:tcPr>
            <w:tcW w:w="919" w:type="dxa"/>
            <w:tcBorders>
              <w:top w:val="nil"/>
              <w:left w:val="nil"/>
              <w:bottom w:val="single" w:sz="4" w:space="0" w:color="auto"/>
              <w:right w:val="single" w:sz="4" w:space="0" w:color="auto"/>
            </w:tcBorders>
            <w:vAlign w:val="bottom"/>
          </w:tcPr>
          <w:p w:rsidR="0051182E" w:rsidRPr="00A84027" w:rsidRDefault="0051182E" w:rsidP="00093DAC">
            <w:pPr>
              <w:jc w:val="center"/>
              <w:rPr>
                <w:rFonts w:ascii="Candara" w:hAnsi="Candara" w:cs="Arial"/>
                <w:i/>
                <w:iCs/>
                <w:sz w:val="16"/>
                <w:szCs w:val="16"/>
              </w:rPr>
            </w:pPr>
            <w:r w:rsidRPr="00A84027">
              <w:rPr>
                <w:rFonts w:ascii="Candara" w:hAnsi="Candara" w:cs="Arial"/>
                <w:i/>
                <w:iCs/>
                <w:sz w:val="16"/>
                <w:szCs w:val="16"/>
              </w:rPr>
              <w:t> </w:t>
            </w:r>
          </w:p>
        </w:tc>
        <w:tc>
          <w:tcPr>
            <w:tcW w:w="919" w:type="dxa"/>
            <w:tcBorders>
              <w:top w:val="nil"/>
              <w:left w:val="nil"/>
              <w:bottom w:val="single" w:sz="4" w:space="0" w:color="auto"/>
              <w:right w:val="single" w:sz="4" w:space="0" w:color="auto"/>
            </w:tcBorders>
            <w:vAlign w:val="bottom"/>
          </w:tcPr>
          <w:p w:rsidR="0051182E" w:rsidRPr="00A84027" w:rsidRDefault="0051182E" w:rsidP="00093DAC">
            <w:pPr>
              <w:jc w:val="center"/>
              <w:rPr>
                <w:rFonts w:ascii="Candara" w:hAnsi="Candara" w:cs="Arial"/>
                <w:i/>
                <w:iCs/>
                <w:sz w:val="16"/>
                <w:szCs w:val="16"/>
              </w:rPr>
            </w:pPr>
            <w:r w:rsidRPr="00A84027">
              <w:rPr>
                <w:rFonts w:ascii="Candara" w:hAnsi="Candara" w:cs="Arial"/>
                <w:i/>
                <w:iCs/>
                <w:sz w:val="16"/>
                <w:szCs w:val="16"/>
              </w:rPr>
              <w:t> </w:t>
            </w:r>
          </w:p>
        </w:tc>
        <w:tc>
          <w:tcPr>
            <w:tcW w:w="1166" w:type="dxa"/>
            <w:tcBorders>
              <w:top w:val="nil"/>
              <w:left w:val="nil"/>
              <w:bottom w:val="single" w:sz="4" w:space="0" w:color="auto"/>
              <w:right w:val="single" w:sz="4" w:space="0" w:color="auto"/>
            </w:tcBorders>
            <w:vAlign w:val="bottom"/>
          </w:tcPr>
          <w:p w:rsidR="0051182E" w:rsidRPr="00A84027" w:rsidRDefault="0051182E" w:rsidP="00093DAC">
            <w:pPr>
              <w:jc w:val="center"/>
              <w:rPr>
                <w:rFonts w:ascii="Candara" w:hAnsi="Candara" w:cs="Arial"/>
                <w:i/>
                <w:iCs/>
                <w:sz w:val="16"/>
                <w:szCs w:val="16"/>
              </w:rPr>
            </w:pPr>
            <w:r w:rsidRPr="00A84027">
              <w:rPr>
                <w:rFonts w:ascii="Candara" w:hAnsi="Candara" w:cs="Arial"/>
                <w:i/>
                <w:iCs/>
                <w:sz w:val="16"/>
                <w:szCs w:val="16"/>
              </w:rPr>
              <w:t>17 929</w:t>
            </w:r>
          </w:p>
        </w:tc>
      </w:tr>
      <w:tr w:rsidR="0051182E" w:rsidRPr="00A84027" w:rsidTr="005D1F96">
        <w:trPr>
          <w:trHeight w:val="240"/>
        </w:trPr>
        <w:tc>
          <w:tcPr>
            <w:tcW w:w="4208" w:type="dxa"/>
            <w:tcBorders>
              <w:top w:val="nil"/>
              <w:left w:val="single" w:sz="4" w:space="0" w:color="auto"/>
              <w:bottom w:val="single" w:sz="4" w:space="0" w:color="auto"/>
              <w:right w:val="single" w:sz="4" w:space="0" w:color="auto"/>
            </w:tcBorders>
            <w:vAlign w:val="center"/>
          </w:tcPr>
          <w:p w:rsidR="0051182E" w:rsidRPr="00A84027" w:rsidRDefault="0051182E" w:rsidP="00093DAC">
            <w:pPr>
              <w:jc w:val="center"/>
              <w:rPr>
                <w:rFonts w:ascii="Candara" w:hAnsi="Candara" w:cs="Arial"/>
                <w:b/>
                <w:bCs/>
                <w:i/>
                <w:iCs/>
                <w:sz w:val="16"/>
                <w:szCs w:val="16"/>
              </w:rPr>
            </w:pPr>
            <w:r w:rsidRPr="00A84027">
              <w:rPr>
                <w:rFonts w:ascii="Candara" w:hAnsi="Candara" w:cs="Arial"/>
                <w:b/>
                <w:bCs/>
                <w:i/>
                <w:iCs/>
                <w:sz w:val="16"/>
                <w:szCs w:val="16"/>
              </w:rPr>
              <w:t>RAZEM</w:t>
            </w:r>
          </w:p>
        </w:tc>
        <w:tc>
          <w:tcPr>
            <w:tcW w:w="1014" w:type="dxa"/>
            <w:tcBorders>
              <w:top w:val="nil"/>
              <w:left w:val="nil"/>
              <w:bottom w:val="single" w:sz="4" w:space="0" w:color="auto"/>
              <w:right w:val="single" w:sz="4" w:space="0" w:color="auto"/>
            </w:tcBorders>
            <w:vAlign w:val="bottom"/>
          </w:tcPr>
          <w:p w:rsidR="0051182E" w:rsidRPr="00A84027" w:rsidRDefault="0051182E" w:rsidP="00093DAC">
            <w:pPr>
              <w:jc w:val="center"/>
              <w:rPr>
                <w:rFonts w:ascii="Candara" w:hAnsi="Candara" w:cs="Arial"/>
                <w:i/>
                <w:iCs/>
                <w:sz w:val="16"/>
                <w:szCs w:val="16"/>
              </w:rPr>
            </w:pPr>
            <w:r w:rsidRPr="00A84027">
              <w:rPr>
                <w:rFonts w:ascii="Candara" w:hAnsi="Candara" w:cs="Arial"/>
                <w:i/>
                <w:iCs/>
                <w:sz w:val="16"/>
                <w:szCs w:val="16"/>
              </w:rPr>
              <w:t>37 929</w:t>
            </w:r>
          </w:p>
        </w:tc>
        <w:tc>
          <w:tcPr>
            <w:tcW w:w="919" w:type="dxa"/>
            <w:tcBorders>
              <w:top w:val="nil"/>
              <w:left w:val="nil"/>
              <w:bottom w:val="single" w:sz="4" w:space="0" w:color="auto"/>
              <w:right w:val="single" w:sz="4" w:space="0" w:color="auto"/>
            </w:tcBorders>
            <w:vAlign w:val="bottom"/>
          </w:tcPr>
          <w:p w:rsidR="0051182E" w:rsidRPr="00A84027" w:rsidRDefault="0051182E" w:rsidP="00093DAC">
            <w:pPr>
              <w:jc w:val="center"/>
              <w:rPr>
                <w:rFonts w:ascii="Candara" w:hAnsi="Candara" w:cs="Arial"/>
                <w:i/>
                <w:iCs/>
                <w:sz w:val="16"/>
                <w:szCs w:val="16"/>
              </w:rPr>
            </w:pPr>
            <w:r w:rsidRPr="00A84027">
              <w:rPr>
                <w:rFonts w:ascii="Candara" w:hAnsi="Candara" w:cs="Arial"/>
                <w:i/>
                <w:iCs/>
                <w:sz w:val="16"/>
                <w:szCs w:val="16"/>
              </w:rPr>
              <w:t> </w:t>
            </w:r>
          </w:p>
        </w:tc>
        <w:tc>
          <w:tcPr>
            <w:tcW w:w="919" w:type="dxa"/>
            <w:tcBorders>
              <w:top w:val="nil"/>
              <w:left w:val="nil"/>
              <w:bottom w:val="single" w:sz="4" w:space="0" w:color="auto"/>
              <w:right w:val="single" w:sz="4" w:space="0" w:color="auto"/>
            </w:tcBorders>
            <w:vAlign w:val="bottom"/>
          </w:tcPr>
          <w:p w:rsidR="0051182E" w:rsidRPr="00A84027" w:rsidRDefault="0051182E" w:rsidP="00093DAC">
            <w:pPr>
              <w:jc w:val="center"/>
              <w:rPr>
                <w:rFonts w:ascii="Candara" w:hAnsi="Candara" w:cs="Arial"/>
                <w:i/>
                <w:iCs/>
                <w:sz w:val="16"/>
                <w:szCs w:val="16"/>
              </w:rPr>
            </w:pPr>
            <w:r w:rsidRPr="00A84027">
              <w:rPr>
                <w:rFonts w:ascii="Candara" w:hAnsi="Candara" w:cs="Arial"/>
                <w:i/>
                <w:iCs/>
                <w:sz w:val="16"/>
                <w:szCs w:val="16"/>
              </w:rPr>
              <w:t> </w:t>
            </w:r>
          </w:p>
        </w:tc>
        <w:tc>
          <w:tcPr>
            <w:tcW w:w="919" w:type="dxa"/>
            <w:tcBorders>
              <w:top w:val="nil"/>
              <w:left w:val="nil"/>
              <w:bottom w:val="single" w:sz="4" w:space="0" w:color="auto"/>
              <w:right w:val="single" w:sz="4" w:space="0" w:color="auto"/>
            </w:tcBorders>
            <w:vAlign w:val="bottom"/>
          </w:tcPr>
          <w:p w:rsidR="0051182E" w:rsidRPr="00A84027" w:rsidRDefault="0051182E" w:rsidP="00093DAC">
            <w:pPr>
              <w:jc w:val="center"/>
              <w:rPr>
                <w:rFonts w:ascii="Candara" w:hAnsi="Candara" w:cs="Arial"/>
                <w:i/>
                <w:iCs/>
                <w:sz w:val="16"/>
                <w:szCs w:val="16"/>
              </w:rPr>
            </w:pPr>
            <w:r w:rsidRPr="00A84027">
              <w:rPr>
                <w:rFonts w:ascii="Candara" w:hAnsi="Candara" w:cs="Arial"/>
                <w:i/>
                <w:iCs/>
                <w:sz w:val="16"/>
                <w:szCs w:val="16"/>
              </w:rPr>
              <w:t> </w:t>
            </w:r>
          </w:p>
        </w:tc>
        <w:tc>
          <w:tcPr>
            <w:tcW w:w="1166" w:type="dxa"/>
            <w:tcBorders>
              <w:top w:val="nil"/>
              <w:left w:val="nil"/>
              <w:bottom w:val="single" w:sz="4" w:space="0" w:color="auto"/>
              <w:right w:val="single" w:sz="4" w:space="0" w:color="auto"/>
            </w:tcBorders>
            <w:vAlign w:val="bottom"/>
          </w:tcPr>
          <w:p w:rsidR="0051182E" w:rsidRPr="00A84027" w:rsidRDefault="0051182E" w:rsidP="00093DAC">
            <w:pPr>
              <w:jc w:val="center"/>
              <w:rPr>
                <w:rFonts w:ascii="Candara" w:hAnsi="Candara" w:cs="Arial"/>
                <w:i/>
                <w:iCs/>
                <w:sz w:val="16"/>
                <w:szCs w:val="16"/>
              </w:rPr>
            </w:pPr>
            <w:r w:rsidRPr="00A84027">
              <w:rPr>
                <w:rFonts w:ascii="Candara" w:hAnsi="Candara" w:cs="Arial"/>
                <w:i/>
                <w:iCs/>
                <w:sz w:val="16"/>
                <w:szCs w:val="16"/>
              </w:rPr>
              <w:t>37 929</w:t>
            </w:r>
          </w:p>
        </w:tc>
      </w:tr>
      <w:tr w:rsidR="0051182E" w:rsidRPr="00A84027" w:rsidTr="005D1F96">
        <w:trPr>
          <w:trHeight w:val="240"/>
        </w:trPr>
        <w:tc>
          <w:tcPr>
            <w:tcW w:w="9145" w:type="dxa"/>
            <w:gridSpan w:val="6"/>
            <w:tcBorders>
              <w:top w:val="single" w:sz="4" w:space="0" w:color="auto"/>
              <w:left w:val="single" w:sz="4" w:space="0" w:color="auto"/>
              <w:bottom w:val="single" w:sz="4" w:space="0" w:color="auto"/>
              <w:right w:val="single" w:sz="4" w:space="0" w:color="auto"/>
            </w:tcBorders>
            <w:shd w:val="clear" w:color="000000" w:fill="92D050"/>
            <w:noWrap/>
            <w:vAlign w:val="center"/>
          </w:tcPr>
          <w:p w:rsidR="0051182E" w:rsidRPr="00A84027" w:rsidRDefault="0051182E" w:rsidP="00093DAC">
            <w:pPr>
              <w:jc w:val="center"/>
              <w:rPr>
                <w:rFonts w:ascii="Candara" w:hAnsi="Candara" w:cs="Arial"/>
                <w:b/>
                <w:bCs/>
                <w:sz w:val="16"/>
                <w:szCs w:val="16"/>
              </w:rPr>
            </w:pPr>
            <w:r w:rsidRPr="00A84027">
              <w:rPr>
                <w:rFonts w:ascii="Candara" w:hAnsi="Candara" w:cs="Arial"/>
                <w:b/>
                <w:bCs/>
                <w:sz w:val="16"/>
                <w:szCs w:val="16"/>
              </w:rPr>
              <w:t>ŚODOWISKO I ZDROWIE</w:t>
            </w:r>
          </w:p>
        </w:tc>
      </w:tr>
      <w:tr w:rsidR="0051182E" w:rsidRPr="00A84027" w:rsidTr="005D1F96">
        <w:trPr>
          <w:trHeight w:val="240"/>
        </w:trPr>
        <w:tc>
          <w:tcPr>
            <w:tcW w:w="4208" w:type="dxa"/>
            <w:tcBorders>
              <w:top w:val="nil"/>
              <w:left w:val="single" w:sz="4" w:space="0" w:color="auto"/>
              <w:bottom w:val="single" w:sz="4" w:space="0" w:color="auto"/>
              <w:right w:val="single" w:sz="4" w:space="0" w:color="auto"/>
            </w:tcBorders>
            <w:vAlign w:val="center"/>
          </w:tcPr>
          <w:p w:rsidR="0051182E" w:rsidRPr="00A84027" w:rsidRDefault="0051182E" w:rsidP="00093DAC">
            <w:pPr>
              <w:jc w:val="center"/>
              <w:rPr>
                <w:rFonts w:ascii="Candara" w:hAnsi="Candara" w:cs="Arial"/>
                <w:i/>
                <w:iCs/>
                <w:sz w:val="16"/>
                <w:szCs w:val="16"/>
              </w:rPr>
            </w:pPr>
            <w:r w:rsidRPr="00A84027">
              <w:rPr>
                <w:rFonts w:ascii="Candara" w:hAnsi="Candara" w:cs="Arial"/>
                <w:i/>
                <w:iCs/>
                <w:sz w:val="16"/>
                <w:szCs w:val="16"/>
              </w:rPr>
              <w:t>Razem 2010</w:t>
            </w:r>
          </w:p>
        </w:tc>
        <w:tc>
          <w:tcPr>
            <w:tcW w:w="1014" w:type="dxa"/>
            <w:tcBorders>
              <w:top w:val="nil"/>
              <w:left w:val="nil"/>
              <w:bottom w:val="single" w:sz="4" w:space="0" w:color="auto"/>
              <w:right w:val="single" w:sz="4" w:space="0" w:color="auto"/>
            </w:tcBorders>
            <w:vAlign w:val="bottom"/>
          </w:tcPr>
          <w:p w:rsidR="0051182E" w:rsidRPr="00A84027" w:rsidRDefault="0051182E" w:rsidP="00093DAC">
            <w:pPr>
              <w:jc w:val="center"/>
              <w:rPr>
                <w:rFonts w:ascii="Candara" w:hAnsi="Candara" w:cs="Arial"/>
                <w:i/>
                <w:iCs/>
                <w:sz w:val="16"/>
                <w:szCs w:val="16"/>
              </w:rPr>
            </w:pPr>
            <w:r w:rsidRPr="00A84027">
              <w:rPr>
                <w:rFonts w:ascii="Candara" w:hAnsi="Candara" w:cs="Arial"/>
                <w:i/>
                <w:iCs/>
                <w:sz w:val="16"/>
                <w:szCs w:val="16"/>
              </w:rPr>
              <w:t>51 675</w:t>
            </w:r>
          </w:p>
        </w:tc>
        <w:tc>
          <w:tcPr>
            <w:tcW w:w="919" w:type="dxa"/>
            <w:tcBorders>
              <w:top w:val="nil"/>
              <w:left w:val="nil"/>
              <w:bottom w:val="single" w:sz="4" w:space="0" w:color="auto"/>
              <w:right w:val="single" w:sz="4" w:space="0" w:color="auto"/>
            </w:tcBorders>
            <w:vAlign w:val="bottom"/>
          </w:tcPr>
          <w:p w:rsidR="0051182E" w:rsidRPr="00A84027" w:rsidRDefault="0051182E" w:rsidP="00093DAC">
            <w:pPr>
              <w:jc w:val="center"/>
              <w:rPr>
                <w:rFonts w:ascii="Candara" w:hAnsi="Candara" w:cs="Arial"/>
                <w:i/>
                <w:iCs/>
                <w:sz w:val="16"/>
                <w:szCs w:val="16"/>
              </w:rPr>
            </w:pPr>
            <w:r w:rsidRPr="00A84027">
              <w:rPr>
                <w:rFonts w:ascii="Candara" w:hAnsi="Candara" w:cs="Arial"/>
                <w:i/>
                <w:iCs/>
                <w:sz w:val="16"/>
                <w:szCs w:val="16"/>
              </w:rPr>
              <w:t> </w:t>
            </w:r>
          </w:p>
        </w:tc>
        <w:tc>
          <w:tcPr>
            <w:tcW w:w="919" w:type="dxa"/>
            <w:tcBorders>
              <w:top w:val="nil"/>
              <w:left w:val="nil"/>
              <w:bottom w:val="single" w:sz="4" w:space="0" w:color="auto"/>
              <w:right w:val="single" w:sz="4" w:space="0" w:color="auto"/>
            </w:tcBorders>
            <w:vAlign w:val="bottom"/>
          </w:tcPr>
          <w:p w:rsidR="0051182E" w:rsidRPr="00A84027" w:rsidRDefault="0051182E" w:rsidP="00093DAC">
            <w:pPr>
              <w:jc w:val="center"/>
              <w:rPr>
                <w:rFonts w:ascii="Candara" w:hAnsi="Candara" w:cs="Arial"/>
                <w:i/>
                <w:iCs/>
                <w:sz w:val="16"/>
                <w:szCs w:val="16"/>
              </w:rPr>
            </w:pPr>
            <w:r w:rsidRPr="00A84027">
              <w:rPr>
                <w:rFonts w:ascii="Candara" w:hAnsi="Candara" w:cs="Arial"/>
                <w:i/>
                <w:iCs/>
                <w:sz w:val="16"/>
                <w:szCs w:val="16"/>
              </w:rPr>
              <w:t> </w:t>
            </w:r>
          </w:p>
        </w:tc>
        <w:tc>
          <w:tcPr>
            <w:tcW w:w="919" w:type="dxa"/>
            <w:tcBorders>
              <w:top w:val="nil"/>
              <w:left w:val="nil"/>
              <w:bottom w:val="single" w:sz="4" w:space="0" w:color="auto"/>
              <w:right w:val="single" w:sz="4" w:space="0" w:color="auto"/>
            </w:tcBorders>
            <w:vAlign w:val="bottom"/>
          </w:tcPr>
          <w:p w:rsidR="0051182E" w:rsidRPr="00A84027" w:rsidRDefault="0051182E" w:rsidP="00093DAC">
            <w:pPr>
              <w:jc w:val="center"/>
              <w:rPr>
                <w:rFonts w:ascii="Candara" w:hAnsi="Candara" w:cs="Arial"/>
                <w:i/>
                <w:iCs/>
                <w:sz w:val="16"/>
                <w:szCs w:val="16"/>
              </w:rPr>
            </w:pPr>
            <w:r w:rsidRPr="00A84027">
              <w:rPr>
                <w:rFonts w:ascii="Candara" w:hAnsi="Candara" w:cs="Arial"/>
                <w:i/>
                <w:iCs/>
                <w:sz w:val="16"/>
                <w:szCs w:val="16"/>
              </w:rPr>
              <w:t> </w:t>
            </w:r>
          </w:p>
        </w:tc>
        <w:tc>
          <w:tcPr>
            <w:tcW w:w="1166" w:type="dxa"/>
            <w:tcBorders>
              <w:top w:val="nil"/>
              <w:left w:val="nil"/>
              <w:bottom w:val="single" w:sz="4" w:space="0" w:color="auto"/>
              <w:right w:val="single" w:sz="4" w:space="0" w:color="auto"/>
            </w:tcBorders>
            <w:vAlign w:val="bottom"/>
          </w:tcPr>
          <w:p w:rsidR="0051182E" w:rsidRPr="00A84027" w:rsidRDefault="0051182E" w:rsidP="00093DAC">
            <w:pPr>
              <w:jc w:val="center"/>
              <w:rPr>
                <w:rFonts w:ascii="Candara" w:hAnsi="Candara" w:cs="Arial"/>
                <w:i/>
                <w:iCs/>
                <w:sz w:val="16"/>
                <w:szCs w:val="16"/>
              </w:rPr>
            </w:pPr>
            <w:r w:rsidRPr="00A84027">
              <w:rPr>
                <w:rFonts w:ascii="Candara" w:hAnsi="Candara" w:cs="Arial"/>
                <w:i/>
                <w:iCs/>
                <w:sz w:val="16"/>
                <w:szCs w:val="16"/>
              </w:rPr>
              <w:t>51 675</w:t>
            </w:r>
          </w:p>
        </w:tc>
      </w:tr>
      <w:tr w:rsidR="0051182E" w:rsidRPr="00A84027" w:rsidTr="005D1F96">
        <w:trPr>
          <w:trHeight w:val="240"/>
        </w:trPr>
        <w:tc>
          <w:tcPr>
            <w:tcW w:w="4208" w:type="dxa"/>
            <w:tcBorders>
              <w:top w:val="nil"/>
              <w:left w:val="single" w:sz="4" w:space="0" w:color="auto"/>
              <w:bottom w:val="single" w:sz="4" w:space="0" w:color="auto"/>
              <w:right w:val="single" w:sz="4" w:space="0" w:color="auto"/>
            </w:tcBorders>
            <w:vAlign w:val="center"/>
          </w:tcPr>
          <w:p w:rsidR="0051182E" w:rsidRPr="00A84027" w:rsidRDefault="0051182E" w:rsidP="00093DAC">
            <w:pPr>
              <w:jc w:val="center"/>
              <w:rPr>
                <w:rFonts w:ascii="Candara" w:hAnsi="Candara" w:cs="Arial"/>
                <w:i/>
                <w:iCs/>
                <w:sz w:val="16"/>
                <w:szCs w:val="16"/>
              </w:rPr>
            </w:pPr>
            <w:r w:rsidRPr="00A84027">
              <w:rPr>
                <w:rFonts w:ascii="Candara" w:hAnsi="Candara" w:cs="Arial"/>
                <w:i/>
                <w:iCs/>
                <w:sz w:val="16"/>
                <w:szCs w:val="16"/>
              </w:rPr>
              <w:t>Razem 2011</w:t>
            </w:r>
          </w:p>
        </w:tc>
        <w:tc>
          <w:tcPr>
            <w:tcW w:w="1014" w:type="dxa"/>
            <w:tcBorders>
              <w:top w:val="nil"/>
              <w:left w:val="nil"/>
              <w:bottom w:val="single" w:sz="4" w:space="0" w:color="auto"/>
              <w:right w:val="single" w:sz="4" w:space="0" w:color="auto"/>
            </w:tcBorders>
            <w:vAlign w:val="bottom"/>
          </w:tcPr>
          <w:p w:rsidR="0051182E" w:rsidRPr="00A84027" w:rsidRDefault="0051182E" w:rsidP="00093DAC">
            <w:pPr>
              <w:jc w:val="center"/>
              <w:rPr>
                <w:rFonts w:ascii="Candara" w:hAnsi="Candara" w:cs="Arial"/>
                <w:i/>
                <w:iCs/>
                <w:sz w:val="16"/>
                <w:szCs w:val="16"/>
              </w:rPr>
            </w:pPr>
            <w:r w:rsidRPr="00A84027">
              <w:rPr>
                <w:rFonts w:ascii="Candara" w:hAnsi="Candara" w:cs="Arial"/>
                <w:i/>
                <w:iCs/>
                <w:sz w:val="16"/>
                <w:szCs w:val="16"/>
              </w:rPr>
              <w:t>69 840</w:t>
            </w:r>
          </w:p>
        </w:tc>
        <w:tc>
          <w:tcPr>
            <w:tcW w:w="919" w:type="dxa"/>
            <w:tcBorders>
              <w:top w:val="nil"/>
              <w:left w:val="nil"/>
              <w:bottom w:val="single" w:sz="4" w:space="0" w:color="auto"/>
              <w:right w:val="single" w:sz="4" w:space="0" w:color="auto"/>
            </w:tcBorders>
            <w:vAlign w:val="bottom"/>
          </w:tcPr>
          <w:p w:rsidR="0051182E" w:rsidRPr="00A84027" w:rsidRDefault="0051182E" w:rsidP="00093DAC">
            <w:pPr>
              <w:jc w:val="center"/>
              <w:rPr>
                <w:rFonts w:ascii="Candara" w:hAnsi="Candara" w:cs="Arial"/>
                <w:i/>
                <w:iCs/>
                <w:sz w:val="16"/>
                <w:szCs w:val="16"/>
              </w:rPr>
            </w:pPr>
            <w:r w:rsidRPr="00A84027">
              <w:rPr>
                <w:rFonts w:ascii="Candara" w:hAnsi="Candara" w:cs="Arial"/>
                <w:i/>
                <w:iCs/>
                <w:sz w:val="16"/>
                <w:szCs w:val="16"/>
              </w:rPr>
              <w:t> </w:t>
            </w:r>
          </w:p>
        </w:tc>
        <w:tc>
          <w:tcPr>
            <w:tcW w:w="919" w:type="dxa"/>
            <w:tcBorders>
              <w:top w:val="nil"/>
              <w:left w:val="nil"/>
              <w:bottom w:val="single" w:sz="4" w:space="0" w:color="auto"/>
              <w:right w:val="single" w:sz="4" w:space="0" w:color="auto"/>
            </w:tcBorders>
            <w:vAlign w:val="bottom"/>
          </w:tcPr>
          <w:p w:rsidR="0051182E" w:rsidRPr="00A84027" w:rsidRDefault="0051182E" w:rsidP="00093DAC">
            <w:pPr>
              <w:jc w:val="center"/>
              <w:rPr>
                <w:rFonts w:ascii="Candara" w:hAnsi="Candara" w:cs="Arial"/>
                <w:i/>
                <w:iCs/>
                <w:sz w:val="16"/>
                <w:szCs w:val="16"/>
              </w:rPr>
            </w:pPr>
            <w:r w:rsidRPr="00A84027">
              <w:rPr>
                <w:rFonts w:ascii="Candara" w:hAnsi="Candara" w:cs="Arial"/>
                <w:i/>
                <w:iCs/>
                <w:sz w:val="16"/>
                <w:szCs w:val="16"/>
              </w:rPr>
              <w:t> </w:t>
            </w:r>
          </w:p>
        </w:tc>
        <w:tc>
          <w:tcPr>
            <w:tcW w:w="919" w:type="dxa"/>
            <w:tcBorders>
              <w:top w:val="nil"/>
              <w:left w:val="nil"/>
              <w:bottom w:val="single" w:sz="4" w:space="0" w:color="auto"/>
              <w:right w:val="single" w:sz="4" w:space="0" w:color="auto"/>
            </w:tcBorders>
            <w:vAlign w:val="bottom"/>
          </w:tcPr>
          <w:p w:rsidR="0051182E" w:rsidRPr="00A84027" w:rsidRDefault="0051182E" w:rsidP="00093DAC">
            <w:pPr>
              <w:jc w:val="center"/>
              <w:rPr>
                <w:rFonts w:ascii="Candara" w:hAnsi="Candara" w:cs="Arial"/>
                <w:i/>
                <w:iCs/>
                <w:sz w:val="16"/>
                <w:szCs w:val="16"/>
              </w:rPr>
            </w:pPr>
            <w:r w:rsidRPr="00A84027">
              <w:rPr>
                <w:rFonts w:ascii="Candara" w:hAnsi="Candara" w:cs="Arial"/>
                <w:i/>
                <w:iCs/>
                <w:sz w:val="16"/>
                <w:szCs w:val="16"/>
              </w:rPr>
              <w:t> </w:t>
            </w:r>
          </w:p>
        </w:tc>
        <w:tc>
          <w:tcPr>
            <w:tcW w:w="1166" w:type="dxa"/>
            <w:tcBorders>
              <w:top w:val="nil"/>
              <w:left w:val="nil"/>
              <w:bottom w:val="single" w:sz="4" w:space="0" w:color="auto"/>
              <w:right w:val="single" w:sz="4" w:space="0" w:color="auto"/>
            </w:tcBorders>
            <w:vAlign w:val="bottom"/>
          </w:tcPr>
          <w:p w:rsidR="0051182E" w:rsidRPr="00A84027" w:rsidRDefault="0051182E" w:rsidP="00093DAC">
            <w:pPr>
              <w:jc w:val="center"/>
              <w:rPr>
                <w:rFonts w:ascii="Candara" w:hAnsi="Candara" w:cs="Arial"/>
                <w:i/>
                <w:iCs/>
                <w:sz w:val="16"/>
                <w:szCs w:val="16"/>
              </w:rPr>
            </w:pPr>
            <w:r w:rsidRPr="00A84027">
              <w:rPr>
                <w:rFonts w:ascii="Candara" w:hAnsi="Candara" w:cs="Arial"/>
                <w:i/>
                <w:iCs/>
                <w:sz w:val="16"/>
                <w:szCs w:val="16"/>
              </w:rPr>
              <w:t>69 840</w:t>
            </w:r>
          </w:p>
        </w:tc>
      </w:tr>
      <w:tr w:rsidR="0051182E" w:rsidRPr="00A84027" w:rsidTr="005D1F96">
        <w:trPr>
          <w:trHeight w:val="240"/>
        </w:trPr>
        <w:tc>
          <w:tcPr>
            <w:tcW w:w="4208" w:type="dxa"/>
            <w:tcBorders>
              <w:top w:val="nil"/>
              <w:left w:val="single" w:sz="4" w:space="0" w:color="auto"/>
              <w:bottom w:val="single" w:sz="4" w:space="0" w:color="auto"/>
              <w:right w:val="single" w:sz="4" w:space="0" w:color="auto"/>
            </w:tcBorders>
            <w:vAlign w:val="center"/>
          </w:tcPr>
          <w:p w:rsidR="0051182E" w:rsidRPr="00A84027" w:rsidRDefault="0051182E" w:rsidP="00093DAC">
            <w:pPr>
              <w:jc w:val="center"/>
              <w:rPr>
                <w:rFonts w:ascii="Candara" w:hAnsi="Candara" w:cs="Arial"/>
                <w:b/>
                <w:bCs/>
                <w:i/>
                <w:iCs/>
                <w:sz w:val="16"/>
                <w:szCs w:val="16"/>
              </w:rPr>
            </w:pPr>
            <w:r w:rsidRPr="00A84027">
              <w:rPr>
                <w:rFonts w:ascii="Candara" w:hAnsi="Candara" w:cs="Arial"/>
                <w:b/>
                <w:bCs/>
                <w:i/>
                <w:iCs/>
                <w:sz w:val="16"/>
                <w:szCs w:val="16"/>
              </w:rPr>
              <w:t>RAZEM</w:t>
            </w:r>
          </w:p>
        </w:tc>
        <w:tc>
          <w:tcPr>
            <w:tcW w:w="1014" w:type="dxa"/>
            <w:tcBorders>
              <w:top w:val="nil"/>
              <w:left w:val="nil"/>
              <w:bottom w:val="single" w:sz="4" w:space="0" w:color="auto"/>
              <w:right w:val="single" w:sz="4" w:space="0" w:color="auto"/>
            </w:tcBorders>
            <w:vAlign w:val="bottom"/>
          </w:tcPr>
          <w:p w:rsidR="0051182E" w:rsidRPr="00A84027" w:rsidRDefault="0051182E" w:rsidP="00093DAC">
            <w:pPr>
              <w:jc w:val="center"/>
              <w:rPr>
                <w:rFonts w:ascii="Candara" w:hAnsi="Candara" w:cs="Arial"/>
                <w:b/>
                <w:bCs/>
                <w:i/>
                <w:iCs/>
                <w:sz w:val="16"/>
                <w:szCs w:val="16"/>
              </w:rPr>
            </w:pPr>
            <w:r w:rsidRPr="00A84027">
              <w:rPr>
                <w:rFonts w:ascii="Candara" w:hAnsi="Candara" w:cs="Arial"/>
                <w:b/>
                <w:bCs/>
                <w:i/>
                <w:iCs/>
                <w:sz w:val="16"/>
                <w:szCs w:val="16"/>
              </w:rPr>
              <w:t>121 515</w:t>
            </w:r>
          </w:p>
        </w:tc>
        <w:tc>
          <w:tcPr>
            <w:tcW w:w="919" w:type="dxa"/>
            <w:tcBorders>
              <w:top w:val="nil"/>
              <w:left w:val="nil"/>
              <w:bottom w:val="single" w:sz="4" w:space="0" w:color="auto"/>
              <w:right w:val="single" w:sz="4" w:space="0" w:color="auto"/>
            </w:tcBorders>
            <w:vAlign w:val="bottom"/>
          </w:tcPr>
          <w:p w:rsidR="0051182E" w:rsidRPr="00A84027" w:rsidRDefault="0051182E" w:rsidP="00093DAC">
            <w:pPr>
              <w:jc w:val="center"/>
              <w:rPr>
                <w:rFonts w:ascii="Candara" w:hAnsi="Candara" w:cs="Arial"/>
                <w:b/>
                <w:bCs/>
                <w:i/>
                <w:iCs/>
                <w:sz w:val="16"/>
                <w:szCs w:val="16"/>
              </w:rPr>
            </w:pPr>
            <w:r w:rsidRPr="00A84027">
              <w:rPr>
                <w:rFonts w:ascii="Candara" w:hAnsi="Candara" w:cs="Arial"/>
                <w:b/>
                <w:bCs/>
                <w:i/>
                <w:iCs/>
                <w:sz w:val="16"/>
                <w:szCs w:val="16"/>
              </w:rPr>
              <w:t> </w:t>
            </w:r>
          </w:p>
        </w:tc>
        <w:tc>
          <w:tcPr>
            <w:tcW w:w="919" w:type="dxa"/>
            <w:tcBorders>
              <w:top w:val="nil"/>
              <w:left w:val="nil"/>
              <w:bottom w:val="single" w:sz="4" w:space="0" w:color="auto"/>
              <w:right w:val="single" w:sz="4" w:space="0" w:color="auto"/>
            </w:tcBorders>
            <w:vAlign w:val="bottom"/>
          </w:tcPr>
          <w:p w:rsidR="0051182E" w:rsidRPr="00A84027" w:rsidRDefault="0051182E" w:rsidP="00093DAC">
            <w:pPr>
              <w:jc w:val="center"/>
              <w:rPr>
                <w:rFonts w:ascii="Candara" w:hAnsi="Candara" w:cs="Arial"/>
                <w:b/>
                <w:bCs/>
                <w:i/>
                <w:iCs/>
                <w:sz w:val="16"/>
                <w:szCs w:val="16"/>
              </w:rPr>
            </w:pPr>
            <w:r w:rsidRPr="00A84027">
              <w:rPr>
                <w:rFonts w:ascii="Candara" w:hAnsi="Candara" w:cs="Arial"/>
                <w:b/>
                <w:bCs/>
                <w:i/>
                <w:iCs/>
                <w:sz w:val="16"/>
                <w:szCs w:val="16"/>
              </w:rPr>
              <w:t> </w:t>
            </w:r>
          </w:p>
        </w:tc>
        <w:tc>
          <w:tcPr>
            <w:tcW w:w="919" w:type="dxa"/>
            <w:tcBorders>
              <w:top w:val="nil"/>
              <w:left w:val="nil"/>
              <w:bottom w:val="single" w:sz="4" w:space="0" w:color="auto"/>
              <w:right w:val="single" w:sz="4" w:space="0" w:color="auto"/>
            </w:tcBorders>
            <w:vAlign w:val="bottom"/>
          </w:tcPr>
          <w:p w:rsidR="0051182E" w:rsidRPr="00A84027" w:rsidRDefault="0051182E" w:rsidP="00093DAC">
            <w:pPr>
              <w:jc w:val="center"/>
              <w:rPr>
                <w:rFonts w:ascii="Candara" w:hAnsi="Candara" w:cs="Arial"/>
                <w:b/>
                <w:bCs/>
                <w:i/>
                <w:iCs/>
                <w:sz w:val="16"/>
                <w:szCs w:val="16"/>
              </w:rPr>
            </w:pPr>
            <w:r w:rsidRPr="00A84027">
              <w:rPr>
                <w:rFonts w:ascii="Candara" w:hAnsi="Candara" w:cs="Arial"/>
                <w:b/>
                <w:bCs/>
                <w:i/>
                <w:iCs/>
                <w:sz w:val="16"/>
                <w:szCs w:val="16"/>
              </w:rPr>
              <w:t> </w:t>
            </w:r>
          </w:p>
        </w:tc>
        <w:tc>
          <w:tcPr>
            <w:tcW w:w="1166" w:type="dxa"/>
            <w:tcBorders>
              <w:top w:val="nil"/>
              <w:left w:val="nil"/>
              <w:bottom w:val="single" w:sz="4" w:space="0" w:color="auto"/>
              <w:right w:val="single" w:sz="4" w:space="0" w:color="auto"/>
            </w:tcBorders>
            <w:vAlign w:val="bottom"/>
          </w:tcPr>
          <w:p w:rsidR="0051182E" w:rsidRPr="00A84027" w:rsidRDefault="0051182E" w:rsidP="00093DAC">
            <w:pPr>
              <w:jc w:val="center"/>
              <w:rPr>
                <w:rFonts w:ascii="Candara" w:hAnsi="Candara" w:cs="Arial"/>
                <w:b/>
                <w:bCs/>
                <w:i/>
                <w:iCs/>
                <w:sz w:val="16"/>
                <w:szCs w:val="16"/>
              </w:rPr>
            </w:pPr>
            <w:r w:rsidRPr="00A84027">
              <w:rPr>
                <w:rFonts w:ascii="Candara" w:hAnsi="Candara" w:cs="Arial"/>
                <w:b/>
                <w:bCs/>
                <w:i/>
                <w:iCs/>
                <w:sz w:val="16"/>
                <w:szCs w:val="16"/>
              </w:rPr>
              <w:t>121 515</w:t>
            </w:r>
          </w:p>
        </w:tc>
      </w:tr>
      <w:tr w:rsidR="0051182E" w:rsidRPr="00A84027" w:rsidTr="005D1F96">
        <w:trPr>
          <w:trHeight w:val="240"/>
        </w:trPr>
        <w:tc>
          <w:tcPr>
            <w:tcW w:w="9145" w:type="dxa"/>
            <w:gridSpan w:val="6"/>
            <w:tcBorders>
              <w:top w:val="single" w:sz="4" w:space="0" w:color="auto"/>
              <w:left w:val="single" w:sz="4" w:space="0" w:color="auto"/>
              <w:bottom w:val="single" w:sz="4" w:space="0" w:color="auto"/>
              <w:right w:val="single" w:sz="4" w:space="0" w:color="auto"/>
            </w:tcBorders>
            <w:shd w:val="clear" w:color="000000" w:fill="92D050"/>
            <w:vAlign w:val="center"/>
          </w:tcPr>
          <w:p w:rsidR="0051182E" w:rsidRPr="00A84027" w:rsidRDefault="0051182E" w:rsidP="00093DAC">
            <w:pPr>
              <w:jc w:val="center"/>
              <w:rPr>
                <w:rFonts w:ascii="Candara" w:hAnsi="Candara" w:cs="Arial"/>
                <w:b/>
                <w:bCs/>
                <w:sz w:val="16"/>
                <w:szCs w:val="16"/>
              </w:rPr>
            </w:pPr>
            <w:r w:rsidRPr="00A84027">
              <w:rPr>
                <w:rFonts w:ascii="Candara" w:hAnsi="Candara" w:cs="Arial"/>
                <w:b/>
                <w:bCs/>
                <w:sz w:val="16"/>
                <w:szCs w:val="16"/>
              </w:rPr>
              <w:t>JAKOŚĆ POWIETRZA ATMOSFERYCZNEGO</w:t>
            </w:r>
          </w:p>
        </w:tc>
      </w:tr>
      <w:tr w:rsidR="0051182E" w:rsidRPr="00A84027" w:rsidTr="005D1F96">
        <w:trPr>
          <w:trHeight w:val="240"/>
        </w:trPr>
        <w:tc>
          <w:tcPr>
            <w:tcW w:w="4208" w:type="dxa"/>
            <w:tcBorders>
              <w:top w:val="nil"/>
              <w:left w:val="single" w:sz="4" w:space="0" w:color="auto"/>
              <w:bottom w:val="single" w:sz="4" w:space="0" w:color="auto"/>
              <w:right w:val="single" w:sz="4" w:space="0" w:color="auto"/>
            </w:tcBorders>
            <w:vAlign w:val="center"/>
          </w:tcPr>
          <w:p w:rsidR="0051182E" w:rsidRPr="00A84027" w:rsidRDefault="0051182E" w:rsidP="00093DAC">
            <w:pPr>
              <w:jc w:val="center"/>
              <w:rPr>
                <w:rFonts w:ascii="Candara" w:hAnsi="Candara" w:cs="Arial"/>
                <w:i/>
                <w:iCs/>
                <w:sz w:val="16"/>
                <w:szCs w:val="16"/>
              </w:rPr>
            </w:pPr>
            <w:r w:rsidRPr="00A84027">
              <w:rPr>
                <w:rFonts w:ascii="Candara" w:hAnsi="Candara" w:cs="Arial"/>
                <w:i/>
                <w:iCs/>
                <w:sz w:val="16"/>
                <w:szCs w:val="16"/>
              </w:rPr>
              <w:t>Razem 2010</w:t>
            </w:r>
          </w:p>
        </w:tc>
        <w:tc>
          <w:tcPr>
            <w:tcW w:w="1014" w:type="dxa"/>
            <w:tcBorders>
              <w:top w:val="nil"/>
              <w:left w:val="nil"/>
              <w:bottom w:val="single" w:sz="4" w:space="0" w:color="auto"/>
              <w:right w:val="single" w:sz="4" w:space="0" w:color="auto"/>
            </w:tcBorders>
            <w:vAlign w:val="bottom"/>
          </w:tcPr>
          <w:p w:rsidR="0051182E" w:rsidRPr="00A84027" w:rsidRDefault="0051182E" w:rsidP="00093DAC">
            <w:pPr>
              <w:jc w:val="center"/>
              <w:rPr>
                <w:rFonts w:ascii="Candara" w:hAnsi="Candara" w:cs="Arial"/>
                <w:i/>
                <w:iCs/>
                <w:sz w:val="16"/>
                <w:szCs w:val="16"/>
              </w:rPr>
            </w:pPr>
            <w:r w:rsidRPr="00A84027">
              <w:rPr>
                <w:rFonts w:ascii="Candara" w:hAnsi="Candara" w:cs="Arial"/>
                <w:i/>
                <w:iCs/>
                <w:sz w:val="16"/>
                <w:szCs w:val="16"/>
              </w:rPr>
              <w:t>21 814 242</w:t>
            </w:r>
          </w:p>
        </w:tc>
        <w:tc>
          <w:tcPr>
            <w:tcW w:w="919" w:type="dxa"/>
            <w:tcBorders>
              <w:top w:val="nil"/>
              <w:left w:val="nil"/>
              <w:bottom w:val="single" w:sz="4" w:space="0" w:color="auto"/>
              <w:right w:val="single" w:sz="4" w:space="0" w:color="auto"/>
            </w:tcBorders>
            <w:vAlign w:val="bottom"/>
          </w:tcPr>
          <w:p w:rsidR="0051182E" w:rsidRPr="00A84027" w:rsidRDefault="0051182E" w:rsidP="00093DAC">
            <w:pPr>
              <w:jc w:val="center"/>
              <w:rPr>
                <w:rFonts w:ascii="Candara" w:hAnsi="Candara" w:cs="Arial"/>
                <w:i/>
                <w:iCs/>
                <w:sz w:val="16"/>
                <w:szCs w:val="16"/>
              </w:rPr>
            </w:pPr>
            <w:r w:rsidRPr="00A84027">
              <w:rPr>
                <w:rFonts w:ascii="Candara" w:hAnsi="Candara" w:cs="Arial"/>
                <w:i/>
                <w:iCs/>
                <w:sz w:val="16"/>
                <w:szCs w:val="16"/>
              </w:rPr>
              <w:t>5 205 236</w:t>
            </w:r>
          </w:p>
        </w:tc>
        <w:tc>
          <w:tcPr>
            <w:tcW w:w="919" w:type="dxa"/>
            <w:tcBorders>
              <w:top w:val="nil"/>
              <w:left w:val="nil"/>
              <w:bottom w:val="single" w:sz="4" w:space="0" w:color="auto"/>
              <w:right w:val="single" w:sz="4" w:space="0" w:color="auto"/>
            </w:tcBorders>
            <w:vAlign w:val="bottom"/>
          </w:tcPr>
          <w:p w:rsidR="0051182E" w:rsidRPr="00A84027" w:rsidRDefault="0051182E" w:rsidP="00093DAC">
            <w:pPr>
              <w:jc w:val="center"/>
              <w:rPr>
                <w:rFonts w:ascii="Candara" w:hAnsi="Candara" w:cs="Arial"/>
                <w:i/>
                <w:iCs/>
                <w:sz w:val="16"/>
                <w:szCs w:val="16"/>
              </w:rPr>
            </w:pPr>
            <w:r w:rsidRPr="00A84027">
              <w:rPr>
                <w:rFonts w:ascii="Candara" w:hAnsi="Candara" w:cs="Arial"/>
                <w:i/>
                <w:iCs/>
                <w:sz w:val="16"/>
                <w:szCs w:val="16"/>
              </w:rPr>
              <w:t>2 525 689</w:t>
            </w:r>
          </w:p>
        </w:tc>
        <w:tc>
          <w:tcPr>
            <w:tcW w:w="919" w:type="dxa"/>
            <w:tcBorders>
              <w:top w:val="nil"/>
              <w:left w:val="nil"/>
              <w:bottom w:val="single" w:sz="4" w:space="0" w:color="auto"/>
              <w:right w:val="single" w:sz="4" w:space="0" w:color="auto"/>
            </w:tcBorders>
            <w:vAlign w:val="bottom"/>
          </w:tcPr>
          <w:p w:rsidR="0051182E" w:rsidRPr="00A84027" w:rsidRDefault="0051182E" w:rsidP="00093DAC">
            <w:pPr>
              <w:jc w:val="center"/>
              <w:rPr>
                <w:rFonts w:ascii="Candara" w:hAnsi="Candara" w:cs="Arial"/>
                <w:i/>
                <w:iCs/>
                <w:sz w:val="16"/>
                <w:szCs w:val="16"/>
              </w:rPr>
            </w:pPr>
            <w:r w:rsidRPr="00A84027">
              <w:rPr>
                <w:rFonts w:ascii="Candara" w:hAnsi="Candara" w:cs="Arial"/>
                <w:i/>
                <w:iCs/>
                <w:sz w:val="16"/>
                <w:szCs w:val="16"/>
              </w:rPr>
              <w:t>1 100 000</w:t>
            </w:r>
          </w:p>
        </w:tc>
        <w:tc>
          <w:tcPr>
            <w:tcW w:w="1166" w:type="dxa"/>
            <w:tcBorders>
              <w:top w:val="nil"/>
              <w:left w:val="nil"/>
              <w:bottom w:val="single" w:sz="4" w:space="0" w:color="auto"/>
              <w:right w:val="single" w:sz="4" w:space="0" w:color="auto"/>
            </w:tcBorders>
            <w:vAlign w:val="bottom"/>
          </w:tcPr>
          <w:p w:rsidR="0051182E" w:rsidRPr="00A84027" w:rsidRDefault="0051182E" w:rsidP="00093DAC">
            <w:pPr>
              <w:jc w:val="center"/>
              <w:rPr>
                <w:rFonts w:ascii="Candara" w:hAnsi="Candara" w:cs="Arial"/>
                <w:i/>
                <w:iCs/>
                <w:sz w:val="16"/>
                <w:szCs w:val="16"/>
              </w:rPr>
            </w:pPr>
            <w:r w:rsidRPr="00A84027">
              <w:rPr>
                <w:rFonts w:ascii="Candara" w:hAnsi="Candara" w:cs="Arial"/>
                <w:i/>
                <w:iCs/>
                <w:sz w:val="16"/>
                <w:szCs w:val="16"/>
              </w:rPr>
              <w:t>12 135 753</w:t>
            </w:r>
          </w:p>
        </w:tc>
      </w:tr>
      <w:tr w:rsidR="0051182E" w:rsidRPr="00A84027" w:rsidTr="005D1F96">
        <w:trPr>
          <w:trHeight w:val="240"/>
        </w:trPr>
        <w:tc>
          <w:tcPr>
            <w:tcW w:w="4208" w:type="dxa"/>
            <w:tcBorders>
              <w:top w:val="nil"/>
              <w:left w:val="single" w:sz="4" w:space="0" w:color="auto"/>
              <w:bottom w:val="single" w:sz="4" w:space="0" w:color="auto"/>
              <w:right w:val="single" w:sz="4" w:space="0" w:color="auto"/>
            </w:tcBorders>
            <w:vAlign w:val="center"/>
          </w:tcPr>
          <w:p w:rsidR="0051182E" w:rsidRPr="00A84027" w:rsidRDefault="0051182E" w:rsidP="00093DAC">
            <w:pPr>
              <w:jc w:val="center"/>
              <w:rPr>
                <w:rFonts w:ascii="Candara" w:hAnsi="Candara" w:cs="Arial"/>
                <w:i/>
                <w:iCs/>
                <w:sz w:val="16"/>
                <w:szCs w:val="16"/>
              </w:rPr>
            </w:pPr>
            <w:r w:rsidRPr="00A84027">
              <w:rPr>
                <w:rFonts w:ascii="Candara" w:hAnsi="Candara" w:cs="Arial"/>
                <w:i/>
                <w:iCs/>
                <w:sz w:val="16"/>
                <w:szCs w:val="16"/>
              </w:rPr>
              <w:t>Razem 2011</w:t>
            </w:r>
          </w:p>
        </w:tc>
        <w:tc>
          <w:tcPr>
            <w:tcW w:w="1014" w:type="dxa"/>
            <w:tcBorders>
              <w:top w:val="nil"/>
              <w:left w:val="nil"/>
              <w:bottom w:val="single" w:sz="4" w:space="0" w:color="auto"/>
              <w:right w:val="single" w:sz="4" w:space="0" w:color="auto"/>
            </w:tcBorders>
            <w:vAlign w:val="bottom"/>
          </w:tcPr>
          <w:p w:rsidR="0051182E" w:rsidRPr="00A84027" w:rsidRDefault="0051182E" w:rsidP="00093DAC">
            <w:pPr>
              <w:jc w:val="center"/>
              <w:rPr>
                <w:rFonts w:ascii="Candara" w:hAnsi="Candara" w:cs="Arial"/>
                <w:i/>
                <w:iCs/>
                <w:sz w:val="16"/>
                <w:szCs w:val="16"/>
              </w:rPr>
            </w:pPr>
            <w:r w:rsidRPr="00A84027">
              <w:rPr>
                <w:rFonts w:ascii="Candara" w:hAnsi="Candara" w:cs="Arial"/>
                <w:i/>
                <w:iCs/>
                <w:sz w:val="16"/>
                <w:szCs w:val="16"/>
              </w:rPr>
              <w:t>10 972 544</w:t>
            </w:r>
          </w:p>
        </w:tc>
        <w:tc>
          <w:tcPr>
            <w:tcW w:w="919" w:type="dxa"/>
            <w:tcBorders>
              <w:top w:val="nil"/>
              <w:left w:val="nil"/>
              <w:bottom w:val="single" w:sz="4" w:space="0" w:color="auto"/>
              <w:right w:val="single" w:sz="4" w:space="0" w:color="auto"/>
            </w:tcBorders>
            <w:vAlign w:val="bottom"/>
          </w:tcPr>
          <w:p w:rsidR="0051182E" w:rsidRPr="00A84027" w:rsidRDefault="0051182E" w:rsidP="00093DAC">
            <w:pPr>
              <w:jc w:val="center"/>
              <w:rPr>
                <w:rFonts w:ascii="Candara" w:hAnsi="Candara" w:cs="Arial"/>
                <w:i/>
                <w:iCs/>
                <w:sz w:val="16"/>
                <w:szCs w:val="16"/>
              </w:rPr>
            </w:pPr>
            <w:r w:rsidRPr="00A84027">
              <w:rPr>
                <w:rFonts w:ascii="Candara" w:hAnsi="Candara" w:cs="Arial"/>
                <w:i/>
                <w:iCs/>
                <w:sz w:val="16"/>
                <w:szCs w:val="16"/>
              </w:rPr>
              <w:t>1 677 124</w:t>
            </w:r>
          </w:p>
        </w:tc>
        <w:tc>
          <w:tcPr>
            <w:tcW w:w="919" w:type="dxa"/>
            <w:tcBorders>
              <w:top w:val="nil"/>
              <w:left w:val="nil"/>
              <w:bottom w:val="single" w:sz="4" w:space="0" w:color="auto"/>
              <w:right w:val="single" w:sz="4" w:space="0" w:color="auto"/>
            </w:tcBorders>
            <w:vAlign w:val="bottom"/>
          </w:tcPr>
          <w:p w:rsidR="0051182E" w:rsidRPr="00A84027" w:rsidRDefault="0051182E" w:rsidP="00093DAC">
            <w:pPr>
              <w:jc w:val="center"/>
              <w:rPr>
                <w:rFonts w:ascii="Candara" w:hAnsi="Candara" w:cs="Arial"/>
                <w:i/>
                <w:iCs/>
                <w:sz w:val="16"/>
                <w:szCs w:val="16"/>
              </w:rPr>
            </w:pPr>
            <w:r w:rsidRPr="00A84027">
              <w:rPr>
                <w:rFonts w:ascii="Candara" w:hAnsi="Candara" w:cs="Arial"/>
                <w:i/>
                <w:iCs/>
                <w:sz w:val="16"/>
                <w:szCs w:val="16"/>
              </w:rPr>
              <w:t> </w:t>
            </w:r>
          </w:p>
        </w:tc>
        <w:tc>
          <w:tcPr>
            <w:tcW w:w="919" w:type="dxa"/>
            <w:tcBorders>
              <w:top w:val="nil"/>
              <w:left w:val="nil"/>
              <w:bottom w:val="single" w:sz="4" w:space="0" w:color="auto"/>
              <w:right w:val="single" w:sz="4" w:space="0" w:color="auto"/>
            </w:tcBorders>
            <w:vAlign w:val="bottom"/>
          </w:tcPr>
          <w:p w:rsidR="0051182E" w:rsidRPr="00A84027" w:rsidRDefault="0051182E" w:rsidP="00093DAC">
            <w:pPr>
              <w:jc w:val="center"/>
              <w:rPr>
                <w:rFonts w:ascii="Candara" w:hAnsi="Candara" w:cs="Arial"/>
                <w:i/>
                <w:iCs/>
                <w:sz w:val="16"/>
                <w:szCs w:val="16"/>
              </w:rPr>
            </w:pPr>
            <w:r w:rsidRPr="00A84027">
              <w:rPr>
                <w:rFonts w:ascii="Candara" w:hAnsi="Candara" w:cs="Arial"/>
                <w:i/>
                <w:iCs/>
                <w:sz w:val="16"/>
                <w:szCs w:val="16"/>
              </w:rPr>
              <w:t> </w:t>
            </w:r>
          </w:p>
        </w:tc>
        <w:tc>
          <w:tcPr>
            <w:tcW w:w="1166" w:type="dxa"/>
            <w:tcBorders>
              <w:top w:val="nil"/>
              <w:left w:val="nil"/>
              <w:bottom w:val="single" w:sz="4" w:space="0" w:color="auto"/>
              <w:right w:val="single" w:sz="4" w:space="0" w:color="auto"/>
            </w:tcBorders>
            <w:vAlign w:val="bottom"/>
          </w:tcPr>
          <w:p w:rsidR="0051182E" w:rsidRPr="00A84027" w:rsidRDefault="0051182E" w:rsidP="00093DAC">
            <w:pPr>
              <w:jc w:val="center"/>
              <w:rPr>
                <w:rFonts w:ascii="Candara" w:hAnsi="Candara" w:cs="Arial"/>
                <w:i/>
                <w:iCs/>
                <w:sz w:val="16"/>
                <w:szCs w:val="16"/>
              </w:rPr>
            </w:pPr>
            <w:r w:rsidRPr="00A84027">
              <w:rPr>
                <w:rFonts w:ascii="Candara" w:hAnsi="Candara" w:cs="Arial"/>
                <w:i/>
                <w:iCs/>
                <w:sz w:val="16"/>
                <w:szCs w:val="16"/>
              </w:rPr>
              <w:t>10 972 544</w:t>
            </w:r>
          </w:p>
        </w:tc>
      </w:tr>
      <w:tr w:rsidR="0051182E" w:rsidRPr="00A84027" w:rsidTr="005D1F96">
        <w:trPr>
          <w:trHeight w:val="240"/>
        </w:trPr>
        <w:tc>
          <w:tcPr>
            <w:tcW w:w="4208" w:type="dxa"/>
            <w:tcBorders>
              <w:top w:val="nil"/>
              <w:left w:val="single" w:sz="4" w:space="0" w:color="auto"/>
              <w:bottom w:val="single" w:sz="4" w:space="0" w:color="auto"/>
              <w:right w:val="single" w:sz="4" w:space="0" w:color="auto"/>
            </w:tcBorders>
            <w:vAlign w:val="center"/>
          </w:tcPr>
          <w:p w:rsidR="0051182E" w:rsidRPr="00A84027" w:rsidRDefault="0051182E" w:rsidP="00093DAC">
            <w:pPr>
              <w:jc w:val="center"/>
              <w:rPr>
                <w:rFonts w:ascii="Candara" w:hAnsi="Candara" w:cs="Arial"/>
                <w:b/>
                <w:bCs/>
                <w:i/>
                <w:iCs/>
                <w:sz w:val="16"/>
                <w:szCs w:val="16"/>
              </w:rPr>
            </w:pPr>
            <w:r w:rsidRPr="00A84027">
              <w:rPr>
                <w:rFonts w:ascii="Candara" w:hAnsi="Candara" w:cs="Arial"/>
                <w:b/>
                <w:bCs/>
                <w:i/>
                <w:iCs/>
                <w:sz w:val="16"/>
                <w:szCs w:val="16"/>
              </w:rPr>
              <w:t>RAZEM</w:t>
            </w:r>
          </w:p>
        </w:tc>
        <w:tc>
          <w:tcPr>
            <w:tcW w:w="1014" w:type="dxa"/>
            <w:tcBorders>
              <w:top w:val="nil"/>
              <w:left w:val="nil"/>
              <w:bottom w:val="single" w:sz="4" w:space="0" w:color="auto"/>
              <w:right w:val="single" w:sz="4" w:space="0" w:color="auto"/>
            </w:tcBorders>
            <w:vAlign w:val="bottom"/>
          </w:tcPr>
          <w:p w:rsidR="0051182E" w:rsidRPr="00A84027" w:rsidRDefault="0051182E" w:rsidP="00093DAC">
            <w:pPr>
              <w:jc w:val="center"/>
              <w:rPr>
                <w:rFonts w:ascii="Candara" w:hAnsi="Candara" w:cs="Arial"/>
                <w:i/>
                <w:iCs/>
                <w:sz w:val="16"/>
                <w:szCs w:val="16"/>
              </w:rPr>
            </w:pPr>
            <w:r w:rsidRPr="00A84027">
              <w:rPr>
                <w:rFonts w:ascii="Candara" w:hAnsi="Candara" w:cs="Arial"/>
                <w:i/>
                <w:iCs/>
                <w:sz w:val="16"/>
                <w:szCs w:val="16"/>
              </w:rPr>
              <w:t xml:space="preserve">32 786 </w:t>
            </w:r>
            <w:proofErr w:type="spellStart"/>
            <w:r w:rsidRPr="00A84027">
              <w:rPr>
                <w:rFonts w:ascii="Candara" w:hAnsi="Candara" w:cs="Arial"/>
                <w:i/>
                <w:iCs/>
                <w:sz w:val="16"/>
                <w:szCs w:val="16"/>
              </w:rPr>
              <w:t>786</w:t>
            </w:r>
            <w:proofErr w:type="spellEnd"/>
          </w:p>
        </w:tc>
        <w:tc>
          <w:tcPr>
            <w:tcW w:w="919" w:type="dxa"/>
            <w:tcBorders>
              <w:top w:val="nil"/>
              <w:left w:val="nil"/>
              <w:bottom w:val="single" w:sz="4" w:space="0" w:color="auto"/>
              <w:right w:val="single" w:sz="4" w:space="0" w:color="auto"/>
            </w:tcBorders>
            <w:vAlign w:val="bottom"/>
          </w:tcPr>
          <w:p w:rsidR="0051182E" w:rsidRPr="00A84027" w:rsidRDefault="0051182E" w:rsidP="00093DAC">
            <w:pPr>
              <w:jc w:val="center"/>
              <w:rPr>
                <w:rFonts w:ascii="Candara" w:hAnsi="Candara" w:cs="Arial"/>
                <w:i/>
                <w:iCs/>
                <w:sz w:val="16"/>
                <w:szCs w:val="16"/>
              </w:rPr>
            </w:pPr>
            <w:r w:rsidRPr="00A84027">
              <w:rPr>
                <w:rFonts w:ascii="Candara" w:hAnsi="Candara" w:cs="Arial"/>
                <w:i/>
                <w:iCs/>
                <w:sz w:val="16"/>
                <w:szCs w:val="16"/>
              </w:rPr>
              <w:t>6 882 360</w:t>
            </w:r>
          </w:p>
        </w:tc>
        <w:tc>
          <w:tcPr>
            <w:tcW w:w="919" w:type="dxa"/>
            <w:tcBorders>
              <w:top w:val="nil"/>
              <w:left w:val="nil"/>
              <w:bottom w:val="single" w:sz="4" w:space="0" w:color="auto"/>
              <w:right w:val="single" w:sz="4" w:space="0" w:color="auto"/>
            </w:tcBorders>
            <w:vAlign w:val="bottom"/>
          </w:tcPr>
          <w:p w:rsidR="0051182E" w:rsidRPr="00A84027" w:rsidRDefault="0051182E" w:rsidP="00093DAC">
            <w:pPr>
              <w:jc w:val="center"/>
              <w:rPr>
                <w:rFonts w:ascii="Candara" w:hAnsi="Candara" w:cs="Arial"/>
                <w:i/>
                <w:iCs/>
                <w:sz w:val="16"/>
                <w:szCs w:val="16"/>
              </w:rPr>
            </w:pPr>
            <w:r w:rsidRPr="00A84027">
              <w:rPr>
                <w:rFonts w:ascii="Candara" w:hAnsi="Candara" w:cs="Arial"/>
                <w:i/>
                <w:iCs/>
                <w:sz w:val="16"/>
                <w:szCs w:val="16"/>
              </w:rPr>
              <w:t>2 525 689</w:t>
            </w:r>
          </w:p>
        </w:tc>
        <w:tc>
          <w:tcPr>
            <w:tcW w:w="919" w:type="dxa"/>
            <w:tcBorders>
              <w:top w:val="nil"/>
              <w:left w:val="nil"/>
              <w:bottom w:val="single" w:sz="4" w:space="0" w:color="auto"/>
              <w:right w:val="single" w:sz="4" w:space="0" w:color="auto"/>
            </w:tcBorders>
            <w:vAlign w:val="bottom"/>
          </w:tcPr>
          <w:p w:rsidR="0051182E" w:rsidRPr="00A84027" w:rsidRDefault="0051182E" w:rsidP="00093DAC">
            <w:pPr>
              <w:jc w:val="center"/>
              <w:rPr>
                <w:rFonts w:ascii="Candara" w:hAnsi="Candara" w:cs="Arial"/>
                <w:i/>
                <w:iCs/>
                <w:sz w:val="16"/>
                <w:szCs w:val="16"/>
              </w:rPr>
            </w:pPr>
            <w:r w:rsidRPr="00A84027">
              <w:rPr>
                <w:rFonts w:ascii="Candara" w:hAnsi="Candara" w:cs="Arial"/>
                <w:i/>
                <w:iCs/>
                <w:sz w:val="16"/>
                <w:szCs w:val="16"/>
              </w:rPr>
              <w:t>1 100 000</w:t>
            </w:r>
          </w:p>
        </w:tc>
        <w:tc>
          <w:tcPr>
            <w:tcW w:w="1166" w:type="dxa"/>
            <w:tcBorders>
              <w:top w:val="nil"/>
              <w:left w:val="nil"/>
              <w:bottom w:val="single" w:sz="4" w:space="0" w:color="auto"/>
              <w:right w:val="single" w:sz="4" w:space="0" w:color="auto"/>
            </w:tcBorders>
            <w:vAlign w:val="bottom"/>
          </w:tcPr>
          <w:p w:rsidR="0051182E" w:rsidRPr="00A84027" w:rsidRDefault="0051182E" w:rsidP="00093DAC">
            <w:pPr>
              <w:jc w:val="center"/>
              <w:rPr>
                <w:rFonts w:ascii="Candara" w:hAnsi="Candara" w:cs="Arial"/>
                <w:i/>
                <w:iCs/>
                <w:sz w:val="16"/>
                <w:szCs w:val="16"/>
              </w:rPr>
            </w:pPr>
            <w:r w:rsidRPr="00A84027">
              <w:rPr>
                <w:rFonts w:ascii="Candara" w:hAnsi="Candara" w:cs="Arial"/>
                <w:i/>
                <w:iCs/>
                <w:sz w:val="16"/>
                <w:szCs w:val="16"/>
              </w:rPr>
              <w:t>23 108 297</w:t>
            </w:r>
          </w:p>
        </w:tc>
      </w:tr>
      <w:tr w:rsidR="0051182E" w:rsidRPr="00A84027" w:rsidTr="005D1F96">
        <w:trPr>
          <w:trHeight w:val="240"/>
        </w:trPr>
        <w:tc>
          <w:tcPr>
            <w:tcW w:w="9145" w:type="dxa"/>
            <w:gridSpan w:val="6"/>
            <w:tcBorders>
              <w:top w:val="single" w:sz="4" w:space="0" w:color="auto"/>
              <w:left w:val="single" w:sz="4" w:space="0" w:color="auto"/>
              <w:bottom w:val="single" w:sz="4" w:space="0" w:color="auto"/>
              <w:right w:val="single" w:sz="4" w:space="0" w:color="auto"/>
            </w:tcBorders>
            <w:shd w:val="clear" w:color="000000" w:fill="92D050"/>
            <w:vAlign w:val="center"/>
          </w:tcPr>
          <w:p w:rsidR="0051182E" w:rsidRPr="00A84027" w:rsidRDefault="0051182E" w:rsidP="00093DAC">
            <w:pPr>
              <w:jc w:val="center"/>
              <w:rPr>
                <w:rFonts w:ascii="Candara" w:hAnsi="Candara" w:cs="Arial"/>
                <w:b/>
                <w:bCs/>
                <w:sz w:val="16"/>
                <w:szCs w:val="16"/>
              </w:rPr>
            </w:pPr>
            <w:r w:rsidRPr="00A84027">
              <w:rPr>
                <w:rFonts w:ascii="Candara" w:hAnsi="Candara" w:cs="Arial"/>
                <w:b/>
                <w:bCs/>
                <w:sz w:val="16"/>
                <w:szCs w:val="16"/>
              </w:rPr>
              <w:t>EDUKACJA EKOLOGICZNA</w:t>
            </w:r>
          </w:p>
        </w:tc>
      </w:tr>
      <w:tr w:rsidR="0051182E" w:rsidRPr="00A84027" w:rsidTr="005D1F96">
        <w:trPr>
          <w:trHeight w:val="255"/>
        </w:trPr>
        <w:tc>
          <w:tcPr>
            <w:tcW w:w="4208" w:type="dxa"/>
            <w:tcBorders>
              <w:top w:val="nil"/>
              <w:left w:val="single" w:sz="4" w:space="0" w:color="auto"/>
              <w:bottom w:val="single" w:sz="4" w:space="0" w:color="auto"/>
              <w:right w:val="single" w:sz="4" w:space="0" w:color="auto"/>
            </w:tcBorders>
            <w:vAlign w:val="center"/>
          </w:tcPr>
          <w:p w:rsidR="0051182E" w:rsidRPr="00A84027" w:rsidRDefault="0051182E" w:rsidP="00093DAC">
            <w:pPr>
              <w:jc w:val="center"/>
              <w:rPr>
                <w:rFonts w:ascii="Candara" w:hAnsi="Candara" w:cs="Arial"/>
                <w:i/>
                <w:iCs/>
                <w:sz w:val="16"/>
                <w:szCs w:val="16"/>
              </w:rPr>
            </w:pPr>
            <w:r w:rsidRPr="00A84027">
              <w:rPr>
                <w:rFonts w:ascii="Candara" w:hAnsi="Candara" w:cs="Arial"/>
                <w:i/>
                <w:iCs/>
                <w:sz w:val="16"/>
                <w:szCs w:val="16"/>
              </w:rPr>
              <w:t>Razem 2010</w:t>
            </w:r>
          </w:p>
        </w:tc>
        <w:tc>
          <w:tcPr>
            <w:tcW w:w="1014" w:type="dxa"/>
            <w:tcBorders>
              <w:top w:val="nil"/>
              <w:left w:val="nil"/>
              <w:bottom w:val="single" w:sz="4" w:space="0" w:color="auto"/>
              <w:right w:val="single" w:sz="4" w:space="0" w:color="auto"/>
            </w:tcBorders>
            <w:vAlign w:val="center"/>
          </w:tcPr>
          <w:p w:rsidR="0051182E" w:rsidRPr="00A84027" w:rsidRDefault="0051182E" w:rsidP="00A34CD7">
            <w:pPr>
              <w:spacing w:before="60" w:after="60"/>
              <w:jc w:val="center"/>
              <w:rPr>
                <w:rFonts w:ascii="Candara" w:hAnsi="Candara" w:cs="Arial"/>
                <w:i/>
                <w:sz w:val="16"/>
                <w:szCs w:val="16"/>
              </w:rPr>
            </w:pPr>
            <w:r w:rsidRPr="00A84027">
              <w:rPr>
                <w:rFonts w:ascii="Candara" w:hAnsi="Candara" w:cs="Arial"/>
                <w:i/>
                <w:sz w:val="16"/>
                <w:szCs w:val="16"/>
              </w:rPr>
              <w:t>38 775</w:t>
            </w:r>
          </w:p>
        </w:tc>
        <w:tc>
          <w:tcPr>
            <w:tcW w:w="919" w:type="dxa"/>
            <w:tcBorders>
              <w:top w:val="nil"/>
              <w:left w:val="nil"/>
              <w:bottom w:val="single" w:sz="4" w:space="0" w:color="auto"/>
              <w:right w:val="single" w:sz="4" w:space="0" w:color="auto"/>
            </w:tcBorders>
            <w:vAlign w:val="center"/>
          </w:tcPr>
          <w:p w:rsidR="0051182E" w:rsidRPr="00A84027" w:rsidRDefault="0051182E" w:rsidP="00A34CD7">
            <w:pPr>
              <w:spacing w:before="60" w:after="60"/>
              <w:jc w:val="center"/>
              <w:rPr>
                <w:rFonts w:ascii="Candara" w:hAnsi="Candara" w:cs="Arial"/>
                <w:bCs/>
                <w:i/>
                <w:iCs/>
                <w:sz w:val="16"/>
                <w:szCs w:val="16"/>
              </w:rPr>
            </w:pPr>
          </w:p>
        </w:tc>
        <w:tc>
          <w:tcPr>
            <w:tcW w:w="919" w:type="dxa"/>
            <w:tcBorders>
              <w:top w:val="nil"/>
              <w:left w:val="nil"/>
              <w:bottom w:val="single" w:sz="4" w:space="0" w:color="auto"/>
              <w:right w:val="single" w:sz="4" w:space="0" w:color="auto"/>
            </w:tcBorders>
            <w:vAlign w:val="center"/>
          </w:tcPr>
          <w:p w:rsidR="0051182E" w:rsidRPr="00A84027" w:rsidRDefault="0051182E" w:rsidP="00A34CD7">
            <w:pPr>
              <w:spacing w:before="60" w:after="60"/>
              <w:jc w:val="center"/>
              <w:rPr>
                <w:rFonts w:ascii="Candara" w:hAnsi="Candara" w:cs="Arial"/>
                <w:bCs/>
                <w:i/>
                <w:iCs/>
                <w:sz w:val="16"/>
                <w:szCs w:val="16"/>
              </w:rPr>
            </w:pPr>
          </w:p>
        </w:tc>
        <w:tc>
          <w:tcPr>
            <w:tcW w:w="919" w:type="dxa"/>
            <w:tcBorders>
              <w:top w:val="nil"/>
              <w:left w:val="nil"/>
              <w:bottom w:val="single" w:sz="4" w:space="0" w:color="auto"/>
              <w:right w:val="single" w:sz="4" w:space="0" w:color="auto"/>
            </w:tcBorders>
            <w:vAlign w:val="center"/>
          </w:tcPr>
          <w:p w:rsidR="0051182E" w:rsidRPr="00A84027" w:rsidRDefault="0051182E" w:rsidP="00A34CD7">
            <w:pPr>
              <w:spacing w:before="60" w:after="60"/>
              <w:jc w:val="center"/>
              <w:rPr>
                <w:rFonts w:ascii="Candara" w:hAnsi="Candara" w:cs="Arial"/>
                <w:bCs/>
                <w:i/>
                <w:iCs/>
                <w:sz w:val="16"/>
                <w:szCs w:val="16"/>
              </w:rPr>
            </w:pPr>
          </w:p>
        </w:tc>
        <w:tc>
          <w:tcPr>
            <w:tcW w:w="1166" w:type="dxa"/>
            <w:tcBorders>
              <w:top w:val="nil"/>
              <w:left w:val="nil"/>
              <w:bottom w:val="single" w:sz="4" w:space="0" w:color="auto"/>
              <w:right w:val="single" w:sz="4" w:space="0" w:color="auto"/>
            </w:tcBorders>
            <w:vAlign w:val="center"/>
          </w:tcPr>
          <w:p w:rsidR="0051182E" w:rsidRPr="00A84027" w:rsidRDefault="0051182E" w:rsidP="00A34CD7">
            <w:pPr>
              <w:spacing w:before="60" w:after="60"/>
              <w:jc w:val="center"/>
              <w:rPr>
                <w:rFonts w:ascii="Candara" w:hAnsi="Candara" w:cs="Arial"/>
                <w:i/>
                <w:sz w:val="16"/>
                <w:szCs w:val="16"/>
              </w:rPr>
            </w:pPr>
            <w:r w:rsidRPr="00A84027">
              <w:rPr>
                <w:rFonts w:ascii="Candara" w:hAnsi="Candara" w:cs="Arial"/>
                <w:i/>
                <w:sz w:val="16"/>
                <w:szCs w:val="16"/>
              </w:rPr>
              <w:t>37 775</w:t>
            </w:r>
          </w:p>
        </w:tc>
      </w:tr>
      <w:tr w:rsidR="0051182E" w:rsidRPr="00A84027" w:rsidTr="005D1F96">
        <w:trPr>
          <w:trHeight w:val="255"/>
        </w:trPr>
        <w:tc>
          <w:tcPr>
            <w:tcW w:w="4208" w:type="dxa"/>
            <w:tcBorders>
              <w:top w:val="nil"/>
              <w:left w:val="single" w:sz="4" w:space="0" w:color="auto"/>
              <w:bottom w:val="single" w:sz="4" w:space="0" w:color="auto"/>
              <w:right w:val="single" w:sz="4" w:space="0" w:color="auto"/>
            </w:tcBorders>
            <w:vAlign w:val="center"/>
          </w:tcPr>
          <w:p w:rsidR="0051182E" w:rsidRPr="00A84027" w:rsidRDefault="0051182E" w:rsidP="00093DAC">
            <w:pPr>
              <w:jc w:val="center"/>
              <w:rPr>
                <w:rFonts w:ascii="Candara" w:hAnsi="Candara" w:cs="Arial"/>
                <w:i/>
                <w:iCs/>
                <w:sz w:val="16"/>
                <w:szCs w:val="16"/>
              </w:rPr>
            </w:pPr>
            <w:r w:rsidRPr="00A84027">
              <w:rPr>
                <w:rFonts w:ascii="Candara" w:hAnsi="Candara" w:cs="Arial"/>
                <w:i/>
                <w:iCs/>
                <w:sz w:val="16"/>
                <w:szCs w:val="16"/>
              </w:rPr>
              <w:t>Razem 2011</w:t>
            </w:r>
          </w:p>
        </w:tc>
        <w:tc>
          <w:tcPr>
            <w:tcW w:w="1014" w:type="dxa"/>
            <w:tcBorders>
              <w:top w:val="nil"/>
              <w:left w:val="nil"/>
              <w:bottom w:val="single" w:sz="4" w:space="0" w:color="auto"/>
              <w:right w:val="single" w:sz="4" w:space="0" w:color="auto"/>
            </w:tcBorders>
            <w:vAlign w:val="center"/>
          </w:tcPr>
          <w:p w:rsidR="0051182E" w:rsidRPr="00A84027" w:rsidRDefault="0051182E" w:rsidP="00A34CD7">
            <w:pPr>
              <w:spacing w:before="60" w:after="60"/>
              <w:jc w:val="center"/>
              <w:rPr>
                <w:rFonts w:ascii="Candara" w:hAnsi="Candara" w:cs="Arial"/>
                <w:i/>
                <w:sz w:val="16"/>
                <w:szCs w:val="16"/>
              </w:rPr>
            </w:pPr>
            <w:r w:rsidRPr="00A84027">
              <w:rPr>
                <w:rFonts w:ascii="Candara" w:hAnsi="Candara" w:cs="Arial"/>
                <w:i/>
                <w:sz w:val="16"/>
                <w:szCs w:val="16"/>
              </w:rPr>
              <w:t>45 359</w:t>
            </w:r>
          </w:p>
        </w:tc>
        <w:tc>
          <w:tcPr>
            <w:tcW w:w="919" w:type="dxa"/>
            <w:tcBorders>
              <w:top w:val="nil"/>
              <w:left w:val="nil"/>
              <w:bottom w:val="single" w:sz="4" w:space="0" w:color="auto"/>
              <w:right w:val="single" w:sz="4" w:space="0" w:color="auto"/>
            </w:tcBorders>
            <w:vAlign w:val="center"/>
          </w:tcPr>
          <w:p w:rsidR="0051182E" w:rsidRPr="00A84027" w:rsidRDefault="0051182E" w:rsidP="00A34CD7">
            <w:pPr>
              <w:spacing w:before="60" w:after="60"/>
              <w:jc w:val="center"/>
              <w:rPr>
                <w:rFonts w:ascii="Candara" w:hAnsi="Candara" w:cs="Arial"/>
                <w:bCs/>
                <w:i/>
                <w:iCs/>
                <w:sz w:val="16"/>
                <w:szCs w:val="16"/>
              </w:rPr>
            </w:pPr>
          </w:p>
        </w:tc>
        <w:tc>
          <w:tcPr>
            <w:tcW w:w="919" w:type="dxa"/>
            <w:tcBorders>
              <w:top w:val="nil"/>
              <w:left w:val="nil"/>
              <w:bottom w:val="single" w:sz="4" w:space="0" w:color="auto"/>
              <w:right w:val="single" w:sz="4" w:space="0" w:color="auto"/>
            </w:tcBorders>
            <w:vAlign w:val="center"/>
          </w:tcPr>
          <w:p w:rsidR="0051182E" w:rsidRPr="00A84027" w:rsidRDefault="0051182E" w:rsidP="00A34CD7">
            <w:pPr>
              <w:spacing w:before="60" w:after="60"/>
              <w:jc w:val="center"/>
              <w:rPr>
                <w:rFonts w:ascii="Candara" w:hAnsi="Candara" w:cs="Arial"/>
                <w:bCs/>
                <w:i/>
                <w:iCs/>
                <w:sz w:val="16"/>
                <w:szCs w:val="16"/>
              </w:rPr>
            </w:pPr>
          </w:p>
        </w:tc>
        <w:tc>
          <w:tcPr>
            <w:tcW w:w="919" w:type="dxa"/>
            <w:tcBorders>
              <w:top w:val="nil"/>
              <w:left w:val="nil"/>
              <w:bottom w:val="single" w:sz="4" w:space="0" w:color="auto"/>
              <w:right w:val="single" w:sz="4" w:space="0" w:color="auto"/>
            </w:tcBorders>
            <w:vAlign w:val="center"/>
          </w:tcPr>
          <w:p w:rsidR="0051182E" w:rsidRPr="00A84027" w:rsidRDefault="0051182E" w:rsidP="00A34CD7">
            <w:pPr>
              <w:spacing w:before="60" w:after="60"/>
              <w:jc w:val="center"/>
              <w:rPr>
                <w:rFonts w:ascii="Candara" w:hAnsi="Candara" w:cs="Arial"/>
                <w:bCs/>
                <w:i/>
                <w:iCs/>
                <w:sz w:val="16"/>
                <w:szCs w:val="16"/>
              </w:rPr>
            </w:pPr>
            <w:r w:rsidRPr="00A84027">
              <w:rPr>
                <w:rFonts w:ascii="Candara" w:hAnsi="Candara" w:cs="Arial"/>
                <w:bCs/>
                <w:i/>
                <w:iCs/>
                <w:sz w:val="16"/>
                <w:szCs w:val="16"/>
              </w:rPr>
              <w:t>22980</w:t>
            </w:r>
          </w:p>
        </w:tc>
        <w:tc>
          <w:tcPr>
            <w:tcW w:w="1166" w:type="dxa"/>
            <w:tcBorders>
              <w:top w:val="nil"/>
              <w:left w:val="nil"/>
              <w:bottom w:val="single" w:sz="4" w:space="0" w:color="auto"/>
              <w:right w:val="single" w:sz="4" w:space="0" w:color="auto"/>
            </w:tcBorders>
            <w:vAlign w:val="center"/>
          </w:tcPr>
          <w:p w:rsidR="0051182E" w:rsidRPr="00A84027" w:rsidRDefault="0051182E" w:rsidP="00A34CD7">
            <w:pPr>
              <w:spacing w:before="60" w:after="60"/>
              <w:jc w:val="center"/>
              <w:rPr>
                <w:rFonts w:ascii="Candara" w:hAnsi="Candara" w:cs="Arial"/>
                <w:i/>
                <w:sz w:val="16"/>
                <w:szCs w:val="16"/>
              </w:rPr>
            </w:pPr>
            <w:r w:rsidRPr="00A84027">
              <w:rPr>
                <w:rFonts w:ascii="Candara" w:hAnsi="Candara" w:cs="Arial"/>
                <w:i/>
                <w:sz w:val="16"/>
                <w:szCs w:val="16"/>
              </w:rPr>
              <w:t>45 359</w:t>
            </w:r>
          </w:p>
        </w:tc>
      </w:tr>
      <w:tr w:rsidR="0051182E" w:rsidRPr="00A84027" w:rsidTr="005D1F96">
        <w:trPr>
          <w:trHeight w:val="255"/>
        </w:trPr>
        <w:tc>
          <w:tcPr>
            <w:tcW w:w="4208" w:type="dxa"/>
            <w:tcBorders>
              <w:top w:val="nil"/>
              <w:left w:val="single" w:sz="4" w:space="0" w:color="auto"/>
              <w:bottom w:val="single" w:sz="4" w:space="0" w:color="auto"/>
              <w:right w:val="single" w:sz="4" w:space="0" w:color="auto"/>
            </w:tcBorders>
            <w:vAlign w:val="center"/>
          </w:tcPr>
          <w:p w:rsidR="0051182E" w:rsidRPr="00A84027" w:rsidRDefault="0051182E" w:rsidP="00093DAC">
            <w:pPr>
              <w:jc w:val="center"/>
              <w:rPr>
                <w:rFonts w:ascii="Candara" w:hAnsi="Candara" w:cs="Arial"/>
                <w:b/>
                <w:bCs/>
                <w:i/>
                <w:iCs/>
                <w:sz w:val="16"/>
                <w:szCs w:val="16"/>
              </w:rPr>
            </w:pPr>
            <w:r w:rsidRPr="00A84027">
              <w:rPr>
                <w:rFonts w:ascii="Candara" w:hAnsi="Candara" w:cs="Arial"/>
                <w:b/>
                <w:bCs/>
                <w:i/>
                <w:iCs/>
                <w:sz w:val="16"/>
                <w:szCs w:val="16"/>
              </w:rPr>
              <w:t>RAZEM</w:t>
            </w:r>
          </w:p>
        </w:tc>
        <w:tc>
          <w:tcPr>
            <w:tcW w:w="1014" w:type="dxa"/>
            <w:tcBorders>
              <w:top w:val="nil"/>
              <w:left w:val="nil"/>
              <w:bottom w:val="single" w:sz="4" w:space="0" w:color="auto"/>
              <w:right w:val="single" w:sz="4" w:space="0" w:color="auto"/>
            </w:tcBorders>
            <w:vAlign w:val="center"/>
          </w:tcPr>
          <w:p w:rsidR="0051182E" w:rsidRPr="00A84027" w:rsidRDefault="0051182E" w:rsidP="00A34CD7">
            <w:pPr>
              <w:spacing w:before="60" w:after="60"/>
              <w:jc w:val="center"/>
              <w:rPr>
                <w:rFonts w:ascii="Candara" w:hAnsi="Candara" w:cs="Arial"/>
                <w:b/>
                <w:i/>
                <w:sz w:val="16"/>
                <w:szCs w:val="16"/>
              </w:rPr>
            </w:pPr>
            <w:r w:rsidRPr="00A84027">
              <w:rPr>
                <w:rFonts w:ascii="Candara" w:hAnsi="Candara" w:cs="Arial"/>
                <w:b/>
                <w:i/>
                <w:sz w:val="16"/>
                <w:szCs w:val="16"/>
              </w:rPr>
              <w:t>84 134</w:t>
            </w:r>
          </w:p>
        </w:tc>
        <w:tc>
          <w:tcPr>
            <w:tcW w:w="919" w:type="dxa"/>
            <w:tcBorders>
              <w:top w:val="nil"/>
              <w:left w:val="nil"/>
              <w:bottom w:val="single" w:sz="4" w:space="0" w:color="auto"/>
              <w:right w:val="single" w:sz="4" w:space="0" w:color="auto"/>
            </w:tcBorders>
            <w:vAlign w:val="center"/>
          </w:tcPr>
          <w:p w:rsidR="0051182E" w:rsidRPr="00A84027" w:rsidRDefault="0051182E" w:rsidP="00A34CD7">
            <w:pPr>
              <w:spacing w:before="60" w:after="60"/>
              <w:jc w:val="center"/>
              <w:rPr>
                <w:rFonts w:ascii="Candara" w:hAnsi="Candara" w:cs="Arial"/>
                <w:b/>
                <w:i/>
                <w:sz w:val="16"/>
                <w:szCs w:val="16"/>
              </w:rPr>
            </w:pPr>
          </w:p>
        </w:tc>
        <w:tc>
          <w:tcPr>
            <w:tcW w:w="919" w:type="dxa"/>
            <w:tcBorders>
              <w:top w:val="nil"/>
              <w:left w:val="nil"/>
              <w:bottom w:val="single" w:sz="4" w:space="0" w:color="auto"/>
              <w:right w:val="single" w:sz="4" w:space="0" w:color="auto"/>
            </w:tcBorders>
            <w:vAlign w:val="center"/>
          </w:tcPr>
          <w:p w:rsidR="0051182E" w:rsidRPr="00A84027" w:rsidRDefault="0051182E" w:rsidP="00A34CD7">
            <w:pPr>
              <w:spacing w:before="60" w:after="60"/>
              <w:jc w:val="center"/>
              <w:rPr>
                <w:rFonts w:ascii="Candara" w:hAnsi="Candara" w:cs="Arial"/>
                <w:b/>
                <w:i/>
                <w:sz w:val="16"/>
                <w:szCs w:val="16"/>
              </w:rPr>
            </w:pPr>
          </w:p>
        </w:tc>
        <w:tc>
          <w:tcPr>
            <w:tcW w:w="919" w:type="dxa"/>
            <w:tcBorders>
              <w:top w:val="nil"/>
              <w:left w:val="nil"/>
              <w:bottom w:val="single" w:sz="4" w:space="0" w:color="auto"/>
              <w:right w:val="single" w:sz="4" w:space="0" w:color="auto"/>
            </w:tcBorders>
            <w:vAlign w:val="center"/>
          </w:tcPr>
          <w:p w:rsidR="0051182E" w:rsidRPr="00A84027" w:rsidRDefault="0051182E" w:rsidP="00A34CD7">
            <w:pPr>
              <w:spacing w:before="60" w:after="60"/>
              <w:jc w:val="center"/>
              <w:rPr>
                <w:rFonts w:ascii="Candara" w:hAnsi="Candara" w:cs="Arial"/>
                <w:b/>
                <w:i/>
                <w:sz w:val="16"/>
                <w:szCs w:val="16"/>
              </w:rPr>
            </w:pPr>
            <w:r w:rsidRPr="00A84027">
              <w:rPr>
                <w:rFonts w:ascii="Candara" w:hAnsi="Candara" w:cs="Arial"/>
                <w:b/>
                <w:i/>
                <w:sz w:val="16"/>
                <w:szCs w:val="16"/>
              </w:rPr>
              <w:t>22980</w:t>
            </w:r>
          </w:p>
        </w:tc>
        <w:tc>
          <w:tcPr>
            <w:tcW w:w="1166" w:type="dxa"/>
            <w:tcBorders>
              <w:top w:val="nil"/>
              <w:left w:val="nil"/>
              <w:bottom w:val="single" w:sz="4" w:space="0" w:color="auto"/>
              <w:right w:val="single" w:sz="4" w:space="0" w:color="auto"/>
            </w:tcBorders>
            <w:vAlign w:val="center"/>
          </w:tcPr>
          <w:p w:rsidR="0051182E" w:rsidRPr="00A84027" w:rsidRDefault="0051182E" w:rsidP="00A34CD7">
            <w:pPr>
              <w:spacing w:before="60" w:after="60"/>
              <w:jc w:val="center"/>
              <w:rPr>
                <w:rFonts w:ascii="Candara" w:hAnsi="Candara" w:cs="Arial"/>
                <w:b/>
                <w:i/>
                <w:sz w:val="16"/>
                <w:szCs w:val="16"/>
              </w:rPr>
            </w:pPr>
            <w:r w:rsidRPr="00A84027">
              <w:rPr>
                <w:rFonts w:ascii="Candara" w:hAnsi="Candara" w:cs="Arial"/>
                <w:b/>
                <w:i/>
                <w:sz w:val="16"/>
                <w:szCs w:val="16"/>
              </w:rPr>
              <w:t>84 134</w:t>
            </w:r>
          </w:p>
        </w:tc>
      </w:tr>
    </w:tbl>
    <w:p w:rsidR="0051182E" w:rsidRPr="00A84027" w:rsidRDefault="0051182E" w:rsidP="009800E3">
      <w:pPr>
        <w:spacing w:before="60" w:after="60"/>
        <w:jc w:val="both"/>
        <w:rPr>
          <w:rFonts w:ascii="Candara" w:hAnsi="Candara" w:cs="Tahoma"/>
          <w:i/>
          <w:sz w:val="18"/>
          <w:szCs w:val="18"/>
        </w:rPr>
      </w:pPr>
      <w:r w:rsidRPr="00A84027">
        <w:rPr>
          <w:rFonts w:ascii="Candara" w:hAnsi="Candara" w:cs="Tahoma"/>
          <w:i/>
          <w:sz w:val="18"/>
          <w:szCs w:val="18"/>
        </w:rPr>
        <w:t>Źródło: opracowanie własne na podstawie danych GUS, Urzędu Miasta Bolesławiec</w:t>
      </w:r>
    </w:p>
    <w:p w:rsidR="0051182E" w:rsidRPr="00A84027" w:rsidRDefault="0051182E" w:rsidP="009800E3">
      <w:pPr>
        <w:spacing w:before="60" w:after="60"/>
        <w:jc w:val="both"/>
        <w:rPr>
          <w:rFonts w:ascii="Tahoma" w:hAnsi="Tahoma" w:cs="Tahoma"/>
          <w:sz w:val="20"/>
          <w:szCs w:val="20"/>
        </w:rPr>
      </w:pPr>
    </w:p>
    <w:p w:rsidR="0051182E" w:rsidRPr="00A84027" w:rsidRDefault="0051182E" w:rsidP="009800E3">
      <w:pPr>
        <w:spacing w:before="60" w:after="60"/>
        <w:jc w:val="both"/>
        <w:rPr>
          <w:rFonts w:ascii="Tahoma" w:hAnsi="Tahoma" w:cs="Tahoma"/>
          <w:sz w:val="20"/>
          <w:szCs w:val="20"/>
        </w:rPr>
      </w:pPr>
      <w:r w:rsidRPr="00A84027">
        <w:rPr>
          <w:rFonts w:ascii="Candara" w:hAnsi="Candara" w:cs="Tahoma"/>
          <w:sz w:val="22"/>
          <w:szCs w:val="22"/>
        </w:rPr>
        <w:lastRenderedPageBreak/>
        <w:t xml:space="preserve">Największe nakłady (82%) Miasto Bolesławiec poniosło w związku z realizacją zadań w latach 2010 – 2011 związanych z poprawą jakości powietrza atmosferycznego. Na koszty główne składają się zadania związane z rozbudową, modernizacją dróg i chodników, termomodernizacją obiektów. Natomiast na środowisko i zdrowie oraz ochronę powierzchni ziemi poniesiono ok. 0,5% wydatków. </w:t>
      </w:r>
    </w:p>
    <w:p w:rsidR="0051182E" w:rsidRPr="00A84027" w:rsidRDefault="005A2EB9" w:rsidP="009800E3">
      <w:pPr>
        <w:spacing w:before="60" w:after="60"/>
        <w:jc w:val="both"/>
        <w:rPr>
          <w:rFonts w:ascii="Tahoma" w:hAnsi="Tahoma" w:cs="Tahoma"/>
          <w:noProof/>
          <w:sz w:val="20"/>
          <w:szCs w:val="20"/>
        </w:rPr>
      </w:pPr>
      <w:r w:rsidRPr="00A84027">
        <w:rPr>
          <w:rFonts w:ascii="Tahoma" w:hAnsi="Tahoma" w:cs="Tahoma"/>
          <w:noProof/>
          <w:sz w:val="20"/>
          <w:szCs w:val="20"/>
        </w:rPr>
        <w:drawing>
          <wp:inline distT="0" distB="0" distL="0" distR="0">
            <wp:extent cx="5648325" cy="2743200"/>
            <wp:effectExtent l="0" t="0" r="0" b="0"/>
            <wp:docPr id="6" name="Obraz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rrowheads="1"/>
                    </pic:cNvPicPr>
                  </pic:nvPicPr>
                  <pic:blipFill>
                    <a:blip r:embed="rId2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3058" t="-2661" r="-1996" b="-5772"/>
                    <a:stretch>
                      <a:fillRect/>
                    </a:stretch>
                  </pic:blipFill>
                  <pic:spPr bwMode="auto">
                    <a:xfrm>
                      <a:off x="0" y="0"/>
                      <a:ext cx="5648325" cy="2743200"/>
                    </a:xfrm>
                    <a:prstGeom prst="rect">
                      <a:avLst/>
                    </a:prstGeom>
                    <a:noFill/>
                    <a:ln>
                      <a:noFill/>
                    </a:ln>
                  </pic:spPr>
                </pic:pic>
              </a:graphicData>
            </a:graphic>
          </wp:inline>
        </w:drawing>
      </w:r>
    </w:p>
    <w:p w:rsidR="0051182E" w:rsidRPr="00A84027" w:rsidRDefault="0051182E" w:rsidP="007A5840">
      <w:pPr>
        <w:pStyle w:val="Legenda"/>
        <w:rPr>
          <w:rFonts w:ascii="Candara" w:hAnsi="Candara"/>
          <w:b w:val="0"/>
          <w:i/>
          <w:sz w:val="22"/>
          <w:szCs w:val="22"/>
        </w:rPr>
      </w:pPr>
      <w:bookmarkStart w:id="84" w:name="_Toc320175879"/>
      <w:r w:rsidRPr="00A84027">
        <w:rPr>
          <w:rFonts w:ascii="Candara" w:hAnsi="Candara"/>
          <w:b w:val="0"/>
          <w:i/>
          <w:sz w:val="22"/>
          <w:szCs w:val="22"/>
        </w:rPr>
        <w:t xml:space="preserve">Rysunek </w:t>
      </w:r>
      <w:r w:rsidR="0030688D" w:rsidRPr="00A84027">
        <w:rPr>
          <w:rFonts w:ascii="Candara" w:hAnsi="Candara"/>
          <w:b w:val="0"/>
          <w:i/>
          <w:sz w:val="22"/>
          <w:szCs w:val="22"/>
        </w:rPr>
        <w:fldChar w:fldCharType="begin"/>
      </w:r>
      <w:r w:rsidRPr="00A84027">
        <w:rPr>
          <w:rFonts w:ascii="Candara" w:hAnsi="Candara"/>
          <w:b w:val="0"/>
          <w:i/>
          <w:sz w:val="22"/>
          <w:szCs w:val="22"/>
        </w:rPr>
        <w:instrText xml:space="preserve"> SEQ Rysunek \* ARABIC </w:instrText>
      </w:r>
      <w:r w:rsidR="0030688D" w:rsidRPr="00A84027">
        <w:rPr>
          <w:rFonts w:ascii="Candara" w:hAnsi="Candara"/>
          <w:b w:val="0"/>
          <w:i/>
          <w:sz w:val="22"/>
          <w:szCs w:val="22"/>
        </w:rPr>
        <w:fldChar w:fldCharType="separate"/>
      </w:r>
      <w:r w:rsidR="00761500">
        <w:rPr>
          <w:rFonts w:ascii="Candara" w:hAnsi="Candara"/>
          <w:b w:val="0"/>
          <w:i/>
          <w:noProof/>
          <w:sz w:val="22"/>
          <w:szCs w:val="22"/>
        </w:rPr>
        <w:t>4</w:t>
      </w:r>
      <w:r w:rsidR="0030688D" w:rsidRPr="00A84027">
        <w:rPr>
          <w:rFonts w:ascii="Candara" w:hAnsi="Candara"/>
          <w:b w:val="0"/>
          <w:i/>
          <w:sz w:val="22"/>
          <w:szCs w:val="22"/>
        </w:rPr>
        <w:fldChar w:fldCharType="end"/>
      </w:r>
      <w:r w:rsidRPr="00A84027">
        <w:rPr>
          <w:rFonts w:ascii="Candara" w:hAnsi="Candara"/>
          <w:b w:val="0"/>
          <w:i/>
          <w:sz w:val="22"/>
          <w:szCs w:val="22"/>
        </w:rPr>
        <w:t xml:space="preserve"> Nakłady finansowe na poprawę jakości środowiska</w:t>
      </w:r>
      <w:bookmarkEnd w:id="84"/>
    </w:p>
    <w:p w:rsidR="0051182E" w:rsidRPr="00A84027" w:rsidRDefault="0051182E" w:rsidP="007A5840">
      <w:pPr>
        <w:spacing w:before="60" w:after="60"/>
        <w:jc w:val="both"/>
        <w:rPr>
          <w:rFonts w:ascii="Candara" w:hAnsi="Candara" w:cs="Tahoma"/>
          <w:i/>
          <w:sz w:val="18"/>
          <w:szCs w:val="18"/>
        </w:rPr>
      </w:pPr>
      <w:bookmarkStart w:id="85" w:name="OLE_LINK3"/>
      <w:bookmarkStart w:id="86" w:name="OLE_LINK4"/>
      <w:r w:rsidRPr="00A84027">
        <w:rPr>
          <w:rFonts w:ascii="Candara" w:hAnsi="Candara" w:cs="Tahoma"/>
          <w:i/>
          <w:sz w:val="18"/>
          <w:szCs w:val="18"/>
        </w:rPr>
        <w:t>Źródło: opracowanie własne na podstawie danych GUS, Urzędu Miasta Bolesławiec</w:t>
      </w:r>
    </w:p>
    <w:bookmarkEnd w:id="85"/>
    <w:bookmarkEnd w:id="86"/>
    <w:p w:rsidR="0051182E" w:rsidRPr="00A84027" w:rsidRDefault="0051182E" w:rsidP="009800E3">
      <w:pPr>
        <w:spacing w:before="60" w:after="60"/>
        <w:jc w:val="both"/>
        <w:rPr>
          <w:rFonts w:ascii="Tahoma" w:hAnsi="Tahoma" w:cs="Tahoma"/>
          <w:noProof/>
          <w:sz w:val="20"/>
          <w:szCs w:val="20"/>
          <w:highlight w:val="yellow"/>
        </w:rPr>
      </w:pPr>
    </w:p>
    <w:p w:rsidR="0051182E" w:rsidRPr="00A84027" w:rsidRDefault="0051182E" w:rsidP="009800E3">
      <w:pPr>
        <w:spacing w:before="60" w:after="60"/>
        <w:jc w:val="both"/>
        <w:rPr>
          <w:rFonts w:ascii="Tahoma" w:hAnsi="Tahoma" w:cs="Tahoma"/>
          <w:noProof/>
          <w:sz w:val="20"/>
          <w:szCs w:val="20"/>
          <w:highlight w:val="yellow"/>
        </w:rPr>
      </w:pPr>
    </w:p>
    <w:p w:rsidR="0051182E" w:rsidRPr="00A84027" w:rsidRDefault="005A2EB9" w:rsidP="009800E3">
      <w:pPr>
        <w:spacing w:before="60" w:after="60"/>
        <w:jc w:val="both"/>
        <w:rPr>
          <w:rFonts w:ascii="Tahoma" w:hAnsi="Tahoma" w:cs="Tahoma"/>
          <w:noProof/>
          <w:sz w:val="20"/>
          <w:szCs w:val="20"/>
          <w:highlight w:val="yellow"/>
        </w:rPr>
      </w:pPr>
      <w:r w:rsidRPr="00A84027">
        <w:rPr>
          <w:rFonts w:ascii="Tahoma" w:hAnsi="Tahoma" w:cs="Tahoma"/>
          <w:noProof/>
          <w:sz w:val="20"/>
          <w:szCs w:val="20"/>
        </w:rPr>
        <w:drawing>
          <wp:inline distT="0" distB="0" distL="0" distR="0">
            <wp:extent cx="4810125" cy="2771775"/>
            <wp:effectExtent l="0" t="0" r="0" b="0"/>
            <wp:docPr id="7" name="Wykres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Wykres 2"/>
                    <pic:cNvPicPr>
                      <a:picLocks noChangeArrowheads="1"/>
                    </pic:cNvPicPr>
                  </pic:nvPicPr>
                  <pic:blipFill>
                    <a:blip r:embed="rId2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10252" t="-5069" r="-2151" b="-16486"/>
                    <a:stretch>
                      <a:fillRect/>
                    </a:stretch>
                  </pic:blipFill>
                  <pic:spPr bwMode="auto">
                    <a:xfrm>
                      <a:off x="0" y="0"/>
                      <a:ext cx="4810125" cy="2771775"/>
                    </a:xfrm>
                    <a:prstGeom prst="rect">
                      <a:avLst/>
                    </a:prstGeom>
                    <a:noFill/>
                    <a:ln>
                      <a:noFill/>
                    </a:ln>
                  </pic:spPr>
                </pic:pic>
              </a:graphicData>
            </a:graphic>
          </wp:inline>
        </w:drawing>
      </w:r>
    </w:p>
    <w:p w:rsidR="0051182E" w:rsidRPr="00A84027" w:rsidRDefault="0051182E" w:rsidP="000E7CC2">
      <w:pPr>
        <w:pStyle w:val="Legenda"/>
        <w:rPr>
          <w:rFonts w:ascii="Candara" w:hAnsi="Candara" w:cs="Tahoma"/>
          <w:b w:val="0"/>
          <w:i/>
          <w:noProof/>
          <w:sz w:val="22"/>
          <w:szCs w:val="22"/>
        </w:rPr>
      </w:pPr>
      <w:bookmarkStart w:id="87" w:name="_Toc320175880"/>
      <w:r w:rsidRPr="00A84027">
        <w:rPr>
          <w:rFonts w:ascii="Candara" w:hAnsi="Candara"/>
          <w:b w:val="0"/>
          <w:i/>
          <w:sz w:val="22"/>
          <w:szCs w:val="22"/>
        </w:rPr>
        <w:t xml:space="preserve">Rysunek </w:t>
      </w:r>
      <w:r w:rsidR="0030688D" w:rsidRPr="00A84027">
        <w:rPr>
          <w:rFonts w:ascii="Candara" w:hAnsi="Candara"/>
          <w:b w:val="0"/>
          <w:i/>
          <w:sz w:val="22"/>
          <w:szCs w:val="22"/>
        </w:rPr>
        <w:fldChar w:fldCharType="begin"/>
      </w:r>
      <w:r w:rsidRPr="00A84027">
        <w:rPr>
          <w:rFonts w:ascii="Candara" w:hAnsi="Candara"/>
          <w:b w:val="0"/>
          <w:i/>
          <w:sz w:val="22"/>
          <w:szCs w:val="22"/>
        </w:rPr>
        <w:instrText xml:space="preserve"> SEQ Rysunek \* ARABIC </w:instrText>
      </w:r>
      <w:r w:rsidR="0030688D" w:rsidRPr="00A84027">
        <w:rPr>
          <w:rFonts w:ascii="Candara" w:hAnsi="Candara"/>
          <w:b w:val="0"/>
          <w:i/>
          <w:sz w:val="22"/>
          <w:szCs w:val="22"/>
        </w:rPr>
        <w:fldChar w:fldCharType="separate"/>
      </w:r>
      <w:r w:rsidR="00761500">
        <w:rPr>
          <w:rFonts w:ascii="Candara" w:hAnsi="Candara"/>
          <w:b w:val="0"/>
          <w:i/>
          <w:noProof/>
          <w:sz w:val="22"/>
          <w:szCs w:val="22"/>
        </w:rPr>
        <w:t>5</w:t>
      </w:r>
      <w:r w:rsidR="0030688D" w:rsidRPr="00A84027">
        <w:rPr>
          <w:rFonts w:ascii="Candara" w:hAnsi="Candara"/>
          <w:b w:val="0"/>
          <w:i/>
          <w:sz w:val="22"/>
          <w:szCs w:val="22"/>
        </w:rPr>
        <w:fldChar w:fldCharType="end"/>
      </w:r>
      <w:r w:rsidRPr="00A84027">
        <w:rPr>
          <w:rFonts w:ascii="Candara" w:hAnsi="Candara"/>
          <w:b w:val="0"/>
          <w:i/>
          <w:sz w:val="22"/>
          <w:szCs w:val="22"/>
        </w:rPr>
        <w:t xml:space="preserve"> Udział procentowy nakładów finansowych na ochronę środowiska</w:t>
      </w:r>
      <w:bookmarkEnd w:id="87"/>
    </w:p>
    <w:p w:rsidR="0051182E" w:rsidRPr="00A84027" w:rsidRDefault="0051182E" w:rsidP="000E7CC2">
      <w:pPr>
        <w:spacing w:before="60" w:after="60"/>
        <w:jc w:val="both"/>
        <w:rPr>
          <w:rFonts w:ascii="Candara" w:hAnsi="Candara" w:cs="Tahoma"/>
          <w:i/>
          <w:sz w:val="18"/>
          <w:szCs w:val="18"/>
        </w:rPr>
      </w:pPr>
      <w:r w:rsidRPr="00A84027">
        <w:rPr>
          <w:rFonts w:ascii="Candara" w:hAnsi="Candara" w:cs="Tahoma"/>
          <w:i/>
          <w:sz w:val="18"/>
          <w:szCs w:val="18"/>
        </w:rPr>
        <w:t>Źródło: opracowanie własne na podstawie danych GUS, Urzędu Miasta Bolesławiec</w:t>
      </w:r>
    </w:p>
    <w:p w:rsidR="0051182E" w:rsidRPr="00A84027" w:rsidRDefault="0051182E" w:rsidP="009800E3">
      <w:pPr>
        <w:spacing w:before="60" w:after="60"/>
        <w:jc w:val="both"/>
        <w:rPr>
          <w:rFonts w:ascii="Tahoma" w:hAnsi="Tahoma" w:cs="Tahoma"/>
          <w:sz w:val="20"/>
          <w:szCs w:val="20"/>
        </w:rPr>
      </w:pPr>
    </w:p>
    <w:p w:rsidR="0051182E" w:rsidRPr="00A84027" w:rsidRDefault="0051182E" w:rsidP="009800E3">
      <w:pPr>
        <w:spacing w:before="60" w:after="60"/>
        <w:jc w:val="both"/>
        <w:rPr>
          <w:rFonts w:ascii="Candara" w:hAnsi="Candara" w:cs="Tahoma"/>
          <w:sz w:val="22"/>
          <w:szCs w:val="22"/>
        </w:rPr>
      </w:pPr>
      <w:r w:rsidRPr="00A84027">
        <w:rPr>
          <w:rFonts w:ascii="Candara" w:hAnsi="Candara" w:cs="Tahoma"/>
          <w:sz w:val="22"/>
          <w:szCs w:val="22"/>
        </w:rPr>
        <w:t xml:space="preserve">Wyżej wymienione działania w połączeniu z realizacją zadań o charakterze edukacyjnym w dużej mierze przyczyniają się do poprawy, jakości środowiska na obszarze Miasta Bolesławiec. Oceniając dotychczasowy stan realizacji celów zaplanowanych w Programie Ochrony Środowiska jednoznacznie można stwierdzić, że na bieżąco są realizowane. Gmina Miejska  Bolesławiec nieustannie stara się pozyskiwać dofinansowanie na realizację zadań ze środków zewnętrznych zarówno krajowych i zagranicznych w celu realizacji zadań kosztownych, gdyż nie ma możliwości </w:t>
      </w:r>
      <w:r w:rsidRPr="00A84027">
        <w:rPr>
          <w:rFonts w:ascii="Candara" w:hAnsi="Candara" w:cs="Tahoma"/>
          <w:sz w:val="22"/>
          <w:szCs w:val="22"/>
        </w:rPr>
        <w:lastRenderedPageBreak/>
        <w:t>sfinansowania ich ze środków budżetu własnego. Jeśli w następnych latach poziom wykonywanych rocznie inwestycji się nie zmieni prognozuje się, że wszystkie zaplanowane zadania zostaną z powodzeniem zrealizowane. Zgodnie z art. 17 ust.1, przy uwzględnieniu wymagań zawartych w art. 14, ustawy - Prawo ochrony środowiska, politykę ekologiczną gminy przyjmuje się na 4 lata, z tym, że przewidziane w niej działania w pespektywie obejmują kolejne 4 lata. Oznacza to, że najpóźniej w 2014 roku dokonana zostanie aktualizacja Programu Ochrony Środowiska oraz listy przedsięwzięć krótkoterminowych w perspektywie czteroletniej oraz rewizja celów i kierunków priorytetowych. W trakcie aktualizacji z harmonogramów zostaną usunięte zadania, których Miasto nie będzie realizować, a w ich miejsce zostaną wpisane nowe zadania na przykład takie, do których Bolesławiec zostanie zobligowany nowym prawodawstwem.</w:t>
      </w:r>
    </w:p>
    <w:p w:rsidR="0051182E" w:rsidRPr="00A84027" w:rsidRDefault="0051182E" w:rsidP="009800E3">
      <w:pPr>
        <w:spacing w:before="60" w:after="60"/>
      </w:pPr>
    </w:p>
    <w:p w:rsidR="0051182E" w:rsidRPr="00A84027" w:rsidRDefault="0051182E" w:rsidP="009800E3">
      <w:pPr>
        <w:spacing w:before="60" w:after="60"/>
      </w:pPr>
    </w:p>
    <w:p w:rsidR="0051182E" w:rsidRPr="00A84027" w:rsidRDefault="0051182E" w:rsidP="00690BF9">
      <w:pPr>
        <w:autoSpaceDE w:val="0"/>
        <w:autoSpaceDN w:val="0"/>
        <w:adjustRightInd w:val="0"/>
        <w:spacing w:before="60" w:after="60"/>
        <w:jc w:val="both"/>
        <w:rPr>
          <w:rFonts w:ascii="Tahoma" w:hAnsi="Tahoma" w:cs="Tahoma"/>
          <w:sz w:val="20"/>
          <w:szCs w:val="20"/>
        </w:rPr>
        <w:sectPr w:rsidR="0051182E" w:rsidRPr="00A84027" w:rsidSect="002B196D">
          <w:pgSz w:w="11906" w:h="16838"/>
          <w:pgMar w:top="1418" w:right="1418" w:bottom="1418" w:left="1418" w:header="709" w:footer="709" w:gutter="0"/>
          <w:cols w:space="708"/>
          <w:docGrid w:linePitch="360"/>
        </w:sectPr>
      </w:pPr>
    </w:p>
    <w:p w:rsidR="0051182E" w:rsidRPr="00A84027" w:rsidRDefault="0051182E" w:rsidP="009800E3">
      <w:pPr>
        <w:spacing w:before="60" w:after="60"/>
        <w:rPr>
          <w:rFonts w:ascii="Tahoma" w:hAnsi="Tahoma" w:cs="Tahoma"/>
          <w:i/>
          <w:sz w:val="16"/>
          <w:szCs w:val="16"/>
        </w:rPr>
      </w:pPr>
    </w:p>
    <w:sectPr w:rsidR="0051182E" w:rsidRPr="00A84027" w:rsidSect="00F81292">
      <w:pgSz w:w="11906" w:h="16838"/>
      <w:pgMar w:top="1418" w:right="1418" w:bottom="1418" w:left="1418"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D2C94" w:rsidRDefault="00BD2C94">
      <w:r>
        <w:separator/>
      </w:r>
    </w:p>
  </w:endnote>
  <w:endnote w:type="continuationSeparator" w:id="0">
    <w:p w:rsidR="00BD2C94" w:rsidRDefault="00BD2C9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61002A87" w:usb1="80000000" w:usb2="00000008" w:usb3="00000000" w:csb0="000101FF" w:csb1="00000000"/>
  </w:font>
  <w:font w:name="Candara">
    <w:panose1 w:val="020E0502030303020204"/>
    <w:charset w:val="EE"/>
    <w:family w:val="swiss"/>
    <w:pitch w:val="variable"/>
    <w:sig w:usb0="A00002EF" w:usb1="4000204B" w:usb2="00000000" w:usb3="00000000" w:csb0="0000009F"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 w:name="Calibri">
    <w:panose1 w:val="020F0502020204030204"/>
    <w:charset w:val="EE"/>
    <w:family w:val="swiss"/>
    <w:pitch w:val="variable"/>
    <w:sig w:usb0="A00002EF" w:usb1="4000207B"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Verdana">
    <w:panose1 w:val="020B0604030504040204"/>
    <w:charset w:val="EE"/>
    <w:family w:val="swiss"/>
    <w:pitch w:val="variable"/>
    <w:sig w:usb0="20000287" w:usb1="00000000"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TimesNewRomanPS-BoldMT">
    <w:altName w:val="Times New Roman"/>
    <w:panose1 w:val="00000000000000000000"/>
    <w:charset w:val="00"/>
    <w:family w:val="roman"/>
    <w:notTrueType/>
    <w:pitch w:val="default"/>
    <w:sig w:usb0="00000003" w:usb1="00000000" w:usb2="00000000" w:usb3="00000000" w:csb0="00000001" w:csb1="00000000"/>
  </w:font>
  <w:font w:name="TimesNewRomanPSMT">
    <w:altName w:val="Times New Roman"/>
    <w:panose1 w:val="00000000000000000000"/>
    <w:charset w:val="00"/>
    <w:family w:val="roman"/>
    <w:notTrueType/>
    <w:pitch w:val="default"/>
    <w:sig w:usb0="00000007" w:usb1="00000000" w:usb2="00000000" w:usb3="00000000" w:csb0="00000003" w:csb1="00000000"/>
  </w:font>
  <w:font w:name="Times New Roman,Bold">
    <w:panose1 w:val="00000000000000000000"/>
    <w:charset w:val="EE"/>
    <w:family w:val="auto"/>
    <w:notTrueType/>
    <w:pitch w:val="default"/>
    <w:sig w:usb0="00000005" w:usb1="00000000" w:usb2="00000000" w:usb3="00000000" w:csb0="00000002" w:csb1="00000000"/>
  </w:font>
  <w:font w:name="TimesNewRoman,Bold">
    <w:panose1 w:val="00000000000000000000"/>
    <w:charset w:val="EE"/>
    <w:family w:val="auto"/>
    <w:notTrueType/>
    <w:pitch w:val="default"/>
    <w:sig w:usb0="00000005" w:usb1="00000000" w:usb2="00000000" w:usb3="00000000" w:csb0="00000002" w:csb1="00000000"/>
  </w:font>
  <w:font w:name="TimesNewRoman">
    <w:altName w:val="Times New Roman"/>
    <w:panose1 w:val="00000000000000000000"/>
    <w:charset w:val="00"/>
    <w:family w:val="auto"/>
    <w:notTrueType/>
    <w:pitch w:val="default"/>
    <w:sig w:usb0="00000003" w:usb1="00000000" w:usb2="00000000" w:usb3="00000000" w:csb0="00000001" w:csb1="00000000"/>
  </w:font>
  <w:font w:name="TimesNewRoman+1">
    <w:panose1 w:val="00000000000000000000"/>
    <w:charset w:val="EE"/>
    <w:family w:val="auto"/>
    <w:notTrueType/>
    <w:pitch w:val="default"/>
    <w:sig w:usb0="00000005" w:usb1="00000000" w:usb2="00000000" w:usb3="00000000" w:csb0="00000002"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898094"/>
      <w:docPartObj>
        <w:docPartGallery w:val="Page Numbers (Bottom of Page)"/>
        <w:docPartUnique/>
      </w:docPartObj>
    </w:sdtPr>
    <w:sdtContent>
      <w:p w:rsidR="0034663B" w:rsidRDefault="0030688D">
        <w:pPr>
          <w:pStyle w:val="Stopka"/>
          <w:jc w:val="center"/>
        </w:pPr>
        <w:fldSimple w:instr=" PAGE   \* MERGEFORMAT ">
          <w:r w:rsidR="00EF7781">
            <w:rPr>
              <w:noProof/>
            </w:rPr>
            <w:t>14</w:t>
          </w:r>
        </w:fldSimple>
      </w:p>
    </w:sdtContent>
  </w:sdt>
  <w:p w:rsidR="0034663B" w:rsidRDefault="0034663B">
    <w:pPr>
      <w:pStyle w:val="Stopk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663B" w:rsidRDefault="0030688D" w:rsidP="00EF0A1D">
    <w:pPr>
      <w:pStyle w:val="Stopka"/>
      <w:framePr w:wrap="around" w:vAnchor="text" w:hAnchor="margin" w:xAlign="center" w:y="1"/>
      <w:rPr>
        <w:rStyle w:val="Numerstrony"/>
      </w:rPr>
    </w:pPr>
    <w:r>
      <w:rPr>
        <w:rStyle w:val="Numerstrony"/>
      </w:rPr>
      <w:fldChar w:fldCharType="begin"/>
    </w:r>
    <w:r w:rsidR="0034663B">
      <w:rPr>
        <w:rStyle w:val="Numerstrony"/>
      </w:rPr>
      <w:instrText xml:space="preserve">PAGE  </w:instrText>
    </w:r>
    <w:r>
      <w:rPr>
        <w:rStyle w:val="Numerstrony"/>
      </w:rPr>
      <w:fldChar w:fldCharType="separate"/>
    </w:r>
    <w:r w:rsidR="0034663B">
      <w:rPr>
        <w:rStyle w:val="Numerstrony"/>
        <w:noProof/>
      </w:rPr>
      <w:t>26</w:t>
    </w:r>
    <w:r>
      <w:rPr>
        <w:rStyle w:val="Numerstrony"/>
      </w:rPr>
      <w:fldChar w:fldCharType="end"/>
    </w:r>
  </w:p>
  <w:p w:rsidR="0034663B" w:rsidRDefault="0034663B">
    <w:pPr>
      <w:pStyle w:val="Stopk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663B" w:rsidRPr="004E784C" w:rsidRDefault="0030688D" w:rsidP="00885C32">
    <w:pPr>
      <w:pStyle w:val="Stopka"/>
      <w:framePr w:wrap="around" w:vAnchor="text" w:hAnchor="margin" w:xAlign="center" w:y="1"/>
      <w:jc w:val="center"/>
      <w:rPr>
        <w:rStyle w:val="Numerstrony"/>
        <w:rFonts w:ascii="Candara" w:hAnsi="Candara" w:cs="Tahoma"/>
        <w:sz w:val="20"/>
        <w:szCs w:val="20"/>
      </w:rPr>
    </w:pPr>
    <w:r w:rsidRPr="004E784C">
      <w:rPr>
        <w:rStyle w:val="Numerstrony"/>
        <w:rFonts w:ascii="Candara" w:hAnsi="Candara" w:cs="Tahoma"/>
        <w:sz w:val="20"/>
        <w:szCs w:val="20"/>
      </w:rPr>
      <w:fldChar w:fldCharType="begin"/>
    </w:r>
    <w:r w:rsidR="0034663B" w:rsidRPr="004E784C">
      <w:rPr>
        <w:rStyle w:val="Numerstrony"/>
        <w:rFonts w:ascii="Candara" w:hAnsi="Candara" w:cs="Tahoma"/>
        <w:sz w:val="20"/>
        <w:szCs w:val="20"/>
      </w:rPr>
      <w:instrText xml:space="preserve">PAGE  </w:instrText>
    </w:r>
    <w:r w:rsidRPr="004E784C">
      <w:rPr>
        <w:rStyle w:val="Numerstrony"/>
        <w:rFonts w:ascii="Candara" w:hAnsi="Candara" w:cs="Tahoma"/>
        <w:sz w:val="20"/>
        <w:szCs w:val="20"/>
      </w:rPr>
      <w:fldChar w:fldCharType="separate"/>
    </w:r>
    <w:r w:rsidR="00EF7781">
      <w:rPr>
        <w:rStyle w:val="Numerstrony"/>
        <w:rFonts w:ascii="Candara" w:hAnsi="Candara" w:cs="Tahoma"/>
        <w:noProof/>
        <w:sz w:val="20"/>
        <w:szCs w:val="20"/>
      </w:rPr>
      <w:t>32</w:t>
    </w:r>
    <w:r w:rsidRPr="004E784C">
      <w:rPr>
        <w:rStyle w:val="Numerstrony"/>
        <w:rFonts w:ascii="Candara" w:hAnsi="Candara" w:cs="Tahoma"/>
        <w:sz w:val="20"/>
        <w:szCs w:val="20"/>
      </w:rPr>
      <w:fldChar w:fldCharType="end"/>
    </w:r>
  </w:p>
  <w:p w:rsidR="0034663B" w:rsidRPr="004E784C" w:rsidRDefault="0034663B">
    <w:pPr>
      <w:pStyle w:val="Stopka"/>
      <w:rPr>
        <w:rFonts w:ascii="Candara" w:hAnsi="Candar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663B" w:rsidRDefault="0030688D" w:rsidP="00B313DA">
    <w:pPr>
      <w:pStyle w:val="Stopka"/>
      <w:framePr w:wrap="around" w:vAnchor="text" w:hAnchor="margin" w:xAlign="center" w:y="1"/>
      <w:rPr>
        <w:rStyle w:val="Numerstrony"/>
      </w:rPr>
    </w:pPr>
    <w:r>
      <w:rPr>
        <w:rStyle w:val="Numerstrony"/>
      </w:rPr>
      <w:fldChar w:fldCharType="begin"/>
    </w:r>
    <w:r w:rsidR="0034663B">
      <w:rPr>
        <w:rStyle w:val="Numerstrony"/>
      </w:rPr>
      <w:instrText xml:space="preserve">PAGE  </w:instrText>
    </w:r>
    <w:r>
      <w:rPr>
        <w:rStyle w:val="Numerstrony"/>
      </w:rPr>
      <w:fldChar w:fldCharType="end"/>
    </w:r>
  </w:p>
  <w:p w:rsidR="0034663B" w:rsidRDefault="0034663B" w:rsidP="00CA7E66">
    <w:pPr>
      <w:pStyle w:val="Stopka"/>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663B" w:rsidRPr="00B313DA" w:rsidRDefault="0030688D" w:rsidP="00B313DA">
    <w:pPr>
      <w:pStyle w:val="Stopka"/>
      <w:framePr w:wrap="around" w:vAnchor="text" w:hAnchor="margin" w:xAlign="center" w:y="1"/>
      <w:jc w:val="center"/>
      <w:rPr>
        <w:rStyle w:val="Numerstrony"/>
        <w:rFonts w:ascii="Tahoma" w:hAnsi="Tahoma" w:cs="Tahoma"/>
        <w:sz w:val="20"/>
        <w:szCs w:val="20"/>
      </w:rPr>
    </w:pPr>
    <w:r w:rsidRPr="00B313DA">
      <w:rPr>
        <w:rStyle w:val="Numerstrony"/>
        <w:rFonts w:ascii="Tahoma" w:hAnsi="Tahoma" w:cs="Tahoma"/>
        <w:sz w:val="20"/>
        <w:szCs w:val="20"/>
      </w:rPr>
      <w:fldChar w:fldCharType="begin"/>
    </w:r>
    <w:r w:rsidR="0034663B" w:rsidRPr="00B313DA">
      <w:rPr>
        <w:rStyle w:val="Numerstrony"/>
        <w:rFonts w:ascii="Tahoma" w:hAnsi="Tahoma" w:cs="Tahoma"/>
        <w:sz w:val="20"/>
        <w:szCs w:val="20"/>
      </w:rPr>
      <w:instrText xml:space="preserve">PAGE  </w:instrText>
    </w:r>
    <w:r w:rsidRPr="00B313DA">
      <w:rPr>
        <w:rStyle w:val="Numerstrony"/>
        <w:rFonts w:ascii="Tahoma" w:hAnsi="Tahoma" w:cs="Tahoma"/>
        <w:sz w:val="20"/>
        <w:szCs w:val="20"/>
      </w:rPr>
      <w:fldChar w:fldCharType="separate"/>
    </w:r>
    <w:r w:rsidR="00EF7781">
      <w:rPr>
        <w:rStyle w:val="Numerstrony"/>
        <w:rFonts w:ascii="Tahoma" w:hAnsi="Tahoma" w:cs="Tahoma"/>
        <w:noProof/>
        <w:sz w:val="20"/>
        <w:szCs w:val="20"/>
      </w:rPr>
      <w:t>39</w:t>
    </w:r>
    <w:r w:rsidRPr="00B313DA">
      <w:rPr>
        <w:rStyle w:val="Numerstrony"/>
        <w:rFonts w:ascii="Tahoma" w:hAnsi="Tahoma" w:cs="Tahoma"/>
        <w:sz w:val="20"/>
        <w:szCs w:val="20"/>
      </w:rPr>
      <w:fldChar w:fldCharType="end"/>
    </w:r>
  </w:p>
  <w:p w:rsidR="0034663B" w:rsidRDefault="0034663B" w:rsidP="00B313DA">
    <w:pPr>
      <w:pStyle w:val="Stopka"/>
      <w:ind w:right="360"/>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D2C94" w:rsidRDefault="00BD2C94">
      <w:r>
        <w:separator/>
      </w:r>
    </w:p>
  </w:footnote>
  <w:footnote w:type="continuationSeparator" w:id="0">
    <w:p w:rsidR="00BD2C94" w:rsidRDefault="00BD2C94">
      <w:r>
        <w:continuationSeparator/>
      </w:r>
    </w:p>
  </w:footnote>
  <w:footnote w:id="1">
    <w:p w:rsidR="0034663B" w:rsidRDefault="0034663B">
      <w:pPr>
        <w:pStyle w:val="Tekstprzypisudolnego"/>
      </w:pPr>
      <w:r>
        <w:rPr>
          <w:rStyle w:val="Odwoanieprzypisudolnego"/>
        </w:rPr>
        <w:footnoteRef/>
      </w:r>
      <w:r>
        <w:rPr>
          <w:rFonts w:ascii="Candara" w:hAnsi="Candara"/>
          <w:i/>
          <w:sz w:val="18"/>
          <w:szCs w:val="18"/>
        </w:rPr>
        <w:t xml:space="preserve">Źródło: Gazeta </w:t>
      </w:r>
      <w:proofErr w:type="spellStart"/>
      <w:r>
        <w:rPr>
          <w:rFonts w:ascii="Candara" w:hAnsi="Candara"/>
          <w:i/>
          <w:sz w:val="18"/>
          <w:szCs w:val="18"/>
        </w:rPr>
        <w:t>Wojewódzka</w:t>
      </w:r>
      <w:r w:rsidRPr="005D78F9">
        <w:rPr>
          <w:rStyle w:val="Pogrubienie"/>
          <w:rFonts w:ascii="Candara" w:hAnsi="Candara"/>
          <w:b w:val="0"/>
          <w:bCs/>
          <w:i/>
          <w:color w:val="000000"/>
          <w:sz w:val="18"/>
          <w:szCs w:val="18"/>
        </w:rPr>
        <w:t>z</w:t>
      </w:r>
      <w:proofErr w:type="spellEnd"/>
      <w:r w:rsidRPr="005D78F9">
        <w:rPr>
          <w:rStyle w:val="Pogrubienie"/>
          <w:rFonts w:ascii="Candara" w:hAnsi="Candara"/>
          <w:b w:val="0"/>
          <w:bCs/>
          <w:i/>
          <w:color w:val="000000"/>
          <w:sz w:val="18"/>
          <w:szCs w:val="18"/>
        </w:rPr>
        <w:t xml:space="preserve"> 16.11.2010 r.</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663B" w:rsidRPr="007E3556" w:rsidRDefault="0034663B" w:rsidP="00596B14">
    <w:pPr>
      <w:pBdr>
        <w:bottom w:val="single" w:sz="4" w:space="1" w:color="auto"/>
      </w:pBdr>
      <w:tabs>
        <w:tab w:val="left" w:pos="1080"/>
      </w:tabs>
      <w:spacing w:before="60" w:after="60"/>
      <w:jc w:val="center"/>
      <w:rPr>
        <w:rFonts w:ascii="Candara" w:hAnsi="Candara" w:cs="Tahoma"/>
        <w:i/>
        <w:color w:val="76923C"/>
        <w:sz w:val="20"/>
        <w:szCs w:val="20"/>
      </w:rPr>
    </w:pPr>
    <w:r w:rsidRPr="007E3556">
      <w:rPr>
        <w:rFonts w:ascii="Candara" w:hAnsi="Candara" w:cs="Tahoma"/>
        <w:i/>
        <w:color w:val="76923C"/>
        <w:sz w:val="20"/>
        <w:szCs w:val="20"/>
      </w:rPr>
      <w:t>RAPORT Z WYKONANIA PROGRAMU OCHRONY ŚRODOWISKA ZA LATA 2010 - 2011</w:t>
    </w:r>
  </w:p>
  <w:p w:rsidR="0034663B" w:rsidRDefault="0034663B">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663B" w:rsidRPr="007E3556" w:rsidRDefault="0034663B" w:rsidP="00596B14">
    <w:pPr>
      <w:pBdr>
        <w:bottom w:val="single" w:sz="4" w:space="1" w:color="auto"/>
      </w:pBdr>
      <w:tabs>
        <w:tab w:val="left" w:pos="1080"/>
      </w:tabs>
      <w:spacing w:before="60" w:after="60"/>
      <w:jc w:val="center"/>
      <w:rPr>
        <w:rFonts w:ascii="Candara" w:hAnsi="Candara" w:cs="Tahoma"/>
        <w:i/>
        <w:color w:val="76923C"/>
        <w:sz w:val="20"/>
        <w:szCs w:val="20"/>
      </w:rPr>
    </w:pPr>
    <w:r w:rsidRPr="007E3556">
      <w:rPr>
        <w:rFonts w:ascii="Candara" w:hAnsi="Candara" w:cs="Tahoma"/>
        <w:i/>
        <w:color w:val="76923C"/>
        <w:sz w:val="20"/>
        <w:szCs w:val="20"/>
      </w:rPr>
      <w:t>RAPORT Z WYKONANIA PROGRAMU OCHRONY ŚRODOWISKA ZA LATA 2010 - 2011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B7DC1BAA"/>
    <w:lvl w:ilvl="0">
      <w:start w:val="1"/>
      <w:numFmt w:val="bullet"/>
      <w:lvlText w:val=""/>
      <w:lvlJc w:val="left"/>
      <w:pPr>
        <w:tabs>
          <w:tab w:val="num" w:pos="643"/>
        </w:tabs>
        <w:ind w:left="643" w:hanging="360"/>
      </w:pPr>
      <w:rPr>
        <w:rFonts w:ascii="Symbol" w:hAnsi="Symbol" w:hint="default"/>
      </w:rPr>
    </w:lvl>
  </w:abstractNum>
  <w:abstractNum w:abstractNumId="1">
    <w:nsid w:val="FFFFFF89"/>
    <w:multiLevelType w:val="singleLevel"/>
    <w:tmpl w:val="AF586C18"/>
    <w:lvl w:ilvl="0">
      <w:start w:val="1"/>
      <w:numFmt w:val="bullet"/>
      <w:lvlText w:val=""/>
      <w:lvlJc w:val="left"/>
      <w:pPr>
        <w:tabs>
          <w:tab w:val="num" w:pos="360"/>
        </w:tabs>
        <w:ind w:left="360" w:hanging="360"/>
      </w:pPr>
      <w:rPr>
        <w:rFonts w:ascii="Symbol" w:hAnsi="Symbol" w:hint="default"/>
      </w:rPr>
    </w:lvl>
  </w:abstractNum>
  <w:abstractNum w:abstractNumId="2">
    <w:nsid w:val="03C310ED"/>
    <w:multiLevelType w:val="hybridMultilevel"/>
    <w:tmpl w:val="EB9C3E4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nsid w:val="06D41D39"/>
    <w:multiLevelType w:val="hybridMultilevel"/>
    <w:tmpl w:val="AEFCA60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0A772E15"/>
    <w:multiLevelType w:val="hybridMultilevel"/>
    <w:tmpl w:val="5538A14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121A275F"/>
    <w:multiLevelType w:val="hybridMultilevel"/>
    <w:tmpl w:val="3230CE4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1521447B"/>
    <w:multiLevelType w:val="hybridMultilevel"/>
    <w:tmpl w:val="AE4059D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nsid w:val="1694678A"/>
    <w:multiLevelType w:val="singleLevel"/>
    <w:tmpl w:val="1F92A088"/>
    <w:lvl w:ilvl="0">
      <w:numFmt w:val="bullet"/>
      <w:lvlText w:val="-"/>
      <w:lvlJc w:val="left"/>
      <w:pPr>
        <w:tabs>
          <w:tab w:val="num" w:pos="360"/>
        </w:tabs>
        <w:ind w:left="360" w:hanging="360"/>
      </w:pPr>
    </w:lvl>
  </w:abstractNum>
  <w:abstractNum w:abstractNumId="8">
    <w:nsid w:val="1BD56051"/>
    <w:multiLevelType w:val="hybridMultilevel"/>
    <w:tmpl w:val="7924DF92"/>
    <w:name w:val="WW8Num116"/>
    <w:lvl w:ilvl="0" w:tplc="FFFFFFFF">
      <w:start w:val="1"/>
      <w:numFmt w:val="bullet"/>
      <w:lvlText w:val=""/>
      <w:lvlJc w:val="left"/>
      <w:pPr>
        <w:tabs>
          <w:tab w:val="num" w:pos="357"/>
        </w:tabs>
        <w:ind w:left="357" w:hanging="357"/>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
    <w:nsid w:val="1C442657"/>
    <w:multiLevelType w:val="hybridMultilevel"/>
    <w:tmpl w:val="FFC60EE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nsid w:val="1D0E5E1E"/>
    <w:multiLevelType w:val="hybridMultilevel"/>
    <w:tmpl w:val="CE14939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nsid w:val="1D5918D4"/>
    <w:multiLevelType w:val="hybridMultilevel"/>
    <w:tmpl w:val="4A36725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nsid w:val="20255FBA"/>
    <w:multiLevelType w:val="hybridMultilevel"/>
    <w:tmpl w:val="35CA088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nsid w:val="242B2ED8"/>
    <w:multiLevelType w:val="hybridMultilevel"/>
    <w:tmpl w:val="8B0A74F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246D27D8"/>
    <w:multiLevelType w:val="hybridMultilevel"/>
    <w:tmpl w:val="686A3BD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nsid w:val="28755DA5"/>
    <w:multiLevelType w:val="hybridMultilevel"/>
    <w:tmpl w:val="8F4C03A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nsid w:val="2D7F1FEF"/>
    <w:multiLevelType w:val="hybridMultilevel"/>
    <w:tmpl w:val="9E0E11D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nsid w:val="39453E1E"/>
    <w:multiLevelType w:val="hybridMultilevel"/>
    <w:tmpl w:val="9120DB66"/>
    <w:lvl w:ilvl="0" w:tplc="AE92BB20">
      <w:start w:val="1"/>
      <w:numFmt w:val="bullet"/>
      <w:lvlText w:val=""/>
      <w:lvlJc w:val="left"/>
      <w:pPr>
        <w:tabs>
          <w:tab w:val="num" w:pos="1437"/>
        </w:tabs>
        <w:ind w:left="1437" w:hanging="357"/>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8">
    <w:nsid w:val="3E84106E"/>
    <w:multiLevelType w:val="hybridMultilevel"/>
    <w:tmpl w:val="FB8A8F5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nsid w:val="40A7187B"/>
    <w:multiLevelType w:val="hybridMultilevel"/>
    <w:tmpl w:val="D83883D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nsid w:val="413961CD"/>
    <w:multiLevelType w:val="hybridMultilevel"/>
    <w:tmpl w:val="5E52D5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nsid w:val="423A778F"/>
    <w:multiLevelType w:val="hybridMultilevel"/>
    <w:tmpl w:val="0932FDBC"/>
    <w:lvl w:ilvl="0" w:tplc="87EE32FC">
      <w:start w:val="1"/>
      <w:numFmt w:val="bullet"/>
      <w:lvlText w:val=""/>
      <w:lvlJc w:val="left"/>
      <w:pPr>
        <w:tabs>
          <w:tab w:val="num" w:pos="1437"/>
        </w:tabs>
        <w:ind w:left="1437" w:hanging="357"/>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2">
    <w:nsid w:val="44A23189"/>
    <w:multiLevelType w:val="hybridMultilevel"/>
    <w:tmpl w:val="13BC5C9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nsid w:val="475B2B5F"/>
    <w:multiLevelType w:val="hybridMultilevel"/>
    <w:tmpl w:val="3900341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nsid w:val="4A020540"/>
    <w:multiLevelType w:val="multilevel"/>
    <w:tmpl w:val="6B68E052"/>
    <w:lvl w:ilvl="0">
      <w:start w:val="1"/>
      <w:numFmt w:val="decimal"/>
      <w:pStyle w:val="StylStylt-teksttabeliTimesNewRomanDolewej"/>
      <w:suff w:val="space"/>
      <w:lvlText w:val="Tabela %1."/>
      <w:lvlJc w:val="left"/>
      <w:rPr>
        <w:rFonts w:ascii="Tahoma" w:hAnsi="Tahoma" w:cs="Times New Roman" w:hint="default"/>
        <w:b w:val="0"/>
        <w:color w:val="auto"/>
        <w:sz w:val="20"/>
        <w:szCs w:val="20"/>
      </w:rPr>
    </w:lvl>
    <w:lvl w:ilvl="1">
      <w:start w:val="1"/>
      <w:numFmt w:val="lowerLetter"/>
      <w:lvlText w:val="%2."/>
      <w:lvlJc w:val="left"/>
      <w:pPr>
        <w:tabs>
          <w:tab w:val="num" w:pos="1080"/>
        </w:tabs>
        <w:ind w:left="1080" w:hanging="360"/>
      </w:pPr>
      <w:rPr>
        <w:rFonts w:cs="Times New Roman" w:hint="default"/>
      </w:rPr>
    </w:lvl>
    <w:lvl w:ilvl="2">
      <w:start w:val="1"/>
      <w:numFmt w:val="decimal"/>
      <w:lvlText w:val="%3."/>
      <w:lvlJc w:val="left"/>
      <w:pPr>
        <w:tabs>
          <w:tab w:val="num" w:pos="1800"/>
        </w:tabs>
        <w:ind w:left="1800" w:hanging="360"/>
      </w:pPr>
      <w:rPr>
        <w:rFonts w:cs="Times New Roman" w:hint="default"/>
      </w:rPr>
    </w:lvl>
    <w:lvl w:ilvl="3">
      <w:start w:val="1"/>
      <w:numFmt w:val="decimal"/>
      <w:lvlText w:val="%4."/>
      <w:lvlJc w:val="left"/>
      <w:pPr>
        <w:tabs>
          <w:tab w:val="num" w:pos="2520"/>
        </w:tabs>
        <w:ind w:left="2520" w:hanging="360"/>
      </w:pPr>
      <w:rPr>
        <w:rFonts w:cs="Times New Roman" w:hint="default"/>
      </w:rPr>
    </w:lvl>
    <w:lvl w:ilvl="4">
      <w:start w:val="1"/>
      <w:numFmt w:val="decimal"/>
      <w:lvlText w:val="%5."/>
      <w:lvlJc w:val="left"/>
      <w:pPr>
        <w:tabs>
          <w:tab w:val="num" w:pos="3240"/>
        </w:tabs>
        <w:ind w:left="3240" w:hanging="360"/>
      </w:pPr>
      <w:rPr>
        <w:rFonts w:cs="Times New Roman" w:hint="default"/>
      </w:rPr>
    </w:lvl>
    <w:lvl w:ilvl="5">
      <w:start w:val="1"/>
      <w:numFmt w:val="decimal"/>
      <w:lvlText w:val="%6."/>
      <w:lvlJc w:val="left"/>
      <w:pPr>
        <w:tabs>
          <w:tab w:val="num" w:pos="3960"/>
        </w:tabs>
        <w:ind w:left="3960" w:hanging="360"/>
      </w:pPr>
      <w:rPr>
        <w:rFonts w:cs="Times New Roman" w:hint="default"/>
      </w:rPr>
    </w:lvl>
    <w:lvl w:ilvl="6">
      <w:start w:val="1"/>
      <w:numFmt w:val="decimal"/>
      <w:lvlText w:val="%7."/>
      <w:lvlJc w:val="left"/>
      <w:pPr>
        <w:tabs>
          <w:tab w:val="num" w:pos="4680"/>
        </w:tabs>
        <w:ind w:left="4680" w:hanging="360"/>
      </w:pPr>
      <w:rPr>
        <w:rFonts w:cs="Times New Roman" w:hint="default"/>
      </w:rPr>
    </w:lvl>
    <w:lvl w:ilvl="7">
      <w:start w:val="1"/>
      <w:numFmt w:val="decimal"/>
      <w:lvlText w:val="%8."/>
      <w:lvlJc w:val="left"/>
      <w:pPr>
        <w:tabs>
          <w:tab w:val="num" w:pos="5400"/>
        </w:tabs>
        <w:ind w:left="5400" w:hanging="360"/>
      </w:pPr>
      <w:rPr>
        <w:rFonts w:cs="Times New Roman" w:hint="default"/>
      </w:rPr>
    </w:lvl>
    <w:lvl w:ilvl="8">
      <w:start w:val="1"/>
      <w:numFmt w:val="decimal"/>
      <w:lvlText w:val="%9."/>
      <w:lvlJc w:val="left"/>
      <w:pPr>
        <w:tabs>
          <w:tab w:val="num" w:pos="6120"/>
        </w:tabs>
        <w:ind w:left="6120" w:hanging="360"/>
      </w:pPr>
      <w:rPr>
        <w:rFonts w:cs="Times New Roman" w:hint="default"/>
      </w:rPr>
    </w:lvl>
  </w:abstractNum>
  <w:abstractNum w:abstractNumId="25">
    <w:nsid w:val="4DE34381"/>
    <w:multiLevelType w:val="hybridMultilevel"/>
    <w:tmpl w:val="7D42E282"/>
    <w:lvl w:ilvl="0" w:tplc="5728EE88">
      <w:start w:val="1"/>
      <w:numFmt w:val="bullet"/>
      <w:lvlText w:val=""/>
      <w:lvlJc w:val="left"/>
      <w:pPr>
        <w:tabs>
          <w:tab w:val="num" w:pos="357"/>
        </w:tabs>
        <w:ind w:left="357" w:hanging="357"/>
      </w:pPr>
      <w:rPr>
        <w:rFonts w:ascii="Symbol" w:hAnsi="Symbol" w:hint="default"/>
        <w:b w:val="0"/>
        <w:i w:val="0"/>
      </w:rPr>
    </w:lvl>
    <w:lvl w:ilvl="1" w:tplc="FFFFFFFF">
      <w:start w:val="1"/>
      <w:numFmt w:val="bullet"/>
      <w:lvlText w:val=""/>
      <w:lvlJc w:val="left"/>
      <w:pPr>
        <w:tabs>
          <w:tab w:val="num" w:pos="1437"/>
        </w:tabs>
        <w:ind w:left="1437" w:hanging="357"/>
      </w:pPr>
      <w:rPr>
        <w:rFonts w:ascii="Symbol" w:hAnsi="Symbol" w:hint="default"/>
        <w:b w:val="0"/>
        <w:i w:val="0"/>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6">
    <w:nsid w:val="51B25675"/>
    <w:multiLevelType w:val="hybridMultilevel"/>
    <w:tmpl w:val="140431E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nsid w:val="53F479B4"/>
    <w:multiLevelType w:val="hybridMultilevel"/>
    <w:tmpl w:val="7FD2341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nsid w:val="549650A7"/>
    <w:multiLevelType w:val="hybridMultilevel"/>
    <w:tmpl w:val="BC105D1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nsid w:val="5557408B"/>
    <w:multiLevelType w:val="hybridMultilevel"/>
    <w:tmpl w:val="CDE0961C"/>
    <w:name w:val="WW8Num3522"/>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0">
    <w:nsid w:val="567E6B39"/>
    <w:multiLevelType w:val="hybridMultilevel"/>
    <w:tmpl w:val="811A365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nsid w:val="5A041A6A"/>
    <w:multiLevelType w:val="hybridMultilevel"/>
    <w:tmpl w:val="FE56CB6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nsid w:val="5A6B75E6"/>
    <w:multiLevelType w:val="hybridMultilevel"/>
    <w:tmpl w:val="8A8E0DA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nsid w:val="5C3233F2"/>
    <w:multiLevelType w:val="hybridMultilevel"/>
    <w:tmpl w:val="2A60F08C"/>
    <w:lvl w:ilvl="0" w:tplc="04150001">
      <w:start w:val="1"/>
      <w:numFmt w:val="bullet"/>
      <w:lvlText w:val=""/>
      <w:lvlJc w:val="left"/>
      <w:pPr>
        <w:ind w:left="786" w:hanging="360"/>
      </w:pPr>
      <w:rPr>
        <w:rFonts w:ascii="Symbol" w:hAnsi="Symbol" w:hint="default"/>
      </w:rPr>
    </w:lvl>
    <w:lvl w:ilvl="1" w:tplc="04150003" w:tentative="1">
      <w:start w:val="1"/>
      <w:numFmt w:val="bullet"/>
      <w:lvlText w:val="o"/>
      <w:lvlJc w:val="left"/>
      <w:pPr>
        <w:ind w:left="1506" w:hanging="360"/>
      </w:pPr>
      <w:rPr>
        <w:rFonts w:ascii="Courier New" w:hAnsi="Courier New" w:hint="default"/>
      </w:rPr>
    </w:lvl>
    <w:lvl w:ilvl="2" w:tplc="04150005" w:tentative="1">
      <w:start w:val="1"/>
      <w:numFmt w:val="bullet"/>
      <w:lvlText w:val=""/>
      <w:lvlJc w:val="left"/>
      <w:pPr>
        <w:ind w:left="2226" w:hanging="360"/>
      </w:pPr>
      <w:rPr>
        <w:rFonts w:ascii="Wingdings" w:hAnsi="Wingdings" w:hint="default"/>
      </w:rPr>
    </w:lvl>
    <w:lvl w:ilvl="3" w:tplc="04150001" w:tentative="1">
      <w:start w:val="1"/>
      <w:numFmt w:val="bullet"/>
      <w:lvlText w:val=""/>
      <w:lvlJc w:val="left"/>
      <w:pPr>
        <w:ind w:left="2946" w:hanging="360"/>
      </w:pPr>
      <w:rPr>
        <w:rFonts w:ascii="Symbol" w:hAnsi="Symbol" w:hint="default"/>
      </w:rPr>
    </w:lvl>
    <w:lvl w:ilvl="4" w:tplc="04150003" w:tentative="1">
      <w:start w:val="1"/>
      <w:numFmt w:val="bullet"/>
      <w:lvlText w:val="o"/>
      <w:lvlJc w:val="left"/>
      <w:pPr>
        <w:ind w:left="3666" w:hanging="360"/>
      </w:pPr>
      <w:rPr>
        <w:rFonts w:ascii="Courier New" w:hAnsi="Courier New" w:hint="default"/>
      </w:rPr>
    </w:lvl>
    <w:lvl w:ilvl="5" w:tplc="04150005" w:tentative="1">
      <w:start w:val="1"/>
      <w:numFmt w:val="bullet"/>
      <w:lvlText w:val=""/>
      <w:lvlJc w:val="left"/>
      <w:pPr>
        <w:ind w:left="4386" w:hanging="360"/>
      </w:pPr>
      <w:rPr>
        <w:rFonts w:ascii="Wingdings" w:hAnsi="Wingdings" w:hint="default"/>
      </w:rPr>
    </w:lvl>
    <w:lvl w:ilvl="6" w:tplc="04150001" w:tentative="1">
      <w:start w:val="1"/>
      <w:numFmt w:val="bullet"/>
      <w:lvlText w:val=""/>
      <w:lvlJc w:val="left"/>
      <w:pPr>
        <w:ind w:left="5106" w:hanging="360"/>
      </w:pPr>
      <w:rPr>
        <w:rFonts w:ascii="Symbol" w:hAnsi="Symbol" w:hint="default"/>
      </w:rPr>
    </w:lvl>
    <w:lvl w:ilvl="7" w:tplc="04150003" w:tentative="1">
      <w:start w:val="1"/>
      <w:numFmt w:val="bullet"/>
      <w:lvlText w:val="o"/>
      <w:lvlJc w:val="left"/>
      <w:pPr>
        <w:ind w:left="5826" w:hanging="360"/>
      </w:pPr>
      <w:rPr>
        <w:rFonts w:ascii="Courier New" w:hAnsi="Courier New" w:hint="default"/>
      </w:rPr>
    </w:lvl>
    <w:lvl w:ilvl="8" w:tplc="04150005" w:tentative="1">
      <w:start w:val="1"/>
      <w:numFmt w:val="bullet"/>
      <w:lvlText w:val=""/>
      <w:lvlJc w:val="left"/>
      <w:pPr>
        <w:ind w:left="6546" w:hanging="360"/>
      </w:pPr>
      <w:rPr>
        <w:rFonts w:ascii="Wingdings" w:hAnsi="Wingdings" w:hint="default"/>
      </w:rPr>
    </w:lvl>
  </w:abstractNum>
  <w:abstractNum w:abstractNumId="34">
    <w:nsid w:val="5E23352E"/>
    <w:multiLevelType w:val="hybridMultilevel"/>
    <w:tmpl w:val="BC80F5B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nsid w:val="60001E8B"/>
    <w:multiLevelType w:val="hybridMultilevel"/>
    <w:tmpl w:val="F7E81E3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nsid w:val="61901EBB"/>
    <w:multiLevelType w:val="hybridMultilevel"/>
    <w:tmpl w:val="3000009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nsid w:val="62EC35DD"/>
    <w:multiLevelType w:val="multilevel"/>
    <w:tmpl w:val="382AF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65FE03CA"/>
    <w:multiLevelType w:val="hybridMultilevel"/>
    <w:tmpl w:val="F5C06EE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nsid w:val="6E614959"/>
    <w:multiLevelType w:val="hybridMultilevel"/>
    <w:tmpl w:val="333C04B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nsid w:val="70EA0FAC"/>
    <w:multiLevelType w:val="hybridMultilevel"/>
    <w:tmpl w:val="E368C730"/>
    <w:lvl w:ilvl="0" w:tplc="87EE32F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nsid w:val="71DA0497"/>
    <w:multiLevelType w:val="hybridMultilevel"/>
    <w:tmpl w:val="9B52FEF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nsid w:val="772D51D9"/>
    <w:multiLevelType w:val="hybridMultilevel"/>
    <w:tmpl w:val="3304B0B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3">
    <w:nsid w:val="77C34C3E"/>
    <w:multiLevelType w:val="hybridMultilevel"/>
    <w:tmpl w:val="6898066C"/>
    <w:name w:val="Outline2"/>
    <w:lvl w:ilvl="0" w:tplc="FFFFFFFF">
      <w:start w:val="1"/>
      <w:numFmt w:val="decimal"/>
      <w:lvlText w:val="%1."/>
      <w:lvlJc w:val="left"/>
      <w:pPr>
        <w:tabs>
          <w:tab w:val="num" w:pos="357"/>
        </w:tabs>
        <w:ind w:left="357" w:hanging="357"/>
      </w:pPr>
      <w:rPr>
        <w:rFonts w:cs="Times New Roman" w:hint="default"/>
        <w:b/>
        <w:i w:val="0"/>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44">
    <w:nsid w:val="79F87FA5"/>
    <w:multiLevelType w:val="multilevel"/>
    <w:tmpl w:val="5EB25C48"/>
    <w:lvl w:ilvl="0">
      <w:start w:val="2"/>
      <w:numFmt w:val="decimal"/>
      <w:lvlText w:val="%1."/>
      <w:lvlJc w:val="left"/>
      <w:pPr>
        <w:ind w:left="360" w:hanging="360"/>
      </w:pPr>
      <w:rPr>
        <w:rFonts w:ascii="Candara" w:hAnsi="Candara" w:cs="Arial" w:hint="default"/>
        <w:sz w:val="22"/>
      </w:rPr>
    </w:lvl>
    <w:lvl w:ilvl="1">
      <w:start w:val="1"/>
      <w:numFmt w:val="decimal"/>
      <w:lvlText w:val="%1.%2."/>
      <w:lvlJc w:val="left"/>
      <w:pPr>
        <w:ind w:left="720" w:hanging="720"/>
      </w:pPr>
      <w:rPr>
        <w:rFonts w:ascii="Candara" w:hAnsi="Candara" w:cs="Arial" w:hint="default"/>
        <w:sz w:val="22"/>
      </w:rPr>
    </w:lvl>
    <w:lvl w:ilvl="2">
      <w:start w:val="1"/>
      <w:numFmt w:val="decimal"/>
      <w:lvlText w:val="%1.%2.%3."/>
      <w:lvlJc w:val="left"/>
      <w:pPr>
        <w:ind w:left="720" w:hanging="720"/>
      </w:pPr>
      <w:rPr>
        <w:rFonts w:ascii="Candara" w:hAnsi="Candara" w:cs="Arial" w:hint="default"/>
        <w:sz w:val="22"/>
      </w:rPr>
    </w:lvl>
    <w:lvl w:ilvl="3">
      <w:start w:val="1"/>
      <w:numFmt w:val="decimal"/>
      <w:lvlText w:val="%1.%2.%3.%4."/>
      <w:lvlJc w:val="left"/>
      <w:pPr>
        <w:ind w:left="1080" w:hanging="1080"/>
      </w:pPr>
      <w:rPr>
        <w:rFonts w:ascii="Candara" w:hAnsi="Candara" w:cs="Arial" w:hint="default"/>
        <w:sz w:val="22"/>
      </w:rPr>
    </w:lvl>
    <w:lvl w:ilvl="4">
      <w:start w:val="1"/>
      <w:numFmt w:val="decimal"/>
      <w:lvlText w:val="%1.%2.%3.%4.%5."/>
      <w:lvlJc w:val="left"/>
      <w:pPr>
        <w:ind w:left="1440" w:hanging="1440"/>
      </w:pPr>
      <w:rPr>
        <w:rFonts w:ascii="Candara" w:hAnsi="Candara" w:cs="Arial" w:hint="default"/>
        <w:sz w:val="22"/>
      </w:rPr>
    </w:lvl>
    <w:lvl w:ilvl="5">
      <w:start w:val="1"/>
      <w:numFmt w:val="decimal"/>
      <w:lvlText w:val="%1.%2.%3.%4.%5.%6."/>
      <w:lvlJc w:val="left"/>
      <w:pPr>
        <w:ind w:left="1440" w:hanging="1440"/>
      </w:pPr>
      <w:rPr>
        <w:rFonts w:ascii="Candara" w:hAnsi="Candara" w:cs="Arial" w:hint="default"/>
        <w:sz w:val="22"/>
      </w:rPr>
    </w:lvl>
    <w:lvl w:ilvl="6">
      <w:start w:val="1"/>
      <w:numFmt w:val="decimal"/>
      <w:lvlText w:val="%1.%2.%3.%4.%5.%6.%7."/>
      <w:lvlJc w:val="left"/>
      <w:pPr>
        <w:ind w:left="1800" w:hanging="1800"/>
      </w:pPr>
      <w:rPr>
        <w:rFonts w:ascii="Candara" w:hAnsi="Candara" w:cs="Arial" w:hint="default"/>
        <w:sz w:val="22"/>
      </w:rPr>
    </w:lvl>
    <w:lvl w:ilvl="7">
      <w:start w:val="1"/>
      <w:numFmt w:val="decimal"/>
      <w:lvlText w:val="%1.%2.%3.%4.%5.%6.%7.%8."/>
      <w:lvlJc w:val="left"/>
      <w:pPr>
        <w:ind w:left="2160" w:hanging="2160"/>
      </w:pPr>
      <w:rPr>
        <w:rFonts w:ascii="Candara" w:hAnsi="Candara" w:cs="Arial" w:hint="default"/>
        <w:sz w:val="22"/>
      </w:rPr>
    </w:lvl>
    <w:lvl w:ilvl="8">
      <w:start w:val="1"/>
      <w:numFmt w:val="decimal"/>
      <w:lvlText w:val="%1.%2.%3.%4.%5.%6.%7.%8.%9."/>
      <w:lvlJc w:val="left"/>
      <w:pPr>
        <w:ind w:left="2160" w:hanging="2160"/>
      </w:pPr>
      <w:rPr>
        <w:rFonts w:ascii="Candara" w:hAnsi="Candara" w:cs="Arial" w:hint="default"/>
        <w:sz w:val="22"/>
      </w:rPr>
    </w:lvl>
  </w:abstractNum>
  <w:abstractNum w:abstractNumId="45">
    <w:nsid w:val="7B181B83"/>
    <w:multiLevelType w:val="hybridMultilevel"/>
    <w:tmpl w:val="5BCAE1D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6">
    <w:nsid w:val="7E8D28B7"/>
    <w:multiLevelType w:val="hybridMultilevel"/>
    <w:tmpl w:val="B84A8DA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7">
    <w:nsid w:val="7F9F4A1F"/>
    <w:multiLevelType w:val="hybridMultilevel"/>
    <w:tmpl w:val="93D60D8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4"/>
  </w:num>
  <w:num w:numId="4">
    <w:abstractNumId w:val="25"/>
  </w:num>
  <w:num w:numId="5">
    <w:abstractNumId w:val="21"/>
  </w:num>
  <w:num w:numId="6">
    <w:abstractNumId w:val="17"/>
  </w:num>
  <w:num w:numId="7">
    <w:abstractNumId w:val="2"/>
  </w:num>
  <w:num w:numId="8">
    <w:abstractNumId w:val="34"/>
  </w:num>
  <w:num w:numId="9">
    <w:abstractNumId w:val="12"/>
  </w:num>
  <w:num w:numId="10">
    <w:abstractNumId w:val="39"/>
  </w:num>
  <w:num w:numId="11">
    <w:abstractNumId w:val="22"/>
  </w:num>
  <w:num w:numId="12">
    <w:abstractNumId w:val="4"/>
  </w:num>
  <w:num w:numId="13">
    <w:abstractNumId w:val="16"/>
  </w:num>
  <w:num w:numId="14">
    <w:abstractNumId w:val="19"/>
  </w:num>
  <w:num w:numId="15">
    <w:abstractNumId w:val="10"/>
  </w:num>
  <w:num w:numId="16">
    <w:abstractNumId w:val="32"/>
  </w:num>
  <w:num w:numId="17">
    <w:abstractNumId w:val="46"/>
  </w:num>
  <w:num w:numId="18">
    <w:abstractNumId w:val="30"/>
  </w:num>
  <w:num w:numId="19">
    <w:abstractNumId w:val="23"/>
  </w:num>
  <w:num w:numId="20">
    <w:abstractNumId w:val="47"/>
  </w:num>
  <w:num w:numId="21">
    <w:abstractNumId w:val="35"/>
  </w:num>
  <w:num w:numId="22">
    <w:abstractNumId w:val="13"/>
  </w:num>
  <w:num w:numId="23">
    <w:abstractNumId w:val="38"/>
  </w:num>
  <w:num w:numId="24">
    <w:abstractNumId w:val="40"/>
  </w:num>
  <w:num w:numId="25">
    <w:abstractNumId w:val="5"/>
  </w:num>
  <w:num w:numId="26">
    <w:abstractNumId w:val="42"/>
  </w:num>
  <w:num w:numId="27">
    <w:abstractNumId w:val="44"/>
  </w:num>
  <w:num w:numId="28">
    <w:abstractNumId w:val="27"/>
  </w:num>
  <w:num w:numId="29">
    <w:abstractNumId w:val="9"/>
  </w:num>
  <w:num w:numId="30">
    <w:abstractNumId w:val="33"/>
  </w:num>
  <w:num w:numId="31">
    <w:abstractNumId w:val="36"/>
  </w:num>
  <w:num w:numId="32">
    <w:abstractNumId w:val="45"/>
  </w:num>
  <w:num w:numId="33">
    <w:abstractNumId w:val="18"/>
  </w:num>
  <w:num w:numId="34">
    <w:abstractNumId w:val="3"/>
  </w:num>
  <w:num w:numId="35">
    <w:abstractNumId w:val="31"/>
  </w:num>
  <w:num w:numId="36">
    <w:abstractNumId w:val="28"/>
  </w:num>
  <w:num w:numId="37">
    <w:abstractNumId w:val="6"/>
  </w:num>
  <w:num w:numId="38">
    <w:abstractNumId w:val="15"/>
  </w:num>
  <w:num w:numId="39">
    <w:abstractNumId w:val="14"/>
  </w:num>
  <w:num w:numId="40">
    <w:abstractNumId w:val="20"/>
  </w:num>
  <w:num w:numId="41">
    <w:abstractNumId w:val="37"/>
  </w:num>
  <w:num w:numId="42">
    <w:abstractNumId w:val="26"/>
  </w:num>
  <w:num w:numId="43">
    <w:abstractNumId w:val="11"/>
  </w:num>
  <w:num w:numId="44">
    <w:abstractNumId w:val="7"/>
  </w:num>
  <w:num w:numId="45">
    <w:abstractNumId w:val="41"/>
  </w:num>
  <w:numIdMacAtCleanup w:val="4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stylePaneFormatFilter w:val="3F01"/>
  <w:defaultTabStop w:val="708"/>
  <w:hyphenationZone w:val="425"/>
  <w:drawingGridHorizontalSpacing w:val="120"/>
  <w:displayHorizontalDrawingGridEvery w:val="2"/>
  <w:characterSpacingControl w:val="doNotCompress"/>
  <w:footnotePr>
    <w:footnote w:id="-1"/>
    <w:footnote w:id="0"/>
  </w:footnotePr>
  <w:endnotePr>
    <w:endnote w:id="-1"/>
    <w:endnote w:id="0"/>
  </w:endnotePr>
  <w:compat/>
  <w:rsids>
    <w:rsidRoot w:val="003E05B0"/>
    <w:rsid w:val="000061E7"/>
    <w:rsid w:val="0000737E"/>
    <w:rsid w:val="00017607"/>
    <w:rsid w:val="00023435"/>
    <w:rsid w:val="000309DC"/>
    <w:rsid w:val="00031BB6"/>
    <w:rsid w:val="000320FE"/>
    <w:rsid w:val="0003262E"/>
    <w:rsid w:val="00044132"/>
    <w:rsid w:val="000579DF"/>
    <w:rsid w:val="0006552E"/>
    <w:rsid w:val="00072CC2"/>
    <w:rsid w:val="0007520C"/>
    <w:rsid w:val="00075791"/>
    <w:rsid w:val="00075CA4"/>
    <w:rsid w:val="00085725"/>
    <w:rsid w:val="00090E69"/>
    <w:rsid w:val="0009313B"/>
    <w:rsid w:val="000936E7"/>
    <w:rsid w:val="00093DAC"/>
    <w:rsid w:val="000A4247"/>
    <w:rsid w:val="000A49ED"/>
    <w:rsid w:val="000A624F"/>
    <w:rsid w:val="000A7007"/>
    <w:rsid w:val="000B0004"/>
    <w:rsid w:val="000C5EC7"/>
    <w:rsid w:val="000C7938"/>
    <w:rsid w:val="000D00CC"/>
    <w:rsid w:val="000D24F5"/>
    <w:rsid w:val="000D3AA0"/>
    <w:rsid w:val="000D3EEF"/>
    <w:rsid w:val="000E38D2"/>
    <w:rsid w:val="000E7CC2"/>
    <w:rsid w:val="00101DB6"/>
    <w:rsid w:val="00111AEA"/>
    <w:rsid w:val="00115080"/>
    <w:rsid w:val="00124A72"/>
    <w:rsid w:val="00131C16"/>
    <w:rsid w:val="0014384F"/>
    <w:rsid w:val="00144617"/>
    <w:rsid w:val="00145804"/>
    <w:rsid w:val="001567A9"/>
    <w:rsid w:val="00166489"/>
    <w:rsid w:val="00174991"/>
    <w:rsid w:val="001756CD"/>
    <w:rsid w:val="001807E2"/>
    <w:rsid w:val="00182B94"/>
    <w:rsid w:val="00183A00"/>
    <w:rsid w:val="0018470E"/>
    <w:rsid w:val="00184E4C"/>
    <w:rsid w:val="0019522C"/>
    <w:rsid w:val="001A234E"/>
    <w:rsid w:val="001A28D5"/>
    <w:rsid w:val="001B0F26"/>
    <w:rsid w:val="001B1566"/>
    <w:rsid w:val="001C1B24"/>
    <w:rsid w:val="001C59F3"/>
    <w:rsid w:val="001C6E7F"/>
    <w:rsid w:val="001C6F8F"/>
    <w:rsid w:val="001D314D"/>
    <w:rsid w:val="001E1F21"/>
    <w:rsid w:val="001F0FB3"/>
    <w:rsid w:val="001F1193"/>
    <w:rsid w:val="001F7E1C"/>
    <w:rsid w:val="00201397"/>
    <w:rsid w:val="002021F7"/>
    <w:rsid w:val="0022002C"/>
    <w:rsid w:val="002210CE"/>
    <w:rsid w:val="00235645"/>
    <w:rsid w:val="0023621B"/>
    <w:rsid w:val="00237671"/>
    <w:rsid w:val="00240E24"/>
    <w:rsid w:val="00250420"/>
    <w:rsid w:val="00250995"/>
    <w:rsid w:val="00256ADA"/>
    <w:rsid w:val="0026365F"/>
    <w:rsid w:val="00271868"/>
    <w:rsid w:val="0028169F"/>
    <w:rsid w:val="00287AF9"/>
    <w:rsid w:val="002A299A"/>
    <w:rsid w:val="002B196D"/>
    <w:rsid w:val="002B303D"/>
    <w:rsid w:val="002B5F7D"/>
    <w:rsid w:val="002C32E8"/>
    <w:rsid w:val="002D392F"/>
    <w:rsid w:val="002F0566"/>
    <w:rsid w:val="0030688D"/>
    <w:rsid w:val="00310593"/>
    <w:rsid w:val="00312DEA"/>
    <w:rsid w:val="0031348E"/>
    <w:rsid w:val="003140B2"/>
    <w:rsid w:val="00315D36"/>
    <w:rsid w:val="003241F1"/>
    <w:rsid w:val="0032561F"/>
    <w:rsid w:val="00325651"/>
    <w:rsid w:val="0033312A"/>
    <w:rsid w:val="0033354D"/>
    <w:rsid w:val="0033785E"/>
    <w:rsid w:val="0034663B"/>
    <w:rsid w:val="0034721E"/>
    <w:rsid w:val="003512F1"/>
    <w:rsid w:val="0035442E"/>
    <w:rsid w:val="00354637"/>
    <w:rsid w:val="0036126F"/>
    <w:rsid w:val="00363E9A"/>
    <w:rsid w:val="003735C8"/>
    <w:rsid w:val="0038240F"/>
    <w:rsid w:val="00397621"/>
    <w:rsid w:val="003A6817"/>
    <w:rsid w:val="003B1255"/>
    <w:rsid w:val="003B56BF"/>
    <w:rsid w:val="003B5E0B"/>
    <w:rsid w:val="003C01F1"/>
    <w:rsid w:val="003C42E7"/>
    <w:rsid w:val="003C67DC"/>
    <w:rsid w:val="003D0697"/>
    <w:rsid w:val="003D6C63"/>
    <w:rsid w:val="003D79E0"/>
    <w:rsid w:val="003E05B0"/>
    <w:rsid w:val="003E5788"/>
    <w:rsid w:val="003F085D"/>
    <w:rsid w:val="003F1A37"/>
    <w:rsid w:val="003F462C"/>
    <w:rsid w:val="00400F37"/>
    <w:rsid w:val="0040127A"/>
    <w:rsid w:val="0040398C"/>
    <w:rsid w:val="004065DA"/>
    <w:rsid w:val="00413F0E"/>
    <w:rsid w:val="004173C8"/>
    <w:rsid w:val="00430AAB"/>
    <w:rsid w:val="00432FD9"/>
    <w:rsid w:val="0043773B"/>
    <w:rsid w:val="00440E1A"/>
    <w:rsid w:val="004439AC"/>
    <w:rsid w:val="004543D1"/>
    <w:rsid w:val="00460F00"/>
    <w:rsid w:val="00470554"/>
    <w:rsid w:val="00471B70"/>
    <w:rsid w:val="00474222"/>
    <w:rsid w:val="00475485"/>
    <w:rsid w:val="004866DF"/>
    <w:rsid w:val="0049106C"/>
    <w:rsid w:val="00492B9C"/>
    <w:rsid w:val="0049498B"/>
    <w:rsid w:val="00496CBF"/>
    <w:rsid w:val="004A7545"/>
    <w:rsid w:val="004A7606"/>
    <w:rsid w:val="004A7FE8"/>
    <w:rsid w:val="004B3C86"/>
    <w:rsid w:val="004B6D38"/>
    <w:rsid w:val="004B718E"/>
    <w:rsid w:val="004D2245"/>
    <w:rsid w:val="004D4A31"/>
    <w:rsid w:val="004E784C"/>
    <w:rsid w:val="004F1BEB"/>
    <w:rsid w:val="004F4254"/>
    <w:rsid w:val="004F74E8"/>
    <w:rsid w:val="00505B41"/>
    <w:rsid w:val="005108D2"/>
    <w:rsid w:val="0051182E"/>
    <w:rsid w:val="005163AC"/>
    <w:rsid w:val="005227A2"/>
    <w:rsid w:val="005236E9"/>
    <w:rsid w:val="00534D9A"/>
    <w:rsid w:val="00537B59"/>
    <w:rsid w:val="005435FE"/>
    <w:rsid w:val="00552753"/>
    <w:rsid w:val="00560155"/>
    <w:rsid w:val="00561BD4"/>
    <w:rsid w:val="005638F7"/>
    <w:rsid w:val="005756C1"/>
    <w:rsid w:val="0057722C"/>
    <w:rsid w:val="00585989"/>
    <w:rsid w:val="00586204"/>
    <w:rsid w:val="0058692B"/>
    <w:rsid w:val="00587EDE"/>
    <w:rsid w:val="00596B14"/>
    <w:rsid w:val="005A2EB9"/>
    <w:rsid w:val="005A3432"/>
    <w:rsid w:val="005A6D1F"/>
    <w:rsid w:val="005B0FCC"/>
    <w:rsid w:val="005B2346"/>
    <w:rsid w:val="005B53B5"/>
    <w:rsid w:val="005C016C"/>
    <w:rsid w:val="005C2780"/>
    <w:rsid w:val="005C4D2B"/>
    <w:rsid w:val="005C57E3"/>
    <w:rsid w:val="005C7F82"/>
    <w:rsid w:val="005D1F96"/>
    <w:rsid w:val="005D78F9"/>
    <w:rsid w:val="005F262A"/>
    <w:rsid w:val="005F6E11"/>
    <w:rsid w:val="00605AF6"/>
    <w:rsid w:val="00607D45"/>
    <w:rsid w:val="006110F6"/>
    <w:rsid w:val="00611987"/>
    <w:rsid w:val="0061653B"/>
    <w:rsid w:val="00621C6D"/>
    <w:rsid w:val="00622999"/>
    <w:rsid w:val="00627C98"/>
    <w:rsid w:val="00635D1B"/>
    <w:rsid w:val="00644DCF"/>
    <w:rsid w:val="00652E38"/>
    <w:rsid w:val="006746E6"/>
    <w:rsid w:val="0068289B"/>
    <w:rsid w:val="00686317"/>
    <w:rsid w:val="00686C9E"/>
    <w:rsid w:val="00690BF9"/>
    <w:rsid w:val="00690F22"/>
    <w:rsid w:val="00692398"/>
    <w:rsid w:val="006941D9"/>
    <w:rsid w:val="006A185C"/>
    <w:rsid w:val="006A2F87"/>
    <w:rsid w:val="006A7801"/>
    <w:rsid w:val="006B637B"/>
    <w:rsid w:val="006C312C"/>
    <w:rsid w:val="006D0AE2"/>
    <w:rsid w:val="006D1418"/>
    <w:rsid w:val="006D6382"/>
    <w:rsid w:val="006D7974"/>
    <w:rsid w:val="006D7C91"/>
    <w:rsid w:val="006E1337"/>
    <w:rsid w:val="006E2D28"/>
    <w:rsid w:val="006E5ADC"/>
    <w:rsid w:val="006E7C0B"/>
    <w:rsid w:val="006F06CA"/>
    <w:rsid w:val="006F45D9"/>
    <w:rsid w:val="00704EAC"/>
    <w:rsid w:val="00712F91"/>
    <w:rsid w:val="00717E9C"/>
    <w:rsid w:val="007229E4"/>
    <w:rsid w:val="0073133F"/>
    <w:rsid w:val="007368FA"/>
    <w:rsid w:val="00740F8C"/>
    <w:rsid w:val="00741571"/>
    <w:rsid w:val="007511DC"/>
    <w:rsid w:val="00752525"/>
    <w:rsid w:val="007540B8"/>
    <w:rsid w:val="00754615"/>
    <w:rsid w:val="00760C48"/>
    <w:rsid w:val="00761500"/>
    <w:rsid w:val="00762EFD"/>
    <w:rsid w:val="0076402F"/>
    <w:rsid w:val="00771026"/>
    <w:rsid w:val="00771B99"/>
    <w:rsid w:val="00772EEA"/>
    <w:rsid w:val="00782A29"/>
    <w:rsid w:val="007842BF"/>
    <w:rsid w:val="007858CC"/>
    <w:rsid w:val="00786390"/>
    <w:rsid w:val="00787B65"/>
    <w:rsid w:val="0079798B"/>
    <w:rsid w:val="007A338B"/>
    <w:rsid w:val="007A5840"/>
    <w:rsid w:val="007A5C35"/>
    <w:rsid w:val="007A67F2"/>
    <w:rsid w:val="007A6D0D"/>
    <w:rsid w:val="007A721F"/>
    <w:rsid w:val="007B03BA"/>
    <w:rsid w:val="007B3607"/>
    <w:rsid w:val="007B3C8D"/>
    <w:rsid w:val="007B6B38"/>
    <w:rsid w:val="007C6DFF"/>
    <w:rsid w:val="007D36BE"/>
    <w:rsid w:val="007D3BD2"/>
    <w:rsid w:val="007D5EC5"/>
    <w:rsid w:val="007E3556"/>
    <w:rsid w:val="007E5BE4"/>
    <w:rsid w:val="007E5D3E"/>
    <w:rsid w:val="007F262E"/>
    <w:rsid w:val="008044D5"/>
    <w:rsid w:val="008055BA"/>
    <w:rsid w:val="00807154"/>
    <w:rsid w:val="0081524C"/>
    <w:rsid w:val="00824B80"/>
    <w:rsid w:val="008256A5"/>
    <w:rsid w:val="00831D3C"/>
    <w:rsid w:val="00833231"/>
    <w:rsid w:val="00833E3F"/>
    <w:rsid w:val="00844107"/>
    <w:rsid w:val="00850D22"/>
    <w:rsid w:val="0085650C"/>
    <w:rsid w:val="008570A5"/>
    <w:rsid w:val="008574DE"/>
    <w:rsid w:val="00861E33"/>
    <w:rsid w:val="0087047E"/>
    <w:rsid w:val="0087082D"/>
    <w:rsid w:val="00872D8E"/>
    <w:rsid w:val="008813AC"/>
    <w:rsid w:val="00885124"/>
    <w:rsid w:val="00885C32"/>
    <w:rsid w:val="008867E2"/>
    <w:rsid w:val="008956EE"/>
    <w:rsid w:val="008A4E18"/>
    <w:rsid w:val="008A5E3F"/>
    <w:rsid w:val="008B599A"/>
    <w:rsid w:val="008B72CE"/>
    <w:rsid w:val="008D0182"/>
    <w:rsid w:val="008D0B84"/>
    <w:rsid w:val="008D2B8C"/>
    <w:rsid w:val="008D4A3A"/>
    <w:rsid w:val="008E327D"/>
    <w:rsid w:val="008E3AE0"/>
    <w:rsid w:val="008E3FCD"/>
    <w:rsid w:val="008E5297"/>
    <w:rsid w:val="008F0D6C"/>
    <w:rsid w:val="00906BAB"/>
    <w:rsid w:val="009073C5"/>
    <w:rsid w:val="00910687"/>
    <w:rsid w:val="00911777"/>
    <w:rsid w:val="009153CE"/>
    <w:rsid w:val="00920F19"/>
    <w:rsid w:val="009220BF"/>
    <w:rsid w:val="00930EB1"/>
    <w:rsid w:val="00931485"/>
    <w:rsid w:val="00934690"/>
    <w:rsid w:val="009358F2"/>
    <w:rsid w:val="00945F9C"/>
    <w:rsid w:val="0094602F"/>
    <w:rsid w:val="00955C0B"/>
    <w:rsid w:val="00957735"/>
    <w:rsid w:val="00957789"/>
    <w:rsid w:val="0096106B"/>
    <w:rsid w:val="009800E3"/>
    <w:rsid w:val="009A08C4"/>
    <w:rsid w:val="009A5347"/>
    <w:rsid w:val="009B0386"/>
    <w:rsid w:val="009C0781"/>
    <w:rsid w:val="009C46AA"/>
    <w:rsid w:val="009C53ED"/>
    <w:rsid w:val="009E4259"/>
    <w:rsid w:val="009F0C24"/>
    <w:rsid w:val="009F4622"/>
    <w:rsid w:val="00A019D1"/>
    <w:rsid w:val="00A02F26"/>
    <w:rsid w:val="00A03460"/>
    <w:rsid w:val="00A13A36"/>
    <w:rsid w:val="00A3227C"/>
    <w:rsid w:val="00A34CD7"/>
    <w:rsid w:val="00A42F20"/>
    <w:rsid w:val="00A44B8A"/>
    <w:rsid w:val="00A4510F"/>
    <w:rsid w:val="00A45359"/>
    <w:rsid w:val="00A477E3"/>
    <w:rsid w:val="00A563FB"/>
    <w:rsid w:val="00A648DD"/>
    <w:rsid w:val="00A65999"/>
    <w:rsid w:val="00A70C97"/>
    <w:rsid w:val="00A723FD"/>
    <w:rsid w:val="00A72860"/>
    <w:rsid w:val="00A75EF7"/>
    <w:rsid w:val="00A77D9A"/>
    <w:rsid w:val="00A84027"/>
    <w:rsid w:val="00A859BA"/>
    <w:rsid w:val="00A866F3"/>
    <w:rsid w:val="00AB32D6"/>
    <w:rsid w:val="00AB599F"/>
    <w:rsid w:val="00AB63CE"/>
    <w:rsid w:val="00AB6DEC"/>
    <w:rsid w:val="00AC13D4"/>
    <w:rsid w:val="00AC5299"/>
    <w:rsid w:val="00AC6DB8"/>
    <w:rsid w:val="00AD12D7"/>
    <w:rsid w:val="00AD484A"/>
    <w:rsid w:val="00AD62CE"/>
    <w:rsid w:val="00AE1445"/>
    <w:rsid w:val="00AF3E7B"/>
    <w:rsid w:val="00AF7A77"/>
    <w:rsid w:val="00AF7CD8"/>
    <w:rsid w:val="00B06F55"/>
    <w:rsid w:val="00B10685"/>
    <w:rsid w:val="00B12319"/>
    <w:rsid w:val="00B17F6B"/>
    <w:rsid w:val="00B313DA"/>
    <w:rsid w:val="00B317CD"/>
    <w:rsid w:val="00B31BDE"/>
    <w:rsid w:val="00B3353E"/>
    <w:rsid w:val="00B35A79"/>
    <w:rsid w:val="00B368F9"/>
    <w:rsid w:val="00B44CA8"/>
    <w:rsid w:val="00B50C89"/>
    <w:rsid w:val="00B515C5"/>
    <w:rsid w:val="00B52DFA"/>
    <w:rsid w:val="00B57F51"/>
    <w:rsid w:val="00B649A6"/>
    <w:rsid w:val="00B71CE7"/>
    <w:rsid w:val="00B73D3D"/>
    <w:rsid w:val="00B73D67"/>
    <w:rsid w:val="00B7407F"/>
    <w:rsid w:val="00B816F3"/>
    <w:rsid w:val="00B82709"/>
    <w:rsid w:val="00B83597"/>
    <w:rsid w:val="00B84117"/>
    <w:rsid w:val="00B8608D"/>
    <w:rsid w:val="00B9076C"/>
    <w:rsid w:val="00B96BC5"/>
    <w:rsid w:val="00BA6BC5"/>
    <w:rsid w:val="00BB0D87"/>
    <w:rsid w:val="00BB1E95"/>
    <w:rsid w:val="00BB548A"/>
    <w:rsid w:val="00BC0147"/>
    <w:rsid w:val="00BD23B0"/>
    <w:rsid w:val="00BD2B3F"/>
    <w:rsid w:val="00BD2C94"/>
    <w:rsid w:val="00BD5655"/>
    <w:rsid w:val="00BE0B6B"/>
    <w:rsid w:val="00BE11EC"/>
    <w:rsid w:val="00BE4348"/>
    <w:rsid w:val="00BE4933"/>
    <w:rsid w:val="00BF14F9"/>
    <w:rsid w:val="00BF67A0"/>
    <w:rsid w:val="00C00077"/>
    <w:rsid w:val="00C01038"/>
    <w:rsid w:val="00C01737"/>
    <w:rsid w:val="00C22B19"/>
    <w:rsid w:val="00C2427D"/>
    <w:rsid w:val="00C25E62"/>
    <w:rsid w:val="00C34D99"/>
    <w:rsid w:val="00C41F88"/>
    <w:rsid w:val="00C44393"/>
    <w:rsid w:val="00C445F9"/>
    <w:rsid w:val="00C44F58"/>
    <w:rsid w:val="00C54841"/>
    <w:rsid w:val="00C606A2"/>
    <w:rsid w:val="00C62E9D"/>
    <w:rsid w:val="00C6407F"/>
    <w:rsid w:val="00C7175A"/>
    <w:rsid w:val="00C74FAA"/>
    <w:rsid w:val="00C8018C"/>
    <w:rsid w:val="00C81205"/>
    <w:rsid w:val="00C827CD"/>
    <w:rsid w:val="00C8557C"/>
    <w:rsid w:val="00C86305"/>
    <w:rsid w:val="00C87015"/>
    <w:rsid w:val="00C92F0A"/>
    <w:rsid w:val="00CA10C6"/>
    <w:rsid w:val="00CA7E66"/>
    <w:rsid w:val="00CA7E6A"/>
    <w:rsid w:val="00CB26D7"/>
    <w:rsid w:val="00CB3D54"/>
    <w:rsid w:val="00CC6FF3"/>
    <w:rsid w:val="00CD4682"/>
    <w:rsid w:val="00CE1981"/>
    <w:rsid w:val="00CE6343"/>
    <w:rsid w:val="00CE6C93"/>
    <w:rsid w:val="00CE72D6"/>
    <w:rsid w:val="00CF1FA4"/>
    <w:rsid w:val="00CF5CB2"/>
    <w:rsid w:val="00CF6376"/>
    <w:rsid w:val="00CF7E5B"/>
    <w:rsid w:val="00D009F2"/>
    <w:rsid w:val="00D04BE2"/>
    <w:rsid w:val="00D05007"/>
    <w:rsid w:val="00D0539C"/>
    <w:rsid w:val="00D07FEC"/>
    <w:rsid w:val="00D11FF4"/>
    <w:rsid w:val="00D275B9"/>
    <w:rsid w:val="00D31152"/>
    <w:rsid w:val="00D3211B"/>
    <w:rsid w:val="00D355E0"/>
    <w:rsid w:val="00D35D58"/>
    <w:rsid w:val="00D407DD"/>
    <w:rsid w:val="00D408A8"/>
    <w:rsid w:val="00D411AF"/>
    <w:rsid w:val="00D41AA6"/>
    <w:rsid w:val="00D43F30"/>
    <w:rsid w:val="00D500FF"/>
    <w:rsid w:val="00D50E28"/>
    <w:rsid w:val="00D6015F"/>
    <w:rsid w:val="00D67182"/>
    <w:rsid w:val="00D70D4F"/>
    <w:rsid w:val="00D77CDA"/>
    <w:rsid w:val="00D8021D"/>
    <w:rsid w:val="00D80949"/>
    <w:rsid w:val="00D90C7A"/>
    <w:rsid w:val="00D93C75"/>
    <w:rsid w:val="00DA0DAB"/>
    <w:rsid w:val="00DC0C67"/>
    <w:rsid w:val="00DC7665"/>
    <w:rsid w:val="00DD06A2"/>
    <w:rsid w:val="00DD11C7"/>
    <w:rsid w:val="00DD25FD"/>
    <w:rsid w:val="00DD4040"/>
    <w:rsid w:val="00DE14DB"/>
    <w:rsid w:val="00DE1769"/>
    <w:rsid w:val="00DE1F0C"/>
    <w:rsid w:val="00DE2B2C"/>
    <w:rsid w:val="00DE77BF"/>
    <w:rsid w:val="00DF6561"/>
    <w:rsid w:val="00E011A5"/>
    <w:rsid w:val="00E02927"/>
    <w:rsid w:val="00E0320B"/>
    <w:rsid w:val="00E04812"/>
    <w:rsid w:val="00E10C42"/>
    <w:rsid w:val="00E1279C"/>
    <w:rsid w:val="00E14E06"/>
    <w:rsid w:val="00E1547C"/>
    <w:rsid w:val="00E15CFA"/>
    <w:rsid w:val="00E23C2A"/>
    <w:rsid w:val="00E302E6"/>
    <w:rsid w:val="00E33EA0"/>
    <w:rsid w:val="00E366B9"/>
    <w:rsid w:val="00E36B7B"/>
    <w:rsid w:val="00E40926"/>
    <w:rsid w:val="00E40CB7"/>
    <w:rsid w:val="00E43E22"/>
    <w:rsid w:val="00E53146"/>
    <w:rsid w:val="00E64D66"/>
    <w:rsid w:val="00E6609C"/>
    <w:rsid w:val="00E673B6"/>
    <w:rsid w:val="00E72FAC"/>
    <w:rsid w:val="00E7403B"/>
    <w:rsid w:val="00E760BA"/>
    <w:rsid w:val="00E76DBB"/>
    <w:rsid w:val="00E85F47"/>
    <w:rsid w:val="00E9129C"/>
    <w:rsid w:val="00E92FDF"/>
    <w:rsid w:val="00E96BDF"/>
    <w:rsid w:val="00E97B44"/>
    <w:rsid w:val="00EA3EEF"/>
    <w:rsid w:val="00EB0009"/>
    <w:rsid w:val="00EB1538"/>
    <w:rsid w:val="00EB22CD"/>
    <w:rsid w:val="00ED18B8"/>
    <w:rsid w:val="00ED30AF"/>
    <w:rsid w:val="00ED72D0"/>
    <w:rsid w:val="00EE05C5"/>
    <w:rsid w:val="00EE1E69"/>
    <w:rsid w:val="00EE6374"/>
    <w:rsid w:val="00EF0A1D"/>
    <w:rsid w:val="00EF11F0"/>
    <w:rsid w:val="00EF1BBA"/>
    <w:rsid w:val="00EF6DAF"/>
    <w:rsid w:val="00EF7781"/>
    <w:rsid w:val="00F003D1"/>
    <w:rsid w:val="00F06141"/>
    <w:rsid w:val="00F06AE4"/>
    <w:rsid w:val="00F122FD"/>
    <w:rsid w:val="00F15966"/>
    <w:rsid w:val="00F26C50"/>
    <w:rsid w:val="00F3026D"/>
    <w:rsid w:val="00F50D6A"/>
    <w:rsid w:val="00F62138"/>
    <w:rsid w:val="00F6334B"/>
    <w:rsid w:val="00F63E52"/>
    <w:rsid w:val="00F6613C"/>
    <w:rsid w:val="00F67B1B"/>
    <w:rsid w:val="00F7111A"/>
    <w:rsid w:val="00F72191"/>
    <w:rsid w:val="00F80B76"/>
    <w:rsid w:val="00F81292"/>
    <w:rsid w:val="00F91377"/>
    <w:rsid w:val="00F923CA"/>
    <w:rsid w:val="00F95F74"/>
    <w:rsid w:val="00FA5520"/>
    <w:rsid w:val="00FC0663"/>
    <w:rsid w:val="00FC5629"/>
    <w:rsid w:val="00FD3DDD"/>
    <w:rsid w:val="00FD4AFF"/>
    <w:rsid w:val="00FD6379"/>
    <w:rsid w:val="00FE1F96"/>
    <w:rsid w:val="00FE2F41"/>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uiPriority="0" w:unhideWhenUsed="1" w:qFormat="1"/>
    <w:lsdException w:name="heading 8" w:uiPriority="0" w:unhideWhenUsed="1" w:qFormat="1"/>
    <w:lsdException w:name="heading 9" w:uiPriority="0" w:unhideWhenUsed="1"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semiHidden="0" w:uiPriority="0"/>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semiHidden="0" w:uiPriority="0"/>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semiHidden="0" w:uiPriority="39" w:qFormat="1"/>
  </w:latentStyles>
  <w:style w:type="paragraph" w:default="1" w:styleId="Normalny">
    <w:name w:val="Normal"/>
    <w:qFormat/>
    <w:rsid w:val="00F06141"/>
    <w:rPr>
      <w:sz w:val="24"/>
      <w:szCs w:val="24"/>
    </w:rPr>
  </w:style>
  <w:style w:type="paragraph" w:styleId="Nagwek1">
    <w:name w:val="heading 1"/>
    <w:basedOn w:val="Normalny"/>
    <w:next w:val="Normalny"/>
    <w:link w:val="Nagwek1Znak"/>
    <w:uiPriority w:val="99"/>
    <w:qFormat/>
    <w:rsid w:val="007A6D0D"/>
    <w:pPr>
      <w:keepNext/>
      <w:spacing w:before="240" w:after="60"/>
      <w:outlineLvl w:val="0"/>
    </w:pPr>
    <w:rPr>
      <w:rFonts w:ascii="Candara" w:hAnsi="Candara" w:cs="Arial"/>
      <w:b/>
      <w:bCs/>
      <w:kern w:val="32"/>
      <w:szCs w:val="32"/>
    </w:rPr>
  </w:style>
  <w:style w:type="paragraph" w:styleId="Nagwek2">
    <w:name w:val="heading 2"/>
    <w:basedOn w:val="Normalny"/>
    <w:next w:val="Normalny"/>
    <w:link w:val="Nagwek2Znak"/>
    <w:uiPriority w:val="99"/>
    <w:qFormat/>
    <w:rsid w:val="009800E3"/>
    <w:pPr>
      <w:keepNext/>
      <w:spacing w:before="240" w:after="60"/>
      <w:outlineLvl w:val="1"/>
    </w:pPr>
    <w:rPr>
      <w:rFonts w:ascii="Candara" w:hAnsi="Candara" w:cs="Arial"/>
      <w:b/>
      <w:bCs/>
      <w:i/>
      <w:iCs/>
      <w:sz w:val="22"/>
      <w:szCs w:val="28"/>
    </w:rPr>
  </w:style>
  <w:style w:type="paragraph" w:styleId="Nagwek3">
    <w:name w:val="heading 3"/>
    <w:basedOn w:val="Normalny"/>
    <w:next w:val="Normalny"/>
    <w:link w:val="Nagwek3Znak"/>
    <w:uiPriority w:val="99"/>
    <w:qFormat/>
    <w:rsid w:val="00A866F3"/>
    <w:pPr>
      <w:keepNext/>
      <w:spacing w:before="240" w:after="60"/>
      <w:outlineLvl w:val="2"/>
    </w:pPr>
    <w:rPr>
      <w:rFonts w:ascii="Arial" w:hAnsi="Arial" w:cs="Arial"/>
      <w:b/>
      <w:bCs/>
      <w:sz w:val="26"/>
      <w:szCs w:val="26"/>
    </w:rPr>
  </w:style>
  <w:style w:type="paragraph" w:styleId="Nagwek4">
    <w:name w:val="heading 4"/>
    <w:basedOn w:val="Normalny"/>
    <w:next w:val="Normalny"/>
    <w:link w:val="Nagwek4Znak"/>
    <w:uiPriority w:val="99"/>
    <w:qFormat/>
    <w:rsid w:val="00A866F3"/>
    <w:pPr>
      <w:keepNext/>
      <w:spacing w:before="240" w:after="60"/>
      <w:outlineLvl w:val="3"/>
    </w:pPr>
    <w:rPr>
      <w:b/>
      <w:bCs/>
      <w:sz w:val="28"/>
      <w:szCs w:val="28"/>
    </w:rPr>
  </w:style>
  <w:style w:type="paragraph" w:styleId="Nagwek5">
    <w:name w:val="heading 5"/>
    <w:basedOn w:val="Normalny"/>
    <w:next w:val="Normalny"/>
    <w:link w:val="Nagwek5Znak"/>
    <w:uiPriority w:val="99"/>
    <w:qFormat/>
    <w:rsid w:val="00A866F3"/>
    <w:pPr>
      <w:spacing w:before="240" w:after="60"/>
      <w:outlineLvl w:val="4"/>
    </w:pPr>
    <w:rPr>
      <w:b/>
      <w:bCs/>
      <w:i/>
      <w:iCs/>
      <w:sz w:val="26"/>
      <w:szCs w:val="26"/>
    </w:rPr>
  </w:style>
  <w:style w:type="paragraph" w:styleId="Nagwek6">
    <w:name w:val="heading 6"/>
    <w:basedOn w:val="Normalny"/>
    <w:next w:val="Normalny"/>
    <w:link w:val="Nagwek6Znak"/>
    <w:uiPriority w:val="99"/>
    <w:qFormat/>
    <w:rsid w:val="00A866F3"/>
    <w:pPr>
      <w:spacing w:before="240" w:after="60"/>
      <w:outlineLvl w:val="5"/>
    </w:pPr>
    <w:rPr>
      <w:b/>
      <w:bCs/>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locked/>
    <w:rsid w:val="007A6D0D"/>
    <w:rPr>
      <w:rFonts w:ascii="Candara" w:hAnsi="Candara" w:cs="Arial"/>
      <w:b/>
      <w:bCs/>
      <w:kern w:val="32"/>
      <w:sz w:val="32"/>
      <w:szCs w:val="32"/>
    </w:rPr>
  </w:style>
  <w:style w:type="character" w:customStyle="1" w:styleId="Nagwek2Znak">
    <w:name w:val="Nagłówek 2 Znak"/>
    <w:basedOn w:val="Domylnaczcionkaakapitu"/>
    <w:link w:val="Nagwek2"/>
    <w:uiPriority w:val="99"/>
    <w:semiHidden/>
    <w:locked/>
    <w:rsid w:val="00DD4040"/>
    <w:rPr>
      <w:rFonts w:ascii="Cambria" w:hAnsi="Cambria" w:cs="Times New Roman"/>
      <w:b/>
      <w:bCs/>
      <w:i/>
      <w:iCs/>
      <w:sz w:val="28"/>
      <w:szCs w:val="28"/>
    </w:rPr>
  </w:style>
  <w:style w:type="character" w:customStyle="1" w:styleId="Nagwek3Znak">
    <w:name w:val="Nagłówek 3 Znak"/>
    <w:basedOn w:val="Domylnaczcionkaakapitu"/>
    <w:link w:val="Nagwek3"/>
    <w:uiPriority w:val="99"/>
    <w:semiHidden/>
    <w:locked/>
    <w:rsid w:val="00DD4040"/>
    <w:rPr>
      <w:rFonts w:ascii="Cambria" w:hAnsi="Cambria" w:cs="Times New Roman"/>
      <w:b/>
      <w:bCs/>
      <w:sz w:val="26"/>
      <w:szCs w:val="26"/>
    </w:rPr>
  </w:style>
  <w:style w:type="character" w:customStyle="1" w:styleId="Nagwek4Znak">
    <w:name w:val="Nagłówek 4 Znak"/>
    <w:basedOn w:val="Domylnaczcionkaakapitu"/>
    <w:link w:val="Nagwek4"/>
    <w:uiPriority w:val="99"/>
    <w:semiHidden/>
    <w:locked/>
    <w:rsid w:val="00DD4040"/>
    <w:rPr>
      <w:rFonts w:ascii="Calibri" w:hAnsi="Calibri" w:cs="Times New Roman"/>
      <w:b/>
      <w:bCs/>
      <w:sz w:val="28"/>
      <w:szCs w:val="28"/>
    </w:rPr>
  </w:style>
  <w:style w:type="character" w:customStyle="1" w:styleId="Nagwek5Znak">
    <w:name w:val="Nagłówek 5 Znak"/>
    <w:basedOn w:val="Domylnaczcionkaakapitu"/>
    <w:link w:val="Nagwek5"/>
    <w:uiPriority w:val="99"/>
    <w:semiHidden/>
    <w:locked/>
    <w:rsid w:val="00DD4040"/>
    <w:rPr>
      <w:rFonts w:ascii="Calibri" w:hAnsi="Calibri" w:cs="Times New Roman"/>
      <w:b/>
      <w:bCs/>
      <w:i/>
      <w:iCs/>
      <w:sz w:val="26"/>
      <w:szCs w:val="26"/>
    </w:rPr>
  </w:style>
  <w:style w:type="character" w:customStyle="1" w:styleId="Nagwek6Znak">
    <w:name w:val="Nagłówek 6 Znak"/>
    <w:basedOn w:val="Domylnaczcionkaakapitu"/>
    <w:link w:val="Nagwek6"/>
    <w:uiPriority w:val="99"/>
    <w:semiHidden/>
    <w:locked/>
    <w:rsid w:val="00DD4040"/>
    <w:rPr>
      <w:rFonts w:ascii="Calibri" w:hAnsi="Calibri" w:cs="Times New Roman"/>
      <w:b/>
      <w:bCs/>
    </w:rPr>
  </w:style>
  <w:style w:type="paragraph" w:styleId="Legenda">
    <w:name w:val="caption"/>
    <w:aliases w:val="Legenda Znak,Legenda Znak Znak Znak,Legenda Znak Znak Znak Znak,Legenda Znak Znak Znak Znak Znak Znak,Legenda Znak Znak Znak Znak Znak Znak Znak,Legenda Znak Znak,Legenda Znak Znak Znak Znak Znak Znak Znak Znak Znak Z Znak Znak Znak Znak Znak"/>
    <w:basedOn w:val="Normalny"/>
    <w:next w:val="Normalny"/>
    <w:link w:val="LegendaZnak1"/>
    <w:uiPriority w:val="99"/>
    <w:qFormat/>
    <w:rsid w:val="006D7C91"/>
    <w:rPr>
      <w:b/>
      <w:bCs/>
      <w:sz w:val="20"/>
      <w:szCs w:val="20"/>
    </w:rPr>
  </w:style>
  <w:style w:type="character" w:styleId="Pogrubienie">
    <w:name w:val="Strong"/>
    <w:basedOn w:val="Domylnaczcionkaakapitu"/>
    <w:uiPriority w:val="99"/>
    <w:qFormat/>
    <w:rsid w:val="00D407DD"/>
    <w:rPr>
      <w:rFonts w:cs="Times New Roman"/>
      <w:b/>
    </w:rPr>
  </w:style>
  <w:style w:type="character" w:customStyle="1" w:styleId="LegendaZnak1">
    <w:name w:val="Legenda Znak1"/>
    <w:aliases w:val="Legenda Znak Znak1,Legenda Znak Znak Znak Znak1,Legenda Znak Znak Znak Znak Znak,Legenda Znak Znak Znak Znak Znak Znak Znak1,Legenda Znak Znak Znak Znak Znak Znak Znak Znak,Legenda Znak Znak Znak1"/>
    <w:basedOn w:val="Domylnaczcionkaakapitu"/>
    <w:link w:val="Legenda"/>
    <w:uiPriority w:val="99"/>
    <w:locked/>
    <w:rsid w:val="00D407DD"/>
    <w:rPr>
      <w:rFonts w:cs="Times New Roman"/>
      <w:b/>
      <w:bCs/>
      <w:lang w:val="pl-PL" w:eastAsia="pl-PL" w:bidi="ar-SA"/>
    </w:rPr>
  </w:style>
  <w:style w:type="paragraph" w:customStyle="1" w:styleId="StylStylt-teksttabeliTimesNewRomanDolewej">
    <w:name w:val="Styl Styl t - tekst tabeli + Times New Roman + Do lewej"/>
    <w:basedOn w:val="Normalny"/>
    <w:uiPriority w:val="99"/>
    <w:rsid w:val="00D407DD"/>
    <w:pPr>
      <w:numPr>
        <w:numId w:val="3"/>
      </w:numPr>
      <w:tabs>
        <w:tab w:val="left" w:leader="underscore" w:pos="567"/>
      </w:tabs>
      <w:suppressAutoHyphens/>
      <w:spacing w:before="20" w:after="20" w:line="360" w:lineRule="auto"/>
      <w:jc w:val="both"/>
    </w:pPr>
    <w:rPr>
      <w:i/>
      <w:color w:val="000000"/>
      <w:lang w:eastAsia="ar-SA"/>
    </w:rPr>
  </w:style>
  <w:style w:type="paragraph" w:styleId="NormalnyWeb">
    <w:name w:val="Normal (Web)"/>
    <w:basedOn w:val="Normalny"/>
    <w:uiPriority w:val="99"/>
    <w:rsid w:val="002C32E8"/>
    <w:pPr>
      <w:spacing w:before="100" w:beforeAutospacing="1" w:after="100" w:afterAutospacing="1"/>
    </w:pPr>
  </w:style>
  <w:style w:type="character" w:styleId="Hipercze">
    <w:name w:val="Hyperlink"/>
    <w:basedOn w:val="Domylnaczcionkaakapitu"/>
    <w:uiPriority w:val="99"/>
    <w:rsid w:val="003512F1"/>
    <w:rPr>
      <w:rFonts w:cs="Times New Roman"/>
      <w:color w:val="0000FF"/>
      <w:u w:val="single"/>
    </w:rPr>
  </w:style>
  <w:style w:type="character" w:styleId="Uwydatnienie">
    <w:name w:val="Emphasis"/>
    <w:basedOn w:val="Domylnaczcionkaakapitu"/>
    <w:uiPriority w:val="99"/>
    <w:qFormat/>
    <w:rsid w:val="00BF14F9"/>
    <w:rPr>
      <w:rFonts w:cs="Times New Roman"/>
      <w:i/>
      <w:iCs/>
    </w:rPr>
  </w:style>
  <w:style w:type="paragraph" w:styleId="Tekstprzypisudolnego">
    <w:name w:val="footnote text"/>
    <w:aliases w:val="Tekst przypisu,Podrozdział"/>
    <w:basedOn w:val="Normalny"/>
    <w:link w:val="TekstprzypisudolnegoZnak"/>
    <w:uiPriority w:val="99"/>
    <w:semiHidden/>
    <w:rsid w:val="004B6D38"/>
    <w:rPr>
      <w:sz w:val="20"/>
      <w:szCs w:val="20"/>
    </w:rPr>
  </w:style>
  <w:style w:type="character" w:customStyle="1" w:styleId="TekstprzypisudolnegoZnak">
    <w:name w:val="Tekst przypisu dolnego Znak"/>
    <w:aliases w:val="Tekst przypisu Znak,Podrozdział Znak"/>
    <w:basedOn w:val="Domylnaczcionkaakapitu"/>
    <w:link w:val="Tekstprzypisudolnego"/>
    <w:uiPriority w:val="99"/>
    <w:semiHidden/>
    <w:locked/>
    <w:rsid w:val="00861E33"/>
    <w:rPr>
      <w:rFonts w:cs="Times New Roman"/>
    </w:rPr>
  </w:style>
  <w:style w:type="character" w:styleId="Odwoanieprzypisudolnego">
    <w:name w:val="footnote reference"/>
    <w:aliases w:val="Odwołanie przypisu"/>
    <w:basedOn w:val="Domylnaczcionkaakapitu"/>
    <w:uiPriority w:val="99"/>
    <w:semiHidden/>
    <w:rsid w:val="004B6D38"/>
    <w:rPr>
      <w:rFonts w:cs="Times New Roman"/>
      <w:vertAlign w:val="superscript"/>
    </w:rPr>
  </w:style>
  <w:style w:type="table" w:styleId="Tabela-Siatka">
    <w:name w:val="Table Grid"/>
    <w:basedOn w:val="Standardowy"/>
    <w:uiPriority w:val="99"/>
    <w:rsid w:val="001C59F3"/>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Odwoaniedokomentarza">
    <w:name w:val="annotation reference"/>
    <w:basedOn w:val="Domylnaczcionkaakapitu"/>
    <w:uiPriority w:val="99"/>
    <w:semiHidden/>
    <w:rsid w:val="008256A5"/>
    <w:rPr>
      <w:rFonts w:cs="Times New Roman"/>
      <w:sz w:val="16"/>
      <w:szCs w:val="16"/>
    </w:rPr>
  </w:style>
  <w:style w:type="paragraph" w:styleId="Tekstkomentarza">
    <w:name w:val="annotation text"/>
    <w:basedOn w:val="Normalny"/>
    <w:link w:val="TekstkomentarzaZnak"/>
    <w:uiPriority w:val="99"/>
    <w:semiHidden/>
    <w:rsid w:val="008256A5"/>
    <w:rPr>
      <w:sz w:val="20"/>
      <w:szCs w:val="20"/>
    </w:rPr>
  </w:style>
  <w:style w:type="character" w:customStyle="1" w:styleId="TekstkomentarzaZnak">
    <w:name w:val="Tekst komentarza Znak"/>
    <w:basedOn w:val="Domylnaczcionkaakapitu"/>
    <w:link w:val="Tekstkomentarza"/>
    <w:uiPriority w:val="99"/>
    <w:semiHidden/>
    <w:locked/>
    <w:rsid w:val="00DD4040"/>
    <w:rPr>
      <w:rFonts w:cs="Times New Roman"/>
      <w:sz w:val="20"/>
      <w:szCs w:val="20"/>
    </w:rPr>
  </w:style>
  <w:style w:type="paragraph" w:styleId="Tematkomentarza">
    <w:name w:val="annotation subject"/>
    <w:basedOn w:val="Tekstkomentarza"/>
    <w:next w:val="Tekstkomentarza"/>
    <w:link w:val="TematkomentarzaZnak"/>
    <w:uiPriority w:val="99"/>
    <w:semiHidden/>
    <w:rsid w:val="008256A5"/>
    <w:rPr>
      <w:b/>
      <w:bCs/>
    </w:rPr>
  </w:style>
  <w:style w:type="character" w:customStyle="1" w:styleId="TematkomentarzaZnak">
    <w:name w:val="Temat komentarza Znak"/>
    <w:basedOn w:val="TekstkomentarzaZnak"/>
    <w:link w:val="Tematkomentarza"/>
    <w:uiPriority w:val="99"/>
    <w:semiHidden/>
    <w:locked/>
    <w:rsid w:val="00DD4040"/>
    <w:rPr>
      <w:rFonts w:cs="Times New Roman"/>
      <w:b/>
      <w:bCs/>
      <w:sz w:val="20"/>
      <w:szCs w:val="20"/>
    </w:rPr>
  </w:style>
  <w:style w:type="paragraph" w:styleId="Tekstdymka">
    <w:name w:val="Balloon Text"/>
    <w:basedOn w:val="Normalny"/>
    <w:link w:val="TekstdymkaZnak"/>
    <w:uiPriority w:val="99"/>
    <w:semiHidden/>
    <w:rsid w:val="008256A5"/>
    <w:rPr>
      <w:rFonts w:ascii="Tahoma" w:hAnsi="Tahoma" w:cs="Tahoma"/>
      <w:sz w:val="16"/>
      <w:szCs w:val="16"/>
    </w:rPr>
  </w:style>
  <w:style w:type="character" w:customStyle="1" w:styleId="TekstdymkaZnak">
    <w:name w:val="Tekst dymka Znak"/>
    <w:basedOn w:val="Domylnaczcionkaakapitu"/>
    <w:link w:val="Tekstdymka"/>
    <w:uiPriority w:val="99"/>
    <w:semiHidden/>
    <w:locked/>
    <w:rsid w:val="00DD4040"/>
    <w:rPr>
      <w:rFonts w:cs="Times New Roman"/>
      <w:sz w:val="2"/>
    </w:rPr>
  </w:style>
  <w:style w:type="character" w:styleId="Numerstrony">
    <w:name w:val="page number"/>
    <w:basedOn w:val="Domylnaczcionkaakapitu"/>
    <w:uiPriority w:val="99"/>
    <w:rsid w:val="00A859BA"/>
    <w:rPr>
      <w:rFonts w:cs="Times New Roman"/>
    </w:rPr>
  </w:style>
  <w:style w:type="paragraph" w:styleId="Stopka">
    <w:name w:val="footer"/>
    <w:basedOn w:val="Normalny"/>
    <w:link w:val="StopkaZnak"/>
    <w:uiPriority w:val="99"/>
    <w:rsid w:val="00A859BA"/>
    <w:pPr>
      <w:tabs>
        <w:tab w:val="center" w:pos="4536"/>
        <w:tab w:val="right" w:pos="9072"/>
      </w:tabs>
      <w:suppressAutoHyphens/>
    </w:pPr>
    <w:rPr>
      <w:lang w:eastAsia="ar-SA"/>
    </w:rPr>
  </w:style>
  <w:style w:type="character" w:customStyle="1" w:styleId="StopkaZnak">
    <w:name w:val="Stopka Znak"/>
    <w:basedOn w:val="Domylnaczcionkaakapitu"/>
    <w:link w:val="Stopka"/>
    <w:uiPriority w:val="99"/>
    <w:locked/>
    <w:rsid w:val="00A859BA"/>
    <w:rPr>
      <w:rFonts w:cs="Times New Roman"/>
      <w:sz w:val="24"/>
      <w:szCs w:val="24"/>
      <w:lang w:val="pl-PL" w:eastAsia="ar-SA" w:bidi="ar-SA"/>
    </w:rPr>
  </w:style>
  <w:style w:type="paragraph" w:customStyle="1" w:styleId="aanita">
    <w:name w:val="aanita"/>
    <w:basedOn w:val="Tekstpodstawowywcity3"/>
    <w:link w:val="aanitaZnak"/>
    <w:uiPriority w:val="99"/>
    <w:rsid w:val="0007520C"/>
    <w:pPr>
      <w:spacing w:after="0"/>
      <w:ind w:left="0"/>
      <w:jc w:val="both"/>
    </w:pPr>
    <w:rPr>
      <w:sz w:val="22"/>
      <w:szCs w:val="22"/>
    </w:rPr>
  </w:style>
  <w:style w:type="paragraph" w:styleId="Tekstpodstawowywcity3">
    <w:name w:val="Body Text Indent 3"/>
    <w:basedOn w:val="Normalny"/>
    <w:link w:val="Tekstpodstawowywcity3Znak"/>
    <w:uiPriority w:val="99"/>
    <w:rsid w:val="0007520C"/>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locked/>
    <w:rsid w:val="00DD4040"/>
    <w:rPr>
      <w:rFonts w:cs="Times New Roman"/>
      <w:sz w:val="16"/>
      <w:szCs w:val="16"/>
    </w:rPr>
  </w:style>
  <w:style w:type="paragraph" w:styleId="Spistreci1">
    <w:name w:val="toc 1"/>
    <w:basedOn w:val="Normalny"/>
    <w:next w:val="Normalny"/>
    <w:autoRedefine/>
    <w:uiPriority w:val="99"/>
    <w:rsid w:val="00C445F9"/>
    <w:pPr>
      <w:spacing w:before="360"/>
    </w:pPr>
    <w:rPr>
      <w:rFonts w:ascii="Candara" w:hAnsi="Candara" w:cs="Arial"/>
      <w:bCs/>
      <w:caps/>
      <w:sz w:val="22"/>
    </w:rPr>
  </w:style>
  <w:style w:type="paragraph" w:styleId="Spistreci2">
    <w:name w:val="toc 2"/>
    <w:basedOn w:val="Normalny"/>
    <w:next w:val="Normalny"/>
    <w:autoRedefine/>
    <w:uiPriority w:val="99"/>
    <w:rsid w:val="001A28D5"/>
    <w:pPr>
      <w:spacing w:before="240"/>
    </w:pPr>
    <w:rPr>
      <w:rFonts w:ascii="Candara" w:hAnsi="Candara"/>
      <w:bCs/>
      <w:sz w:val="22"/>
      <w:szCs w:val="20"/>
    </w:rPr>
  </w:style>
  <w:style w:type="paragraph" w:styleId="Spistreci3">
    <w:name w:val="toc 3"/>
    <w:basedOn w:val="Normalny"/>
    <w:next w:val="Normalny"/>
    <w:autoRedefine/>
    <w:uiPriority w:val="99"/>
    <w:semiHidden/>
    <w:rsid w:val="00CA7E6A"/>
    <w:pPr>
      <w:ind w:left="240"/>
    </w:pPr>
    <w:rPr>
      <w:sz w:val="20"/>
      <w:szCs w:val="20"/>
    </w:rPr>
  </w:style>
  <w:style w:type="paragraph" w:styleId="Spistreci4">
    <w:name w:val="toc 4"/>
    <w:basedOn w:val="Normalny"/>
    <w:next w:val="Normalny"/>
    <w:autoRedefine/>
    <w:uiPriority w:val="99"/>
    <w:semiHidden/>
    <w:rsid w:val="00CA7E6A"/>
    <w:pPr>
      <w:ind w:left="480"/>
    </w:pPr>
    <w:rPr>
      <w:sz w:val="20"/>
      <w:szCs w:val="20"/>
    </w:rPr>
  </w:style>
  <w:style w:type="paragraph" w:styleId="Spistreci5">
    <w:name w:val="toc 5"/>
    <w:basedOn w:val="Normalny"/>
    <w:next w:val="Normalny"/>
    <w:autoRedefine/>
    <w:uiPriority w:val="99"/>
    <w:semiHidden/>
    <w:rsid w:val="00CA7E6A"/>
    <w:pPr>
      <w:ind w:left="720"/>
    </w:pPr>
    <w:rPr>
      <w:sz w:val="20"/>
      <w:szCs w:val="20"/>
    </w:rPr>
  </w:style>
  <w:style w:type="paragraph" w:styleId="Spistreci6">
    <w:name w:val="toc 6"/>
    <w:basedOn w:val="Normalny"/>
    <w:next w:val="Normalny"/>
    <w:autoRedefine/>
    <w:uiPriority w:val="99"/>
    <w:semiHidden/>
    <w:rsid w:val="00CA7E6A"/>
    <w:pPr>
      <w:ind w:left="960"/>
    </w:pPr>
    <w:rPr>
      <w:sz w:val="20"/>
      <w:szCs w:val="20"/>
    </w:rPr>
  </w:style>
  <w:style w:type="paragraph" w:styleId="Spistreci7">
    <w:name w:val="toc 7"/>
    <w:basedOn w:val="Normalny"/>
    <w:next w:val="Normalny"/>
    <w:autoRedefine/>
    <w:uiPriority w:val="99"/>
    <w:semiHidden/>
    <w:rsid w:val="00CA7E6A"/>
    <w:pPr>
      <w:ind w:left="1200"/>
    </w:pPr>
    <w:rPr>
      <w:sz w:val="20"/>
      <w:szCs w:val="20"/>
    </w:rPr>
  </w:style>
  <w:style w:type="paragraph" w:styleId="Spistreci8">
    <w:name w:val="toc 8"/>
    <w:basedOn w:val="Normalny"/>
    <w:next w:val="Normalny"/>
    <w:autoRedefine/>
    <w:uiPriority w:val="99"/>
    <w:semiHidden/>
    <w:rsid w:val="00CA7E6A"/>
    <w:pPr>
      <w:ind w:left="1440"/>
    </w:pPr>
    <w:rPr>
      <w:sz w:val="20"/>
      <w:szCs w:val="20"/>
    </w:rPr>
  </w:style>
  <w:style w:type="paragraph" w:styleId="Spistreci9">
    <w:name w:val="toc 9"/>
    <w:basedOn w:val="Normalny"/>
    <w:next w:val="Normalny"/>
    <w:autoRedefine/>
    <w:uiPriority w:val="99"/>
    <w:semiHidden/>
    <w:rsid w:val="00CA7E6A"/>
    <w:pPr>
      <w:ind w:left="1680"/>
    </w:pPr>
    <w:rPr>
      <w:sz w:val="20"/>
      <w:szCs w:val="20"/>
    </w:rPr>
  </w:style>
  <w:style w:type="paragraph" w:styleId="Tekstpodstawowywcity">
    <w:name w:val="Body Text Indent"/>
    <w:basedOn w:val="Normalny"/>
    <w:link w:val="TekstpodstawowywcityZnak"/>
    <w:uiPriority w:val="99"/>
    <w:rsid w:val="008E5297"/>
    <w:pPr>
      <w:spacing w:after="120"/>
      <w:ind w:left="283"/>
    </w:pPr>
  </w:style>
  <w:style w:type="character" w:customStyle="1" w:styleId="TekstpodstawowywcityZnak">
    <w:name w:val="Tekst podstawowy wcięty Znak"/>
    <w:basedOn w:val="Domylnaczcionkaakapitu"/>
    <w:link w:val="Tekstpodstawowywcity"/>
    <w:uiPriority w:val="99"/>
    <w:semiHidden/>
    <w:locked/>
    <w:rsid w:val="00DD4040"/>
    <w:rPr>
      <w:rFonts w:cs="Times New Roman"/>
      <w:sz w:val="24"/>
      <w:szCs w:val="24"/>
    </w:rPr>
  </w:style>
  <w:style w:type="paragraph" w:customStyle="1" w:styleId="Default">
    <w:name w:val="Default"/>
    <w:uiPriority w:val="99"/>
    <w:rsid w:val="00DE77BF"/>
    <w:pPr>
      <w:autoSpaceDE w:val="0"/>
      <w:autoSpaceDN w:val="0"/>
      <w:adjustRightInd w:val="0"/>
    </w:pPr>
    <w:rPr>
      <w:rFonts w:ascii="Tahoma" w:hAnsi="Tahoma" w:cs="Tahoma"/>
      <w:color w:val="000000"/>
      <w:sz w:val="24"/>
      <w:szCs w:val="24"/>
    </w:rPr>
  </w:style>
  <w:style w:type="paragraph" w:customStyle="1" w:styleId="Tekstpodstawowywcity21">
    <w:name w:val="Tekst podstawowy wcięty 21"/>
    <w:basedOn w:val="Normalny"/>
    <w:uiPriority w:val="99"/>
    <w:rsid w:val="00B649A6"/>
    <w:pPr>
      <w:suppressAutoHyphens/>
      <w:ind w:left="360" w:firstLine="360"/>
      <w:jc w:val="both"/>
    </w:pPr>
    <w:rPr>
      <w:lang w:eastAsia="ar-SA"/>
    </w:rPr>
  </w:style>
  <w:style w:type="paragraph" w:customStyle="1" w:styleId="Nagwek10">
    <w:name w:val="Nagłówek1"/>
    <w:basedOn w:val="Normalny"/>
    <w:next w:val="Tekstpodstawowy"/>
    <w:uiPriority w:val="99"/>
    <w:rsid w:val="00B649A6"/>
    <w:pPr>
      <w:keepNext/>
      <w:suppressAutoHyphens/>
      <w:spacing w:before="240" w:after="120"/>
    </w:pPr>
    <w:rPr>
      <w:rFonts w:ascii="Arial" w:eastAsia="MS Mincho" w:hAnsi="Arial" w:cs="Tahoma"/>
      <w:sz w:val="28"/>
      <w:szCs w:val="28"/>
      <w:lang w:eastAsia="ar-SA"/>
    </w:rPr>
  </w:style>
  <w:style w:type="paragraph" w:styleId="Tekstpodstawowy">
    <w:name w:val="Body Text"/>
    <w:basedOn w:val="Normalny"/>
    <w:link w:val="TekstpodstawowyZnak"/>
    <w:uiPriority w:val="99"/>
    <w:rsid w:val="00B649A6"/>
    <w:pPr>
      <w:spacing w:after="120"/>
    </w:pPr>
  </w:style>
  <w:style w:type="character" w:customStyle="1" w:styleId="TekstpodstawowyZnak">
    <w:name w:val="Tekst podstawowy Znak"/>
    <w:basedOn w:val="Domylnaczcionkaakapitu"/>
    <w:link w:val="Tekstpodstawowy"/>
    <w:uiPriority w:val="99"/>
    <w:locked/>
    <w:rsid w:val="00CC6FF3"/>
    <w:rPr>
      <w:rFonts w:cs="Times New Roman"/>
      <w:sz w:val="24"/>
      <w:szCs w:val="24"/>
    </w:rPr>
  </w:style>
  <w:style w:type="paragraph" w:styleId="Nagwek">
    <w:name w:val="header"/>
    <w:basedOn w:val="Normalny"/>
    <w:link w:val="NagwekZnak"/>
    <w:uiPriority w:val="99"/>
    <w:rsid w:val="00B649A6"/>
    <w:pPr>
      <w:tabs>
        <w:tab w:val="center" w:pos="4536"/>
        <w:tab w:val="right" w:pos="9072"/>
      </w:tabs>
    </w:pPr>
  </w:style>
  <w:style w:type="character" w:customStyle="1" w:styleId="NagwekZnak">
    <w:name w:val="Nagłówek Znak"/>
    <w:basedOn w:val="Domylnaczcionkaakapitu"/>
    <w:link w:val="Nagwek"/>
    <w:uiPriority w:val="99"/>
    <w:semiHidden/>
    <w:locked/>
    <w:rsid w:val="00DD4040"/>
    <w:rPr>
      <w:rFonts w:cs="Times New Roman"/>
      <w:sz w:val="24"/>
      <w:szCs w:val="24"/>
    </w:rPr>
  </w:style>
  <w:style w:type="paragraph" w:styleId="Listapunktowana">
    <w:name w:val="List Bullet"/>
    <w:basedOn w:val="Normalny"/>
    <w:uiPriority w:val="99"/>
    <w:rsid w:val="00A866F3"/>
    <w:pPr>
      <w:tabs>
        <w:tab w:val="num" w:pos="360"/>
      </w:tabs>
      <w:ind w:left="360" w:hanging="360"/>
    </w:pPr>
  </w:style>
  <w:style w:type="paragraph" w:styleId="Listapunktowana2">
    <w:name w:val="List Bullet 2"/>
    <w:basedOn w:val="Normalny"/>
    <w:uiPriority w:val="99"/>
    <w:rsid w:val="00A866F3"/>
    <w:pPr>
      <w:tabs>
        <w:tab w:val="num" w:pos="643"/>
      </w:tabs>
      <w:ind w:left="643" w:hanging="360"/>
    </w:pPr>
  </w:style>
  <w:style w:type="paragraph" w:styleId="Tekstpodstawowyzwciciem">
    <w:name w:val="Body Text First Indent"/>
    <w:basedOn w:val="Tekstpodstawowy"/>
    <w:link w:val="TekstpodstawowyzwciciemZnak"/>
    <w:uiPriority w:val="99"/>
    <w:rsid w:val="00A866F3"/>
    <w:pPr>
      <w:ind w:firstLine="210"/>
    </w:pPr>
  </w:style>
  <w:style w:type="character" w:customStyle="1" w:styleId="TekstpodstawowyzwciciemZnak">
    <w:name w:val="Tekst podstawowy z wcięciem Znak"/>
    <w:basedOn w:val="TekstpodstawowyZnak"/>
    <w:link w:val="Tekstpodstawowyzwciciem"/>
    <w:uiPriority w:val="99"/>
    <w:semiHidden/>
    <w:locked/>
    <w:rsid w:val="00DD4040"/>
    <w:rPr>
      <w:rFonts w:cs="Times New Roman"/>
      <w:sz w:val="24"/>
      <w:szCs w:val="24"/>
    </w:rPr>
  </w:style>
  <w:style w:type="paragraph" w:styleId="Tekstpodstawowyzwciciem2">
    <w:name w:val="Body Text First Indent 2"/>
    <w:basedOn w:val="Tekstpodstawowywcity"/>
    <w:link w:val="Tekstpodstawowyzwciciem2Znak"/>
    <w:uiPriority w:val="99"/>
    <w:rsid w:val="00A866F3"/>
    <w:pPr>
      <w:ind w:firstLine="210"/>
    </w:pPr>
  </w:style>
  <w:style w:type="character" w:customStyle="1" w:styleId="Tekstpodstawowyzwciciem2Znak">
    <w:name w:val="Tekst podstawowy z wcięciem 2 Znak"/>
    <w:basedOn w:val="TekstpodstawowywcityZnak"/>
    <w:link w:val="Tekstpodstawowyzwciciem2"/>
    <w:uiPriority w:val="99"/>
    <w:semiHidden/>
    <w:locked/>
    <w:rsid w:val="00DD4040"/>
    <w:rPr>
      <w:rFonts w:cs="Times New Roman"/>
      <w:sz w:val="24"/>
      <w:szCs w:val="24"/>
    </w:rPr>
  </w:style>
  <w:style w:type="paragraph" w:customStyle="1" w:styleId="Kobylka">
    <w:name w:val="Kobylka"/>
    <w:basedOn w:val="Normalny"/>
    <w:uiPriority w:val="99"/>
    <w:rsid w:val="005B53B5"/>
    <w:pPr>
      <w:jc w:val="both"/>
    </w:pPr>
    <w:rPr>
      <w:sz w:val="22"/>
      <w:szCs w:val="20"/>
    </w:rPr>
  </w:style>
  <w:style w:type="paragraph" w:customStyle="1" w:styleId="pracaZnakZnakZnak">
    <w:name w:val="praca Znak Znak Znak"/>
    <w:basedOn w:val="Normalny"/>
    <w:link w:val="pracaZnakZnakZnakZnak"/>
    <w:uiPriority w:val="99"/>
    <w:rsid w:val="005B53B5"/>
    <w:pPr>
      <w:jc w:val="both"/>
    </w:pPr>
    <w:rPr>
      <w:sz w:val="22"/>
      <w:szCs w:val="22"/>
    </w:rPr>
  </w:style>
  <w:style w:type="character" w:customStyle="1" w:styleId="pracaZnakZnakZnakZnak">
    <w:name w:val="praca Znak Znak Znak Znak"/>
    <w:basedOn w:val="Domylnaczcionkaakapitu"/>
    <w:link w:val="pracaZnakZnakZnak"/>
    <w:uiPriority w:val="99"/>
    <w:locked/>
    <w:rsid w:val="005B53B5"/>
    <w:rPr>
      <w:rFonts w:cs="Times New Roman"/>
      <w:sz w:val="22"/>
      <w:szCs w:val="22"/>
      <w:lang w:val="pl-PL" w:eastAsia="pl-PL" w:bidi="ar-SA"/>
    </w:rPr>
  </w:style>
  <w:style w:type="character" w:customStyle="1" w:styleId="styl74styl75">
    <w:name w:val="styl74 styl75"/>
    <w:basedOn w:val="Domylnaczcionkaakapitu"/>
    <w:uiPriority w:val="99"/>
    <w:rsid w:val="005B53B5"/>
    <w:rPr>
      <w:rFonts w:cs="Times New Roman"/>
      <w:sz w:val="24"/>
      <w:szCs w:val="24"/>
      <w:lang w:val="pl-PL" w:eastAsia="pl-PL" w:bidi="ar-SA"/>
    </w:rPr>
  </w:style>
  <w:style w:type="paragraph" w:customStyle="1" w:styleId="program">
    <w:name w:val="program"/>
    <w:basedOn w:val="Normalny"/>
    <w:uiPriority w:val="99"/>
    <w:rsid w:val="00D77CDA"/>
    <w:pPr>
      <w:jc w:val="both"/>
    </w:pPr>
    <w:rPr>
      <w:sz w:val="22"/>
    </w:rPr>
  </w:style>
  <w:style w:type="character" w:customStyle="1" w:styleId="WW8Num3z2">
    <w:name w:val="WW8Num3z2"/>
    <w:uiPriority w:val="99"/>
    <w:rsid w:val="00F3026D"/>
    <w:rPr>
      <w:rFonts w:ascii="Wingdings" w:hAnsi="Wingdings"/>
    </w:rPr>
  </w:style>
  <w:style w:type="paragraph" w:customStyle="1" w:styleId="aaaaanita">
    <w:name w:val="aaaaanita"/>
    <w:basedOn w:val="Normalny"/>
    <w:uiPriority w:val="99"/>
    <w:rsid w:val="00FE2F41"/>
    <w:pPr>
      <w:suppressAutoHyphens/>
      <w:jc w:val="both"/>
    </w:pPr>
    <w:rPr>
      <w:sz w:val="22"/>
      <w:szCs w:val="22"/>
      <w:lang w:eastAsia="ar-SA"/>
    </w:rPr>
  </w:style>
  <w:style w:type="character" w:customStyle="1" w:styleId="aanitaZnak">
    <w:name w:val="aanita Znak"/>
    <w:basedOn w:val="Domylnaczcionkaakapitu"/>
    <w:link w:val="aanita"/>
    <w:uiPriority w:val="99"/>
    <w:locked/>
    <w:rsid w:val="00FE2F41"/>
    <w:rPr>
      <w:rFonts w:cs="Times New Roman"/>
      <w:sz w:val="22"/>
      <w:szCs w:val="22"/>
    </w:rPr>
  </w:style>
  <w:style w:type="paragraph" w:styleId="Podpis">
    <w:name w:val="Signature"/>
    <w:basedOn w:val="Normalny"/>
    <w:next w:val="Normalny"/>
    <w:link w:val="PodpisZnak"/>
    <w:uiPriority w:val="99"/>
    <w:rsid w:val="00861E33"/>
    <w:pPr>
      <w:spacing w:before="120" w:after="120"/>
      <w:jc w:val="both"/>
    </w:pPr>
    <w:rPr>
      <w:rFonts w:ascii="Courier New" w:hAnsi="Courier New"/>
      <w:sz w:val="20"/>
      <w:szCs w:val="20"/>
    </w:rPr>
  </w:style>
  <w:style w:type="character" w:customStyle="1" w:styleId="PodpisZnak">
    <w:name w:val="Podpis Znak"/>
    <w:basedOn w:val="Domylnaczcionkaakapitu"/>
    <w:link w:val="Podpis"/>
    <w:uiPriority w:val="99"/>
    <w:locked/>
    <w:rsid w:val="00861E33"/>
    <w:rPr>
      <w:rFonts w:ascii="Courier New" w:hAnsi="Courier New" w:cs="Times New Roman"/>
    </w:rPr>
  </w:style>
  <w:style w:type="paragraph" w:styleId="Akapitzlist">
    <w:name w:val="List Paragraph"/>
    <w:basedOn w:val="Normalny"/>
    <w:uiPriority w:val="99"/>
    <w:qFormat/>
    <w:rsid w:val="00C8018C"/>
    <w:pPr>
      <w:ind w:left="720"/>
      <w:contextualSpacing/>
    </w:pPr>
  </w:style>
  <w:style w:type="paragraph" w:customStyle="1" w:styleId="Radom">
    <w:name w:val="Radom"/>
    <w:basedOn w:val="Normalny"/>
    <w:uiPriority w:val="99"/>
    <w:rsid w:val="00EE6374"/>
    <w:pPr>
      <w:suppressAutoHyphens/>
      <w:jc w:val="both"/>
    </w:pPr>
    <w:rPr>
      <w:rFonts w:cs="Arial"/>
      <w:bCs/>
      <w:sz w:val="22"/>
      <w:szCs w:val="22"/>
      <w:lang w:eastAsia="ar-SA"/>
    </w:rPr>
  </w:style>
  <w:style w:type="paragraph" w:customStyle="1" w:styleId="Nag4">
    <w:name w:val="Nag4"/>
    <w:basedOn w:val="Normalny"/>
    <w:uiPriority w:val="99"/>
    <w:rsid w:val="00315D36"/>
    <w:rPr>
      <w:b/>
      <w:i/>
      <w:szCs w:val="20"/>
    </w:rPr>
  </w:style>
  <w:style w:type="paragraph" w:customStyle="1" w:styleId="Naglwek2">
    <w:name w:val="Naglówek 2"/>
    <w:basedOn w:val="Normalny"/>
    <w:next w:val="Normalny"/>
    <w:uiPriority w:val="99"/>
    <w:rsid w:val="00315D36"/>
    <w:pPr>
      <w:widowControl w:val="0"/>
      <w:tabs>
        <w:tab w:val="left" w:pos="1134"/>
      </w:tabs>
      <w:suppressAutoHyphens/>
      <w:autoSpaceDE w:val="0"/>
      <w:spacing w:before="120" w:after="60"/>
      <w:ind w:left="567" w:hanging="567"/>
    </w:pPr>
    <w:rPr>
      <w:b/>
      <w:bCs/>
      <w:i/>
      <w:iCs/>
      <w:lang w:eastAsia="ar-SA"/>
    </w:rPr>
  </w:style>
  <w:style w:type="paragraph" w:customStyle="1" w:styleId="Strachowka">
    <w:name w:val="Strachowka"/>
    <w:basedOn w:val="Normalny"/>
    <w:uiPriority w:val="99"/>
    <w:rsid w:val="00315D36"/>
    <w:pPr>
      <w:jc w:val="both"/>
    </w:pPr>
    <w:rPr>
      <w:sz w:val="22"/>
      <w:szCs w:val="20"/>
    </w:rPr>
  </w:style>
  <w:style w:type="paragraph" w:customStyle="1" w:styleId="gorzow">
    <w:name w:val="gorzow"/>
    <w:basedOn w:val="Normalny"/>
    <w:uiPriority w:val="99"/>
    <w:rsid w:val="00315D36"/>
    <w:pPr>
      <w:suppressAutoHyphens/>
      <w:jc w:val="both"/>
    </w:pPr>
    <w:rPr>
      <w:sz w:val="22"/>
      <w:szCs w:val="20"/>
      <w:lang w:eastAsia="ar-SA"/>
    </w:rPr>
  </w:style>
  <w:style w:type="paragraph" w:customStyle="1" w:styleId="Domylnie">
    <w:name w:val="Domyślnie"/>
    <w:uiPriority w:val="99"/>
    <w:rsid w:val="0026365F"/>
    <w:pPr>
      <w:widowControl w:val="0"/>
    </w:pPr>
    <w:rPr>
      <w:sz w:val="24"/>
      <w:szCs w:val="20"/>
    </w:rPr>
  </w:style>
  <w:style w:type="paragraph" w:customStyle="1" w:styleId="txtlb">
    <w:name w:val="txtlb"/>
    <w:basedOn w:val="Normalny"/>
    <w:uiPriority w:val="99"/>
    <w:rsid w:val="009800E3"/>
    <w:pPr>
      <w:spacing w:before="100" w:beforeAutospacing="1" w:after="100" w:afterAutospacing="1"/>
    </w:pPr>
  </w:style>
  <w:style w:type="character" w:customStyle="1" w:styleId="skypetbinnertext">
    <w:name w:val="skype_tb_innertext"/>
    <w:basedOn w:val="Domylnaczcionkaakapitu"/>
    <w:uiPriority w:val="99"/>
    <w:rsid w:val="009800E3"/>
    <w:rPr>
      <w:rFonts w:cs="Times New Roman"/>
    </w:rPr>
  </w:style>
  <w:style w:type="paragraph" w:customStyle="1" w:styleId="StylNagwek1Tahoma12ptPrzed3pt">
    <w:name w:val="Styl Nagłówek 1 + Tahoma 12 pt Przed:  3 pt"/>
    <w:basedOn w:val="Nagwek1"/>
    <w:uiPriority w:val="99"/>
    <w:rsid w:val="009800E3"/>
    <w:pPr>
      <w:spacing w:before="60"/>
    </w:pPr>
    <w:rPr>
      <w:rFonts w:cs="Times New Roman"/>
      <w:szCs w:val="20"/>
    </w:rPr>
  </w:style>
  <w:style w:type="paragraph" w:customStyle="1" w:styleId="StylNagwek1Candara10ptNiePogrubienieWyjustowanyPr">
    <w:name w:val="Styl Nagłówek 1 + Candara 10 pt Nie Pogrubienie Wyjustowany Pr..."/>
    <w:basedOn w:val="Nagwek1"/>
    <w:uiPriority w:val="99"/>
    <w:rsid w:val="00C606A2"/>
    <w:pPr>
      <w:spacing w:before="60"/>
      <w:jc w:val="both"/>
    </w:pPr>
    <w:rPr>
      <w:rFonts w:cs="Times New Roman"/>
      <w:bCs w:val="0"/>
      <w:szCs w:val="20"/>
    </w:rPr>
  </w:style>
  <w:style w:type="paragraph" w:customStyle="1" w:styleId="StylNagwek1Candara10ptNiePogrubienie">
    <w:name w:val="Styl Nagłówek 1 + Candara 10 pt Nie Pogrubienie"/>
    <w:basedOn w:val="Nagwek1"/>
    <w:next w:val="Nagwek1"/>
    <w:uiPriority w:val="99"/>
    <w:rsid w:val="00C606A2"/>
    <w:rPr>
      <w:bCs w:val="0"/>
    </w:rPr>
  </w:style>
  <w:style w:type="paragraph" w:customStyle="1" w:styleId="StylNagwek1aciskiCandara11ptNiePogrubienieKurs">
    <w:name w:val="Styl Nagłówek 1 + (Łaciński) Candara 11 pt Nie Pogrubienie Kurs..."/>
    <w:basedOn w:val="Nagwek1"/>
    <w:uiPriority w:val="99"/>
    <w:rsid w:val="007A6D0D"/>
    <w:pPr>
      <w:spacing w:before="60"/>
      <w:jc w:val="both"/>
    </w:pPr>
    <w:rPr>
      <w:rFonts w:cs="Times New Roman"/>
      <w:bCs w:val="0"/>
      <w:iCs/>
      <w:szCs w:val="20"/>
    </w:rPr>
  </w:style>
  <w:style w:type="paragraph" w:customStyle="1" w:styleId="jablonna">
    <w:name w:val="jablonna"/>
    <w:basedOn w:val="Normalny"/>
    <w:link w:val="jablonnaZnak1"/>
    <w:uiPriority w:val="99"/>
    <w:rsid w:val="00EF6DAF"/>
    <w:pPr>
      <w:suppressAutoHyphens/>
      <w:jc w:val="both"/>
    </w:pPr>
    <w:rPr>
      <w:sz w:val="22"/>
      <w:szCs w:val="20"/>
      <w:lang w:eastAsia="ar-SA"/>
    </w:rPr>
  </w:style>
  <w:style w:type="character" w:customStyle="1" w:styleId="jablonnaZnak1">
    <w:name w:val="jablonna Znak1"/>
    <w:basedOn w:val="Domylnaczcionkaakapitu"/>
    <w:link w:val="jablonna"/>
    <w:uiPriority w:val="99"/>
    <w:locked/>
    <w:rsid w:val="00EF6DAF"/>
    <w:rPr>
      <w:rFonts w:cs="Times New Roman"/>
      <w:sz w:val="22"/>
      <w:lang w:eastAsia="ar-SA" w:bidi="ar-SA"/>
    </w:rPr>
  </w:style>
  <w:style w:type="paragraph" w:customStyle="1" w:styleId="praca">
    <w:name w:val="praca"/>
    <w:basedOn w:val="Normalny"/>
    <w:uiPriority w:val="99"/>
    <w:rsid w:val="00EF6DAF"/>
    <w:pPr>
      <w:suppressAutoHyphens/>
      <w:jc w:val="both"/>
    </w:pPr>
    <w:rPr>
      <w:sz w:val="22"/>
      <w:szCs w:val="22"/>
      <w:lang w:eastAsia="ar-SA"/>
    </w:rPr>
  </w:style>
  <w:style w:type="paragraph" w:styleId="Plandokumentu">
    <w:name w:val="Document Map"/>
    <w:basedOn w:val="Normalny"/>
    <w:link w:val="PlandokumentuZnak"/>
    <w:uiPriority w:val="99"/>
    <w:rsid w:val="002B196D"/>
    <w:rPr>
      <w:rFonts w:ascii="Tahoma" w:hAnsi="Tahoma" w:cs="Tahoma"/>
      <w:sz w:val="16"/>
      <w:szCs w:val="16"/>
    </w:rPr>
  </w:style>
  <w:style w:type="character" w:customStyle="1" w:styleId="PlandokumentuZnak">
    <w:name w:val="Plan dokumentu Znak"/>
    <w:basedOn w:val="Domylnaczcionkaakapitu"/>
    <w:link w:val="Plandokumentu"/>
    <w:uiPriority w:val="99"/>
    <w:locked/>
    <w:rsid w:val="002B196D"/>
    <w:rPr>
      <w:rFonts w:ascii="Tahoma" w:hAnsi="Tahoma" w:cs="Tahoma"/>
      <w:sz w:val="16"/>
      <w:szCs w:val="16"/>
    </w:rPr>
  </w:style>
  <w:style w:type="paragraph" w:styleId="Nagwekspisutreci">
    <w:name w:val="TOC Heading"/>
    <w:basedOn w:val="Nagwek1"/>
    <w:next w:val="Normalny"/>
    <w:uiPriority w:val="99"/>
    <w:qFormat/>
    <w:rsid w:val="002B196D"/>
    <w:pPr>
      <w:keepLines/>
      <w:spacing w:before="480" w:after="0" w:line="276" w:lineRule="auto"/>
      <w:outlineLvl w:val="9"/>
    </w:pPr>
    <w:rPr>
      <w:rFonts w:ascii="Cambria" w:hAnsi="Cambria" w:cs="Times New Roman"/>
      <w:color w:val="365F91"/>
      <w:kern w:val="0"/>
      <w:sz w:val="28"/>
      <w:szCs w:val="28"/>
      <w:lang w:eastAsia="en-US"/>
    </w:rPr>
  </w:style>
  <w:style w:type="paragraph" w:styleId="Spisilustracji">
    <w:name w:val="table of figures"/>
    <w:basedOn w:val="Normalny"/>
    <w:next w:val="Normalny"/>
    <w:uiPriority w:val="99"/>
    <w:rsid w:val="00C445F9"/>
  </w:style>
  <w:style w:type="paragraph" w:customStyle="1" w:styleId="pracownie1">
    <w:name w:val="pracownie1"/>
    <w:basedOn w:val="Normalny"/>
    <w:uiPriority w:val="99"/>
    <w:rsid w:val="005D78F9"/>
    <w:pPr>
      <w:spacing w:before="100" w:beforeAutospacing="1" w:after="100" w:afterAutospacing="1"/>
    </w:pPr>
  </w:style>
  <w:style w:type="character" w:customStyle="1" w:styleId="plan1">
    <w:name w:val="plan1"/>
    <w:basedOn w:val="Domylnaczcionkaakapitu"/>
    <w:uiPriority w:val="99"/>
    <w:rsid w:val="005D78F9"/>
    <w:rPr>
      <w:rFonts w:cs="Times New Roman"/>
    </w:rPr>
  </w:style>
  <w:style w:type="character" w:customStyle="1" w:styleId="plan2">
    <w:name w:val="plan2"/>
    <w:basedOn w:val="Domylnaczcionkaakapitu"/>
    <w:uiPriority w:val="99"/>
    <w:rsid w:val="005D78F9"/>
    <w:rPr>
      <w:rFonts w:cs="Times New Roman"/>
    </w:rPr>
  </w:style>
  <w:style w:type="character" w:customStyle="1" w:styleId="luchililuchiliselected">
    <w:name w:val="luc_hili luc_hili_selected"/>
    <w:basedOn w:val="Domylnaczcionkaakapitu"/>
    <w:uiPriority w:val="99"/>
    <w:rsid w:val="00174991"/>
    <w:rPr>
      <w:rFonts w:cs="Times New Roman"/>
    </w:rPr>
  </w:style>
  <w:style w:type="character" w:customStyle="1" w:styleId="luchili">
    <w:name w:val="luc_hili"/>
    <w:basedOn w:val="Domylnaczcionkaakapitu"/>
    <w:uiPriority w:val="99"/>
    <w:rsid w:val="00174991"/>
    <w:rPr>
      <w:rFonts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uiPriority="0" w:unhideWhenUsed="1" w:qFormat="1"/>
    <w:lsdException w:name="heading 8" w:uiPriority="0" w:unhideWhenUsed="1" w:qFormat="1"/>
    <w:lsdException w:name="heading 9" w:uiPriority="0" w:unhideWhenUsed="1"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semiHidden="0" w:uiPriority="0"/>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semiHidden="0" w:uiPriority="0"/>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semiHidden="0" w:uiPriority="39" w:qFormat="1"/>
  </w:latentStyles>
  <w:style w:type="paragraph" w:default="1" w:styleId="Normalny">
    <w:name w:val="Normal"/>
    <w:qFormat/>
    <w:rsid w:val="00F06141"/>
    <w:rPr>
      <w:sz w:val="24"/>
      <w:szCs w:val="24"/>
    </w:rPr>
  </w:style>
  <w:style w:type="paragraph" w:styleId="Nagwek1">
    <w:name w:val="heading 1"/>
    <w:basedOn w:val="Normalny"/>
    <w:next w:val="Normalny"/>
    <w:link w:val="Nagwek1Znak"/>
    <w:uiPriority w:val="99"/>
    <w:qFormat/>
    <w:rsid w:val="007A6D0D"/>
    <w:pPr>
      <w:keepNext/>
      <w:spacing w:before="240" w:after="60"/>
      <w:outlineLvl w:val="0"/>
    </w:pPr>
    <w:rPr>
      <w:rFonts w:ascii="Candara" w:hAnsi="Candara" w:cs="Arial"/>
      <w:b/>
      <w:bCs/>
      <w:kern w:val="32"/>
      <w:szCs w:val="32"/>
    </w:rPr>
  </w:style>
  <w:style w:type="paragraph" w:styleId="Nagwek2">
    <w:name w:val="heading 2"/>
    <w:basedOn w:val="Normalny"/>
    <w:next w:val="Normalny"/>
    <w:link w:val="Nagwek2Znak"/>
    <w:uiPriority w:val="99"/>
    <w:qFormat/>
    <w:rsid w:val="009800E3"/>
    <w:pPr>
      <w:keepNext/>
      <w:spacing w:before="240" w:after="60"/>
      <w:outlineLvl w:val="1"/>
    </w:pPr>
    <w:rPr>
      <w:rFonts w:ascii="Candara" w:hAnsi="Candara" w:cs="Arial"/>
      <w:b/>
      <w:bCs/>
      <w:i/>
      <w:iCs/>
      <w:sz w:val="22"/>
      <w:szCs w:val="28"/>
    </w:rPr>
  </w:style>
  <w:style w:type="paragraph" w:styleId="Nagwek3">
    <w:name w:val="heading 3"/>
    <w:basedOn w:val="Normalny"/>
    <w:next w:val="Normalny"/>
    <w:link w:val="Nagwek3Znak"/>
    <w:uiPriority w:val="99"/>
    <w:qFormat/>
    <w:rsid w:val="00A866F3"/>
    <w:pPr>
      <w:keepNext/>
      <w:spacing w:before="240" w:after="60"/>
      <w:outlineLvl w:val="2"/>
    </w:pPr>
    <w:rPr>
      <w:rFonts w:ascii="Arial" w:hAnsi="Arial" w:cs="Arial"/>
      <w:b/>
      <w:bCs/>
      <w:sz w:val="26"/>
      <w:szCs w:val="26"/>
    </w:rPr>
  </w:style>
  <w:style w:type="paragraph" w:styleId="Nagwek4">
    <w:name w:val="heading 4"/>
    <w:basedOn w:val="Normalny"/>
    <w:next w:val="Normalny"/>
    <w:link w:val="Nagwek4Znak"/>
    <w:uiPriority w:val="99"/>
    <w:qFormat/>
    <w:rsid w:val="00A866F3"/>
    <w:pPr>
      <w:keepNext/>
      <w:spacing w:before="240" w:after="60"/>
      <w:outlineLvl w:val="3"/>
    </w:pPr>
    <w:rPr>
      <w:b/>
      <w:bCs/>
      <w:sz w:val="28"/>
      <w:szCs w:val="28"/>
    </w:rPr>
  </w:style>
  <w:style w:type="paragraph" w:styleId="Nagwek5">
    <w:name w:val="heading 5"/>
    <w:basedOn w:val="Normalny"/>
    <w:next w:val="Normalny"/>
    <w:link w:val="Nagwek5Znak"/>
    <w:uiPriority w:val="99"/>
    <w:qFormat/>
    <w:rsid w:val="00A866F3"/>
    <w:pPr>
      <w:spacing w:before="240" w:after="60"/>
      <w:outlineLvl w:val="4"/>
    </w:pPr>
    <w:rPr>
      <w:b/>
      <w:bCs/>
      <w:i/>
      <w:iCs/>
      <w:sz w:val="26"/>
      <w:szCs w:val="26"/>
    </w:rPr>
  </w:style>
  <w:style w:type="paragraph" w:styleId="Nagwek6">
    <w:name w:val="heading 6"/>
    <w:basedOn w:val="Normalny"/>
    <w:next w:val="Normalny"/>
    <w:link w:val="Nagwek6Znak"/>
    <w:uiPriority w:val="99"/>
    <w:qFormat/>
    <w:rsid w:val="00A866F3"/>
    <w:pPr>
      <w:spacing w:before="240" w:after="60"/>
      <w:outlineLvl w:val="5"/>
    </w:pPr>
    <w:rPr>
      <w:b/>
      <w:bCs/>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locked/>
    <w:rsid w:val="007A6D0D"/>
    <w:rPr>
      <w:rFonts w:ascii="Candara" w:hAnsi="Candara" w:cs="Arial"/>
      <w:b/>
      <w:bCs/>
      <w:kern w:val="32"/>
      <w:sz w:val="32"/>
      <w:szCs w:val="32"/>
    </w:rPr>
  </w:style>
  <w:style w:type="character" w:customStyle="1" w:styleId="Nagwek2Znak">
    <w:name w:val="Nagłówek 2 Znak"/>
    <w:basedOn w:val="Domylnaczcionkaakapitu"/>
    <w:link w:val="Nagwek2"/>
    <w:uiPriority w:val="99"/>
    <w:semiHidden/>
    <w:locked/>
    <w:rsid w:val="00DD4040"/>
    <w:rPr>
      <w:rFonts w:ascii="Cambria" w:hAnsi="Cambria" w:cs="Times New Roman"/>
      <w:b/>
      <w:bCs/>
      <w:i/>
      <w:iCs/>
      <w:sz w:val="28"/>
      <w:szCs w:val="28"/>
    </w:rPr>
  </w:style>
  <w:style w:type="character" w:customStyle="1" w:styleId="Nagwek3Znak">
    <w:name w:val="Nagłówek 3 Znak"/>
    <w:basedOn w:val="Domylnaczcionkaakapitu"/>
    <w:link w:val="Nagwek3"/>
    <w:uiPriority w:val="99"/>
    <w:semiHidden/>
    <w:locked/>
    <w:rsid w:val="00DD4040"/>
    <w:rPr>
      <w:rFonts w:ascii="Cambria" w:hAnsi="Cambria" w:cs="Times New Roman"/>
      <w:b/>
      <w:bCs/>
      <w:sz w:val="26"/>
      <w:szCs w:val="26"/>
    </w:rPr>
  </w:style>
  <w:style w:type="character" w:customStyle="1" w:styleId="Nagwek4Znak">
    <w:name w:val="Nagłówek 4 Znak"/>
    <w:basedOn w:val="Domylnaczcionkaakapitu"/>
    <w:link w:val="Nagwek4"/>
    <w:uiPriority w:val="99"/>
    <w:semiHidden/>
    <w:locked/>
    <w:rsid w:val="00DD4040"/>
    <w:rPr>
      <w:rFonts w:ascii="Calibri" w:hAnsi="Calibri" w:cs="Times New Roman"/>
      <w:b/>
      <w:bCs/>
      <w:sz w:val="28"/>
      <w:szCs w:val="28"/>
    </w:rPr>
  </w:style>
  <w:style w:type="character" w:customStyle="1" w:styleId="Nagwek5Znak">
    <w:name w:val="Nagłówek 5 Znak"/>
    <w:basedOn w:val="Domylnaczcionkaakapitu"/>
    <w:link w:val="Nagwek5"/>
    <w:uiPriority w:val="99"/>
    <w:semiHidden/>
    <w:locked/>
    <w:rsid w:val="00DD4040"/>
    <w:rPr>
      <w:rFonts w:ascii="Calibri" w:hAnsi="Calibri" w:cs="Times New Roman"/>
      <w:b/>
      <w:bCs/>
      <w:i/>
      <w:iCs/>
      <w:sz w:val="26"/>
      <w:szCs w:val="26"/>
    </w:rPr>
  </w:style>
  <w:style w:type="character" w:customStyle="1" w:styleId="Nagwek6Znak">
    <w:name w:val="Nagłówek 6 Znak"/>
    <w:basedOn w:val="Domylnaczcionkaakapitu"/>
    <w:link w:val="Nagwek6"/>
    <w:uiPriority w:val="99"/>
    <w:semiHidden/>
    <w:locked/>
    <w:rsid w:val="00DD4040"/>
    <w:rPr>
      <w:rFonts w:ascii="Calibri" w:hAnsi="Calibri" w:cs="Times New Roman"/>
      <w:b/>
      <w:bCs/>
    </w:rPr>
  </w:style>
  <w:style w:type="paragraph" w:styleId="Legenda">
    <w:name w:val="caption"/>
    <w:aliases w:val="Legenda Znak,Legenda Znak Znak Znak,Legenda Znak Znak Znak Znak,Legenda Znak Znak Znak Znak Znak Znak,Legenda Znak Znak Znak Znak Znak Znak Znak,Legenda Znak Znak,Legenda Znak Znak Znak Znak Znak Znak Znak Znak Znak Z Znak Znak Znak Znak Znak"/>
    <w:basedOn w:val="Normalny"/>
    <w:next w:val="Normalny"/>
    <w:link w:val="LegendaZnak1"/>
    <w:uiPriority w:val="99"/>
    <w:qFormat/>
    <w:rsid w:val="006D7C91"/>
    <w:rPr>
      <w:b/>
      <w:bCs/>
      <w:sz w:val="20"/>
      <w:szCs w:val="20"/>
    </w:rPr>
  </w:style>
  <w:style w:type="character" w:styleId="Pogrubienie">
    <w:name w:val="Strong"/>
    <w:basedOn w:val="Domylnaczcionkaakapitu"/>
    <w:uiPriority w:val="99"/>
    <w:qFormat/>
    <w:rsid w:val="00D407DD"/>
    <w:rPr>
      <w:rFonts w:cs="Times New Roman"/>
      <w:b/>
    </w:rPr>
  </w:style>
  <w:style w:type="character" w:customStyle="1" w:styleId="LegendaZnak1">
    <w:name w:val="Legenda Znak1"/>
    <w:aliases w:val="Legenda Znak Znak1,Legenda Znak Znak Znak Znak1,Legenda Znak Znak Znak Znak Znak,Legenda Znak Znak Znak Znak Znak Znak Znak1,Legenda Znak Znak Znak Znak Znak Znak Znak Znak,Legenda Znak Znak Znak1"/>
    <w:basedOn w:val="Domylnaczcionkaakapitu"/>
    <w:link w:val="Legenda"/>
    <w:uiPriority w:val="99"/>
    <w:locked/>
    <w:rsid w:val="00D407DD"/>
    <w:rPr>
      <w:rFonts w:cs="Times New Roman"/>
      <w:b/>
      <w:bCs/>
      <w:lang w:val="pl-PL" w:eastAsia="pl-PL" w:bidi="ar-SA"/>
    </w:rPr>
  </w:style>
  <w:style w:type="paragraph" w:customStyle="1" w:styleId="StylStylt-teksttabeliTimesNewRomanDolewej">
    <w:name w:val="Styl Styl t - tekst tabeli + Times New Roman + Do lewej"/>
    <w:basedOn w:val="Normalny"/>
    <w:uiPriority w:val="99"/>
    <w:rsid w:val="00D407DD"/>
    <w:pPr>
      <w:numPr>
        <w:numId w:val="3"/>
      </w:numPr>
      <w:tabs>
        <w:tab w:val="left" w:leader="underscore" w:pos="567"/>
      </w:tabs>
      <w:suppressAutoHyphens/>
      <w:spacing w:before="20" w:after="20" w:line="360" w:lineRule="auto"/>
      <w:jc w:val="both"/>
    </w:pPr>
    <w:rPr>
      <w:i/>
      <w:color w:val="000000"/>
      <w:lang w:eastAsia="ar-SA"/>
    </w:rPr>
  </w:style>
  <w:style w:type="paragraph" w:styleId="NormalnyWeb">
    <w:name w:val="Normal (Web)"/>
    <w:basedOn w:val="Normalny"/>
    <w:uiPriority w:val="99"/>
    <w:rsid w:val="002C32E8"/>
    <w:pPr>
      <w:spacing w:before="100" w:beforeAutospacing="1" w:after="100" w:afterAutospacing="1"/>
    </w:pPr>
  </w:style>
  <w:style w:type="character" w:styleId="Hipercze">
    <w:name w:val="Hyperlink"/>
    <w:basedOn w:val="Domylnaczcionkaakapitu"/>
    <w:uiPriority w:val="99"/>
    <w:rsid w:val="003512F1"/>
    <w:rPr>
      <w:rFonts w:cs="Times New Roman"/>
      <w:color w:val="0000FF"/>
      <w:u w:val="single"/>
    </w:rPr>
  </w:style>
  <w:style w:type="character" w:styleId="Uwydatnienie">
    <w:name w:val="Emphasis"/>
    <w:basedOn w:val="Domylnaczcionkaakapitu"/>
    <w:uiPriority w:val="99"/>
    <w:qFormat/>
    <w:rsid w:val="00BF14F9"/>
    <w:rPr>
      <w:rFonts w:cs="Times New Roman"/>
      <w:i/>
      <w:iCs/>
    </w:rPr>
  </w:style>
  <w:style w:type="paragraph" w:styleId="Tekstprzypisudolnego">
    <w:name w:val="footnote text"/>
    <w:aliases w:val="Tekst przypisu,Podrozdział"/>
    <w:basedOn w:val="Normalny"/>
    <w:link w:val="TekstprzypisudolnegoZnak"/>
    <w:uiPriority w:val="99"/>
    <w:semiHidden/>
    <w:rsid w:val="004B6D38"/>
    <w:rPr>
      <w:sz w:val="20"/>
      <w:szCs w:val="20"/>
    </w:rPr>
  </w:style>
  <w:style w:type="character" w:customStyle="1" w:styleId="TekstprzypisudolnegoZnak">
    <w:name w:val="Tekst przypisu dolnego Znak"/>
    <w:aliases w:val="Tekst przypisu Znak,Podrozdział Znak"/>
    <w:basedOn w:val="Domylnaczcionkaakapitu"/>
    <w:link w:val="Tekstprzypisudolnego"/>
    <w:uiPriority w:val="99"/>
    <w:semiHidden/>
    <w:locked/>
    <w:rsid w:val="00861E33"/>
    <w:rPr>
      <w:rFonts w:cs="Times New Roman"/>
    </w:rPr>
  </w:style>
  <w:style w:type="character" w:styleId="Odwoanieprzypisudolnego">
    <w:name w:val="footnote reference"/>
    <w:aliases w:val="Odwołanie przypisu"/>
    <w:basedOn w:val="Domylnaczcionkaakapitu"/>
    <w:uiPriority w:val="99"/>
    <w:semiHidden/>
    <w:rsid w:val="004B6D38"/>
    <w:rPr>
      <w:rFonts w:cs="Times New Roman"/>
      <w:vertAlign w:val="superscript"/>
    </w:rPr>
  </w:style>
  <w:style w:type="table" w:styleId="Tabela-Siatka">
    <w:name w:val="Table Grid"/>
    <w:basedOn w:val="Standardowy"/>
    <w:uiPriority w:val="99"/>
    <w:rsid w:val="001C59F3"/>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Odwoaniedokomentarza">
    <w:name w:val="annotation reference"/>
    <w:basedOn w:val="Domylnaczcionkaakapitu"/>
    <w:uiPriority w:val="99"/>
    <w:semiHidden/>
    <w:rsid w:val="008256A5"/>
    <w:rPr>
      <w:rFonts w:cs="Times New Roman"/>
      <w:sz w:val="16"/>
      <w:szCs w:val="16"/>
    </w:rPr>
  </w:style>
  <w:style w:type="paragraph" w:styleId="Tekstkomentarza">
    <w:name w:val="annotation text"/>
    <w:basedOn w:val="Normalny"/>
    <w:link w:val="TekstkomentarzaZnak"/>
    <w:uiPriority w:val="99"/>
    <w:semiHidden/>
    <w:rsid w:val="008256A5"/>
    <w:rPr>
      <w:sz w:val="20"/>
      <w:szCs w:val="20"/>
    </w:rPr>
  </w:style>
  <w:style w:type="character" w:customStyle="1" w:styleId="TekstkomentarzaZnak">
    <w:name w:val="Tekst komentarza Znak"/>
    <w:basedOn w:val="Domylnaczcionkaakapitu"/>
    <w:link w:val="Tekstkomentarza"/>
    <w:uiPriority w:val="99"/>
    <w:semiHidden/>
    <w:locked/>
    <w:rsid w:val="00DD4040"/>
    <w:rPr>
      <w:rFonts w:cs="Times New Roman"/>
      <w:sz w:val="20"/>
      <w:szCs w:val="20"/>
    </w:rPr>
  </w:style>
  <w:style w:type="paragraph" w:styleId="Tematkomentarza">
    <w:name w:val="annotation subject"/>
    <w:basedOn w:val="Tekstkomentarza"/>
    <w:next w:val="Tekstkomentarza"/>
    <w:link w:val="TematkomentarzaZnak"/>
    <w:uiPriority w:val="99"/>
    <w:semiHidden/>
    <w:rsid w:val="008256A5"/>
    <w:rPr>
      <w:b/>
      <w:bCs/>
    </w:rPr>
  </w:style>
  <w:style w:type="character" w:customStyle="1" w:styleId="TematkomentarzaZnak">
    <w:name w:val="Temat komentarza Znak"/>
    <w:basedOn w:val="TekstkomentarzaZnak"/>
    <w:link w:val="Tematkomentarza"/>
    <w:uiPriority w:val="99"/>
    <w:semiHidden/>
    <w:locked/>
    <w:rsid w:val="00DD4040"/>
    <w:rPr>
      <w:rFonts w:cs="Times New Roman"/>
      <w:b/>
      <w:bCs/>
      <w:sz w:val="20"/>
      <w:szCs w:val="20"/>
    </w:rPr>
  </w:style>
  <w:style w:type="paragraph" w:styleId="Tekstdymka">
    <w:name w:val="Balloon Text"/>
    <w:basedOn w:val="Normalny"/>
    <w:link w:val="TekstdymkaZnak"/>
    <w:uiPriority w:val="99"/>
    <w:semiHidden/>
    <w:rsid w:val="008256A5"/>
    <w:rPr>
      <w:rFonts w:ascii="Tahoma" w:hAnsi="Tahoma" w:cs="Tahoma"/>
      <w:sz w:val="16"/>
      <w:szCs w:val="16"/>
    </w:rPr>
  </w:style>
  <w:style w:type="character" w:customStyle="1" w:styleId="TekstdymkaZnak">
    <w:name w:val="Tekst dymka Znak"/>
    <w:basedOn w:val="Domylnaczcionkaakapitu"/>
    <w:link w:val="Tekstdymka"/>
    <w:uiPriority w:val="99"/>
    <w:semiHidden/>
    <w:locked/>
    <w:rsid w:val="00DD4040"/>
    <w:rPr>
      <w:rFonts w:cs="Times New Roman"/>
      <w:sz w:val="2"/>
    </w:rPr>
  </w:style>
  <w:style w:type="character" w:styleId="Numerstrony">
    <w:name w:val="page number"/>
    <w:basedOn w:val="Domylnaczcionkaakapitu"/>
    <w:uiPriority w:val="99"/>
    <w:rsid w:val="00A859BA"/>
    <w:rPr>
      <w:rFonts w:cs="Times New Roman"/>
    </w:rPr>
  </w:style>
  <w:style w:type="paragraph" w:styleId="Stopka">
    <w:name w:val="footer"/>
    <w:basedOn w:val="Normalny"/>
    <w:link w:val="StopkaZnak"/>
    <w:uiPriority w:val="99"/>
    <w:rsid w:val="00A859BA"/>
    <w:pPr>
      <w:tabs>
        <w:tab w:val="center" w:pos="4536"/>
        <w:tab w:val="right" w:pos="9072"/>
      </w:tabs>
      <w:suppressAutoHyphens/>
    </w:pPr>
    <w:rPr>
      <w:lang w:eastAsia="ar-SA"/>
    </w:rPr>
  </w:style>
  <w:style w:type="character" w:customStyle="1" w:styleId="StopkaZnak">
    <w:name w:val="Stopka Znak"/>
    <w:basedOn w:val="Domylnaczcionkaakapitu"/>
    <w:link w:val="Stopka"/>
    <w:uiPriority w:val="99"/>
    <w:locked/>
    <w:rsid w:val="00A859BA"/>
    <w:rPr>
      <w:rFonts w:cs="Times New Roman"/>
      <w:sz w:val="24"/>
      <w:szCs w:val="24"/>
      <w:lang w:val="pl-PL" w:eastAsia="ar-SA" w:bidi="ar-SA"/>
    </w:rPr>
  </w:style>
  <w:style w:type="paragraph" w:customStyle="1" w:styleId="aanita">
    <w:name w:val="aanita"/>
    <w:basedOn w:val="Tekstpodstawowywcity3"/>
    <w:link w:val="aanitaZnak"/>
    <w:uiPriority w:val="99"/>
    <w:rsid w:val="0007520C"/>
    <w:pPr>
      <w:spacing w:after="0"/>
      <w:ind w:left="0"/>
      <w:jc w:val="both"/>
    </w:pPr>
    <w:rPr>
      <w:sz w:val="22"/>
      <w:szCs w:val="22"/>
    </w:rPr>
  </w:style>
  <w:style w:type="paragraph" w:styleId="Tekstpodstawowywcity3">
    <w:name w:val="Body Text Indent 3"/>
    <w:basedOn w:val="Normalny"/>
    <w:link w:val="Tekstpodstawowywcity3Znak"/>
    <w:uiPriority w:val="99"/>
    <w:rsid w:val="0007520C"/>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locked/>
    <w:rsid w:val="00DD4040"/>
    <w:rPr>
      <w:rFonts w:cs="Times New Roman"/>
      <w:sz w:val="16"/>
      <w:szCs w:val="16"/>
    </w:rPr>
  </w:style>
  <w:style w:type="paragraph" w:styleId="Spistreci1">
    <w:name w:val="toc 1"/>
    <w:basedOn w:val="Normalny"/>
    <w:next w:val="Normalny"/>
    <w:autoRedefine/>
    <w:uiPriority w:val="99"/>
    <w:rsid w:val="00C445F9"/>
    <w:pPr>
      <w:spacing w:before="360"/>
    </w:pPr>
    <w:rPr>
      <w:rFonts w:ascii="Candara" w:hAnsi="Candara" w:cs="Arial"/>
      <w:bCs/>
      <w:caps/>
      <w:sz w:val="22"/>
    </w:rPr>
  </w:style>
  <w:style w:type="paragraph" w:styleId="Spistreci2">
    <w:name w:val="toc 2"/>
    <w:basedOn w:val="Normalny"/>
    <w:next w:val="Normalny"/>
    <w:autoRedefine/>
    <w:uiPriority w:val="99"/>
    <w:rsid w:val="001A28D5"/>
    <w:pPr>
      <w:spacing w:before="240"/>
    </w:pPr>
    <w:rPr>
      <w:rFonts w:ascii="Candara" w:hAnsi="Candara"/>
      <w:bCs/>
      <w:sz w:val="22"/>
      <w:szCs w:val="20"/>
    </w:rPr>
  </w:style>
  <w:style w:type="paragraph" w:styleId="Spistreci3">
    <w:name w:val="toc 3"/>
    <w:basedOn w:val="Normalny"/>
    <w:next w:val="Normalny"/>
    <w:autoRedefine/>
    <w:uiPriority w:val="99"/>
    <w:semiHidden/>
    <w:rsid w:val="00CA7E6A"/>
    <w:pPr>
      <w:ind w:left="240"/>
    </w:pPr>
    <w:rPr>
      <w:sz w:val="20"/>
      <w:szCs w:val="20"/>
    </w:rPr>
  </w:style>
  <w:style w:type="paragraph" w:styleId="Spistreci4">
    <w:name w:val="toc 4"/>
    <w:basedOn w:val="Normalny"/>
    <w:next w:val="Normalny"/>
    <w:autoRedefine/>
    <w:uiPriority w:val="99"/>
    <w:semiHidden/>
    <w:rsid w:val="00CA7E6A"/>
    <w:pPr>
      <w:ind w:left="480"/>
    </w:pPr>
    <w:rPr>
      <w:sz w:val="20"/>
      <w:szCs w:val="20"/>
    </w:rPr>
  </w:style>
  <w:style w:type="paragraph" w:styleId="Spistreci5">
    <w:name w:val="toc 5"/>
    <w:basedOn w:val="Normalny"/>
    <w:next w:val="Normalny"/>
    <w:autoRedefine/>
    <w:uiPriority w:val="99"/>
    <w:semiHidden/>
    <w:rsid w:val="00CA7E6A"/>
    <w:pPr>
      <w:ind w:left="720"/>
    </w:pPr>
    <w:rPr>
      <w:sz w:val="20"/>
      <w:szCs w:val="20"/>
    </w:rPr>
  </w:style>
  <w:style w:type="paragraph" w:styleId="Spistreci6">
    <w:name w:val="toc 6"/>
    <w:basedOn w:val="Normalny"/>
    <w:next w:val="Normalny"/>
    <w:autoRedefine/>
    <w:uiPriority w:val="99"/>
    <w:semiHidden/>
    <w:rsid w:val="00CA7E6A"/>
    <w:pPr>
      <w:ind w:left="960"/>
    </w:pPr>
    <w:rPr>
      <w:sz w:val="20"/>
      <w:szCs w:val="20"/>
    </w:rPr>
  </w:style>
  <w:style w:type="paragraph" w:styleId="Spistreci7">
    <w:name w:val="toc 7"/>
    <w:basedOn w:val="Normalny"/>
    <w:next w:val="Normalny"/>
    <w:autoRedefine/>
    <w:uiPriority w:val="99"/>
    <w:semiHidden/>
    <w:rsid w:val="00CA7E6A"/>
    <w:pPr>
      <w:ind w:left="1200"/>
    </w:pPr>
    <w:rPr>
      <w:sz w:val="20"/>
      <w:szCs w:val="20"/>
    </w:rPr>
  </w:style>
  <w:style w:type="paragraph" w:styleId="Spistreci8">
    <w:name w:val="toc 8"/>
    <w:basedOn w:val="Normalny"/>
    <w:next w:val="Normalny"/>
    <w:autoRedefine/>
    <w:uiPriority w:val="99"/>
    <w:semiHidden/>
    <w:rsid w:val="00CA7E6A"/>
    <w:pPr>
      <w:ind w:left="1440"/>
    </w:pPr>
    <w:rPr>
      <w:sz w:val="20"/>
      <w:szCs w:val="20"/>
    </w:rPr>
  </w:style>
  <w:style w:type="paragraph" w:styleId="Spistreci9">
    <w:name w:val="toc 9"/>
    <w:basedOn w:val="Normalny"/>
    <w:next w:val="Normalny"/>
    <w:autoRedefine/>
    <w:uiPriority w:val="99"/>
    <w:semiHidden/>
    <w:rsid w:val="00CA7E6A"/>
    <w:pPr>
      <w:ind w:left="1680"/>
    </w:pPr>
    <w:rPr>
      <w:sz w:val="20"/>
      <w:szCs w:val="20"/>
    </w:rPr>
  </w:style>
  <w:style w:type="paragraph" w:styleId="Tekstpodstawowywcity">
    <w:name w:val="Body Text Indent"/>
    <w:basedOn w:val="Normalny"/>
    <w:link w:val="TekstpodstawowywcityZnak"/>
    <w:uiPriority w:val="99"/>
    <w:rsid w:val="008E5297"/>
    <w:pPr>
      <w:spacing w:after="120"/>
      <w:ind w:left="283"/>
    </w:pPr>
  </w:style>
  <w:style w:type="character" w:customStyle="1" w:styleId="TekstpodstawowywcityZnak">
    <w:name w:val="Tekst podstawowy wcięty Znak"/>
    <w:basedOn w:val="Domylnaczcionkaakapitu"/>
    <w:link w:val="Tekstpodstawowywcity"/>
    <w:uiPriority w:val="99"/>
    <w:semiHidden/>
    <w:locked/>
    <w:rsid w:val="00DD4040"/>
    <w:rPr>
      <w:rFonts w:cs="Times New Roman"/>
      <w:sz w:val="24"/>
      <w:szCs w:val="24"/>
    </w:rPr>
  </w:style>
  <w:style w:type="paragraph" w:customStyle="1" w:styleId="Default">
    <w:name w:val="Default"/>
    <w:uiPriority w:val="99"/>
    <w:rsid w:val="00DE77BF"/>
    <w:pPr>
      <w:autoSpaceDE w:val="0"/>
      <w:autoSpaceDN w:val="0"/>
      <w:adjustRightInd w:val="0"/>
    </w:pPr>
    <w:rPr>
      <w:rFonts w:ascii="Tahoma" w:hAnsi="Tahoma" w:cs="Tahoma"/>
      <w:color w:val="000000"/>
      <w:sz w:val="24"/>
      <w:szCs w:val="24"/>
    </w:rPr>
  </w:style>
  <w:style w:type="paragraph" w:customStyle="1" w:styleId="Tekstpodstawowywcity21">
    <w:name w:val="Tekst podstawowy wcięty 21"/>
    <w:basedOn w:val="Normalny"/>
    <w:uiPriority w:val="99"/>
    <w:rsid w:val="00B649A6"/>
    <w:pPr>
      <w:suppressAutoHyphens/>
      <w:ind w:left="360" w:firstLine="360"/>
      <w:jc w:val="both"/>
    </w:pPr>
    <w:rPr>
      <w:lang w:eastAsia="ar-SA"/>
    </w:rPr>
  </w:style>
  <w:style w:type="paragraph" w:customStyle="1" w:styleId="Nagwek10">
    <w:name w:val="Nagłówek1"/>
    <w:basedOn w:val="Normalny"/>
    <w:next w:val="Tekstpodstawowy"/>
    <w:uiPriority w:val="99"/>
    <w:rsid w:val="00B649A6"/>
    <w:pPr>
      <w:keepNext/>
      <w:suppressAutoHyphens/>
      <w:spacing w:before="240" w:after="120"/>
    </w:pPr>
    <w:rPr>
      <w:rFonts w:ascii="Arial" w:eastAsia="MS Mincho" w:hAnsi="Arial" w:cs="Tahoma"/>
      <w:sz w:val="28"/>
      <w:szCs w:val="28"/>
      <w:lang w:eastAsia="ar-SA"/>
    </w:rPr>
  </w:style>
  <w:style w:type="paragraph" w:styleId="Tekstpodstawowy">
    <w:name w:val="Body Text"/>
    <w:basedOn w:val="Normalny"/>
    <w:link w:val="TekstpodstawowyZnak"/>
    <w:uiPriority w:val="99"/>
    <w:rsid w:val="00B649A6"/>
    <w:pPr>
      <w:spacing w:after="120"/>
    </w:pPr>
  </w:style>
  <w:style w:type="character" w:customStyle="1" w:styleId="TekstpodstawowyZnak">
    <w:name w:val="Tekst podstawowy Znak"/>
    <w:basedOn w:val="Domylnaczcionkaakapitu"/>
    <w:link w:val="Tekstpodstawowy"/>
    <w:uiPriority w:val="99"/>
    <w:locked/>
    <w:rsid w:val="00CC6FF3"/>
    <w:rPr>
      <w:rFonts w:cs="Times New Roman"/>
      <w:sz w:val="24"/>
      <w:szCs w:val="24"/>
    </w:rPr>
  </w:style>
  <w:style w:type="paragraph" w:styleId="Nagwek">
    <w:name w:val="header"/>
    <w:basedOn w:val="Normalny"/>
    <w:link w:val="NagwekZnak"/>
    <w:uiPriority w:val="99"/>
    <w:rsid w:val="00B649A6"/>
    <w:pPr>
      <w:tabs>
        <w:tab w:val="center" w:pos="4536"/>
        <w:tab w:val="right" w:pos="9072"/>
      </w:tabs>
    </w:pPr>
  </w:style>
  <w:style w:type="character" w:customStyle="1" w:styleId="NagwekZnak">
    <w:name w:val="Nagłówek Znak"/>
    <w:basedOn w:val="Domylnaczcionkaakapitu"/>
    <w:link w:val="Nagwek"/>
    <w:uiPriority w:val="99"/>
    <w:semiHidden/>
    <w:locked/>
    <w:rsid w:val="00DD4040"/>
    <w:rPr>
      <w:rFonts w:cs="Times New Roman"/>
      <w:sz w:val="24"/>
      <w:szCs w:val="24"/>
    </w:rPr>
  </w:style>
  <w:style w:type="paragraph" w:styleId="Listapunktowana">
    <w:name w:val="List Bullet"/>
    <w:basedOn w:val="Normalny"/>
    <w:uiPriority w:val="99"/>
    <w:rsid w:val="00A866F3"/>
    <w:pPr>
      <w:tabs>
        <w:tab w:val="num" w:pos="360"/>
      </w:tabs>
      <w:ind w:left="360" w:hanging="360"/>
    </w:pPr>
  </w:style>
  <w:style w:type="paragraph" w:styleId="Listapunktowana2">
    <w:name w:val="List Bullet 2"/>
    <w:basedOn w:val="Normalny"/>
    <w:uiPriority w:val="99"/>
    <w:rsid w:val="00A866F3"/>
    <w:pPr>
      <w:tabs>
        <w:tab w:val="num" w:pos="643"/>
      </w:tabs>
      <w:ind w:left="643" w:hanging="360"/>
    </w:pPr>
  </w:style>
  <w:style w:type="paragraph" w:styleId="Tekstpodstawowyzwciciem">
    <w:name w:val="Body Text First Indent"/>
    <w:basedOn w:val="Tekstpodstawowy"/>
    <w:link w:val="TekstpodstawowyzwciciemZnak"/>
    <w:uiPriority w:val="99"/>
    <w:rsid w:val="00A866F3"/>
    <w:pPr>
      <w:ind w:firstLine="210"/>
    </w:pPr>
  </w:style>
  <w:style w:type="character" w:customStyle="1" w:styleId="TekstpodstawowyzwciciemZnak">
    <w:name w:val="Tekst podstawowy z wcięciem Znak"/>
    <w:basedOn w:val="TekstpodstawowyZnak"/>
    <w:link w:val="Tekstpodstawowyzwciciem"/>
    <w:uiPriority w:val="99"/>
    <w:semiHidden/>
    <w:locked/>
    <w:rsid w:val="00DD4040"/>
    <w:rPr>
      <w:rFonts w:cs="Times New Roman"/>
      <w:sz w:val="24"/>
      <w:szCs w:val="24"/>
    </w:rPr>
  </w:style>
  <w:style w:type="paragraph" w:styleId="Tekstpodstawowyzwciciem2">
    <w:name w:val="Body Text First Indent 2"/>
    <w:basedOn w:val="Tekstpodstawowywcity"/>
    <w:link w:val="Tekstpodstawowyzwciciem2Znak"/>
    <w:uiPriority w:val="99"/>
    <w:rsid w:val="00A866F3"/>
    <w:pPr>
      <w:ind w:firstLine="210"/>
    </w:pPr>
  </w:style>
  <w:style w:type="character" w:customStyle="1" w:styleId="Tekstpodstawowyzwciciem2Znak">
    <w:name w:val="Tekst podstawowy z wcięciem 2 Znak"/>
    <w:basedOn w:val="TekstpodstawowywcityZnak"/>
    <w:link w:val="Tekstpodstawowyzwciciem2"/>
    <w:uiPriority w:val="99"/>
    <w:semiHidden/>
    <w:locked/>
    <w:rsid w:val="00DD4040"/>
    <w:rPr>
      <w:rFonts w:cs="Times New Roman"/>
      <w:sz w:val="24"/>
      <w:szCs w:val="24"/>
    </w:rPr>
  </w:style>
  <w:style w:type="paragraph" w:customStyle="1" w:styleId="Kobylka">
    <w:name w:val="Kobylka"/>
    <w:basedOn w:val="Normalny"/>
    <w:uiPriority w:val="99"/>
    <w:rsid w:val="005B53B5"/>
    <w:pPr>
      <w:jc w:val="both"/>
    </w:pPr>
    <w:rPr>
      <w:sz w:val="22"/>
      <w:szCs w:val="20"/>
    </w:rPr>
  </w:style>
  <w:style w:type="paragraph" w:customStyle="1" w:styleId="pracaZnakZnakZnak">
    <w:name w:val="praca Znak Znak Znak"/>
    <w:basedOn w:val="Normalny"/>
    <w:link w:val="pracaZnakZnakZnakZnak"/>
    <w:uiPriority w:val="99"/>
    <w:rsid w:val="005B53B5"/>
    <w:pPr>
      <w:jc w:val="both"/>
    </w:pPr>
    <w:rPr>
      <w:sz w:val="22"/>
      <w:szCs w:val="22"/>
    </w:rPr>
  </w:style>
  <w:style w:type="character" w:customStyle="1" w:styleId="pracaZnakZnakZnakZnak">
    <w:name w:val="praca Znak Znak Znak Znak"/>
    <w:basedOn w:val="Domylnaczcionkaakapitu"/>
    <w:link w:val="pracaZnakZnakZnak"/>
    <w:uiPriority w:val="99"/>
    <w:locked/>
    <w:rsid w:val="005B53B5"/>
    <w:rPr>
      <w:rFonts w:cs="Times New Roman"/>
      <w:sz w:val="22"/>
      <w:szCs w:val="22"/>
      <w:lang w:val="pl-PL" w:eastAsia="pl-PL" w:bidi="ar-SA"/>
    </w:rPr>
  </w:style>
  <w:style w:type="character" w:customStyle="1" w:styleId="styl74styl75">
    <w:name w:val="styl74 styl75"/>
    <w:basedOn w:val="Domylnaczcionkaakapitu"/>
    <w:uiPriority w:val="99"/>
    <w:rsid w:val="005B53B5"/>
    <w:rPr>
      <w:rFonts w:cs="Times New Roman"/>
      <w:sz w:val="24"/>
      <w:szCs w:val="24"/>
      <w:lang w:val="pl-PL" w:eastAsia="pl-PL" w:bidi="ar-SA"/>
    </w:rPr>
  </w:style>
  <w:style w:type="paragraph" w:customStyle="1" w:styleId="program">
    <w:name w:val="program"/>
    <w:basedOn w:val="Normalny"/>
    <w:uiPriority w:val="99"/>
    <w:rsid w:val="00D77CDA"/>
    <w:pPr>
      <w:jc w:val="both"/>
    </w:pPr>
    <w:rPr>
      <w:sz w:val="22"/>
    </w:rPr>
  </w:style>
  <w:style w:type="character" w:customStyle="1" w:styleId="WW8Num3z2">
    <w:name w:val="WW8Num3z2"/>
    <w:uiPriority w:val="99"/>
    <w:rsid w:val="00F3026D"/>
    <w:rPr>
      <w:rFonts w:ascii="Wingdings" w:hAnsi="Wingdings"/>
    </w:rPr>
  </w:style>
  <w:style w:type="paragraph" w:customStyle="1" w:styleId="aaaaanita">
    <w:name w:val="aaaaanita"/>
    <w:basedOn w:val="Normalny"/>
    <w:uiPriority w:val="99"/>
    <w:rsid w:val="00FE2F41"/>
    <w:pPr>
      <w:suppressAutoHyphens/>
      <w:jc w:val="both"/>
    </w:pPr>
    <w:rPr>
      <w:sz w:val="22"/>
      <w:szCs w:val="22"/>
      <w:lang w:eastAsia="ar-SA"/>
    </w:rPr>
  </w:style>
  <w:style w:type="character" w:customStyle="1" w:styleId="aanitaZnak">
    <w:name w:val="aanita Znak"/>
    <w:basedOn w:val="Domylnaczcionkaakapitu"/>
    <w:link w:val="aanita"/>
    <w:uiPriority w:val="99"/>
    <w:locked/>
    <w:rsid w:val="00FE2F41"/>
    <w:rPr>
      <w:rFonts w:cs="Times New Roman"/>
      <w:sz w:val="22"/>
      <w:szCs w:val="22"/>
    </w:rPr>
  </w:style>
  <w:style w:type="paragraph" w:styleId="Podpis">
    <w:name w:val="Signature"/>
    <w:basedOn w:val="Normalny"/>
    <w:next w:val="Normalny"/>
    <w:link w:val="PodpisZnak"/>
    <w:uiPriority w:val="99"/>
    <w:rsid w:val="00861E33"/>
    <w:pPr>
      <w:spacing w:before="120" w:after="120"/>
      <w:jc w:val="both"/>
    </w:pPr>
    <w:rPr>
      <w:rFonts w:ascii="Courier New" w:hAnsi="Courier New"/>
      <w:sz w:val="20"/>
      <w:szCs w:val="20"/>
    </w:rPr>
  </w:style>
  <w:style w:type="character" w:customStyle="1" w:styleId="PodpisZnak">
    <w:name w:val="Podpis Znak"/>
    <w:basedOn w:val="Domylnaczcionkaakapitu"/>
    <w:link w:val="Podpis"/>
    <w:uiPriority w:val="99"/>
    <w:locked/>
    <w:rsid w:val="00861E33"/>
    <w:rPr>
      <w:rFonts w:ascii="Courier New" w:hAnsi="Courier New" w:cs="Times New Roman"/>
    </w:rPr>
  </w:style>
  <w:style w:type="paragraph" w:styleId="Akapitzlist">
    <w:name w:val="List Paragraph"/>
    <w:basedOn w:val="Normalny"/>
    <w:uiPriority w:val="99"/>
    <w:qFormat/>
    <w:rsid w:val="00C8018C"/>
    <w:pPr>
      <w:ind w:left="720"/>
      <w:contextualSpacing/>
    </w:pPr>
  </w:style>
  <w:style w:type="paragraph" w:customStyle="1" w:styleId="Radom">
    <w:name w:val="Radom"/>
    <w:basedOn w:val="Normalny"/>
    <w:uiPriority w:val="99"/>
    <w:rsid w:val="00EE6374"/>
    <w:pPr>
      <w:suppressAutoHyphens/>
      <w:jc w:val="both"/>
    </w:pPr>
    <w:rPr>
      <w:rFonts w:cs="Arial"/>
      <w:bCs/>
      <w:sz w:val="22"/>
      <w:szCs w:val="22"/>
      <w:lang w:eastAsia="ar-SA"/>
    </w:rPr>
  </w:style>
  <w:style w:type="paragraph" w:customStyle="1" w:styleId="Nag4">
    <w:name w:val="Nag4"/>
    <w:basedOn w:val="Normalny"/>
    <w:uiPriority w:val="99"/>
    <w:rsid w:val="00315D36"/>
    <w:rPr>
      <w:b/>
      <w:i/>
      <w:szCs w:val="20"/>
    </w:rPr>
  </w:style>
  <w:style w:type="paragraph" w:customStyle="1" w:styleId="Naglwek2">
    <w:name w:val="Naglówek 2"/>
    <w:basedOn w:val="Normalny"/>
    <w:next w:val="Normalny"/>
    <w:uiPriority w:val="99"/>
    <w:rsid w:val="00315D36"/>
    <w:pPr>
      <w:widowControl w:val="0"/>
      <w:tabs>
        <w:tab w:val="left" w:pos="1134"/>
      </w:tabs>
      <w:suppressAutoHyphens/>
      <w:autoSpaceDE w:val="0"/>
      <w:spacing w:before="120" w:after="60"/>
      <w:ind w:left="567" w:hanging="567"/>
    </w:pPr>
    <w:rPr>
      <w:b/>
      <w:bCs/>
      <w:i/>
      <w:iCs/>
      <w:lang w:eastAsia="ar-SA"/>
    </w:rPr>
  </w:style>
  <w:style w:type="paragraph" w:customStyle="1" w:styleId="Strachowka">
    <w:name w:val="Strachowka"/>
    <w:basedOn w:val="Normalny"/>
    <w:uiPriority w:val="99"/>
    <w:rsid w:val="00315D36"/>
    <w:pPr>
      <w:jc w:val="both"/>
    </w:pPr>
    <w:rPr>
      <w:sz w:val="22"/>
      <w:szCs w:val="20"/>
    </w:rPr>
  </w:style>
  <w:style w:type="paragraph" w:customStyle="1" w:styleId="gorzow">
    <w:name w:val="gorzow"/>
    <w:basedOn w:val="Normalny"/>
    <w:uiPriority w:val="99"/>
    <w:rsid w:val="00315D36"/>
    <w:pPr>
      <w:suppressAutoHyphens/>
      <w:jc w:val="both"/>
    </w:pPr>
    <w:rPr>
      <w:sz w:val="22"/>
      <w:szCs w:val="20"/>
      <w:lang w:eastAsia="ar-SA"/>
    </w:rPr>
  </w:style>
  <w:style w:type="paragraph" w:customStyle="1" w:styleId="Domylnie">
    <w:name w:val="Domyślnie"/>
    <w:uiPriority w:val="99"/>
    <w:rsid w:val="0026365F"/>
    <w:pPr>
      <w:widowControl w:val="0"/>
    </w:pPr>
    <w:rPr>
      <w:sz w:val="24"/>
      <w:szCs w:val="20"/>
    </w:rPr>
  </w:style>
  <w:style w:type="paragraph" w:customStyle="1" w:styleId="txtlb">
    <w:name w:val="txtlb"/>
    <w:basedOn w:val="Normalny"/>
    <w:uiPriority w:val="99"/>
    <w:rsid w:val="009800E3"/>
    <w:pPr>
      <w:spacing w:before="100" w:beforeAutospacing="1" w:after="100" w:afterAutospacing="1"/>
    </w:pPr>
  </w:style>
  <w:style w:type="character" w:customStyle="1" w:styleId="skypetbinnertext">
    <w:name w:val="skype_tb_innertext"/>
    <w:basedOn w:val="Domylnaczcionkaakapitu"/>
    <w:uiPriority w:val="99"/>
    <w:rsid w:val="009800E3"/>
    <w:rPr>
      <w:rFonts w:cs="Times New Roman"/>
    </w:rPr>
  </w:style>
  <w:style w:type="paragraph" w:customStyle="1" w:styleId="StylNagwek1Tahoma12ptPrzed3pt">
    <w:name w:val="Styl Nagłówek 1 + Tahoma 12 pt Przed:  3 pt"/>
    <w:basedOn w:val="Nagwek1"/>
    <w:uiPriority w:val="99"/>
    <w:rsid w:val="009800E3"/>
    <w:pPr>
      <w:spacing w:before="60"/>
    </w:pPr>
    <w:rPr>
      <w:rFonts w:cs="Times New Roman"/>
      <w:szCs w:val="20"/>
    </w:rPr>
  </w:style>
  <w:style w:type="paragraph" w:customStyle="1" w:styleId="StylNagwek1Candara10ptNiePogrubienieWyjustowanyPr">
    <w:name w:val="Styl Nagłówek 1 + Candara 10 pt Nie Pogrubienie Wyjustowany Pr..."/>
    <w:basedOn w:val="Nagwek1"/>
    <w:uiPriority w:val="99"/>
    <w:rsid w:val="00C606A2"/>
    <w:pPr>
      <w:spacing w:before="60"/>
      <w:jc w:val="both"/>
    </w:pPr>
    <w:rPr>
      <w:rFonts w:cs="Times New Roman"/>
      <w:bCs w:val="0"/>
      <w:szCs w:val="20"/>
    </w:rPr>
  </w:style>
  <w:style w:type="paragraph" w:customStyle="1" w:styleId="StylNagwek1Candara10ptNiePogrubienie">
    <w:name w:val="Styl Nagłówek 1 + Candara 10 pt Nie Pogrubienie"/>
    <w:basedOn w:val="Nagwek1"/>
    <w:next w:val="Nagwek1"/>
    <w:uiPriority w:val="99"/>
    <w:rsid w:val="00C606A2"/>
    <w:rPr>
      <w:bCs w:val="0"/>
    </w:rPr>
  </w:style>
  <w:style w:type="paragraph" w:customStyle="1" w:styleId="StylNagwek1aciskiCandara11ptNiePogrubienieKurs">
    <w:name w:val="Styl Nagłówek 1 + (Łaciński) Candara 11 pt Nie Pogrubienie Kurs..."/>
    <w:basedOn w:val="Nagwek1"/>
    <w:uiPriority w:val="99"/>
    <w:rsid w:val="007A6D0D"/>
    <w:pPr>
      <w:spacing w:before="60"/>
      <w:jc w:val="both"/>
    </w:pPr>
    <w:rPr>
      <w:rFonts w:cs="Times New Roman"/>
      <w:bCs w:val="0"/>
      <w:iCs/>
      <w:szCs w:val="20"/>
    </w:rPr>
  </w:style>
  <w:style w:type="paragraph" w:customStyle="1" w:styleId="jablonna">
    <w:name w:val="jablonna"/>
    <w:basedOn w:val="Normalny"/>
    <w:link w:val="jablonnaZnak1"/>
    <w:uiPriority w:val="99"/>
    <w:rsid w:val="00EF6DAF"/>
    <w:pPr>
      <w:suppressAutoHyphens/>
      <w:jc w:val="both"/>
    </w:pPr>
    <w:rPr>
      <w:sz w:val="22"/>
      <w:szCs w:val="20"/>
      <w:lang w:eastAsia="ar-SA"/>
    </w:rPr>
  </w:style>
  <w:style w:type="character" w:customStyle="1" w:styleId="jablonnaZnak1">
    <w:name w:val="jablonna Znak1"/>
    <w:basedOn w:val="Domylnaczcionkaakapitu"/>
    <w:link w:val="jablonna"/>
    <w:uiPriority w:val="99"/>
    <w:locked/>
    <w:rsid w:val="00EF6DAF"/>
    <w:rPr>
      <w:rFonts w:cs="Times New Roman"/>
      <w:sz w:val="22"/>
      <w:lang w:eastAsia="ar-SA" w:bidi="ar-SA"/>
    </w:rPr>
  </w:style>
  <w:style w:type="paragraph" w:customStyle="1" w:styleId="praca">
    <w:name w:val="praca"/>
    <w:basedOn w:val="Normalny"/>
    <w:uiPriority w:val="99"/>
    <w:rsid w:val="00EF6DAF"/>
    <w:pPr>
      <w:suppressAutoHyphens/>
      <w:jc w:val="both"/>
    </w:pPr>
    <w:rPr>
      <w:sz w:val="22"/>
      <w:szCs w:val="22"/>
      <w:lang w:eastAsia="ar-SA"/>
    </w:rPr>
  </w:style>
  <w:style w:type="paragraph" w:styleId="Mapadokumentu">
    <w:name w:val="Document Map"/>
    <w:basedOn w:val="Normalny"/>
    <w:link w:val="MapadokumentuZnak"/>
    <w:uiPriority w:val="99"/>
    <w:rsid w:val="002B196D"/>
    <w:rPr>
      <w:rFonts w:ascii="Tahoma" w:hAnsi="Tahoma" w:cs="Tahoma"/>
      <w:sz w:val="16"/>
      <w:szCs w:val="16"/>
    </w:rPr>
  </w:style>
  <w:style w:type="character" w:customStyle="1" w:styleId="MapadokumentuZnak">
    <w:name w:val="Mapa dokumentu Znak"/>
    <w:basedOn w:val="Domylnaczcionkaakapitu"/>
    <w:link w:val="Mapadokumentu"/>
    <w:uiPriority w:val="99"/>
    <w:locked/>
    <w:rsid w:val="002B196D"/>
    <w:rPr>
      <w:rFonts w:ascii="Tahoma" w:hAnsi="Tahoma" w:cs="Tahoma"/>
      <w:sz w:val="16"/>
      <w:szCs w:val="16"/>
    </w:rPr>
  </w:style>
  <w:style w:type="paragraph" w:styleId="Nagwekspisutreci">
    <w:name w:val="TOC Heading"/>
    <w:basedOn w:val="Nagwek1"/>
    <w:next w:val="Normalny"/>
    <w:uiPriority w:val="99"/>
    <w:qFormat/>
    <w:rsid w:val="002B196D"/>
    <w:pPr>
      <w:keepLines/>
      <w:spacing w:before="480" w:after="0" w:line="276" w:lineRule="auto"/>
      <w:outlineLvl w:val="9"/>
    </w:pPr>
    <w:rPr>
      <w:rFonts w:ascii="Cambria" w:hAnsi="Cambria" w:cs="Times New Roman"/>
      <w:color w:val="365F91"/>
      <w:kern w:val="0"/>
      <w:sz w:val="28"/>
      <w:szCs w:val="28"/>
      <w:lang w:eastAsia="en-US"/>
    </w:rPr>
  </w:style>
  <w:style w:type="paragraph" w:styleId="Spisilustracji">
    <w:name w:val="table of figures"/>
    <w:basedOn w:val="Normalny"/>
    <w:next w:val="Normalny"/>
    <w:uiPriority w:val="99"/>
    <w:rsid w:val="00C445F9"/>
  </w:style>
  <w:style w:type="paragraph" w:customStyle="1" w:styleId="pracownie1">
    <w:name w:val="pracownie1"/>
    <w:basedOn w:val="Normalny"/>
    <w:uiPriority w:val="99"/>
    <w:rsid w:val="005D78F9"/>
    <w:pPr>
      <w:spacing w:before="100" w:beforeAutospacing="1" w:after="100" w:afterAutospacing="1"/>
    </w:pPr>
  </w:style>
  <w:style w:type="character" w:customStyle="1" w:styleId="plan1">
    <w:name w:val="plan1"/>
    <w:basedOn w:val="Domylnaczcionkaakapitu"/>
    <w:uiPriority w:val="99"/>
    <w:rsid w:val="005D78F9"/>
    <w:rPr>
      <w:rFonts w:cs="Times New Roman"/>
    </w:rPr>
  </w:style>
  <w:style w:type="character" w:customStyle="1" w:styleId="plan2">
    <w:name w:val="plan2"/>
    <w:basedOn w:val="Domylnaczcionkaakapitu"/>
    <w:uiPriority w:val="99"/>
    <w:rsid w:val="005D78F9"/>
    <w:rPr>
      <w:rFonts w:cs="Times New Roman"/>
    </w:rPr>
  </w:style>
  <w:style w:type="character" w:customStyle="1" w:styleId="luchililuchiliselected">
    <w:name w:val="luc_hili luc_hili_selected"/>
    <w:basedOn w:val="Domylnaczcionkaakapitu"/>
    <w:uiPriority w:val="99"/>
    <w:rsid w:val="00174991"/>
    <w:rPr>
      <w:rFonts w:cs="Times New Roman"/>
    </w:rPr>
  </w:style>
  <w:style w:type="character" w:customStyle="1" w:styleId="luchili">
    <w:name w:val="luc_hili"/>
    <w:basedOn w:val="Domylnaczcionkaakapitu"/>
    <w:uiPriority w:val="99"/>
    <w:rsid w:val="00174991"/>
    <w:rPr>
      <w:rFonts w:cs="Times New Roman"/>
    </w:rPr>
  </w:style>
</w:styles>
</file>

<file path=word/webSettings.xml><?xml version="1.0" encoding="utf-8"?>
<w:webSettings xmlns:r="http://schemas.openxmlformats.org/officeDocument/2006/relationships" xmlns:w="http://schemas.openxmlformats.org/wordprocessingml/2006/main">
  <w:divs>
    <w:div w:id="1657144332">
      <w:marLeft w:val="0"/>
      <w:marRight w:val="0"/>
      <w:marTop w:val="0"/>
      <w:marBottom w:val="0"/>
      <w:divBdr>
        <w:top w:val="none" w:sz="0" w:space="0" w:color="auto"/>
        <w:left w:val="none" w:sz="0" w:space="0" w:color="auto"/>
        <w:bottom w:val="none" w:sz="0" w:space="0" w:color="auto"/>
        <w:right w:val="none" w:sz="0" w:space="0" w:color="auto"/>
      </w:divBdr>
      <w:divsChild>
        <w:div w:id="1657144379">
          <w:marLeft w:val="720"/>
          <w:marRight w:val="720"/>
          <w:marTop w:val="100"/>
          <w:marBottom w:val="100"/>
          <w:divBdr>
            <w:top w:val="none" w:sz="0" w:space="0" w:color="auto"/>
            <w:left w:val="none" w:sz="0" w:space="0" w:color="auto"/>
            <w:bottom w:val="none" w:sz="0" w:space="0" w:color="auto"/>
            <w:right w:val="none" w:sz="0" w:space="0" w:color="auto"/>
          </w:divBdr>
        </w:div>
      </w:divsChild>
    </w:div>
    <w:div w:id="1657144333">
      <w:marLeft w:val="0"/>
      <w:marRight w:val="0"/>
      <w:marTop w:val="0"/>
      <w:marBottom w:val="0"/>
      <w:divBdr>
        <w:top w:val="none" w:sz="0" w:space="0" w:color="auto"/>
        <w:left w:val="none" w:sz="0" w:space="0" w:color="auto"/>
        <w:bottom w:val="none" w:sz="0" w:space="0" w:color="auto"/>
        <w:right w:val="none" w:sz="0" w:space="0" w:color="auto"/>
      </w:divBdr>
    </w:div>
    <w:div w:id="1657144334">
      <w:marLeft w:val="0"/>
      <w:marRight w:val="0"/>
      <w:marTop w:val="0"/>
      <w:marBottom w:val="0"/>
      <w:divBdr>
        <w:top w:val="none" w:sz="0" w:space="0" w:color="auto"/>
        <w:left w:val="none" w:sz="0" w:space="0" w:color="auto"/>
        <w:bottom w:val="none" w:sz="0" w:space="0" w:color="auto"/>
        <w:right w:val="none" w:sz="0" w:space="0" w:color="auto"/>
      </w:divBdr>
    </w:div>
    <w:div w:id="1657144335">
      <w:marLeft w:val="0"/>
      <w:marRight w:val="0"/>
      <w:marTop w:val="0"/>
      <w:marBottom w:val="0"/>
      <w:divBdr>
        <w:top w:val="none" w:sz="0" w:space="0" w:color="auto"/>
        <w:left w:val="none" w:sz="0" w:space="0" w:color="auto"/>
        <w:bottom w:val="none" w:sz="0" w:space="0" w:color="auto"/>
        <w:right w:val="none" w:sz="0" w:space="0" w:color="auto"/>
      </w:divBdr>
    </w:div>
    <w:div w:id="1657144336">
      <w:marLeft w:val="0"/>
      <w:marRight w:val="0"/>
      <w:marTop w:val="0"/>
      <w:marBottom w:val="0"/>
      <w:divBdr>
        <w:top w:val="none" w:sz="0" w:space="0" w:color="auto"/>
        <w:left w:val="none" w:sz="0" w:space="0" w:color="auto"/>
        <w:bottom w:val="none" w:sz="0" w:space="0" w:color="auto"/>
        <w:right w:val="none" w:sz="0" w:space="0" w:color="auto"/>
      </w:divBdr>
    </w:div>
    <w:div w:id="1657144337">
      <w:marLeft w:val="0"/>
      <w:marRight w:val="0"/>
      <w:marTop w:val="0"/>
      <w:marBottom w:val="0"/>
      <w:divBdr>
        <w:top w:val="none" w:sz="0" w:space="0" w:color="auto"/>
        <w:left w:val="none" w:sz="0" w:space="0" w:color="auto"/>
        <w:bottom w:val="none" w:sz="0" w:space="0" w:color="auto"/>
        <w:right w:val="none" w:sz="0" w:space="0" w:color="auto"/>
      </w:divBdr>
    </w:div>
    <w:div w:id="1657144338">
      <w:marLeft w:val="0"/>
      <w:marRight w:val="0"/>
      <w:marTop w:val="0"/>
      <w:marBottom w:val="0"/>
      <w:divBdr>
        <w:top w:val="none" w:sz="0" w:space="0" w:color="auto"/>
        <w:left w:val="none" w:sz="0" w:space="0" w:color="auto"/>
        <w:bottom w:val="none" w:sz="0" w:space="0" w:color="auto"/>
        <w:right w:val="none" w:sz="0" w:space="0" w:color="auto"/>
      </w:divBdr>
    </w:div>
    <w:div w:id="1657144339">
      <w:marLeft w:val="0"/>
      <w:marRight w:val="0"/>
      <w:marTop w:val="0"/>
      <w:marBottom w:val="0"/>
      <w:divBdr>
        <w:top w:val="none" w:sz="0" w:space="0" w:color="auto"/>
        <w:left w:val="none" w:sz="0" w:space="0" w:color="auto"/>
        <w:bottom w:val="none" w:sz="0" w:space="0" w:color="auto"/>
        <w:right w:val="none" w:sz="0" w:space="0" w:color="auto"/>
      </w:divBdr>
    </w:div>
    <w:div w:id="1657144340">
      <w:marLeft w:val="0"/>
      <w:marRight w:val="0"/>
      <w:marTop w:val="0"/>
      <w:marBottom w:val="0"/>
      <w:divBdr>
        <w:top w:val="none" w:sz="0" w:space="0" w:color="auto"/>
        <w:left w:val="none" w:sz="0" w:space="0" w:color="auto"/>
        <w:bottom w:val="none" w:sz="0" w:space="0" w:color="auto"/>
        <w:right w:val="none" w:sz="0" w:space="0" w:color="auto"/>
      </w:divBdr>
    </w:div>
    <w:div w:id="1657144341">
      <w:marLeft w:val="0"/>
      <w:marRight w:val="0"/>
      <w:marTop w:val="0"/>
      <w:marBottom w:val="0"/>
      <w:divBdr>
        <w:top w:val="none" w:sz="0" w:space="0" w:color="auto"/>
        <w:left w:val="none" w:sz="0" w:space="0" w:color="auto"/>
        <w:bottom w:val="none" w:sz="0" w:space="0" w:color="auto"/>
        <w:right w:val="none" w:sz="0" w:space="0" w:color="auto"/>
      </w:divBdr>
    </w:div>
    <w:div w:id="1657144342">
      <w:marLeft w:val="0"/>
      <w:marRight w:val="0"/>
      <w:marTop w:val="0"/>
      <w:marBottom w:val="0"/>
      <w:divBdr>
        <w:top w:val="none" w:sz="0" w:space="0" w:color="auto"/>
        <w:left w:val="none" w:sz="0" w:space="0" w:color="auto"/>
        <w:bottom w:val="none" w:sz="0" w:space="0" w:color="auto"/>
        <w:right w:val="none" w:sz="0" w:space="0" w:color="auto"/>
      </w:divBdr>
    </w:div>
    <w:div w:id="1657144343">
      <w:marLeft w:val="0"/>
      <w:marRight w:val="0"/>
      <w:marTop w:val="0"/>
      <w:marBottom w:val="0"/>
      <w:divBdr>
        <w:top w:val="none" w:sz="0" w:space="0" w:color="auto"/>
        <w:left w:val="none" w:sz="0" w:space="0" w:color="auto"/>
        <w:bottom w:val="none" w:sz="0" w:space="0" w:color="auto"/>
        <w:right w:val="none" w:sz="0" w:space="0" w:color="auto"/>
      </w:divBdr>
    </w:div>
    <w:div w:id="1657144344">
      <w:marLeft w:val="0"/>
      <w:marRight w:val="0"/>
      <w:marTop w:val="0"/>
      <w:marBottom w:val="0"/>
      <w:divBdr>
        <w:top w:val="none" w:sz="0" w:space="0" w:color="auto"/>
        <w:left w:val="none" w:sz="0" w:space="0" w:color="auto"/>
        <w:bottom w:val="none" w:sz="0" w:space="0" w:color="auto"/>
        <w:right w:val="none" w:sz="0" w:space="0" w:color="auto"/>
      </w:divBdr>
    </w:div>
    <w:div w:id="1657144345">
      <w:marLeft w:val="0"/>
      <w:marRight w:val="0"/>
      <w:marTop w:val="0"/>
      <w:marBottom w:val="0"/>
      <w:divBdr>
        <w:top w:val="none" w:sz="0" w:space="0" w:color="auto"/>
        <w:left w:val="none" w:sz="0" w:space="0" w:color="auto"/>
        <w:bottom w:val="none" w:sz="0" w:space="0" w:color="auto"/>
        <w:right w:val="none" w:sz="0" w:space="0" w:color="auto"/>
      </w:divBdr>
    </w:div>
    <w:div w:id="1657144346">
      <w:marLeft w:val="0"/>
      <w:marRight w:val="0"/>
      <w:marTop w:val="0"/>
      <w:marBottom w:val="0"/>
      <w:divBdr>
        <w:top w:val="none" w:sz="0" w:space="0" w:color="auto"/>
        <w:left w:val="none" w:sz="0" w:space="0" w:color="auto"/>
        <w:bottom w:val="none" w:sz="0" w:space="0" w:color="auto"/>
        <w:right w:val="none" w:sz="0" w:space="0" w:color="auto"/>
      </w:divBdr>
    </w:div>
    <w:div w:id="1657144347">
      <w:marLeft w:val="0"/>
      <w:marRight w:val="0"/>
      <w:marTop w:val="0"/>
      <w:marBottom w:val="0"/>
      <w:divBdr>
        <w:top w:val="none" w:sz="0" w:space="0" w:color="auto"/>
        <w:left w:val="none" w:sz="0" w:space="0" w:color="auto"/>
        <w:bottom w:val="none" w:sz="0" w:space="0" w:color="auto"/>
        <w:right w:val="none" w:sz="0" w:space="0" w:color="auto"/>
      </w:divBdr>
    </w:div>
    <w:div w:id="1657144348">
      <w:marLeft w:val="0"/>
      <w:marRight w:val="0"/>
      <w:marTop w:val="0"/>
      <w:marBottom w:val="0"/>
      <w:divBdr>
        <w:top w:val="none" w:sz="0" w:space="0" w:color="auto"/>
        <w:left w:val="none" w:sz="0" w:space="0" w:color="auto"/>
        <w:bottom w:val="none" w:sz="0" w:space="0" w:color="auto"/>
        <w:right w:val="none" w:sz="0" w:space="0" w:color="auto"/>
      </w:divBdr>
    </w:div>
    <w:div w:id="1657144349">
      <w:marLeft w:val="0"/>
      <w:marRight w:val="0"/>
      <w:marTop w:val="0"/>
      <w:marBottom w:val="0"/>
      <w:divBdr>
        <w:top w:val="none" w:sz="0" w:space="0" w:color="auto"/>
        <w:left w:val="none" w:sz="0" w:space="0" w:color="auto"/>
        <w:bottom w:val="none" w:sz="0" w:space="0" w:color="auto"/>
        <w:right w:val="none" w:sz="0" w:space="0" w:color="auto"/>
      </w:divBdr>
    </w:div>
    <w:div w:id="1657144350">
      <w:marLeft w:val="0"/>
      <w:marRight w:val="0"/>
      <w:marTop w:val="0"/>
      <w:marBottom w:val="0"/>
      <w:divBdr>
        <w:top w:val="none" w:sz="0" w:space="0" w:color="auto"/>
        <w:left w:val="none" w:sz="0" w:space="0" w:color="auto"/>
        <w:bottom w:val="none" w:sz="0" w:space="0" w:color="auto"/>
        <w:right w:val="none" w:sz="0" w:space="0" w:color="auto"/>
      </w:divBdr>
    </w:div>
    <w:div w:id="1657144351">
      <w:marLeft w:val="0"/>
      <w:marRight w:val="0"/>
      <w:marTop w:val="0"/>
      <w:marBottom w:val="0"/>
      <w:divBdr>
        <w:top w:val="none" w:sz="0" w:space="0" w:color="auto"/>
        <w:left w:val="none" w:sz="0" w:space="0" w:color="auto"/>
        <w:bottom w:val="none" w:sz="0" w:space="0" w:color="auto"/>
        <w:right w:val="none" w:sz="0" w:space="0" w:color="auto"/>
      </w:divBdr>
    </w:div>
    <w:div w:id="1657144352">
      <w:marLeft w:val="0"/>
      <w:marRight w:val="0"/>
      <w:marTop w:val="0"/>
      <w:marBottom w:val="0"/>
      <w:divBdr>
        <w:top w:val="none" w:sz="0" w:space="0" w:color="auto"/>
        <w:left w:val="none" w:sz="0" w:space="0" w:color="auto"/>
        <w:bottom w:val="none" w:sz="0" w:space="0" w:color="auto"/>
        <w:right w:val="none" w:sz="0" w:space="0" w:color="auto"/>
      </w:divBdr>
    </w:div>
    <w:div w:id="1657144353">
      <w:marLeft w:val="0"/>
      <w:marRight w:val="0"/>
      <w:marTop w:val="0"/>
      <w:marBottom w:val="0"/>
      <w:divBdr>
        <w:top w:val="none" w:sz="0" w:space="0" w:color="auto"/>
        <w:left w:val="none" w:sz="0" w:space="0" w:color="auto"/>
        <w:bottom w:val="none" w:sz="0" w:space="0" w:color="auto"/>
        <w:right w:val="none" w:sz="0" w:space="0" w:color="auto"/>
      </w:divBdr>
    </w:div>
    <w:div w:id="1657144354">
      <w:marLeft w:val="0"/>
      <w:marRight w:val="0"/>
      <w:marTop w:val="0"/>
      <w:marBottom w:val="0"/>
      <w:divBdr>
        <w:top w:val="none" w:sz="0" w:space="0" w:color="auto"/>
        <w:left w:val="none" w:sz="0" w:space="0" w:color="auto"/>
        <w:bottom w:val="none" w:sz="0" w:space="0" w:color="auto"/>
        <w:right w:val="none" w:sz="0" w:space="0" w:color="auto"/>
      </w:divBdr>
    </w:div>
    <w:div w:id="1657144355">
      <w:marLeft w:val="0"/>
      <w:marRight w:val="0"/>
      <w:marTop w:val="0"/>
      <w:marBottom w:val="0"/>
      <w:divBdr>
        <w:top w:val="none" w:sz="0" w:space="0" w:color="auto"/>
        <w:left w:val="none" w:sz="0" w:space="0" w:color="auto"/>
        <w:bottom w:val="none" w:sz="0" w:space="0" w:color="auto"/>
        <w:right w:val="none" w:sz="0" w:space="0" w:color="auto"/>
      </w:divBdr>
    </w:div>
    <w:div w:id="1657144356">
      <w:marLeft w:val="0"/>
      <w:marRight w:val="0"/>
      <w:marTop w:val="0"/>
      <w:marBottom w:val="0"/>
      <w:divBdr>
        <w:top w:val="none" w:sz="0" w:space="0" w:color="auto"/>
        <w:left w:val="none" w:sz="0" w:space="0" w:color="auto"/>
        <w:bottom w:val="none" w:sz="0" w:space="0" w:color="auto"/>
        <w:right w:val="none" w:sz="0" w:space="0" w:color="auto"/>
      </w:divBdr>
    </w:div>
    <w:div w:id="1657144357">
      <w:marLeft w:val="0"/>
      <w:marRight w:val="0"/>
      <w:marTop w:val="0"/>
      <w:marBottom w:val="0"/>
      <w:divBdr>
        <w:top w:val="none" w:sz="0" w:space="0" w:color="auto"/>
        <w:left w:val="none" w:sz="0" w:space="0" w:color="auto"/>
        <w:bottom w:val="none" w:sz="0" w:space="0" w:color="auto"/>
        <w:right w:val="none" w:sz="0" w:space="0" w:color="auto"/>
      </w:divBdr>
    </w:div>
    <w:div w:id="1657144358">
      <w:marLeft w:val="0"/>
      <w:marRight w:val="0"/>
      <w:marTop w:val="0"/>
      <w:marBottom w:val="0"/>
      <w:divBdr>
        <w:top w:val="none" w:sz="0" w:space="0" w:color="auto"/>
        <w:left w:val="none" w:sz="0" w:space="0" w:color="auto"/>
        <w:bottom w:val="none" w:sz="0" w:space="0" w:color="auto"/>
        <w:right w:val="none" w:sz="0" w:space="0" w:color="auto"/>
      </w:divBdr>
    </w:div>
    <w:div w:id="1657144359">
      <w:marLeft w:val="0"/>
      <w:marRight w:val="0"/>
      <w:marTop w:val="0"/>
      <w:marBottom w:val="0"/>
      <w:divBdr>
        <w:top w:val="none" w:sz="0" w:space="0" w:color="auto"/>
        <w:left w:val="none" w:sz="0" w:space="0" w:color="auto"/>
        <w:bottom w:val="none" w:sz="0" w:space="0" w:color="auto"/>
        <w:right w:val="none" w:sz="0" w:space="0" w:color="auto"/>
      </w:divBdr>
    </w:div>
    <w:div w:id="1657144360">
      <w:marLeft w:val="0"/>
      <w:marRight w:val="0"/>
      <w:marTop w:val="0"/>
      <w:marBottom w:val="0"/>
      <w:divBdr>
        <w:top w:val="none" w:sz="0" w:space="0" w:color="auto"/>
        <w:left w:val="none" w:sz="0" w:space="0" w:color="auto"/>
        <w:bottom w:val="none" w:sz="0" w:space="0" w:color="auto"/>
        <w:right w:val="none" w:sz="0" w:space="0" w:color="auto"/>
      </w:divBdr>
    </w:div>
    <w:div w:id="1657144361">
      <w:marLeft w:val="0"/>
      <w:marRight w:val="0"/>
      <w:marTop w:val="0"/>
      <w:marBottom w:val="0"/>
      <w:divBdr>
        <w:top w:val="none" w:sz="0" w:space="0" w:color="auto"/>
        <w:left w:val="none" w:sz="0" w:space="0" w:color="auto"/>
        <w:bottom w:val="none" w:sz="0" w:space="0" w:color="auto"/>
        <w:right w:val="none" w:sz="0" w:space="0" w:color="auto"/>
      </w:divBdr>
    </w:div>
    <w:div w:id="1657144362">
      <w:marLeft w:val="0"/>
      <w:marRight w:val="0"/>
      <w:marTop w:val="0"/>
      <w:marBottom w:val="0"/>
      <w:divBdr>
        <w:top w:val="none" w:sz="0" w:space="0" w:color="auto"/>
        <w:left w:val="none" w:sz="0" w:space="0" w:color="auto"/>
        <w:bottom w:val="none" w:sz="0" w:space="0" w:color="auto"/>
        <w:right w:val="none" w:sz="0" w:space="0" w:color="auto"/>
      </w:divBdr>
    </w:div>
    <w:div w:id="1657144363">
      <w:marLeft w:val="0"/>
      <w:marRight w:val="0"/>
      <w:marTop w:val="0"/>
      <w:marBottom w:val="0"/>
      <w:divBdr>
        <w:top w:val="none" w:sz="0" w:space="0" w:color="auto"/>
        <w:left w:val="none" w:sz="0" w:space="0" w:color="auto"/>
        <w:bottom w:val="none" w:sz="0" w:space="0" w:color="auto"/>
        <w:right w:val="none" w:sz="0" w:space="0" w:color="auto"/>
      </w:divBdr>
    </w:div>
    <w:div w:id="1657144364">
      <w:marLeft w:val="0"/>
      <w:marRight w:val="0"/>
      <w:marTop w:val="0"/>
      <w:marBottom w:val="0"/>
      <w:divBdr>
        <w:top w:val="none" w:sz="0" w:space="0" w:color="auto"/>
        <w:left w:val="none" w:sz="0" w:space="0" w:color="auto"/>
        <w:bottom w:val="none" w:sz="0" w:space="0" w:color="auto"/>
        <w:right w:val="none" w:sz="0" w:space="0" w:color="auto"/>
      </w:divBdr>
    </w:div>
    <w:div w:id="1657144365">
      <w:marLeft w:val="0"/>
      <w:marRight w:val="0"/>
      <w:marTop w:val="0"/>
      <w:marBottom w:val="0"/>
      <w:divBdr>
        <w:top w:val="none" w:sz="0" w:space="0" w:color="auto"/>
        <w:left w:val="none" w:sz="0" w:space="0" w:color="auto"/>
        <w:bottom w:val="none" w:sz="0" w:space="0" w:color="auto"/>
        <w:right w:val="none" w:sz="0" w:space="0" w:color="auto"/>
      </w:divBdr>
    </w:div>
    <w:div w:id="1657144366">
      <w:marLeft w:val="0"/>
      <w:marRight w:val="0"/>
      <w:marTop w:val="0"/>
      <w:marBottom w:val="0"/>
      <w:divBdr>
        <w:top w:val="none" w:sz="0" w:space="0" w:color="auto"/>
        <w:left w:val="none" w:sz="0" w:space="0" w:color="auto"/>
        <w:bottom w:val="none" w:sz="0" w:space="0" w:color="auto"/>
        <w:right w:val="none" w:sz="0" w:space="0" w:color="auto"/>
      </w:divBdr>
    </w:div>
    <w:div w:id="1657144367">
      <w:marLeft w:val="0"/>
      <w:marRight w:val="0"/>
      <w:marTop w:val="0"/>
      <w:marBottom w:val="0"/>
      <w:divBdr>
        <w:top w:val="none" w:sz="0" w:space="0" w:color="auto"/>
        <w:left w:val="none" w:sz="0" w:space="0" w:color="auto"/>
        <w:bottom w:val="none" w:sz="0" w:space="0" w:color="auto"/>
        <w:right w:val="none" w:sz="0" w:space="0" w:color="auto"/>
      </w:divBdr>
    </w:div>
    <w:div w:id="1657144368">
      <w:marLeft w:val="0"/>
      <w:marRight w:val="0"/>
      <w:marTop w:val="0"/>
      <w:marBottom w:val="0"/>
      <w:divBdr>
        <w:top w:val="none" w:sz="0" w:space="0" w:color="auto"/>
        <w:left w:val="none" w:sz="0" w:space="0" w:color="auto"/>
        <w:bottom w:val="none" w:sz="0" w:space="0" w:color="auto"/>
        <w:right w:val="none" w:sz="0" w:space="0" w:color="auto"/>
      </w:divBdr>
    </w:div>
    <w:div w:id="1657144369">
      <w:marLeft w:val="0"/>
      <w:marRight w:val="0"/>
      <w:marTop w:val="0"/>
      <w:marBottom w:val="0"/>
      <w:divBdr>
        <w:top w:val="none" w:sz="0" w:space="0" w:color="auto"/>
        <w:left w:val="none" w:sz="0" w:space="0" w:color="auto"/>
        <w:bottom w:val="none" w:sz="0" w:space="0" w:color="auto"/>
        <w:right w:val="none" w:sz="0" w:space="0" w:color="auto"/>
      </w:divBdr>
    </w:div>
    <w:div w:id="1657144370">
      <w:marLeft w:val="0"/>
      <w:marRight w:val="0"/>
      <w:marTop w:val="0"/>
      <w:marBottom w:val="0"/>
      <w:divBdr>
        <w:top w:val="none" w:sz="0" w:space="0" w:color="auto"/>
        <w:left w:val="none" w:sz="0" w:space="0" w:color="auto"/>
        <w:bottom w:val="none" w:sz="0" w:space="0" w:color="auto"/>
        <w:right w:val="none" w:sz="0" w:space="0" w:color="auto"/>
      </w:divBdr>
    </w:div>
    <w:div w:id="1657144371">
      <w:marLeft w:val="0"/>
      <w:marRight w:val="0"/>
      <w:marTop w:val="0"/>
      <w:marBottom w:val="0"/>
      <w:divBdr>
        <w:top w:val="none" w:sz="0" w:space="0" w:color="auto"/>
        <w:left w:val="none" w:sz="0" w:space="0" w:color="auto"/>
        <w:bottom w:val="none" w:sz="0" w:space="0" w:color="auto"/>
        <w:right w:val="none" w:sz="0" w:space="0" w:color="auto"/>
      </w:divBdr>
    </w:div>
    <w:div w:id="1657144372">
      <w:marLeft w:val="0"/>
      <w:marRight w:val="0"/>
      <w:marTop w:val="0"/>
      <w:marBottom w:val="0"/>
      <w:divBdr>
        <w:top w:val="none" w:sz="0" w:space="0" w:color="auto"/>
        <w:left w:val="none" w:sz="0" w:space="0" w:color="auto"/>
        <w:bottom w:val="none" w:sz="0" w:space="0" w:color="auto"/>
        <w:right w:val="none" w:sz="0" w:space="0" w:color="auto"/>
      </w:divBdr>
    </w:div>
    <w:div w:id="1657144373">
      <w:marLeft w:val="0"/>
      <w:marRight w:val="0"/>
      <w:marTop w:val="0"/>
      <w:marBottom w:val="0"/>
      <w:divBdr>
        <w:top w:val="none" w:sz="0" w:space="0" w:color="auto"/>
        <w:left w:val="none" w:sz="0" w:space="0" w:color="auto"/>
        <w:bottom w:val="none" w:sz="0" w:space="0" w:color="auto"/>
        <w:right w:val="none" w:sz="0" w:space="0" w:color="auto"/>
      </w:divBdr>
    </w:div>
    <w:div w:id="1657144374">
      <w:marLeft w:val="0"/>
      <w:marRight w:val="0"/>
      <w:marTop w:val="0"/>
      <w:marBottom w:val="0"/>
      <w:divBdr>
        <w:top w:val="none" w:sz="0" w:space="0" w:color="auto"/>
        <w:left w:val="none" w:sz="0" w:space="0" w:color="auto"/>
        <w:bottom w:val="none" w:sz="0" w:space="0" w:color="auto"/>
        <w:right w:val="none" w:sz="0" w:space="0" w:color="auto"/>
      </w:divBdr>
    </w:div>
    <w:div w:id="1657144375">
      <w:marLeft w:val="0"/>
      <w:marRight w:val="0"/>
      <w:marTop w:val="0"/>
      <w:marBottom w:val="0"/>
      <w:divBdr>
        <w:top w:val="none" w:sz="0" w:space="0" w:color="auto"/>
        <w:left w:val="none" w:sz="0" w:space="0" w:color="auto"/>
        <w:bottom w:val="none" w:sz="0" w:space="0" w:color="auto"/>
        <w:right w:val="none" w:sz="0" w:space="0" w:color="auto"/>
      </w:divBdr>
    </w:div>
    <w:div w:id="1657144376">
      <w:marLeft w:val="0"/>
      <w:marRight w:val="0"/>
      <w:marTop w:val="0"/>
      <w:marBottom w:val="0"/>
      <w:divBdr>
        <w:top w:val="none" w:sz="0" w:space="0" w:color="auto"/>
        <w:left w:val="none" w:sz="0" w:space="0" w:color="auto"/>
        <w:bottom w:val="none" w:sz="0" w:space="0" w:color="auto"/>
        <w:right w:val="none" w:sz="0" w:space="0" w:color="auto"/>
      </w:divBdr>
    </w:div>
    <w:div w:id="1657144377">
      <w:marLeft w:val="0"/>
      <w:marRight w:val="0"/>
      <w:marTop w:val="0"/>
      <w:marBottom w:val="0"/>
      <w:divBdr>
        <w:top w:val="none" w:sz="0" w:space="0" w:color="auto"/>
        <w:left w:val="none" w:sz="0" w:space="0" w:color="auto"/>
        <w:bottom w:val="none" w:sz="0" w:space="0" w:color="auto"/>
        <w:right w:val="none" w:sz="0" w:space="0" w:color="auto"/>
      </w:divBdr>
    </w:div>
    <w:div w:id="1657144378">
      <w:marLeft w:val="0"/>
      <w:marRight w:val="0"/>
      <w:marTop w:val="0"/>
      <w:marBottom w:val="0"/>
      <w:divBdr>
        <w:top w:val="none" w:sz="0" w:space="0" w:color="auto"/>
        <w:left w:val="none" w:sz="0" w:space="0" w:color="auto"/>
        <w:bottom w:val="none" w:sz="0" w:space="0" w:color="auto"/>
        <w:right w:val="none" w:sz="0" w:space="0" w:color="auto"/>
      </w:divBdr>
    </w:div>
    <w:div w:id="1657144380">
      <w:marLeft w:val="0"/>
      <w:marRight w:val="0"/>
      <w:marTop w:val="0"/>
      <w:marBottom w:val="0"/>
      <w:divBdr>
        <w:top w:val="none" w:sz="0" w:space="0" w:color="auto"/>
        <w:left w:val="none" w:sz="0" w:space="0" w:color="auto"/>
        <w:bottom w:val="none" w:sz="0" w:space="0" w:color="auto"/>
        <w:right w:val="none" w:sz="0" w:space="0" w:color="auto"/>
      </w:divBdr>
    </w:div>
    <w:div w:id="1657144381">
      <w:marLeft w:val="0"/>
      <w:marRight w:val="0"/>
      <w:marTop w:val="0"/>
      <w:marBottom w:val="0"/>
      <w:divBdr>
        <w:top w:val="none" w:sz="0" w:space="0" w:color="auto"/>
        <w:left w:val="none" w:sz="0" w:space="0" w:color="auto"/>
        <w:bottom w:val="none" w:sz="0" w:space="0" w:color="auto"/>
        <w:right w:val="none" w:sz="0" w:space="0" w:color="auto"/>
      </w:divBdr>
    </w:div>
    <w:div w:id="1657144383">
      <w:marLeft w:val="0"/>
      <w:marRight w:val="0"/>
      <w:marTop w:val="0"/>
      <w:marBottom w:val="0"/>
      <w:divBdr>
        <w:top w:val="none" w:sz="0" w:space="0" w:color="auto"/>
        <w:left w:val="none" w:sz="0" w:space="0" w:color="auto"/>
        <w:bottom w:val="none" w:sz="0" w:space="0" w:color="auto"/>
        <w:right w:val="none" w:sz="0" w:space="0" w:color="auto"/>
      </w:divBdr>
      <w:divsChild>
        <w:div w:id="1657144384">
          <w:marLeft w:val="0"/>
          <w:marRight w:val="0"/>
          <w:marTop w:val="0"/>
          <w:marBottom w:val="0"/>
          <w:divBdr>
            <w:top w:val="none" w:sz="0" w:space="0" w:color="auto"/>
            <w:left w:val="none" w:sz="0" w:space="0" w:color="auto"/>
            <w:bottom w:val="none" w:sz="0" w:space="0" w:color="auto"/>
            <w:right w:val="none" w:sz="0" w:space="0" w:color="auto"/>
          </w:divBdr>
        </w:div>
      </w:divsChild>
    </w:div>
    <w:div w:id="1657144385">
      <w:marLeft w:val="0"/>
      <w:marRight w:val="0"/>
      <w:marTop w:val="0"/>
      <w:marBottom w:val="0"/>
      <w:divBdr>
        <w:top w:val="none" w:sz="0" w:space="0" w:color="auto"/>
        <w:left w:val="none" w:sz="0" w:space="0" w:color="auto"/>
        <w:bottom w:val="none" w:sz="0" w:space="0" w:color="auto"/>
        <w:right w:val="none" w:sz="0" w:space="0" w:color="auto"/>
      </w:divBdr>
      <w:divsChild>
        <w:div w:id="1657144382">
          <w:marLeft w:val="0"/>
          <w:marRight w:val="0"/>
          <w:marTop w:val="0"/>
          <w:marBottom w:val="0"/>
          <w:divBdr>
            <w:top w:val="none" w:sz="0" w:space="0" w:color="auto"/>
            <w:left w:val="none" w:sz="0" w:space="0" w:color="auto"/>
            <w:bottom w:val="none" w:sz="0" w:space="0" w:color="auto"/>
            <w:right w:val="none" w:sz="0" w:space="0" w:color="auto"/>
          </w:divBdr>
        </w:div>
      </w:divsChild>
    </w:div>
    <w:div w:id="1657144388">
      <w:marLeft w:val="0"/>
      <w:marRight w:val="0"/>
      <w:marTop w:val="0"/>
      <w:marBottom w:val="0"/>
      <w:divBdr>
        <w:top w:val="none" w:sz="0" w:space="0" w:color="auto"/>
        <w:left w:val="none" w:sz="0" w:space="0" w:color="auto"/>
        <w:bottom w:val="none" w:sz="0" w:space="0" w:color="auto"/>
        <w:right w:val="none" w:sz="0" w:space="0" w:color="auto"/>
      </w:divBdr>
      <w:divsChild>
        <w:div w:id="1657144386">
          <w:marLeft w:val="0"/>
          <w:marRight w:val="0"/>
          <w:marTop w:val="0"/>
          <w:marBottom w:val="0"/>
          <w:divBdr>
            <w:top w:val="none" w:sz="0" w:space="0" w:color="auto"/>
            <w:left w:val="none" w:sz="0" w:space="0" w:color="auto"/>
            <w:bottom w:val="none" w:sz="0" w:space="0" w:color="auto"/>
            <w:right w:val="none" w:sz="0" w:space="0" w:color="auto"/>
          </w:divBdr>
          <w:divsChild>
            <w:div w:id="1657144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7144389">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mailto:biuro@eko-team.com.pl" TargetMode="External"/><Relationship Id="rId18" Type="http://schemas.openxmlformats.org/officeDocument/2006/relationships/chart" Target="charts/chart1.xml"/><Relationship Id="rId26" Type="http://schemas.openxmlformats.org/officeDocument/2006/relationships/image" Target="media/image7.png"/><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image" Target="media/image1.png"/><Relationship Id="rId12" Type="http://schemas.openxmlformats.org/officeDocument/2006/relationships/image" Target="media/image4.jpeg"/><Relationship Id="rId17" Type="http://schemas.openxmlformats.org/officeDocument/2006/relationships/image" Target="media/image5.png"/><Relationship Id="rId25" Type="http://schemas.openxmlformats.org/officeDocument/2006/relationships/image" Target="media/image6.png"/><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footer" Target="footer2.xml"/><Relationship Id="rId29" Type="http://schemas.microsoft.com/office/2007/relationships/stylesWithEffects" Target="stylesWithEffect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um.boleslawiec.pl/" TargetMode="External"/><Relationship Id="rId24" Type="http://schemas.openxmlformats.org/officeDocument/2006/relationships/footer" Target="footer5.xml"/><Relationship Id="rId5" Type="http://schemas.openxmlformats.org/officeDocument/2006/relationships/footnotes" Target="footnotes.xml"/><Relationship Id="rId15" Type="http://schemas.openxmlformats.org/officeDocument/2006/relationships/header" Target="header1.xml"/><Relationship Id="rId23" Type="http://schemas.openxmlformats.org/officeDocument/2006/relationships/footer" Target="footer4.xml"/><Relationship Id="rId28" Type="http://schemas.openxmlformats.org/officeDocument/2006/relationships/theme" Target="theme/theme1.xml"/><Relationship Id="rId10" Type="http://schemas.openxmlformats.org/officeDocument/2006/relationships/hyperlink" Target="mailto:umboleslawiec@um.boleslawiec.pl" TargetMode="External"/><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www.eko-team.com.pl/" TargetMode="External"/><Relationship Id="rId22" Type="http://schemas.openxmlformats.org/officeDocument/2006/relationships/chart" Target="charts/chart2.xml"/><Relationship Id="rId27"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oleObject" Target="file:///D:\Documents%20and%20Settings\EKO-TEAM\Moje%20dokumenty\eko%20worker\BOLES&#321;AWIEC%20MIASTO\9.Ludnosc%201980-2011_%20tabela.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D:\Documents%20and%20Settings\EKO-TEAM\Moje%20dokumenty\eko%20worker\BOLES&#321;AWIEC%20MIASTO\9.Ludnosc%201980-2011_%20tabela.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pl-PL"/>
  <c:chart>
    <c:autoTitleDeleted val="1"/>
    <c:view3D>
      <c:rAngAx val="1"/>
    </c:view3D>
    <c:plotArea>
      <c:layout/>
      <c:bar3DChart>
        <c:barDir val="col"/>
        <c:grouping val="clustered"/>
        <c:ser>
          <c:idx val="0"/>
          <c:order val="0"/>
          <c:tx>
            <c:strRef>
              <c:f>Arkusz1!$E$22:$O$22</c:f>
              <c:strCache>
                <c:ptCount val="1"/>
                <c:pt idx="0">
                  <c:v>2001 2002 2003 2004 2005 2006 2007 2008 2009 2010 2011</c:v>
                </c:pt>
              </c:strCache>
            </c:strRef>
          </c:tx>
          <c:dLbls>
            <c:showVal val="1"/>
          </c:dLbls>
          <c:cat>
            <c:numRef>
              <c:f>Arkusz1!$E$22:$O$22</c:f>
              <c:numCache>
                <c:formatCode>General</c:formatCode>
                <c:ptCount val="11"/>
                <c:pt idx="0">
                  <c:v>2001</c:v>
                </c:pt>
                <c:pt idx="1">
                  <c:v>2002</c:v>
                </c:pt>
                <c:pt idx="2">
                  <c:v>2003</c:v>
                </c:pt>
                <c:pt idx="3">
                  <c:v>2004</c:v>
                </c:pt>
                <c:pt idx="4">
                  <c:v>2005</c:v>
                </c:pt>
                <c:pt idx="5">
                  <c:v>2006</c:v>
                </c:pt>
                <c:pt idx="6">
                  <c:v>2007</c:v>
                </c:pt>
                <c:pt idx="7">
                  <c:v>2008</c:v>
                </c:pt>
                <c:pt idx="8">
                  <c:v>2009</c:v>
                </c:pt>
                <c:pt idx="9">
                  <c:v>2010</c:v>
                </c:pt>
                <c:pt idx="10">
                  <c:v>2011</c:v>
                </c:pt>
              </c:numCache>
            </c:numRef>
          </c:cat>
          <c:val>
            <c:numRef>
              <c:f>Arkusz1!$D$25:$D$35</c:f>
              <c:numCache>
                <c:formatCode>General</c:formatCode>
                <c:ptCount val="11"/>
                <c:pt idx="0">
                  <c:v>43573</c:v>
                </c:pt>
                <c:pt idx="1">
                  <c:v>43174</c:v>
                </c:pt>
                <c:pt idx="2">
                  <c:v>42861</c:v>
                </c:pt>
                <c:pt idx="3">
                  <c:v>42491</c:v>
                </c:pt>
                <c:pt idx="4">
                  <c:v>42244</c:v>
                </c:pt>
                <c:pt idx="5">
                  <c:v>41769</c:v>
                </c:pt>
                <c:pt idx="6">
                  <c:v>41350</c:v>
                </c:pt>
                <c:pt idx="7">
                  <c:v>41054</c:v>
                </c:pt>
                <c:pt idx="8">
                  <c:v>40719</c:v>
                </c:pt>
                <c:pt idx="9">
                  <c:v>40437</c:v>
                </c:pt>
                <c:pt idx="10">
                  <c:v>40050</c:v>
                </c:pt>
              </c:numCache>
            </c:numRef>
          </c:val>
        </c:ser>
        <c:shape val="box"/>
        <c:axId val="78031488"/>
        <c:axId val="78033280"/>
        <c:axId val="0"/>
      </c:bar3DChart>
      <c:catAx>
        <c:axId val="78031488"/>
        <c:scaling>
          <c:orientation val="minMax"/>
        </c:scaling>
        <c:axPos val="b"/>
        <c:numFmt formatCode="General" sourceLinked="1"/>
        <c:tickLblPos val="nextTo"/>
        <c:crossAx val="78033280"/>
        <c:crosses val="autoZero"/>
        <c:auto val="1"/>
        <c:lblAlgn val="ctr"/>
        <c:lblOffset val="100"/>
      </c:catAx>
      <c:valAx>
        <c:axId val="78033280"/>
        <c:scaling>
          <c:orientation val="minMax"/>
          <c:min val="38000"/>
        </c:scaling>
        <c:axPos val="l"/>
        <c:majorGridlines/>
        <c:numFmt formatCode="General" sourceLinked="1"/>
        <c:tickLblPos val="nextTo"/>
        <c:crossAx val="78031488"/>
        <c:crosses val="autoZero"/>
        <c:crossBetween val="between"/>
      </c:valAx>
    </c:plotArea>
    <c:plotVisOnly val="1"/>
  </c:chart>
  <c:spPr>
    <a:noFill/>
    <a:ln>
      <a:noFill/>
    </a:ln>
  </c:spPr>
  <c:txPr>
    <a:bodyPr/>
    <a:lstStyle/>
    <a:p>
      <a:pPr>
        <a:defRPr sz="800" baseline="0">
          <a:latin typeface="Candara" pitchFamily="34" charset="0"/>
        </a:defRPr>
      </a:pPr>
      <a:endParaRPr lang="pl-PL"/>
    </a:p>
  </c:tx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pl-PL"/>
  <c:chart>
    <c:view3D>
      <c:rAngAx val="1"/>
    </c:view3D>
    <c:plotArea>
      <c:layout/>
      <c:bar3DChart>
        <c:barDir val="col"/>
        <c:grouping val="clustered"/>
        <c:ser>
          <c:idx val="0"/>
          <c:order val="0"/>
          <c:dPt>
            <c:idx val="2"/>
            <c:spPr>
              <a:solidFill>
                <a:srgbClr val="FFC000"/>
              </a:solidFill>
            </c:spPr>
          </c:dPt>
          <c:dPt>
            <c:idx val="3"/>
            <c:spPr>
              <a:solidFill>
                <a:srgbClr val="FFC000"/>
              </a:solidFill>
            </c:spPr>
          </c:dPt>
          <c:dLbls>
            <c:dLbl>
              <c:idx val="0"/>
              <c:layout>
                <c:manualLayout>
                  <c:x val="1.6666666666666725E-2"/>
                  <c:y val="-9.2592592592593281E-3"/>
                </c:manualLayout>
              </c:layout>
              <c:showVal val="1"/>
            </c:dLbl>
            <c:dLbl>
              <c:idx val="1"/>
              <c:layout>
                <c:manualLayout>
                  <c:x val="2.2222222222222282E-2"/>
                  <c:y val="-9.2592592592594114E-3"/>
                </c:manualLayout>
              </c:layout>
              <c:showVal val="1"/>
            </c:dLbl>
            <c:dLbl>
              <c:idx val="2"/>
              <c:layout>
                <c:manualLayout>
                  <c:x val="1.9444444444444445E-2"/>
                  <c:y val="-9.2592592592593281E-3"/>
                </c:manualLayout>
              </c:layout>
              <c:showVal val="1"/>
            </c:dLbl>
            <c:dLbl>
              <c:idx val="3"/>
              <c:layout>
                <c:manualLayout>
                  <c:x val="2.4999999999999897E-2"/>
                  <c:y val="-9.2592592592593281E-3"/>
                </c:manualLayout>
              </c:layout>
              <c:showVal val="1"/>
            </c:dLbl>
            <c:numFmt formatCode="#,##0" sourceLinked="0"/>
            <c:txPr>
              <a:bodyPr/>
              <a:lstStyle/>
              <a:p>
                <a:pPr>
                  <a:defRPr b="1"/>
                </a:pPr>
                <a:endParaRPr lang="pl-PL"/>
              </a:p>
            </c:txPr>
            <c:showVal val="1"/>
          </c:dLbls>
          <c:cat>
            <c:strRef>
              <c:f>Arkusz4!$A$1:$A$4</c:f>
              <c:strCache>
                <c:ptCount val="4"/>
                <c:pt idx="0">
                  <c:v>drogi powiatowe 2010</c:v>
                </c:pt>
                <c:pt idx="1">
                  <c:v>drogi powiatowe 2011</c:v>
                </c:pt>
                <c:pt idx="2">
                  <c:v>drogi gminne 2010</c:v>
                </c:pt>
                <c:pt idx="3">
                  <c:v>drogi gminne 2011</c:v>
                </c:pt>
              </c:strCache>
            </c:strRef>
          </c:cat>
          <c:val>
            <c:numRef>
              <c:f>Arkusz4!$B$1:$B$4</c:f>
              <c:numCache>
                <c:formatCode>#,##0</c:formatCode>
                <c:ptCount val="4"/>
                <c:pt idx="0" formatCode="General">
                  <c:v>9533474</c:v>
                </c:pt>
                <c:pt idx="1">
                  <c:v>141662</c:v>
                </c:pt>
                <c:pt idx="2" formatCode="General">
                  <c:v>8284279</c:v>
                </c:pt>
                <c:pt idx="3">
                  <c:v>10216248</c:v>
                </c:pt>
              </c:numCache>
            </c:numRef>
          </c:val>
        </c:ser>
        <c:shape val="box"/>
        <c:axId val="78050048"/>
        <c:axId val="78051584"/>
        <c:axId val="0"/>
      </c:bar3DChart>
      <c:catAx>
        <c:axId val="78050048"/>
        <c:scaling>
          <c:orientation val="minMax"/>
        </c:scaling>
        <c:axPos val="b"/>
        <c:tickLblPos val="nextTo"/>
        <c:crossAx val="78051584"/>
        <c:crosses val="autoZero"/>
        <c:auto val="1"/>
        <c:lblAlgn val="ctr"/>
        <c:lblOffset val="100"/>
      </c:catAx>
      <c:valAx>
        <c:axId val="78051584"/>
        <c:scaling>
          <c:orientation val="minMax"/>
        </c:scaling>
        <c:axPos val="l"/>
        <c:majorGridlines/>
        <c:numFmt formatCode="#,##0" sourceLinked="0"/>
        <c:tickLblPos val="nextTo"/>
        <c:crossAx val="78050048"/>
        <c:crosses val="autoZero"/>
        <c:crossBetween val="between"/>
      </c:valAx>
    </c:plotArea>
    <c:plotVisOnly val="1"/>
  </c:chart>
  <c:spPr>
    <a:noFill/>
    <a:ln>
      <a:noFill/>
    </a:ln>
  </c:spPr>
  <c:txPr>
    <a:bodyPr/>
    <a:lstStyle/>
    <a:p>
      <a:pPr>
        <a:defRPr sz="800" baseline="0">
          <a:latin typeface="Candara" pitchFamily="34" charset="0"/>
        </a:defRPr>
      </a:pPr>
      <a:endParaRPr lang="pl-PL"/>
    </a:p>
  </c:txPr>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233</TotalTime>
  <Pages>48</Pages>
  <Words>13242</Words>
  <Characters>79452</Characters>
  <Application>Microsoft Office Word</Application>
  <DocSecurity>0</DocSecurity>
  <Lines>662</Lines>
  <Paragraphs>185</Paragraphs>
  <ScaleCrop>false</ScaleCrop>
  <HeadingPairs>
    <vt:vector size="2" baseType="variant">
      <vt:variant>
        <vt:lpstr>Tytuł</vt:lpstr>
      </vt:variant>
      <vt:variant>
        <vt:i4>1</vt:i4>
      </vt:variant>
    </vt:vector>
  </HeadingPairs>
  <TitlesOfParts>
    <vt:vector size="1" baseType="lpstr">
      <vt:lpstr>1</vt:lpstr>
    </vt:vector>
  </TitlesOfParts>
  <Company>Microsoft</Company>
  <LinksUpToDate>false</LinksUpToDate>
  <CharactersWithSpaces>92509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creator>EKO-TEAM</dc:creator>
  <cp:lastModifiedBy>EKO-TEAM</cp:lastModifiedBy>
  <cp:revision>7</cp:revision>
  <cp:lastPrinted>2012-06-17T12:42:00Z</cp:lastPrinted>
  <dcterms:created xsi:type="dcterms:W3CDTF">2012-04-30T10:35:00Z</dcterms:created>
  <dcterms:modified xsi:type="dcterms:W3CDTF">2012-07-06T08:18:00Z</dcterms:modified>
</cp:coreProperties>
</file>