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70D" w:rsidRDefault="00E0670D" w:rsidP="00E0670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</w:t>
      </w:r>
      <w:r w:rsidR="0036219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362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</w:t>
      </w:r>
      <w:r w:rsidR="0036219B" w:rsidRPr="00362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ozwoju Gospodarczego i Finansów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 w:rsidR="0036219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października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 w:rsidR="00362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362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362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36219B" w:rsidRDefault="0036219B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6219B" w:rsidRDefault="0036219B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</w:t>
      </w:r>
      <w:r w:rsidR="0036219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.1</w:t>
      </w:r>
      <w:r w:rsidR="0036219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E0670D" w:rsidRDefault="00E0670D" w:rsidP="00E0670D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0E1FED">
        <w:rPr>
          <w:rFonts w:ascii="Times New Roman" w:eastAsia="Times New Roman" w:hAnsi="Times New Roman" w:cs="Times New Roman"/>
          <w:sz w:val="28"/>
          <w:szCs w:val="24"/>
          <w:lang w:eastAsia="pl-PL"/>
        </w:rPr>
        <w:t>3.0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E0670D" w:rsidRDefault="00E0670D" w:rsidP="00E0670D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</w:t>
      </w:r>
      <w:r w:rsidR="000E1FED">
        <w:rPr>
          <w:rFonts w:ascii="Times New Roman" w:eastAsia="Times New Roman" w:hAnsi="Times New Roman" w:cs="Times New Roman"/>
          <w:sz w:val="28"/>
          <w:szCs w:val="24"/>
          <w:lang w:eastAsia="pl-PL"/>
        </w:rPr>
        <w:t>4.3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E0670D" w:rsidRDefault="00E0670D" w:rsidP="00E0670D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0670D" w:rsidRPr="009D09FE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E1FED" w:rsidRDefault="000E1FED" w:rsidP="000E1F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E1FED" w:rsidRDefault="000E1FED" w:rsidP="000E1F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0670D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5E9C" w:rsidRPr="003E5E9C" w:rsidRDefault="00E0670D" w:rsidP="003E5E9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E0670D" w:rsidRDefault="00E0670D" w:rsidP="00E0670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E0670D" w:rsidRDefault="00E0670D" w:rsidP="00E0670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E0670D" w:rsidRPr="00003EE0" w:rsidRDefault="00E0670D" w:rsidP="00E0670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0670D" w:rsidRPr="00003EE0" w:rsidRDefault="00E0670D" w:rsidP="00E0670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E5E9C" w:rsidRDefault="00E0670D" w:rsidP="003E5E9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3E5E9C" w:rsidRDefault="003E5E9C" w:rsidP="003E5E9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</w:p>
    <w:p w:rsidR="003E5E9C" w:rsidRPr="003E5E9C" w:rsidRDefault="003E5E9C" w:rsidP="003E5E9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3E5E9C" w:rsidRPr="003E5E9C" w:rsidRDefault="003E5E9C" w:rsidP="003E5E9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0E1FED" w:rsidRDefault="000E1FED" w:rsidP="003E5E9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0E1FED" w:rsidRDefault="000E1FED" w:rsidP="003E5E9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Architekt Miasta</w:t>
      </w:r>
    </w:p>
    <w:p w:rsidR="00E0670D" w:rsidRDefault="00E0670D" w:rsidP="003E5E9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0670D" w:rsidRDefault="00785462" w:rsidP="00E067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</w:t>
      </w:r>
      <w:r w:rsidR="00E067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E0670D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E067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85A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185A29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85A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 </w:t>
      </w:r>
      <w:r w:rsidR="00E0670D">
        <w:rPr>
          <w:rFonts w:ascii="Times New Roman" w:eastAsia="Times New Roman" w:hAnsi="Times New Roman" w:cs="Times New Roman"/>
          <w:sz w:val="28"/>
          <w:szCs w:val="24"/>
          <w:lang w:eastAsia="pl-PL"/>
        </w:rPr>
        <w:t>któr</w:t>
      </w:r>
      <w:r w:rsidR="00185A29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E067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</w:t>
      </w: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670D" w:rsidRDefault="00E0670D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0228" w:rsidRDefault="00AA0228" w:rsidP="00E067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670D" w:rsidRDefault="00010241" w:rsidP="00E067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</w:t>
      </w:r>
      <w:r w:rsidR="00E067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E0670D" w:rsidRPr="000F3C1E" w:rsidRDefault="00E0670D" w:rsidP="00E0670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A0228" w:rsidRPr="0016166E" w:rsidRDefault="00AA0228" w:rsidP="00AA022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A0228" w:rsidRPr="00AA0228" w:rsidRDefault="00AA0228" w:rsidP="00AA022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AA0228" w:rsidRPr="00AA0228" w:rsidRDefault="00AA0228" w:rsidP="00AA022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>2. Przygotowanie do sezonu grzewczego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zimowego 2013 r. ZEC – firma z </w:t>
      </w:r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przyszłością. Misja firmy i jej oddziaływanie na rynek lokalny.</w:t>
      </w:r>
    </w:p>
    <w:p w:rsidR="00AA0228" w:rsidRPr="00AA0228" w:rsidRDefault="00AA0228" w:rsidP="00AA022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o zmianie uchwały Nr XXXVI/301/09 Rady Miast</w:t>
      </w:r>
      <w:r>
        <w:rPr>
          <w:rFonts w:ascii="Times New Roman" w:hAnsi="Times New Roman" w:cs="Times New Roman"/>
          <w:sz w:val="28"/>
          <w:szCs w:val="28"/>
        </w:rPr>
        <w:t xml:space="preserve">a Bolesławiec z dnia 25 lutego </w:t>
      </w:r>
      <w:r w:rsidRPr="00AA0228">
        <w:rPr>
          <w:rFonts w:ascii="Times New Roman" w:hAnsi="Times New Roman" w:cs="Times New Roman"/>
          <w:sz w:val="28"/>
          <w:szCs w:val="28"/>
        </w:rPr>
        <w:t>2009 r. w sprawie przyjęcia Lokalnego Planu Rewitalizacji Miasta Bolesławiec na lata 2007-2013,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uchwalenia miejscowego planu zagospodarowania przestrzennego terenu zlokalizowane</w:t>
      </w:r>
      <w:r>
        <w:rPr>
          <w:rFonts w:ascii="Times New Roman" w:hAnsi="Times New Roman" w:cs="Times New Roman"/>
          <w:sz w:val="28"/>
          <w:szCs w:val="28"/>
        </w:rPr>
        <w:t>go przy ul. St. Starzyńskiego w </w:t>
      </w:r>
      <w:r w:rsidRPr="00AA0228">
        <w:rPr>
          <w:rFonts w:ascii="Times New Roman" w:hAnsi="Times New Roman" w:cs="Times New Roman"/>
          <w:sz w:val="28"/>
          <w:szCs w:val="28"/>
        </w:rPr>
        <w:t>Bolesławcu,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wyrażenia zgody na udzielenie bonifikaty od ceny sprzedaży lokalu mieszkalnego nr 4, położonego w budynku Nr 11 przy ul. Komuny Paryskiej </w:t>
      </w:r>
      <w:r w:rsidRPr="00AA0228">
        <w:rPr>
          <w:rFonts w:ascii="Times New Roman" w:hAnsi="Times New Roman" w:cs="Times New Roman"/>
          <w:sz w:val="28"/>
          <w:szCs w:val="28"/>
        </w:rPr>
        <w:br/>
        <w:t>w Bolesławcu,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określenia wysokości stawek podatku od środków transportowych,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zmian w budżecie miasta na 2012 r., 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Statutu Miasta Bolesławiec,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Regulaminu nadawania tytułu Honorowego Obywatela Miasta Bolesławiec,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zasad otrzymywania i wysokości diet przysługujących radnym oraz należności z tytułu zwrotu kosztów podróży służbowych,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>w sprawie wyrażenia poparcia dla uchwały Rady Miejskiej Inowrocławia w sprawie skierowania do Tryb</w:t>
      </w:r>
      <w:r>
        <w:rPr>
          <w:rFonts w:ascii="Times New Roman" w:hAnsi="Times New Roman" w:cs="Times New Roman"/>
          <w:sz w:val="28"/>
          <w:szCs w:val="28"/>
        </w:rPr>
        <w:t>unału Konstytucyjnego wniosku o </w:t>
      </w:r>
      <w:r w:rsidRPr="00AA0228">
        <w:rPr>
          <w:rFonts w:ascii="Times New Roman" w:hAnsi="Times New Roman" w:cs="Times New Roman"/>
          <w:sz w:val="28"/>
          <w:szCs w:val="28"/>
        </w:rPr>
        <w:t>stwierdzenie niezgodnośc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 w:rsidRPr="00AA0228">
        <w:rPr>
          <w:rFonts w:ascii="Times New Roman" w:hAnsi="Times New Roman" w:cs="Times New Roman"/>
          <w:sz w:val="28"/>
          <w:szCs w:val="28"/>
        </w:rPr>
        <w:t>z Konstytucją Rzeczypospolitej Polskiej przepisów</w:t>
      </w:r>
      <w:r w:rsidR="00973A3F">
        <w:rPr>
          <w:rFonts w:ascii="Times New Roman" w:hAnsi="Times New Roman" w:cs="Times New Roman"/>
          <w:sz w:val="28"/>
          <w:szCs w:val="28"/>
        </w:rPr>
        <w:t xml:space="preserve"> ustawy o utrzymaniu czystości </w:t>
      </w:r>
      <w:r w:rsidRPr="00AA0228">
        <w:rPr>
          <w:rFonts w:ascii="Times New Roman" w:hAnsi="Times New Roman" w:cs="Times New Roman"/>
          <w:sz w:val="28"/>
          <w:szCs w:val="28"/>
        </w:rPr>
        <w:t xml:space="preserve">i porządku w gminach. </w:t>
      </w:r>
    </w:p>
    <w:p w:rsidR="00AA0228" w:rsidRPr="00AA0228" w:rsidRDefault="00AA0228" w:rsidP="00AA022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bCs/>
          <w:sz w:val="28"/>
          <w:szCs w:val="28"/>
        </w:rPr>
        <w:t>w sprawie przystąpienia Miasta Bolesławiec do porozumienia dotyczącego budowy na terenie Miasta Bolesławiec miasteczka ruchu drogowego, w ramach projektu „Budujemy miasteczka ruchu drogowego”, realizowanego w ramach Programu Operacyjnego Infrastruktura i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AA0228">
        <w:rPr>
          <w:rFonts w:ascii="Times New Roman" w:hAnsi="Times New Roman" w:cs="Times New Roman"/>
          <w:bCs/>
          <w:sz w:val="28"/>
          <w:szCs w:val="28"/>
        </w:rPr>
        <w:t>Środowisko, Priorytet VIII. Bezpieczeństwo transportu i krajowe sieci transportowe, Działanie 8.1 Bezpieczeństwo ruchu drogowego.</w:t>
      </w:r>
    </w:p>
    <w:p w:rsidR="00AA0228" w:rsidRPr="00AA0228" w:rsidRDefault="00AA0228" w:rsidP="00AA022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4. Zaopiniowanie projektów </w:t>
      </w:r>
      <w:proofErr w:type="spellStart"/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>obwieszczeń</w:t>
      </w:r>
      <w:proofErr w:type="spellEnd"/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Rady Miasta w sprawie ogłoszenia tekstów jednolitych uchwał:</w:t>
      </w:r>
    </w:p>
    <w:p w:rsidR="00AA0228" w:rsidRPr="00AA0228" w:rsidRDefault="00AA0228" w:rsidP="00AA022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XXXVI/352/05 Rady Miasta Bolesławiec z dnia 29 czerwca 2005 r. w sprawie ustalenia wysokości stawki procentowej opłaty </w:t>
      </w:r>
      <w:proofErr w:type="spellStart"/>
      <w:r w:rsidRPr="00AA0228">
        <w:rPr>
          <w:rFonts w:ascii="Times New Roman" w:hAnsi="Times New Roman" w:cs="Times New Roman"/>
          <w:sz w:val="28"/>
          <w:szCs w:val="28"/>
        </w:rPr>
        <w:t>adiacenckiej</w:t>
      </w:r>
      <w:proofErr w:type="spellEnd"/>
      <w:r w:rsidRPr="00AA0228">
        <w:rPr>
          <w:rFonts w:ascii="Times New Roman" w:hAnsi="Times New Roman" w:cs="Times New Roman"/>
          <w:sz w:val="28"/>
          <w:szCs w:val="28"/>
        </w:rPr>
        <w:t>,</w:t>
      </w:r>
    </w:p>
    <w:p w:rsidR="00AA0228" w:rsidRPr="00AA0228" w:rsidRDefault="00AA0228" w:rsidP="00AA022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XVII/153/07 Rady Miasta Bolesławiec z dnia 27 grudnia 2007 r. w sprawie zwolnień od podatku od nieruchomości stanowiących regionalną pomoc inwestycyjną,</w:t>
      </w:r>
    </w:p>
    <w:p w:rsidR="00AA0228" w:rsidRPr="00AA0228" w:rsidRDefault="00AA0228" w:rsidP="00AA022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XVII/160/07 Rady Miasta Bolesławiec z dnia 28 grudnia 2007 </w:t>
      </w:r>
      <w:r w:rsidR="000755AA">
        <w:rPr>
          <w:rFonts w:ascii="Times New Roman" w:hAnsi="Times New Roman" w:cs="Times New Roman"/>
          <w:sz w:val="28"/>
          <w:szCs w:val="28"/>
        </w:rPr>
        <w:t>r. w sprawie określenia trybu i </w:t>
      </w:r>
      <w:r w:rsidRPr="00AA0228">
        <w:rPr>
          <w:rFonts w:ascii="Times New Roman" w:hAnsi="Times New Roman" w:cs="Times New Roman"/>
          <w:sz w:val="28"/>
          <w:szCs w:val="28"/>
        </w:rPr>
        <w:t>zasad postępowania o udzielenie dotacji z budżetu miasta, dla podmiotów niezaliczonych do sektora finansów publicznych niedziałających w celu osiągnięcia zysku, sposobu jej rozliczania oraz kontroli wykonywania zleconych zadań, innych niż określone w ustawie z dnia 24 kwietnia 2003 r. o działalności pożytku publicznego i wolontariacie,</w:t>
      </w:r>
    </w:p>
    <w:p w:rsidR="00AA0228" w:rsidRPr="00AA0228" w:rsidRDefault="00AA0228" w:rsidP="00AA022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2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XII/77/11 Rady Miasta Bolesławiec z dnia 28 lipca 2011 r. w sprawie określenia czasu bezpłatnych zajęć oraz ustalenia wysokości o</w:t>
      </w:r>
      <w:r w:rsidR="00E5338F">
        <w:rPr>
          <w:rFonts w:ascii="Times New Roman" w:hAnsi="Times New Roman" w:cs="Times New Roman"/>
          <w:sz w:val="28"/>
          <w:szCs w:val="28"/>
        </w:rPr>
        <w:t>płat za świadczenia udzielane w </w:t>
      </w:r>
      <w:r w:rsidRPr="00AA0228">
        <w:rPr>
          <w:rFonts w:ascii="Times New Roman" w:hAnsi="Times New Roman" w:cs="Times New Roman"/>
          <w:sz w:val="28"/>
          <w:szCs w:val="28"/>
        </w:rPr>
        <w:t>miejskich przedszkolach publicznych w Bolesławcu w czasie przekraczającym czas bezpłatnych zajęć.</w:t>
      </w:r>
    </w:p>
    <w:p w:rsidR="00AA0228" w:rsidRPr="00AA0228" w:rsidRDefault="00AA0228" w:rsidP="00AA022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AA0228" w:rsidRDefault="00AA0228" w:rsidP="00AA022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0228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protokołów  poprzednich posiedzeń Komisji.</w:t>
      </w:r>
    </w:p>
    <w:p w:rsidR="00E5338F" w:rsidRDefault="00E5338F" w:rsidP="00AA022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55AA" w:rsidRDefault="000755AA" w:rsidP="00AA022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338F" w:rsidRPr="00E5338F" w:rsidRDefault="00E5338F" w:rsidP="00E5338F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533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10241" w:rsidRPr="00AA0228" w:rsidRDefault="00010241" w:rsidP="00AA0228">
      <w:pPr>
        <w:spacing w:after="0" w:line="240" w:lineRule="auto"/>
        <w:rPr>
          <w:sz w:val="28"/>
          <w:szCs w:val="28"/>
        </w:rPr>
      </w:pPr>
    </w:p>
    <w:p w:rsidR="00693B2B" w:rsidRDefault="00804141" w:rsidP="005B3F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93B2B" w:rsidRPr="008041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Przygotowanie do sezonu grzewczego zimowego 2013 r. ZEC – firma z przyszłością. Misja firmy i jej oddziaływanie na rynek lokalny.</w:t>
      </w:r>
    </w:p>
    <w:p w:rsidR="005B3FA9" w:rsidRDefault="005B3FA9" w:rsidP="00693B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3FA9" w:rsidRDefault="005B3FA9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3FA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 Prezes ZEC Sp. z o.o. Wiesław Ogrodnik.</w:t>
      </w:r>
      <w:r w:rsidR="00F35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5E9C">
        <w:rPr>
          <w:rFonts w:ascii="Times New Roman" w:eastAsia="Times New Roman" w:hAnsi="Times New Roman" w:cs="Times New Roman"/>
          <w:sz w:val="28"/>
          <w:szCs w:val="28"/>
          <w:lang w:eastAsia="pl-PL"/>
        </w:rPr>
        <w:t>Omawiając kwestie przygotowania Spółki do sezonu grzewczego</w:t>
      </w:r>
      <w:r w:rsidR="0022417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E5E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stwierdził, że Spółka pracuje w systemie ciągłym, niemniej jednak w okresie letnim pracuje tylko jeden kocioł i w tym czasie są sprawdzane, przeglądane i konserwowane</w:t>
      </w:r>
      <w:r w:rsidR="003E7B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układy dostarczania węgla oraz układy odprowadzania żużla. 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związku z tym, iż</w:t>
      </w:r>
      <w:r w:rsidR="003E7B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 jest wykonywane taśmociągami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F6F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przeglądu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9F6F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kilkaset metrów 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>urządzeń.</w:t>
      </w:r>
      <w:r w:rsidR="009F6F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k</w:t>
      </w:r>
      <w:r w:rsidR="009F6F7F">
        <w:rPr>
          <w:rFonts w:ascii="Times New Roman" w:eastAsia="Times New Roman" w:hAnsi="Times New Roman" w:cs="Times New Roman"/>
          <w:sz w:val="28"/>
          <w:szCs w:val="28"/>
          <w:lang w:eastAsia="pl-PL"/>
        </w:rPr>
        <w:t>otły są czyszczone na bieżąco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p</w:t>
      </w:r>
      <w:r w:rsidR="0081219C">
        <w:rPr>
          <w:rFonts w:ascii="Times New Roman" w:eastAsia="Times New Roman" w:hAnsi="Times New Roman" w:cs="Times New Roman"/>
          <w:sz w:val="28"/>
          <w:szCs w:val="28"/>
          <w:lang w:eastAsia="pl-PL"/>
        </w:rPr>
        <w:t>o dwóch tygodniach pracy kotła bardzo spada jego sprawność, wiec w okresie zimowym, jeżeli na to pozwalają warunki (</w:t>
      </w:r>
      <w:r w:rsidR="0081219C" w:rsidRPr="0081219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nie ma </w:t>
      </w:r>
      <w:r w:rsidR="0022417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bardzo ujemnych </w:t>
      </w:r>
      <w:r w:rsidR="0081219C" w:rsidRPr="0081219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temperatur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12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kotły są </w:t>
      </w:r>
      <w:r w:rsidR="007934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czyszczone </w:t>
      </w:r>
      <w:r w:rsidR="0081219C">
        <w:rPr>
          <w:rFonts w:ascii="Times New Roman" w:eastAsia="Times New Roman" w:hAnsi="Times New Roman" w:cs="Times New Roman"/>
          <w:sz w:val="28"/>
          <w:szCs w:val="28"/>
          <w:lang w:eastAsia="pl-PL"/>
        </w:rPr>
        <w:t>systematycznie.</w:t>
      </w:r>
    </w:p>
    <w:p w:rsidR="00396CFB" w:rsidRDefault="0079347C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misji firmy</w:t>
      </w:r>
      <w:r w:rsidR="00396C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 na początku października br. </w:t>
      </w:r>
      <w:r w:rsidR="00662B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Zgromadzenie Wspólników ZEC zatwierdziło przygotowaną 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niego </w:t>
      </w:r>
      <w:r w:rsidR="00662B9F">
        <w:rPr>
          <w:rFonts w:ascii="Times New Roman" w:eastAsia="Times New Roman" w:hAnsi="Times New Roman" w:cs="Times New Roman"/>
          <w:sz w:val="28"/>
          <w:szCs w:val="28"/>
          <w:lang w:eastAsia="pl-PL"/>
        </w:rPr>
        <w:t>strategię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firmy na lata 2012-2016.  Poinformował, że mię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dzy innymi 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misja firmy brzmi: „</w:t>
      </w:r>
      <w:r w:rsidR="000010B4" w:rsidRPr="0079347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Przestrzegając zasad etyki biznesu zapewniamy naszym klientom komfort cieplny w miejscu zamieszkania, pracy i wypoczynku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t>firma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 tak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t>, aby przede wszystkim zapewnić ciągłość dostaw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wszystkich odbiorców i aby 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ciepło było jak najtańsze.</w:t>
      </w:r>
    </w:p>
    <w:p w:rsidR="000010B4" w:rsidRDefault="0079347C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Kolejne zagadnienie, jakie poruszył Prezes ZEC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dotyczyło oddziaływania na rynek ciepła w Bolesławcu. Poinformował, że </w:t>
      </w:r>
      <w:r w:rsidR="000010B4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zaopatruje w ciepło około 36%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mieszkańców Bolesławca, a</w:t>
      </w:r>
      <w:r w:rsidR="000B0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potrzeby cieplne w ogóle zapewnia  w około 30%, więc jak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idać Spółka nie jest monopolistą</w:t>
      </w:r>
      <w:r w:rsidR="000B0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posiada zaledwie 1/3 rynku.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 do wiadomości, że </w:t>
      </w:r>
      <w:r w:rsidR="000B0216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sprzedaje 58% ciepła na cele mieszkaniowe, 21% dla sektora publicznego, 19% dla przemysłu i 2% to są pozostali odbiorcy</w:t>
      </w:r>
      <w:r w:rsidR="00395BBD">
        <w:rPr>
          <w:rFonts w:ascii="Times New Roman" w:eastAsia="Times New Roman" w:hAnsi="Times New Roman" w:cs="Times New Roman"/>
          <w:sz w:val="28"/>
          <w:szCs w:val="28"/>
          <w:lang w:eastAsia="pl-PL"/>
        </w:rPr>
        <w:t>. Jeżeli chodzi o </w:t>
      </w:r>
      <w:r w:rsidR="006745A6">
        <w:rPr>
          <w:rFonts w:ascii="Times New Roman" w:eastAsia="Times New Roman" w:hAnsi="Times New Roman" w:cs="Times New Roman"/>
          <w:sz w:val="28"/>
          <w:szCs w:val="28"/>
          <w:lang w:eastAsia="pl-PL"/>
        </w:rPr>
        <w:t>oddziaływanie na rynek ciepłej wody użytkowej, to udział ZEC w rynku jest zupełnie znikomy</w:t>
      </w:r>
      <w:r w:rsid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dostarcza ciepłą wodę</w:t>
      </w:r>
      <w:r w:rsidR="00674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2.500 mieszkańcom Bolesławca, a mogłoby korzystać jeszcze 11.500. </w:t>
      </w:r>
      <w:r w:rsid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6745A6">
        <w:rPr>
          <w:rFonts w:ascii="Times New Roman" w:eastAsia="Times New Roman" w:hAnsi="Times New Roman" w:cs="Times New Roman"/>
          <w:sz w:val="28"/>
          <w:szCs w:val="28"/>
          <w:lang w:eastAsia="pl-PL"/>
        </w:rPr>
        <w:t>ZEC na poc</w:t>
      </w:r>
      <w:r w:rsid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zątku roku przystąpił do akcji mającej na celu zaproponowanie potencjalnym odbiorcom </w:t>
      </w:r>
      <w:r w:rsidR="006745A6">
        <w:rPr>
          <w:rFonts w:ascii="Times New Roman" w:eastAsia="Times New Roman" w:hAnsi="Times New Roman" w:cs="Times New Roman"/>
          <w:sz w:val="28"/>
          <w:szCs w:val="28"/>
          <w:lang w:eastAsia="pl-PL"/>
        </w:rPr>
        <w:t>ciepłej wody</w:t>
      </w:r>
      <w:r w:rsid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sieci</w:t>
      </w:r>
      <w:r w:rsidR="006745A6">
        <w:rPr>
          <w:rFonts w:ascii="Times New Roman" w:eastAsia="Times New Roman" w:hAnsi="Times New Roman" w:cs="Times New Roman"/>
          <w:sz w:val="28"/>
          <w:szCs w:val="28"/>
          <w:lang w:eastAsia="pl-PL"/>
        </w:rPr>
        <w:t>. Rezultat akcji na dziś jest zerowy</w:t>
      </w:r>
      <w:r w:rsidR="006E02CF">
        <w:rPr>
          <w:rFonts w:ascii="Times New Roman" w:eastAsia="Times New Roman" w:hAnsi="Times New Roman" w:cs="Times New Roman"/>
          <w:sz w:val="28"/>
          <w:szCs w:val="28"/>
          <w:lang w:eastAsia="pl-PL"/>
        </w:rPr>
        <w:t>, żaden budynek nie został przyłączony, mieszkańcy się nie zdecydowali.</w:t>
      </w:r>
    </w:p>
    <w:p w:rsidR="00536C64" w:rsidRDefault="00A66D55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Prezes omówił o</w:t>
      </w:r>
      <w:r w:rsidR="00536C64">
        <w:rPr>
          <w:rFonts w:ascii="Times New Roman" w:eastAsia="Times New Roman" w:hAnsi="Times New Roman" w:cs="Times New Roman"/>
          <w:sz w:val="28"/>
          <w:szCs w:val="28"/>
          <w:lang w:eastAsia="pl-PL"/>
        </w:rPr>
        <w:t>ddziaływ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anie na rynek sprzedaży węgla w </w:t>
      </w:r>
      <w:r w:rsidR="00536C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536C64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sprzedaje węgiel od 2006 r. W ciągu ostatnich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</w:t>
      </w:r>
      <w:r w:rsidR="00536C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07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roczna ustabilizowała się na poziomie 2.000 ton. Prezes poinformował, że po węgiel przyjeżdżają odbiorcy nawet ze Zgorzelca,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tzn.</w:t>
      </w:r>
      <w:r w:rsidR="004607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informacja </w:t>
      </w:r>
      <w:r w:rsidR="00460729">
        <w:rPr>
          <w:rFonts w:ascii="Times New Roman" w:eastAsia="Times New Roman" w:hAnsi="Times New Roman" w:cs="Times New Roman"/>
          <w:sz w:val="28"/>
          <w:szCs w:val="28"/>
          <w:lang w:eastAsia="pl-PL"/>
        </w:rPr>
        <w:t>o doskonałej jakości tego węgla rozeszła się</w:t>
      </w:r>
      <w:r w:rsidR="004F7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j</w:t>
      </w:r>
      <w:r w:rsidR="004F71E4">
        <w:rPr>
          <w:rFonts w:ascii="Times New Roman" w:eastAsia="Times New Roman" w:hAnsi="Times New Roman" w:cs="Times New Roman"/>
          <w:sz w:val="28"/>
          <w:szCs w:val="28"/>
          <w:lang w:eastAsia="pl-PL"/>
        </w:rPr>
        <w:t>akość to przede wszystkim kaloryczność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węgla</w:t>
      </w:r>
      <w:r w:rsidR="004F7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jakość, 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odpowiednia waga tego węgla. </w:t>
      </w:r>
      <w:r w:rsidR="00384E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przyszłym roku w okresie od lipca do września Prezes postanowił wprowadzić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rozszerzony czas sprzedaży </w:t>
      </w:r>
      <w:r w:rsidR="00384EE2">
        <w:rPr>
          <w:rFonts w:ascii="Times New Roman" w:eastAsia="Times New Roman" w:hAnsi="Times New Roman" w:cs="Times New Roman"/>
          <w:sz w:val="28"/>
          <w:szCs w:val="28"/>
          <w:lang w:eastAsia="pl-PL"/>
        </w:rPr>
        <w:t>węgla. Obecnie sprzedawany jest tylko w dni rob</w:t>
      </w:r>
      <w:r w:rsidR="001F3691">
        <w:rPr>
          <w:rFonts w:ascii="Times New Roman" w:eastAsia="Times New Roman" w:hAnsi="Times New Roman" w:cs="Times New Roman"/>
          <w:sz w:val="28"/>
          <w:szCs w:val="28"/>
          <w:lang w:eastAsia="pl-PL"/>
        </w:rPr>
        <w:t>ocze do godz. </w:t>
      </w:r>
      <w:r w:rsidR="00384EE2">
        <w:rPr>
          <w:rFonts w:ascii="Times New Roman" w:eastAsia="Times New Roman" w:hAnsi="Times New Roman" w:cs="Times New Roman"/>
          <w:sz w:val="28"/>
          <w:szCs w:val="28"/>
          <w:lang w:eastAsia="pl-PL"/>
        </w:rPr>
        <w:t>14.00, w okresie letnim zostanie praca przeorganizowana i będzie węgiel sprzedawany do godz. 1</w:t>
      </w:r>
      <w:r w:rsidR="001F3691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84EE2">
        <w:rPr>
          <w:rFonts w:ascii="Times New Roman" w:eastAsia="Times New Roman" w:hAnsi="Times New Roman" w:cs="Times New Roman"/>
          <w:sz w:val="28"/>
          <w:szCs w:val="28"/>
          <w:lang w:eastAsia="pl-PL"/>
        </w:rPr>
        <w:t>.00</w:t>
      </w:r>
      <w:r w:rsidR="001F3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tym okresie Spółka będzie również dowozić węgiel w 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sobotę</w:t>
      </w:r>
      <w:r w:rsidR="001F3691">
        <w:rPr>
          <w:rFonts w:ascii="Times New Roman" w:eastAsia="Times New Roman" w:hAnsi="Times New Roman" w:cs="Times New Roman"/>
          <w:sz w:val="28"/>
          <w:szCs w:val="28"/>
          <w:lang w:eastAsia="pl-PL"/>
        </w:rPr>
        <w:t>. Dalsze zwiększenie sprzedaży węgla jest możliwe, ale to już wymagałoby znacznych nakładów finansowych</w:t>
      </w:r>
      <w:r w:rsidR="00887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strony ZEC-u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87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przede wsz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ystkim zakup nowego samochodu i zatrudnienie </w:t>
      </w:r>
      <w:r w:rsidR="00887445">
        <w:rPr>
          <w:rFonts w:ascii="Times New Roman" w:eastAsia="Times New Roman" w:hAnsi="Times New Roman" w:cs="Times New Roman"/>
          <w:sz w:val="28"/>
          <w:szCs w:val="28"/>
          <w:lang w:eastAsia="pl-PL"/>
        </w:rPr>
        <w:t>przynajmniej jednego kierowcy.</w:t>
      </w:r>
    </w:p>
    <w:p w:rsidR="00887445" w:rsidRDefault="00A66D55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planowane</w:t>
      </w:r>
      <w:r w:rsidR="00887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inwestycje w ciągu pięciu lat 2012-2016 osiągną kwotę 10 mln zł.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Przewiduje, że</w:t>
      </w:r>
      <w:r w:rsidR="00887445" w:rsidRPr="00A66D5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87445" w:rsidRP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inwestycje przychodowe, mniej więcej 1.350</w:t>
      </w:r>
      <w:r w:rsidRP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 zł będą </w:t>
      </w:r>
      <w:r w:rsidR="00887445" w:rsidRP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</w:t>
      </w:r>
      <w:r w:rsidRP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>ły</w:t>
      </w:r>
      <w:r w:rsidR="00887445" w:rsidRPr="00A66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przyłączeniu nowych odbiorców. </w:t>
      </w:r>
      <w:r w:rsidR="00887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887445">
        <w:rPr>
          <w:rFonts w:ascii="Times New Roman" w:eastAsia="Times New Roman" w:hAnsi="Times New Roman" w:cs="Times New Roman"/>
          <w:sz w:val="28"/>
          <w:szCs w:val="28"/>
          <w:lang w:eastAsia="pl-PL"/>
        </w:rPr>
        <w:t>w Strateg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zapisał, iż</w:t>
      </w:r>
      <w:r w:rsidR="00887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powinna do 2016 r. pozyskać dodatkowo</w:t>
      </w:r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2,5 MW (megawata) mocy. W tym roku przyłączone zostały „</w:t>
      </w:r>
      <w:proofErr w:type="spellStart"/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>Stomadent</w:t>
      </w:r>
      <w:proofErr w:type="spellEnd"/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 Hotel „Garden” i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Bonitex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”. Ponadto </w:t>
      </w:r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ma podpisaną umowę na przyłączenie marketu DINO. Prezes powiedział, że posiada informacje, że firma ta ma problemy z uzyskaniem pozwolenia na budowę i być może  w tym roku tego przyłączenia nie będzie. W latach następnych 2013-2016 ZEC ma zaplanowane przyłączenie dwóch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budynków mieszkalnych przy ul. </w:t>
      </w:r>
      <w:proofErr w:type="spellStart"/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(ciepło i ciepła woda), budynek mieszkalny przy ul. Gdańskiej (ciepło i ciepła woda), basen przy ul. Zgorzeleckiej, Szkoła Muzyczna, budynek </w:t>
      </w:r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mieszkalny przy ul.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Jezierskiego, obiekt handlowy przy</w:t>
      </w:r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Garncarskiej, </w:t>
      </w:r>
      <w:r w:rsidR="00A378F5" w:rsidRPr="001B2CA2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Spółdzieln</w:t>
      </w:r>
      <w:r w:rsidR="00931127" w:rsidRPr="001B2C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 Mieszkaniową </w:t>
      </w:r>
      <w:r w:rsidR="001B2CA2" w:rsidRPr="001B2CA2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931127" w:rsidRPr="001B2CA2">
        <w:rPr>
          <w:rFonts w:ascii="Times New Roman" w:eastAsia="Times New Roman" w:hAnsi="Times New Roman" w:cs="Times New Roman"/>
          <w:sz w:val="28"/>
          <w:szCs w:val="28"/>
          <w:lang w:eastAsia="pl-PL"/>
        </w:rPr>
        <w:t>Dom</w:t>
      </w:r>
      <w:r w:rsidR="001B2CA2" w:rsidRPr="001B2CA2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931127" w:rsidRPr="001B2C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</w:t>
      </w:r>
      <w:r w:rsidR="00A378F5" w:rsidRPr="001B2C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Grunwaldzkiej, wspólnotę </w:t>
      </w:r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mieszkaniową przy ul. Śniadeckich 1-2, firmę </w:t>
      </w:r>
      <w:r w:rsidR="00931127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proofErr w:type="spellStart"/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>Keg</w:t>
      </w:r>
      <w:r w:rsidR="00931127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>er</w:t>
      </w:r>
      <w:proofErr w:type="spellEnd"/>
      <w:r w:rsidR="00931127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18708E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powstaje w </w:t>
      </w:r>
      <w:r w:rsidR="00A378F5">
        <w:rPr>
          <w:rFonts w:ascii="Times New Roman" w:eastAsia="Times New Roman" w:hAnsi="Times New Roman" w:cs="Times New Roman"/>
          <w:sz w:val="28"/>
          <w:szCs w:val="28"/>
          <w:lang w:eastAsia="pl-PL"/>
        </w:rPr>
        <w:t>Strefie</w:t>
      </w:r>
      <w:r w:rsidR="002A4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Ekonomicznej. </w:t>
      </w:r>
      <w:r w:rsidR="0018708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to są przyłączenia pewne, natomiast w </w:t>
      </w:r>
      <w:r w:rsidR="002A4600">
        <w:rPr>
          <w:rFonts w:ascii="Times New Roman" w:eastAsia="Times New Roman" w:hAnsi="Times New Roman" w:cs="Times New Roman"/>
          <w:sz w:val="28"/>
          <w:szCs w:val="28"/>
          <w:lang w:eastAsia="pl-PL"/>
        </w:rPr>
        <w:t>Strategii nie</w:t>
      </w:r>
      <w:r w:rsidR="001870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podawał niepewnych inwestycji, taki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 w:rsidR="001870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</w:t>
      </w:r>
      <w:r w:rsidR="002A4600">
        <w:rPr>
          <w:rFonts w:ascii="Times New Roman" w:eastAsia="Times New Roman" w:hAnsi="Times New Roman" w:cs="Times New Roman"/>
          <w:sz w:val="28"/>
          <w:szCs w:val="28"/>
          <w:lang w:eastAsia="pl-PL"/>
        </w:rPr>
        <w:t>budynek St</w:t>
      </w:r>
      <w:r w:rsidR="0018708E">
        <w:rPr>
          <w:rFonts w:ascii="Times New Roman" w:eastAsia="Times New Roman" w:hAnsi="Times New Roman" w:cs="Times New Roman"/>
          <w:sz w:val="28"/>
          <w:szCs w:val="28"/>
          <w:lang w:eastAsia="pl-PL"/>
        </w:rPr>
        <w:t>arostwa przy ul. Armii Krajowej</w:t>
      </w:r>
      <w:r w:rsidR="002A4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70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PKS</w:t>
      </w:r>
      <w:r w:rsidR="002A4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A4600" w:rsidRDefault="0018708E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również, że inwestycje odtworzeniowe to</w:t>
      </w:r>
      <w:r w:rsidR="002A4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prawie 6 mln zł. Są to inwestycje, które nic nie dają od strony ekonomicznej, natomiast dają bezpieczeństwo dostaw</w:t>
      </w:r>
      <w:r w:rsidR="00F767AA">
        <w:rPr>
          <w:rFonts w:ascii="Times New Roman" w:eastAsia="Times New Roman" w:hAnsi="Times New Roman" w:cs="Times New Roman"/>
          <w:sz w:val="28"/>
          <w:szCs w:val="28"/>
          <w:lang w:eastAsia="pl-PL"/>
        </w:rPr>
        <w:t>. Do roku 2016 Spółka planuje przebudować około 4 km sieci, głównie sieci magistrali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Wówczas</w:t>
      </w:r>
      <w:r w:rsidR="00CC10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byłyby wyremontowane wszystkie sieci magistrali. Ewentualna awaria na przyłączach czy na sieciach rozdzielczych</w:t>
      </w:r>
      <w:r w:rsidR="00B67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powodowałaby takiego spustoszenia, jakie spowodować mogłaby awaria na magistrali</w:t>
      </w:r>
      <w:r w:rsidR="00604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</w:t>
      </w:r>
      <w:r w:rsidR="00604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dostosować układy odchylające do warunków dyrek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tywy. Chodzi tutaj o odchyły  w </w:t>
      </w:r>
      <w:r w:rsidR="00604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stosunku do norm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 w:rsidR="00604A11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obowiązujących. Od 1 stycznia 2016 r. ta norma zostaje zmniejszona 4-krotnie, z 400 mg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04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tonę do 100 mg na tonę. </w:t>
      </w:r>
    </w:p>
    <w:p w:rsidR="00604A11" w:rsidRDefault="0018708E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p</w:t>
      </w:r>
      <w:r w:rsidR="00604A11">
        <w:rPr>
          <w:rFonts w:ascii="Times New Roman" w:eastAsia="Times New Roman" w:hAnsi="Times New Roman" w:cs="Times New Roman"/>
          <w:sz w:val="28"/>
          <w:szCs w:val="28"/>
          <w:lang w:eastAsia="pl-PL"/>
        </w:rPr>
        <w:t>ozost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ałych inwestycji</w:t>
      </w:r>
      <w:r w:rsidR="00604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nowe środki trwałe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Prezes powiedział, że konieczny jest zakup spycharki</w:t>
      </w:r>
      <w:r w:rsidR="00F44A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 obecna ma ponad 20 lat. Jest</w:t>
      </w:r>
      <w:r w:rsidR="00F44A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 niezbędna do hałdowania miału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</w:t>
      </w:r>
      <w:r w:rsidR="00F44A23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przyszłym roku ma być wybudowana wiata garażowa 6-stanowiskowa, bo wszystkie środki transportowe do tej pory są garażowane pod chmurką.</w:t>
      </w:r>
    </w:p>
    <w:p w:rsidR="00D202FE" w:rsidRDefault="0018708E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z</w:t>
      </w:r>
      <w:r w:rsidR="00D202FE">
        <w:rPr>
          <w:rFonts w:ascii="Times New Roman" w:eastAsia="Times New Roman" w:hAnsi="Times New Roman" w:cs="Times New Roman"/>
          <w:sz w:val="28"/>
          <w:szCs w:val="28"/>
          <w:lang w:eastAsia="pl-PL"/>
        </w:rPr>
        <w:t>agroże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ń Prezes poinformował, że p</w:t>
      </w:r>
      <w:r w:rsidR="00D202FE">
        <w:rPr>
          <w:rFonts w:ascii="Times New Roman" w:eastAsia="Times New Roman" w:hAnsi="Times New Roman" w:cs="Times New Roman"/>
          <w:sz w:val="28"/>
          <w:szCs w:val="28"/>
          <w:lang w:eastAsia="pl-PL"/>
        </w:rPr>
        <w:t>rzygotował dla radnych jeden rozdział ze strategii zatytułowany: „</w:t>
      </w:r>
      <w:r w:rsidR="00D202FE" w:rsidRPr="0018708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Zagrożenia dla rozwoju rynku ciepła sieciowego w Bolesławcu w kontekście postanowień pakietu klimatyczno-energetycznego</w:t>
      </w:r>
      <w:r w:rsidR="00D202FE">
        <w:rPr>
          <w:rFonts w:ascii="Times New Roman" w:eastAsia="Times New Roman" w:hAnsi="Times New Roman" w:cs="Times New Roman"/>
          <w:sz w:val="28"/>
          <w:szCs w:val="28"/>
          <w:lang w:eastAsia="pl-PL"/>
        </w:rPr>
        <w:t>”. Poinformowa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ł, ż</w:t>
      </w:r>
      <w:r w:rsidR="00D202FE">
        <w:rPr>
          <w:rFonts w:ascii="Times New Roman" w:eastAsia="Times New Roman" w:hAnsi="Times New Roman" w:cs="Times New Roman"/>
          <w:sz w:val="28"/>
          <w:szCs w:val="28"/>
          <w:lang w:eastAsia="pl-PL"/>
        </w:rPr>
        <w:t>e gdy obejmował w ubiegłym roku po raz drugi funkcję Prezesa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202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uprawnienia do emisji dwutlenku węgla kosztowały 15 euro za tonę, w tej chwili to jest 8 euro za tonę, niemniej jedn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ak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omisja 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Europejska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zdania, ż</w:t>
      </w:r>
      <w:r w:rsidR="00D202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jeżeli uprawnienia te nie będą kosztowały</w:t>
      </w:r>
      <w:r w:rsidR="00D202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 15 euro za tonę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, to żadne przedsiębiorstwo nie wyda pieniędzy na modernizację. Prezes powiedział, że jeśli będą kosztowały 15 euro czy 60 euro, to również nie wyda, bo to nie będzie się opłacało.</w:t>
      </w:r>
    </w:p>
    <w:p w:rsidR="0070204F" w:rsidRDefault="004161BC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Ogrodnik poinformował, że u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stawa o efektywności energetycznej będzie obowiązywała od 2016 r. do 2020 r. Skutek ekonomiczny będzie miała w roku 2014, ponieważ za to, że Spółka  produkuje energię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musiała płacić od 0,74 zł do 2,22 zł za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GJ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 (gigadżul) wypro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dukowanej energii, co oznacza, ż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mieszkańcy będą musieli płacić od 220 do 700 tys. zł rocznie przez te 4 lata.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Opłaty będą za to, ż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pewne modern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izacje dużo wcześniej niż inni. Gdyby 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wykon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ała je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roku 201</w:t>
      </w:r>
      <w:r w:rsidR="00FC56E5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to mogłaby się ubiegać o 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tzw. białe certyfikaty. Spółka wykonała te inwestycje od 2004 r. do 2009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gdyby Spółka przedstawiła teraz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w ramach tych modernizacji zużycie energii elektrycznej zmalało z 3.000.000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kWh (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kilowatogodzin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1</w:t>
      </w:r>
      <w:r w:rsidR="00FC56E5">
        <w:rPr>
          <w:rFonts w:ascii="Times New Roman" w:eastAsia="Times New Roman" w:hAnsi="Times New Roman" w:cs="Times New Roman"/>
          <w:sz w:val="28"/>
          <w:szCs w:val="28"/>
          <w:lang w:eastAsia="pl-PL"/>
        </w:rPr>
        <w:t>.3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="00FC56E5">
        <w:rPr>
          <w:rFonts w:ascii="Times New Roman" w:eastAsia="Times New Roman" w:hAnsi="Times New Roman" w:cs="Times New Roman"/>
          <w:sz w:val="28"/>
          <w:szCs w:val="28"/>
          <w:lang w:eastAsia="pl-PL"/>
        </w:rPr>
        <w:t>.0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kWh (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>kilowatogodzin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a</w:t>
      </w:r>
      <w:r w:rsidR="007020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zużycie miału zmalało z 21.000 ton do 16.000 ton</w:t>
      </w:r>
      <w:r w:rsidR="00415B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byłaby rekordzistą</w:t>
      </w:r>
      <w:r w:rsidR="00415B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całej Polsce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Jednak</w:t>
      </w:r>
      <w:r w:rsidR="001901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013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nie patrzy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1901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 co było kiedyś, kto był liderem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tylko trzeba</w:t>
      </w:r>
      <w:r w:rsidR="00082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płacić być może za nieudaczników, być może za tych, którym się nie chciało wykonywać tych inwestycji. Zdaniem Prezesa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82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ci, którzy bardzo dużo zużywają energii, to poczynią te modernizacje</w:t>
      </w:r>
      <w:r w:rsidR="00D51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będą mieli z tego określone profity</w:t>
      </w:r>
      <w:r w:rsidR="00FC56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A1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ustawa ta działa w ten sposób, że gdyby Spółka miała</w:t>
      </w:r>
      <w:r w:rsidR="00FA1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czną technologię, czyli gdyby całe ciepło brała ze słońca i je przetwarzała</w:t>
      </w:r>
      <w:r w:rsidR="00FA1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FA187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sprawność tego wynosiła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FA1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100%, gdyby sieci nie miały żadnych strat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sprawność </w:t>
      </w:r>
      <w:proofErr w:type="spellStart"/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proofErr w:type="spellEnd"/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by wynosiła 100%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Spółka musiałaby płacić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n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>a ostatniej konferencji w Niemczech, w której Prezes brał udział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z ministerstwa powiedzia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ła, że jeżeli chodzi o ustawę o 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>efektywności energetycznej, to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każdy kraj miał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dowolność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, jeżeli chodzi o 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pewne zapisy i obowiązywanie tego prawa,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nie było to ustalone odgórnie w </w:t>
      </w:r>
      <w:r w:rsidR="008C50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dyrektywie.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</w:t>
      </w:r>
      <w:r w:rsidR="00126C35">
        <w:rPr>
          <w:rFonts w:ascii="Times New Roman" w:eastAsia="Times New Roman" w:hAnsi="Times New Roman" w:cs="Times New Roman"/>
          <w:sz w:val="28"/>
          <w:szCs w:val="28"/>
          <w:lang w:eastAsia="pl-PL"/>
        </w:rPr>
        <w:t>ci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6C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którzy to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zrobili wcześniej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płacić i </w:t>
      </w:r>
      <w:r w:rsidR="00126C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pomagać innym.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 w:rsidR="00126C35">
        <w:rPr>
          <w:rFonts w:ascii="Times New Roman" w:eastAsia="Times New Roman" w:hAnsi="Times New Roman" w:cs="Times New Roman"/>
          <w:sz w:val="28"/>
          <w:szCs w:val="28"/>
          <w:lang w:eastAsia="pl-PL"/>
        </w:rPr>
        <w:t>e pieniądze, które zapłaci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</w:t>
      </w:r>
      <w:r w:rsidR="00126C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trafią do Narodowego Funduszu Ochrony Środowiska, a Narodowy Fundusz będzie rozdzielał tym wszystkim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051CCE" w:rsidRPr="00051CC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ramach dotacji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126C35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będą tę sprawność podnosili</w:t>
      </w:r>
      <w:r w:rsidR="003A7403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wiele mechanizmów, przede wszystkim średnie zużycie prądu do wytworzenia</w:t>
      </w:r>
      <w:r w:rsidR="006528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jednostki energii, którymi można zobrazować polskie ciepłownictwo</w:t>
      </w:r>
      <w:r w:rsidR="00D60C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Urząd Regulacji Energetyki dysponuje takimi danymi</w:t>
      </w:r>
      <w:r w:rsidR="004472D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7597B" w:rsidRDefault="0047597B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28 września 2012 r. oficjalnie ruszyła akcja zbierania podpisów za zawieszeniem niekorzystnego dla Polski pakietu klimatyczno-energetycznego. Dzieje się to w ramach europejskiej inicjatywy obywatelskiej. Jest to instytucja, która powstała w 2011 r. i polega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na tym, że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minimum 7 krajach trzeba zebrać w ciągu roku minimum 1 mln podpisów</w:t>
      </w:r>
      <w:r w:rsidR="00682A6D">
        <w:rPr>
          <w:rFonts w:ascii="Times New Roman" w:eastAsia="Times New Roman" w:hAnsi="Times New Roman" w:cs="Times New Roman"/>
          <w:sz w:val="28"/>
          <w:szCs w:val="28"/>
          <w:lang w:eastAsia="pl-PL"/>
        </w:rPr>
        <w:t>, przedłożyć to Komisji Europejskiej</w:t>
      </w:r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 tym momencie to ciało zajmie się problematyką. Uczestniczy w tym Austria, Czechy, Dania, Grecja, Wielka Brytania i Polska. 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>yrektyw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określ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a ilość</w:t>
      </w:r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 się podpisać pod tak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petycją. Jest to inicjatywa polityczna partii</w:t>
      </w:r>
      <w:r w:rsidR="00051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Solidarna Polska. Z informacji, jakie posiada Prezes</w:t>
      </w:r>
      <w:r w:rsidR="00746A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Ruch </w:t>
      </w:r>
      <w:proofErr w:type="spellStart"/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>Palikota</w:t>
      </w:r>
      <w:proofErr w:type="spellEnd"/>
      <w:r w:rsidR="00D01F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poparł tej inicjatywy.</w:t>
      </w:r>
    </w:p>
    <w:p w:rsidR="00D01F0F" w:rsidRDefault="00D01F0F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1F0F" w:rsidRDefault="00D01F0F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odnośnie inwestycji, o których mówił Prezes, czy ZEC pójdzie</w:t>
      </w:r>
      <w:r w:rsidR="00030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kierunku energii odnawialnej.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apytał, czy Prezes widzi szansę rozwoju na tym polu.</w:t>
      </w:r>
    </w:p>
    <w:p w:rsidR="00D01F0F" w:rsidRDefault="00D01F0F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6921" w:rsidRDefault="00D01F0F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</w:t>
      </w:r>
      <w:r w:rsidR="00204B3B">
        <w:rPr>
          <w:rFonts w:ascii="Times New Roman" w:eastAsia="Times New Roman" w:hAnsi="Times New Roman" w:cs="Times New Roman"/>
          <w:sz w:val="28"/>
          <w:szCs w:val="28"/>
          <w:lang w:eastAsia="pl-PL"/>
        </w:rPr>
        <w:t>nik stwierdził, że przy obowiązujących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cenach</w:t>
      </w:r>
      <w:r w:rsidR="001734F1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uzyskaniu</w:t>
      </w:r>
      <w:r w:rsidR="00204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</w:t>
      </w:r>
      <w:r w:rsidR="001734F1">
        <w:rPr>
          <w:rFonts w:ascii="Times New Roman" w:eastAsia="Times New Roman" w:hAnsi="Times New Roman" w:cs="Times New Roman"/>
          <w:sz w:val="28"/>
          <w:szCs w:val="28"/>
          <w:lang w:eastAsia="pl-PL"/>
        </w:rPr>
        <w:t>MW (</w:t>
      </w:r>
      <w:r w:rsidR="00204B3B">
        <w:rPr>
          <w:rFonts w:ascii="Times New Roman" w:eastAsia="Times New Roman" w:hAnsi="Times New Roman" w:cs="Times New Roman"/>
          <w:sz w:val="28"/>
          <w:szCs w:val="28"/>
          <w:lang w:eastAsia="pl-PL"/>
        </w:rPr>
        <w:t>megawata</w:t>
      </w:r>
      <w:r w:rsidR="001734F1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204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mocy ze źródeł odnawialnych</w:t>
      </w:r>
      <w:r w:rsidR="00015D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widzi takiej możliwości</w:t>
      </w:r>
      <w:r w:rsidR="00BE037C">
        <w:rPr>
          <w:rFonts w:ascii="Times New Roman" w:eastAsia="Times New Roman" w:hAnsi="Times New Roman" w:cs="Times New Roman"/>
          <w:sz w:val="28"/>
          <w:szCs w:val="28"/>
          <w:lang w:eastAsia="pl-PL"/>
        </w:rPr>
        <w:t>, co dokładnie policzył i przedstawił Zgromadzeniu Wspólników</w:t>
      </w:r>
      <w:r w:rsidR="004B6921">
        <w:rPr>
          <w:rFonts w:ascii="Times New Roman" w:eastAsia="Times New Roman" w:hAnsi="Times New Roman" w:cs="Times New Roman"/>
          <w:sz w:val="28"/>
          <w:szCs w:val="28"/>
          <w:lang w:eastAsia="pl-PL"/>
        </w:rPr>
        <w:t>. Produkcja 1</w:t>
      </w:r>
      <w:r w:rsidR="001734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MW (</w:t>
      </w:r>
      <w:r w:rsidR="004B6921">
        <w:rPr>
          <w:rFonts w:ascii="Times New Roman" w:eastAsia="Times New Roman" w:hAnsi="Times New Roman" w:cs="Times New Roman"/>
          <w:sz w:val="28"/>
          <w:szCs w:val="28"/>
          <w:lang w:eastAsia="pl-PL"/>
        </w:rPr>
        <w:t>megawata</w:t>
      </w:r>
      <w:r w:rsidR="001734F1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4B69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proofErr w:type="spellStart"/>
      <w:r w:rsidR="004B6921" w:rsidRPr="001734F1">
        <w:rPr>
          <w:rFonts w:ascii="Times New Roman" w:eastAsia="Times New Roman" w:hAnsi="Times New Roman" w:cs="Times New Roman"/>
          <w:sz w:val="28"/>
          <w:szCs w:val="28"/>
          <w:lang w:eastAsia="pl-PL"/>
        </w:rPr>
        <w:t>fotowoltaiki</w:t>
      </w:r>
      <w:proofErr w:type="spellEnd"/>
      <w:r w:rsidR="004B6921" w:rsidRPr="004B692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734F1">
        <w:rPr>
          <w:rFonts w:ascii="Times New Roman" w:eastAsia="Times New Roman" w:hAnsi="Times New Roman" w:cs="Times New Roman"/>
          <w:sz w:val="28"/>
          <w:szCs w:val="28"/>
          <w:lang w:eastAsia="pl-PL"/>
        </w:rPr>
        <w:t>kosztuje 1.200 zł, a </w:t>
      </w:r>
      <w:r w:rsidR="004B69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węgla 286 zł. </w:t>
      </w:r>
    </w:p>
    <w:p w:rsidR="005C7B42" w:rsidRDefault="001734F1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</w:t>
      </w:r>
      <w:r w:rsidR="005C7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zakłady energetyczne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wyraziły </w:t>
      </w:r>
      <w:r w:rsidR="005C7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zgody na dalszą budowę wiatraków. Jednak do tej pory</w:t>
      </w:r>
      <w:r w:rsidR="002A7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udzielono </w:t>
      </w:r>
      <w:r w:rsidR="005C7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10.000 zgód na budowę i przyłączenie do sieci </w:t>
      </w:r>
      <w:r w:rsidR="002A7ED9">
        <w:rPr>
          <w:rFonts w:ascii="Times New Roman" w:eastAsia="Times New Roman" w:hAnsi="Times New Roman" w:cs="Times New Roman"/>
          <w:sz w:val="28"/>
          <w:szCs w:val="28"/>
          <w:lang w:eastAsia="pl-PL"/>
        </w:rPr>
        <w:t>wiatraków.</w:t>
      </w:r>
    </w:p>
    <w:p w:rsidR="00E22765" w:rsidRDefault="004B6921" w:rsidP="00754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 w:rsidR="00CC0B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„nagrody”, o której mówił Prezes za wcześniejszą modernizację</w:t>
      </w:r>
      <w:r w:rsidR="00E22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ZEC-u. </w:t>
      </w:r>
      <w:r w:rsidR="002A7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Zapytał, kiedy wpłynie to na </w:t>
      </w:r>
      <w:r w:rsidR="00E22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dostarczanego ciepła. </w:t>
      </w:r>
    </w:p>
    <w:p w:rsidR="002A7ED9" w:rsidRDefault="002A7ED9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2765" w:rsidRDefault="00E22765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Wiesław Ogrodnik poinformował, że będzie się to płaciło po pełnym roku do 31 marca za rok następny, czyli przełożenie na ceny będzie to miało w roku 2014. </w:t>
      </w:r>
      <w:r w:rsidR="002A7ED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2A7ED9">
        <w:rPr>
          <w:rFonts w:ascii="Times New Roman" w:eastAsia="Times New Roman" w:hAnsi="Times New Roman" w:cs="Times New Roman"/>
          <w:sz w:val="28"/>
          <w:szCs w:val="28"/>
          <w:lang w:eastAsia="pl-PL"/>
        </w:rPr>
        <w:t>ustawa obowiązuje tylko 4 lata i wynika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pakietu energetyczno-klimatycznego, k</w:t>
      </w:r>
      <w:r w:rsidR="002A7ED9">
        <w:rPr>
          <w:rFonts w:ascii="Times New Roman" w:eastAsia="Times New Roman" w:hAnsi="Times New Roman" w:cs="Times New Roman"/>
          <w:sz w:val="28"/>
          <w:szCs w:val="28"/>
          <w:lang w:eastAsia="pl-PL"/>
        </w:rPr>
        <w:t>tóry został stworzony w 2007 r. Wprowadzana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6 latach, dlatego m.in</w:t>
      </w:r>
      <w:r w:rsidR="002A7ED9">
        <w:rPr>
          <w:rFonts w:ascii="Times New Roman" w:eastAsia="Times New Roman" w:hAnsi="Times New Roman" w:cs="Times New Roman"/>
          <w:sz w:val="28"/>
          <w:szCs w:val="28"/>
          <w:lang w:eastAsia="pl-PL"/>
        </w:rPr>
        <w:t>. Spółka jest tak potraktowana</w:t>
      </w:r>
      <w:r w:rsidR="00AF57D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F57DD" w:rsidRDefault="00AF57DD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57DD" w:rsidRDefault="00AF57DD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54B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oznacza,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754BDA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nie wchodzi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kogenerację.</w:t>
      </w:r>
    </w:p>
    <w:p w:rsidR="00AF57DD" w:rsidRDefault="00AF57DD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57DD" w:rsidRDefault="00AF57DD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Wiesław Ogrodnik poinformował, że Spółka nie </w:t>
      </w:r>
      <w:r w:rsidR="005E78D6">
        <w:rPr>
          <w:rFonts w:ascii="Times New Roman" w:eastAsia="Times New Roman" w:hAnsi="Times New Roman" w:cs="Times New Roman"/>
          <w:sz w:val="28"/>
          <w:szCs w:val="28"/>
          <w:lang w:eastAsia="pl-PL"/>
        </w:rPr>
        <w:t>wejdzie w kogenerację. Zaznaczył,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 zostało przeliczone</w:t>
      </w:r>
      <w:r w:rsidR="005E78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54B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E78D6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 w:rsidR="00754BDA">
        <w:rPr>
          <w:rFonts w:ascii="Times New Roman" w:eastAsia="Times New Roman" w:hAnsi="Times New Roman" w:cs="Times New Roman"/>
          <w:sz w:val="28"/>
          <w:szCs w:val="28"/>
          <w:lang w:eastAsia="pl-PL"/>
        </w:rPr>
        <w:t>az bardzo podrożał, kogeneracja gazowa ma wsparcie tylko do końca 2020. Poinformował, że mógłby w to wejść, coś by jeszcze poprawił</w:t>
      </w:r>
      <w:r w:rsidR="00090DF2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niestety po roku 2020 horrendalnie wzrosłaby cena ciepła. Prezes mógłby wówczas zrezygnować i</w:t>
      </w:r>
      <w:r w:rsidR="005E78D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090DF2">
        <w:rPr>
          <w:rFonts w:ascii="Times New Roman" w:eastAsia="Times New Roman" w:hAnsi="Times New Roman" w:cs="Times New Roman"/>
          <w:sz w:val="28"/>
          <w:szCs w:val="28"/>
          <w:lang w:eastAsia="pl-PL"/>
        </w:rPr>
        <w:t>wyłączyć tę instalację, ale ona byłaby niezamortyzowana</w:t>
      </w:r>
      <w:r w:rsidR="001952E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87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F57DD" w:rsidRPr="005B3FA9" w:rsidRDefault="00AF57DD" w:rsidP="003E5E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3FA9" w:rsidRDefault="005B3FA9" w:rsidP="005E7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3FA9" w:rsidRPr="00804141" w:rsidRDefault="005B3FA9" w:rsidP="00693B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93B2B" w:rsidRPr="00804141" w:rsidRDefault="00804141" w:rsidP="00693B2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93B2B" w:rsidRPr="008041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693B2B" w:rsidRDefault="00804141" w:rsidP="0080414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693B2B" w:rsidRPr="00804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o zmianie uchwały Nr XXXVI/301/09 Rady Miast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 Bolesławiec z </w:t>
      </w:r>
      <w:r w:rsidR="00693B2B" w:rsidRPr="00804141">
        <w:rPr>
          <w:rFonts w:ascii="Times New Roman" w:hAnsi="Times New Roman" w:cs="Times New Roman"/>
          <w:b/>
          <w:sz w:val="28"/>
          <w:szCs w:val="28"/>
          <w:u w:val="single"/>
        </w:rPr>
        <w:t>dnia 25 lutego 2009 r. w sprawie przyjęcia Lokalnego Planu Rewitalizacji Miasta Bolesławiec na lata 2007-2013,</w:t>
      </w:r>
    </w:p>
    <w:p w:rsidR="005B3FA9" w:rsidRDefault="005B3FA9" w:rsidP="0080414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3FA9" w:rsidRDefault="005B3FA9" w:rsidP="0080414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4141" w:rsidRDefault="00996965" w:rsidP="0099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96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856A0" w:rsidRPr="00D856A0" w:rsidRDefault="00D856A0" w:rsidP="00D856A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856A0" w:rsidRPr="00D856A0" w:rsidRDefault="00D856A0" w:rsidP="00D856A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804141" w:rsidRPr="00996965" w:rsidRDefault="00804141" w:rsidP="0080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4141" w:rsidRDefault="004B256B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287AC4" w:rsidRDefault="00287AC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AC4" w:rsidRDefault="00287AC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Zdaniem radnego Piotra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odbudowa tego terenu przez Miasto jest dobrym posunięciem. Zapytał, czy przy modernizacji zapleczy będzie również wybudowany zamek leśny. </w:t>
      </w:r>
    </w:p>
    <w:p w:rsidR="00287AC4" w:rsidRDefault="00287AC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AC4" w:rsidRDefault="00287AC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 poinformował, że zostanie wybudowana tylko wiata restauracyjna, gdzie będzie można ewentualnie zrobić grilla</w:t>
      </w:r>
      <w:r w:rsidR="00FE3E7F">
        <w:rPr>
          <w:rFonts w:ascii="Times New Roman" w:hAnsi="Times New Roman" w:cs="Times New Roman"/>
          <w:sz w:val="28"/>
          <w:szCs w:val="28"/>
        </w:rPr>
        <w:t xml:space="preserve">. </w:t>
      </w:r>
      <w:r w:rsidR="000007B4">
        <w:rPr>
          <w:rFonts w:ascii="Times New Roman" w:hAnsi="Times New Roman" w:cs="Times New Roman"/>
          <w:sz w:val="28"/>
          <w:szCs w:val="28"/>
        </w:rPr>
        <w:t xml:space="preserve">Ma być </w:t>
      </w:r>
      <w:r w:rsidR="00FE3E7F">
        <w:rPr>
          <w:rFonts w:ascii="Times New Roman" w:hAnsi="Times New Roman" w:cs="Times New Roman"/>
          <w:sz w:val="28"/>
          <w:szCs w:val="28"/>
        </w:rPr>
        <w:t>wskaza</w:t>
      </w:r>
      <w:r w:rsidR="000007B4">
        <w:rPr>
          <w:rFonts w:ascii="Times New Roman" w:hAnsi="Times New Roman" w:cs="Times New Roman"/>
          <w:sz w:val="28"/>
          <w:szCs w:val="28"/>
        </w:rPr>
        <w:t>ne</w:t>
      </w:r>
      <w:r w:rsidR="00FE3E7F">
        <w:rPr>
          <w:rFonts w:ascii="Times New Roman" w:hAnsi="Times New Roman" w:cs="Times New Roman"/>
          <w:sz w:val="28"/>
          <w:szCs w:val="28"/>
        </w:rPr>
        <w:t xml:space="preserve"> miejsce dla prywatnego inwestora, bo</w:t>
      </w:r>
      <w:r w:rsidR="000007B4">
        <w:rPr>
          <w:rFonts w:ascii="Times New Roman" w:hAnsi="Times New Roman" w:cs="Times New Roman"/>
          <w:sz w:val="28"/>
          <w:szCs w:val="28"/>
        </w:rPr>
        <w:t xml:space="preserve"> zadaniem  Gminy Miejskiej</w:t>
      </w:r>
      <w:r w:rsidR="00FE3E7F">
        <w:rPr>
          <w:rFonts w:ascii="Times New Roman" w:hAnsi="Times New Roman" w:cs="Times New Roman"/>
          <w:sz w:val="28"/>
          <w:szCs w:val="28"/>
        </w:rPr>
        <w:t xml:space="preserve"> nie jest </w:t>
      </w:r>
      <w:r w:rsidR="000007B4">
        <w:rPr>
          <w:rFonts w:ascii="Times New Roman" w:hAnsi="Times New Roman" w:cs="Times New Roman"/>
          <w:sz w:val="28"/>
          <w:szCs w:val="28"/>
        </w:rPr>
        <w:t>budowa restauracji</w:t>
      </w:r>
      <w:r w:rsidR="00D83984">
        <w:rPr>
          <w:rFonts w:ascii="Times New Roman" w:hAnsi="Times New Roman" w:cs="Times New Roman"/>
          <w:sz w:val="28"/>
          <w:szCs w:val="28"/>
        </w:rPr>
        <w:t>.</w:t>
      </w:r>
    </w:p>
    <w:p w:rsidR="00D83984" w:rsidRDefault="00D8398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3984" w:rsidRDefault="00D8398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woda będzie odprowadzana do</w:t>
      </w:r>
      <w:r w:rsidR="000007B4">
        <w:rPr>
          <w:rFonts w:ascii="Times New Roman" w:hAnsi="Times New Roman" w:cs="Times New Roman"/>
          <w:sz w:val="28"/>
          <w:szCs w:val="28"/>
        </w:rPr>
        <w:t xml:space="preserve"> rzeki Bó</w:t>
      </w:r>
      <w:r>
        <w:rPr>
          <w:rFonts w:ascii="Times New Roman" w:hAnsi="Times New Roman" w:cs="Times New Roman"/>
          <w:sz w:val="28"/>
          <w:szCs w:val="28"/>
        </w:rPr>
        <w:t>br przez</w:t>
      </w:r>
      <w:r w:rsidR="000007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Młynówkę.</w:t>
      </w:r>
    </w:p>
    <w:p w:rsidR="00D83984" w:rsidRDefault="00D8398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3984" w:rsidRDefault="00D8398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 udzielił odpowiedzi twierdzącej.</w:t>
      </w:r>
    </w:p>
    <w:p w:rsidR="00D83984" w:rsidRDefault="00D8398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3984" w:rsidRDefault="00D83984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</w:t>
      </w:r>
      <w:r w:rsidR="00272939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272939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72939">
        <w:rPr>
          <w:rFonts w:ascii="Times New Roman" w:hAnsi="Times New Roman" w:cs="Times New Roman"/>
          <w:sz w:val="28"/>
          <w:szCs w:val="28"/>
        </w:rPr>
        <w:t xml:space="preserve"> zapytał, </w:t>
      </w:r>
      <w:r w:rsidR="00233F3A">
        <w:rPr>
          <w:rFonts w:ascii="Times New Roman" w:hAnsi="Times New Roman" w:cs="Times New Roman"/>
          <w:sz w:val="28"/>
          <w:szCs w:val="28"/>
        </w:rPr>
        <w:t xml:space="preserve">w ramach </w:t>
      </w:r>
      <w:r w:rsidR="00272939">
        <w:rPr>
          <w:rFonts w:ascii="Times New Roman" w:hAnsi="Times New Roman" w:cs="Times New Roman"/>
          <w:sz w:val="28"/>
          <w:szCs w:val="28"/>
        </w:rPr>
        <w:t xml:space="preserve"> jakiego </w:t>
      </w:r>
      <w:r w:rsidR="000007B4">
        <w:rPr>
          <w:rFonts w:ascii="Times New Roman" w:hAnsi="Times New Roman" w:cs="Times New Roman"/>
          <w:sz w:val="28"/>
          <w:szCs w:val="28"/>
        </w:rPr>
        <w:t>programu będzie</w:t>
      </w:r>
      <w:r w:rsidR="00233F3A">
        <w:rPr>
          <w:rFonts w:ascii="Times New Roman" w:hAnsi="Times New Roman" w:cs="Times New Roman"/>
          <w:sz w:val="28"/>
          <w:szCs w:val="28"/>
        </w:rPr>
        <w:t xml:space="preserve"> to zadanie realizowane</w:t>
      </w:r>
      <w:r w:rsidR="00272939">
        <w:rPr>
          <w:rFonts w:ascii="Times New Roman" w:hAnsi="Times New Roman" w:cs="Times New Roman"/>
          <w:sz w:val="28"/>
          <w:szCs w:val="28"/>
        </w:rPr>
        <w:t>.</w:t>
      </w:r>
    </w:p>
    <w:p w:rsidR="00272939" w:rsidRDefault="00272939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2939" w:rsidRDefault="00272939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 poinformował, że jest to Regionalny Program Operacyjny dla Województwa Dolnośląskiego, Priorytet 9.1. Rewitaliz</w:t>
      </w:r>
      <w:r w:rsidR="00233F3A">
        <w:rPr>
          <w:rFonts w:ascii="Times New Roman" w:hAnsi="Times New Roman" w:cs="Times New Roman"/>
          <w:sz w:val="28"/>
          <w:szCs w:val="28"/>
        </w:rPr>
        <w:t>acja terenów powojskowych i po</w:t>
      </w:r>
      <w:r>
        <w:rPr>
          <w:rFonts w:ascii="Times New Roman" w:hAnsi="Times New Roman" w:cs="Times New Roman"/>
          <w:sz w:val="28"/>
          <w:szCs w:val="28"/>
        </w:rPr>
        <w:t>przemysłowych</w:t>
      </w:r>
      <w:r w:rsidR="0094478A">
        <w:rPr>
          <w:rFonts w:ascii="Times New Roman" w:hAnsi="Times New Roman" w:cs="Times New Roman"/>
          <w:sz w:val="28"/>
          <w:szCs w:val="28"/>
        </w:rPr>
        <w:t>.</w:t>
      </w:r>
      <w:r w:rsidR="00233F3A">
        <w:rPr>
          <w:rFonts w:ascii="Times New Roman" w:hAnsi="Times New Roman" w:cs="Times New Roman"/>
          <w:sz w:val="28"/>
          <w:szCs w:val="28"/>
        </w:rPr>
        <w:t xml:space="preserve"> Dodał, że nabór zaczyna się w </w:t>
      </w:r>
      <w:r w:rsidR="0094478A">
        <w:rPr>
          <w:rFonts w:ascii="Times New Roman" w:hAnsi="Times New Roman" w:cs="Times New Roman"/>
          <w:sz w:val="28"/>
          <w:szCs w:val="28"/>
        </w:rPr>
        <w:t>listopadzie br.</w:t>
      </w:r>
    </w:p>
    <w:p w:rsidR="0094478A" w:rsidRDefault="0094478A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478A" w:rsidRDefault="0094478A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Prezydent  Miasta Piotr Roman</w:t>
      </w:r>
      <w:r w:rsidR="00105A1B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oprosił, by mówiąc o tej kwestii w różnych gr</w:t>
      </w:r>
      <w:r w:rsidR="00123BBC">
        <w:rPr>
          <w:rFonts w:ascii="Times New Roman" w:hAnsi="Times New Roman" w:cs="Times New Roman"/>
          <w:sz w:val="28"/>
          <w:szCs w:val="28"/>
        </w:rPr>
        <w:t>emiach</w:t>
      </w:r>
      <w:r w:rsidR="00105A1B">
        <w:rPr>
          <w:rFonts w:ascii="Times New Roman" w:hAnsi="Times New Roman" w:cs="Times New Roman"/>
          <w:sz w:val="28"/>
          <w:szCs w:val="28"/>
        </w:rPr>
        <w:t>,</w:t>
      </w:r>
      <w:r w:rsidR="00123BBC">
        <w:rPr>
          <w:rFonts w:ascii="Times New Roman" w:hAnsi="Times New Roman" w:cs="Times New Roman"/>
          <w:sz w:val="28"/>
          <w:szCs w:val="28"/>
        </w:rPr>
        <w:t xml:space="preserve"> mówić</w:t>
      </w:r>
      <w:r>
        <w:rPr>
          <w:rFonts w:ascii="Times New Roman" w:hAnsi="Times New Roman" w:cs="Times New Roman"/>
          <w:sz w:val="28"/>
          <w:szCs w:val="28"/>
        </w:rPr>
        <w:t xml:space="preserve"> przede wszystkim o funkcji retencyjnej</w:t>
      </w:r>
      <w:r w:rsidR="000F5061">
        <w:rPr>
          <w:rFonts w:ascii="Times New Roman" w:hAnsi="Times New Roman" w:cs="Times New Roman"/>
          <w:sz w:val="28"/>
          <w:szCs w:val="28"/>
        </w:rPr>
        <w:t>, rekreacja</w:t>
      </w:r>
      <w:r w:rsidR="00105A1B">
        <w:rPr>
          <w:rFonts w:ascii="Times New Roman" w:hAnsi="Times New Roman" w:cs="Times New Roman"/>
          <w:sz w:val="28"/>
          <w:szCs w:val="28"/>
        </w:rPr>
        <w:t xml:space="preserve"> jest celem drugorzędnym</w:t>
      </w:r>
      <w:r w:rsidR="000F5061">
        <w:rPr>
          <w:rFonts w:ascii="Times New Roman" w:hAnsi="Times New Roman" w:cs="Times New Roman"/>
          <w:sz w:val="28"/>
          <w:szCs w:val="28"/>
        </w:rPr>
        <w:t>.</w:t>
      </w:r>
      <w:r w:rsidR="00FE23B4">
        <w:rPr>
          <w:rFonts w:ascii="Times New Roman" w:hAnsi="Times New Roman" w:cs="Times New Roman"/>
          <w:sz w:val="28"/>
          <w:szCs w:val="28"/>
        </w:rPr>
        <w:t xml:space="preserve"> </w:t>
      </w:r>
      <w:r w:rsidR="00105A1B">
        <w:rPr>
          <w:rFonts w:ascii="Times New Roman" w:hAnsi="Times New Roman" w:cs="Times New Roman"/>
          <w:sz w:val="28"/>
          <w:szCs w:val="28"/>
        </w:rPr>
        <w:t>Przede wszystkim - r</w:t>
      </w:r>
      <w:r w:rsidR="00FE23B4">
        <w:rPr>
          <w:rFonts w:ascii="Times New Roman" w:hAnsi="Times New Roman" w:cs="Times New Roman"/>
          <w:sz w:val="28"/>
          <w:szCs w:val="28"/>
        </w:rPr>
        <w:t>etencja, bezpieczeństwo wodne miasta. Przypomniał, że były trudne sytuacje podczas ulewnych deszczów przy ul. Willowej</w:t>
      </w:r>
      <w:r w:rsidR="00105A1B">
        <w:rPr>
          <w:rFonts w:ascii="Times New Roman" w:hAnsi="Times New Roman" w:cs="Times New Roman"/>
          <w:sz w:val="28"/>
          <w:szCs w:val="28"/>
        </w:rPr>
        <w:t>, jest też</w:t>
      </w:r>
      <w:r w:rsidR="008612AE">
        <w:rPr>
          <w:rFonts w:ascii="Times New Roman" w:hAnsi="Times New Roman" w:cs="Times New Roman"/>
          <w:sz w:val="28"/>
          <w:szCs w:val="28"/>
        </w:rPr>
        <w:t xml:space="preserve"> problem z regulacją Młynówki. </w:t>
      </w:r>
      <w:r w:rsidR="00105A1B">
        <w:rPr>
          <w:rFonts w:ascii="Times New Roman" w:hAnsi="Times New Roman" w:cs="Times New Roman"/>
          <w:sz w:val="28"/>
          <w:szCs w:val="28"/>
        </w:rPr>
        <w:t>Prezydent zaznaczył, że e</w:t>
      </w:r>
      <w:r w:rsidR="008612AE">
        <w:rPr>
          <w:rFonts w:ascii="Times New Roman" w:hAnsi="Times New Roman" w:cs="Times New Roman"/>
          <w:sz w:val="28"/>
          <w:szCs w:val="28"/>
        </w:rPr>
        <w:t>wolucja prawa wskazuje, że w przyszłości mogą zmusić</w:t>
      </w:r>
      <w:r w:rsidR="00105A1B">
        <w:rPr>
          <w:rFonts w:ascii="Times New Roman" w:hAnsi="Times New Roman" w:cs="Times New Roman"/>
          <w:sz w:val="28"/>
          <w:szCs w:val="28"/>
        </w:rPr>
        <w:t xml:space="preserve"> Miasto</w:t>
      </w:r>
      <w:r w:rsidR="008612AE">
        <w:rPr>
          <w:rFonts w:ascii="Times New Roman" w:hAnsi="Times New Roman" w:cs="Times New Roman"/>
          <w:sz w:val="28"/>
          <w:szCs w:val="28"/>
        </w:rPr>
        <w:t xml:space="preserve"> do przejęcia całości tego cieku wodnego.</w:t>
      </w:r>
      <w:r w:rsidR="002C517D">
        <w:rPr>
          <w:rFonts w:ascii="Times New Roman" w:hAnsi="Times New Roman" w:cs="Times New Roman"/>
          <w:sz w:val="28"/>
          <w:szCs w:val="28"/>
        </w:rPr>
        <w:t xml:space="preserve"> Trwa w tej chwili wymiana korespondencji między Powiatem a U</w:t>
      </w:r>
      <w:r w:rsidR="00105A1B">
        <w:rPr>
          <w:rFonts w:ascii="Times New Roman" w:hAnsi="Times New Roman" w:cs="Times New Roman"/>
          <w:sz w:val="28"/>
          <w:szCs w:val="28"/>
        </w:rPr>
        <w:t>rzędem Marszałkowskim dotycząca</w:t>
      </w:r>
      <w:r w:rsidR="002C517D">
        <w:rPr>
          <w:rFonts w:ascii="Times New Roman" w:hAnsi="Times New Roman" w:cs="Times New Roman"/>
          <w:sz w:val="28"/>
          <w:szCs w:val="28"/>
        </w:rPr>
        <w:t xml:space="preserve"> kwestii zarządzania Młynówką.</w:t>
      </w:r>
      <w:r w:rsidR="00E97BFC">
        <w:rPr>
          <w:rFonts w:ascii="Times New Roman" w:hAnsi="Times New Roman" w:cs="Times New Roman"/>
          <w:sz w:val="28"/>
          <w:szCs w:val="28"/>
        </w:rPr>
        <w:t xml:space="preserve"> </w:t>
      </w:r>
      <w:r w:rsidR="00105A1B">
        <w:rPr>
          <w:rFonts w:ascii="Times New Roman" w:hAnsi="Times New Roman" w:cs="Times New Roman"/>
          <w:sz w:val="28"/>
          <w:szCs w:val="28"/>
        </w:rPr>
        <w:t>J</w:t>
      </w:r>
      <w:r w:rsidR="00E97BFC">
        <w:rPr>
          <w:rFonts w:ascii="Times New Roman" w:hAnsi="Times New Roman" w:cs="Times New Roman"/>
          <w:sz w:val="28"/>
          <w:szCs w:val="28"/>
        </w:rPr>
        <w:t>est</w:t>
      </w:r>
      <w:r w:rsidR="00105A1B">
        <w:rPr>
          <w:rFonts w:ascii="Times New Roman" w:hAnsi="Times New Roman" w:cs="Times New Roman"/>
          <w:sz w:val="28"/>
          <w:szCs w:val="28"/>
        </w:rPr>
        <w:t xml:space="preserve"> to</w:t>
      </w:r>
      <w:r w:rsidR="00E97BFC">
        <w:rPr>
          <w:rFonts w:ascii="Times New Roman" w:hAnsi="Times New Roman" w:cs="Times New Roman"/>
          <w:sz w:val="28"/>
          <w:szCs w:val="28"/>
        </w:rPr>
        <w:t xml:space="preserve"> wiele kilometrów cieków </w:t>
      </w:r>
      <w:r w:rsidR="00EF4963">
        <w:rPr>
          <w:rFonts w:ascii="Times New Roman" w:hAnsi="Times New Roman" w:cs="Times New Roman"/>
          <w:sz w:val="28"/>
          <w:szCs w:val="28"/>
        </w:rPr>
        <w:t>wodnych, to może w dużym stopni</w:t>
      </w:r>
      <w:r w:rsidR="00105A1B">
        <w:rPr>
          <w:rFonts w:ascii="Times New Roman" w:hAnsi="Times New Roman" w:cs="Times New Roman"/>
          <w:sz w:val="28"/>
          <w:szCs w:val="28"/>
        </w:rPr>
        <w:t>u zmniejszyć obawy inwestorów w </w:t>
      </w:r>
      <w:r w:rsidR="00F5015F">
        <w:rPr>
          <w:rFonts w:ascii="Times New Roman" w:hAnsi="Times New Roman" w:cs="Times New Roman"/>
          <w:sz w:val="28"/>
          <w:szCs w:val="28"/>
        </w:rPr>
        <w:t>niektórych miejscach</w:t>
      </w:r>
      <w:r w:rsidR="00EF4963">
        <w:rPr>
          <w:rFonts w:ascii="Times New Roman" w:hAnsi="Times New Roman" w:cs="Times New Roman"/>
          <w:sz w:val="28"/>
          <w:szCs w:val="28"/>
        </w:rPr>
        <w:t xml:space="preserve"> naszego miasta (</w:t>
      </w:r>
      <w:r w:rsidR="00EF4963" w:rsidRPr="00AC057B">
        <w:rPr>
          <w:rFonts w:ascii="Times New Roman" w:hAnsi="Times New Roman" w:cs="Times New Roman"/>
          <w:i/>
          <w:sz w:val="28"/>
          <w:szCs w:val="28"/>
        </w:rPr>
        <w:t>skrzyżow</w:t>
      </w:r>
      <w:r w:rsidR="00746A6A">
        <w:rPr>
          <w:rFonts w:ascii="Times New Roman" w:hAnsi="Times New Roman" w:cs="Times New Roman"/>
          <w:i/>
          <w:sz w:val="28"/>
          <w:szCs w:val="28"/>
        </w:rPr>
        <w:t>anie dróg ul. Jeleniogórskiej i </w:t>
      </w:r>
      <w:r w:rsidR="00EF4963" w:rsidRPr="00AC057B">
        <w:rPr>
          <w:rFonts w:ascii="Times New Roman" w:hAnsi="Times New Roman" w:cs="Times New Roman"/>
          <w:i/>
          <w:sz w:val="28"/>
          <w:szCs w:val="28"/>
        </w:rPr>
        <w:t>ul. Leśnej</w:t>
      </w:r>
      <w:r w:rsidR="00F5015F" w:rsidRPr="00AC057B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="00746A6A">
        <w:rPr>
          <w:rFonts w:ascii="Times New Roman" w:hAnsi="Times New Roman" w:cs="Times New Roman"/>
          <w:i/>
          <w:sz w:val="28"/>
          <w:szCs w:val="28"/>
        </w:rPr>
        <w:t xml:space="preserve">kwartał ulic Zgorzelecka- Łokietka- Górne Młyny - </w:t>
      </w:r>
      <w:r w:rsidR="00F5015F" w:rsidRPr="00AC057B">
        <w:rPr>
          <w:rFonts w:ascii="Times New Roman" w:hAnsi="Times New Roman" w:cs="Times New Roman"/>
          <w:i/>
          <w:sz w:val="28"/>
          <w:szCs w:val="28"/>
        </w:rPr>
        <w:t>teren, który  usilnie od kilku lat użytkownik wieczysty</w:t>
      </w:r>
      <w:r w:rsidR="00AC057B" w:rsidRPr="00AC057B">
        <w:rPr>
          <w:rFonts w:ascii="Times New Roman" w:hAnsi="Times New Roman" w:cs="Times New Roman"/>
          <w:i/>
          <w:sz w:val="28"/>
          <w:szCs w:val="28"/>
        </w:rPr>
        <w:t>, czyli Spectrum Galerie próbuje sprzedać i nie może, a jednym z głównych powodów, dla których nikt nie chce tego kupić jest to, ze po zakupie tej działki panowie odkryli, że tam zbiera się woda z bardzo wielu kilometrów</w:t>
      </w:r>
      <w:r w:rsidR="00EF4963">
        <w:rPr>
          <w:rFonts w:ascii="Times New Roman" w:hAnsi="Times New Roman" w:cs="Times New Roman"/>
          <w:sz w:val="28"/>
          <w:szCs w:val="28"/>
        </w:rPr>
        <w:t>)</w:t>
      </w:r>
      <w:r w:rsidR="00AC057B">
        <w:rPr>
          <w:rFonts w:ascii="Times New Roman" w:hAnsi="Times New Roman" w:cs="Times New Roman"/>
          <w:sz w:val="28"/>
          <w:szCs w:val="28"/>
        </w:rPr>
        <w:t>. Prezydent poinformował, że zakończył się etap składania kolejnych pozwów, ponieważ</w:t>
      </w:r>
      <w:r w:rsidR="00105A1B">
        <w:rPr>
          <w:rFonts w:ascii="Times New Roman" w:hAnsi="Times New Roman" w:cs="Times New Roman"/>
          <w:sz w:val="28"/>
          <w:szCs w:val="28"/>
        </w:rPr>
        <w:t xml:space="preserve"> Sąd Najwyższy zdecydował o nie</w:t>
      </w:r>
      <w:r w:rsidR="00AC057B">
        <w:rPr>
          <w:rFonts w:ascii="Times New Roman" w:hAnsi="Times New Roman" w:cs="Times New Roman"/>
          <w:sz w:val="28"/>
          <w:szCs w:val="28"/>
        </w:rPr>
        <w:t>przyjęciu do rozpatrzenia skargi kasacyjnej firmy Spectrum Galerie.</w:t>
      </w:r>
    </w:p>
    <w:p w:rsidR="00272939" w:rsidRDefault="00272939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414D" w:rsidRDefault="00EE414D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414D" w:rsidRPr="00EE414D" w:rsidRDefault="00EE414D" w:rsidP="004B256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14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E414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E414D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E414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4B256B" w:rsidRDefault="004B256B" w:rsidP="0080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Default="00847B5C" w:rsidP="0080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56B" w:rsidRPr="00996965" w:rsidRDefault="004B256B" w:rsidP="0080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B2B" w:rsidRDefault="00847B5C" w:rsidP="00847B5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693B2B" w:rsidRPr="00847B5C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terenu zlokalizowanego przy ul. St. Starzyńskiego w Bolesławcu,</w:t>
      </w: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7B5C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965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847B5C" w:rsidRPr="00D856A0" w:rsidRDefault="00847B5C" w:rsidP="00847B5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47B5C" w:rsidRPr="00D856A0" w:rsidRDefault="00847B5C" w:rsidP="00847B5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47B5C" w:rsidRPr="00996965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847B5C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Pr="00EE414D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14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E414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E414D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E414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7B5C" w:rsidRP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847B5C" w:rsidP="00847B5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693B2B" w:rsidRPr="00847B5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wyrażenia zgody na udzielenie bonifikaty od ceny sprzedaży lokalu mieszkalnego nr 4, położonego w budynku N</w:t>
      </w:r>
      <w:r w:rsidR="00804141" w:rsidRPr="00847B5C">
        <w:rPr>
          <w:rFonts w:ascii="Times New Roman" w:hAnsi="Times New Roman" w:cs="Times New Roman"/>
          <w:b/>
          <w:sz w:val="28"/>
          <w:szCs w:val="28"/>
          <w:u w:val="single"/>
        </w:rPr>
        <w:t xml:space="preserve">r 11 przy ul. Komuny Paryskiej </w:t>
      </w:r>
      <w:r w:rsidR="00693B2B" w:rsidRPr="00847B5C">
        <w:rPr>
          <w:rFonts w:ascii="Times New Roman" w:hAnsi="Times New Roman" w:cs="Times New Roman"/>
          <w:b/>
          <w:sz w:val="28"/>
          <w:szCs w:val="28"/>
          <w:u w:val="single"/>
        </w:rPr>
        <w:t>w Bolesławcu,</w:t>
      </w: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7B5C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96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47B5C" w:rsidRPr="00D856A0" w:rsidRDefault="00847B5C" w:rsidP="00847B5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47B5C" w:rsidRPr="00D856A0" w:rsidRDefault="00847B5C" w:rsidP="00847B5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01D77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47B5C" w:rsidRPr="00996965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847B5C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Pr="00EE414D" w:rsidRDefault="00847B5C" w:rsidP="00847B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14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E414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E414D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E414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P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7B5C" w:rsidRDefault="00847B5C" w:rsidP="00847B5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693B2B" w:rsidRPr="00847B5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środków transportowych,</w:t>
      </w:r>
    </w:p>
    <w:p w:rsidR="00847B5C" w:rsidRDefault="00847B5C" w:rsidP="00847B5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D77" w:rsidRDefault="00801D77" w:rsidP="00801D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96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01D77" w:rsidRPr="00D856A0" w:rsidRDefault="00801D77" w:rsidP="00801D77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01D77" w:rsidRPr="00D856A0" w:rsidRDefault="00801D77" w:rsidP="00801D77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01D77" w:rsidRPr="00996965" w:rsidRDefault="00801D77" w:rsidP="00801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D77" w:rsidRDefault="00801D77" w:rsidP="00801D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Z-ca Naczelnika Wydziału Finansowo-Budżetowego Adrian Kaczmarek</w:t>
      </w:r>
      <w:r w:rsidR="00234BAD">
        <w:rPr>
          <w:rFonts w:ascii="Times New Roman" w:hAnsi="Times New Roman" w:cs="Times New Roman"/>
          <w:sz w:val="28"/>
          <w:szCs w:val="28"/>
        </w:rPr>
        <w:t>.</w:t>
      </w:r>
      <w:r w:rsidR="0031682E">
        <w:rPr>
          <w:rFonts w:ascii="Times New Roman" w:hAnsi="Times New Roman" w:cs="Times New Roman"/>
          <w:sz w:val="28"/>
          <w:szCs w:val="28"/>
        </w:rPr>
        <w:t xml:space="preserve"> </w:t>
      </w:r>
      <w:r w:rsidR="00105A1B">
        <w:rPr>
          <w:rFonts w:ascii="Times New Roman" w:hAnsi="Times New Roman" w:cs="Times New Roman"/>
          <w:sz w:val="28"/>
          <w:szCs w:val="28"/>
        </w:rPr>
        <w:t>Dodał, że z</w:t>
      </w:r>
      <w:r w:rsidR="0031682E">
        <w:rPr>
          <w:rFonts w:ascii="Times New Roman" w:hAnsi="Times New Roman" w:cs="Times New Roman"/>
          <w:sz w:val="28"/>
          <w:szCs w:val="28"/>
        </w:rPr>
        <w:t>godnie z zaleceniami Regionalnej Izby Obrachunkowej zostaje wniesiony dodatkowy zapis w uchwale, który spowoduje</w:t>
      </w:r>
      <w:r w:rsidR="00707BA3">
        <w:rPr>
          <w:rFonts w:ascii="Times New Roman" w:hAnsi="Times New Roman" w:cs="Times New Roman"/>
          <w:sz w:val="28"/>
          <w:szCs w:val="28"/>
        </w:rPr>
        <w:t>,</w:t>
      </w:r>
      <w:r w:rsidR="0031682E">
        <w:rPr>
          <w:rFonts w:ascii="Times New Roman" w:hAnsi="Times New Roman" w:cs="Times New Roman"/>
          <w:sz w:val="28"/>
          <w:szCs w:val="28"/>
        </w:rPr>
        <w:t xml:space="preserve"> iż z dniem 1 stycznia 2013 r. uchyli on dotychczas obowiązującą na 2012 r. uchwałę w sprawie stawek od środków transportowych.</w:t>
      </w:r>
      <w:r w:rsidR="00105A1B">
        <w:rPr>
          <w:rFonts w:ascii="Times New Roman" w:hAnsi="Times New Roman" w:cs="Times New Roman"/>
          <w:sz w:val="28"/>
          <w:szCs w:val="28"/>
        </w:rPr>
        <w:t xml:space="preserve"> Natomiast s</w:t>
      </w:r>
      <w:r w:rsidR="0031682E">
        <w:rPr>
          <w:rFonts w:ascii="Times New Roman" w:hAnsi="Times New Roman" w:cs="Times New Roman"/>
          <w:sz w:val="28"/>
          <w:szCs w:val="28"/>
        </w:rPr>
        <w:t>korygowany projekt o ten zapis zostanie radnym dostarczony jutro na sesji.</w:t>
      </w:r>
    </w:p>
    <w:p w:rsidR="0031682E" w:rsidRDefault="0031682E" w:rsidP="00801D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682E" w:rsidRDefault="0031682E" w:rsidP="00801D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o ile średnio wzrośnie podatek.</w:t>
      </w:r>
    </w:p>
    <w:p w:rsidR="0031682E" w:rsidRDefault="0031682E" w:rsidP="00801D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682E" w:rsidRDefault="0031682E" w:rsidP="003168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Naczelnika Wydziału Finansowo-Budżetowego Adrian Kaczmarek poinformował, że podatek wzrośnie o 4%.</w:t>
      </w:r>
    </w:p>
    <w:p w:rsidR="0031682E" w:rsidRDefault="0031682E" w:rsidP="00801D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1D77" w:rsidRPr="00EE414D" w:rsidRDefault="00801D77" w:rsidP="00801D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14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E414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E414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45A54"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EE414D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045A54">
        <w:rPr>
          <w:rFonts w:ascii="Times New Roman" w:hAnsi="Times New Roman" w:cs="Times New Roman"/>
          <w:b/>
          <w:sz w:val="28"/>
          <w:szCs w:val="28"/>
        </w:rPr>
        <w:t>, przy 1 głosie „wstrzymującym się”</w:t>
      </w:r>
      <w:r w:rsidRPr="00EE414D">
        <w:rPr>
          <w:rFonts w:ascii="Times New Roman" w:hAnsi="Times New Roman" w:cs="Times New Roman"/>
          <w:b/>
          <w:sz w:val="28"/>
          <w:szCs w:val="28"/>
        </w:rPr>
        <w:t>) zaopiniowa</w:t>
      </w:r>
      <w:r w:rsidR="0031682E">
        <w:rPr>
          <w:rFonts w:ascii="Times New Roman" w:hAnsi="Times New Roman" w:cs="Times New Roman"/>
          <w:b/>
          <w:sz w:val="28"/>
          <w:szCs w:val="28"/>
        </w:rPr>
        <w:t>ła przedmiotowy projekt uchwały wraz z autopoprawką.</w:t>
      </w:r>
    </w:p>
    <w:p w:rsidR="00801D77" w:rsidRDefault="00801D77" w:rsidP="00801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7B5C" w:rsidRPr="00847B5C" w:rsidRDefault="00847B5C" w:rsidP="00847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Pr="005526F4" w:rsidRDefault="005526F4" w:rsidP="005526F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693B2B" w:rsidRPr="005526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5526F4" w:rsidRDefault="005526F4" w:rsidP="005526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6F4" w:rsidRPr="003E73C0" w:rsidRDefault="005526F4" w:rsidP="005526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wraz z autopoprawką 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5526F4" w:rsidRDefault="005526F4" w:rsidP="005526F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526F4" w:rsidRDefault="005526F4" w:rsidP="005526F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6)</w:t>
      </w:r>
    </w:p>
    <w:p w:rsidR="005526F4" w:rsidRDefault="005526F4" w:rsidP="005526F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526F4" w:rsidRDefault="005526F4" w:rsidP="005526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oraz autopoprawkę zreferował Z-ca Naczelnika Wydz. Finansowo-Budżetowego Adrian Kaczmarek.</w:t>
      </w:r>
    </w:p>
    <w:p w:rsidR="005526F4" w:rsidRDefault="005526F4" w:rsidP="005526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26F4" w:rsidRDefault="005526F4" w:rsidP="005526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26F4" w:rsidRDefault="005526F4" w:rsidP="005526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5526F4" w:rsidRDefault="005526F4" w:rsidP="005526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6F4" w:rsidRDefault="005526F4" w:rsidP="005526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6F4" w:rsidRPr="005526F4" w:rsidRDefault="005526F4" w:rsidP="005526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234BAD" w:rsidP="00234B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693B2B" w:rsidRPr="00234BA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r., </w:t>
      </w:r>
    </w:p>
    <w:p w:rsidR="00234BAD" w:rsidRDefault="00234BAD" w:rsidP="00234B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4BAD" w:rsidRDefault="00234BAD" w:rsidP="00234B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96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34BAD" w:rsidRPr="00D856A0" w:rsidRDefault="00234BAD" w:rsidP="00234BA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4BAD" w:rsidRPr="00D856A0" w:rsidRDefault="00234BAD" w:rsidP="00234BA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856A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34BAD" w:rsidRPr="00996965" w:rsidRDefault="00234BAD" w:rsidP="00234B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4BAD" w:rsidRDefault="00234BAD" w:rsidP="00234B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234BAD" w:rsidRDefault="00234BAD" w:rsidP="00234B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4BAD" w:rsidRPr="00EE414D" w:rsidRDefault="00234BAD" w:rsidP="00234B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14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E414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E414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EE414D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1 radny nie brał udziału w głosowaniu</w:t>
      </w:r>
      <w:r w:rsidRPr="00EE414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234BAD" w:rsidRDefault="00234BAD" w:rsidP="00234B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BA3" w:rsidRPr="00234BAD" w:rsidRDefault="00707BA3" w:rsidP="00234B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P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3.7. </w:t>
      </w:r>
      <w:r w:rsidR="00693B2B" w:rsidRPr="00FC2F4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Statutu Miasta Bolesławiec,</w:t>
      </w:r>
    </w:p>
    <w:p w:rsid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Pr="003E73C0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FC2F42" w:rsidRDefault="00FC2F42" w:rsidP="00FC2F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2F42" w:rsidRDefault="00FC2F42" w:rsidP="00FC2F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C2F42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707BA3">
        <w:rPr>
          <w:rFonts w:ascii="Times New Roman" w:hAnsi="Times New Roman" w:cs="Times New Roman"/>
          <w:sz w:val="28"/>
          <w:szCs w:val="28"/>
        </w:rPr>
        <w:t xml:space="preserve"> </w:t>
      </w:r>
      <w:r w:rsidR="00105A1B">
        <w:rPr>
          <w:rFonts w:ascii="Times New Roman" w:hAnsi="Times New Roman" w:cs="Times New Roman"/>
          <w:sz w:val="28"/>
          <w:szCs w:val="28"/>
        </w:rPr>
        <w:t xml:space="preserve">W </w:t>
      </w:r>
      <w:r w:rsidR="00707BA3">
        <w:rPr>
          <w:rFonts w:ascii="Times New Roman" w:hAnsi="Times New Roman" w:cs="Times New Roman"/>
          <w:sz w:val="28"/>
          <w:szCs w:val="28"/>
        </w:rPr>
        <w:t>z</w:t>
      </w:r>
      <w:r w:rsidR="00105A1B">
        <w:rPr>
          <w:rFonts w:ascii="Times New Roman" w:hAnsi="Times New Roman" w:cs="Times New Roman"/>
          <w:sz w:val="28"/>
          <w:szCs w:val="28"/>
        </w:rPr>
        <w:t>wiązku z tym, ż</w:t>
      </w:r>
      <w:r w:rsidR="00707BA3">
        <w:rPr>
          <w:rFonts w:ascii="Times New Roman" w:hAnsi="Times New Roman" w:cs="Times New Roman"/>
          <w:sz w:val="28"/>
          <w:szCs w:val="28"/>
        </w:rPr>
        <w:t>e Komisja Statutowa wprowadziła je</w:t>
      </w:r>
      <w:r w:rsidR="00105A1B">
        <w:rPr>
          <w:rFonts w:ascii="Times New Roman" w:hAnsi="Times New Roman" w:cs="Times New Roman"/>
          <w:sz w:val="28"/>
          <w:szCs w:val="28"/>
        </w:rPr>
        <w:t>szcze jedną zmianę do Statutu w </w:t>
      </w:r>
      <w:r w:rsidR="00707BA3">
        <w:rPr>
          <w:rFonts w:ascii="Times New Roman" w:hAnsi="Times New Roman" w:cs="Times New Roman"/>
          <w:sz w:val="28"/>
          <w:szCs w:val="28"/>
        </w:rPr>
        <w:t xml:space="preserve">dniu 24 października 2012 r., gdy obradowała pierwsza komisja stała, poprosił wszystkie komisje, aby zaopiniowanie </w:t>
      </w:r>
      <w:r w:rsidR="00105A1B">
        <w:rPr>
          <w:rFonts w:ascii="Times New Roman" w:hAnsi="Times New Roman" w:cs="Times New Roman"/>
          <w:sz w:val="28"/>
          <w:szCs w:val="28"/>
        </w:rPr>
        <w:t xml:space="preserve"> tego projektu</w:t>
      </w:r>
      <w:r w:rsidR="00707BA3">
        <w:rPr>
          <w:rFonts w:ascii="Times New Roman" w:hAnsi="Times New Roman" w:cs="Times New Roman"/>
          <w:sz w:val="28"/>
          <w:szCs w:val="28"/>
        </w:rPr>
        <w:t xml:space="preserve"> uchwały przełożyć na dzień sesji, </w:t>
      </w:r>
      <w:r w:rsidR="00105A1B">
        <w:rPr>
          <w:rFonts w:ascii="Times New Roman" w:hAnsi="Times New Roman" w:cs="Times New Roman"/>
          <w:sz w:val="28"/>
          <w:szCs w:val="28"/>
        </w:rPr>
        <w:t>w przerwie której</w:t>
      </w:r>
      <w:r w:rsidR="00707BA3">
        <w:rPr>
          <w:rFonts w:ascii="Times New Roman" w:hAnsi="Times New Roman" w:cs="Times New Roman"/>
          <w:sz w:val="28"/>
          <w:szCs w:val="28"/>
        </w:rPr>
        <w:t xml:space="preserve"> odbędzie się wspólne posiedzenie </w:t>
      </w:r>
      <w:r w:rsidR="00105A1B">
        <w:rPr>
          <w:rFonts w:ascii="Times New Roman" w:hAnsi="Times New Roman" w:cs="Times New Roman"/>
          <w:sz w:val="28"/>
          <w:szCs w:val="28"/>
        </w:rPr>
        <w:t>komisji, podczas którego każda z</w:t>
      </w:r>
      <w:r w:rsidR="00707BA3">
        <w:rPr>
          <w:rFonts w:ascii="Times New Roman" w:hAnsi="Times New Roman" w:cs="Times New Roman"/>
          <w:sz w:val="28"/>
          <w:szCs w:val="28"/>
        </w:rPr>
        <w:t xml:space="preserve"> komisji zaopiniuje projekt Statutu.</w:t>
      </w:r>
    </w:p>
    <w:p w:rsidR="007D1151" w:rsidRDefault="007D1151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2F42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przyjęła do wiadomości wyjaśnienie przedstawione przez Sekretarza Miasta Jerzego Zielińskiego.</w:t>
      </w:r>
    </w:p>
    <w:p w:rsidR="00FC2F42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P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Pr="00FC2F42" w:rsidRDefault="00FC2F42" w:rsidP="00FC2F4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693B2B" w:rsidRPr="00FC2F4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nadawania tytułu Honorowego Obywatela Miasta Bolesławiec,</w:t>
      </w:r>
    </w:p>
    <w:p w:rsid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Pr="003E73C0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FC2F42" w:rsidRDefault="00FC2F42" w:rsidP="00FC2F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2F42" w:rsidRDefault="00FC2F42" w:rsidP="00FC2F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373B7" w:rsidRDefault="00FC2F42" w:rsidP="007D11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</w:t>
      </w:r>
      <w:r w:rsidR="007D1151">
        <w:rPr>
          <w:rFonts w:ascii="Times New Roman" w:hAnsi="Times New Roman" w:cs="Times New Roman"/>
          <w:sz w:val="28"/>
          <w:szCs w:val="28"/>
        </w:rPr>
        <w:t>kretarz Miasta Jerzy Zieliński. Powiedział, że t</w:t>
      </w:r>
      <w:r w:rsidR="00D373B7">
        <w:rPr>
          <w:rFonts w:ascii="Times New Roman" w:hAnsi="Times New Roman" w:cs="Times New Roman"/>
          <w:sz w:val="28"/>
          <w:szCs w:val="28"/>
        </w:rPr>
        <w:t>o samo</w:t>
      </w:r>
      <w:r w:rsidR="007D1151">
        <w:rPr>
          <w:rFonts w:ascii="Times New Roman" w:hAnsi="Times New Roman" w:cs="Times New Roman"/>
          <w:sz w:val="28"/>
          <w:szCs w:val="28"/>
        </w:rPr>
        <w:t>, co uchwały w sprawie Statutu dotyczy projektu uchwały o </w:t>
      </w:r>
      <w:r w:rsidR="00D373B7">
        <w:rPr>
          <w:rFonts w:ascii="Times New Roman" w:hAnsi="Times New Roman" w:cs="Times New Roman"/>
          <w:sz w:val="28"/>
          <w:szCs w:val="28"/>
        </w:rPr>
        <w:t>nadawaniu Honorowego Obywatelstwa Miasta Bolesławiec, ponieważ te dwie uchwały są ze sobą związane w sposób organiczny.</w:t>
      </w:r>
    </w:p>
    <w:p w:rsidR="00FC2F42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2F42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przyjęła do wiadomości wyjaśnienie przedstawione przez Sekretarza Miasta Jerzego Zielińskiego.</w:t>
      </w:r>
    </w:p>
    <w:p w:rsidR="00FC2F42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P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FC2F42" w:rsidP="00FC2F4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693B2B" w:rsidRPr="00FC2F4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zasad otrzymywania i wysokości diet przysługujących radnym oraz należności z tytułu zwrotu kosztów podróży służbowych,</w:t>
      </w:r>
    </w:p>
    <w:p w:rsidR="00FC2F42" w:rsidRDefault="00FC2F42" w:rsidP="00FC2F4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Pr="003E73C0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FC2F42" w:rsidRDefault="00FC2F42" w:rsidP="00FC2F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2F42" w:rsidRDefault="00FC2F42" w:rsidP="00FC2F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373B7" w:rsidRDefault="00FC2F42" w:rsidP="007D11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7D1151">
        <w:rPr>
          <w:rFonts w:ascii="Times New Roman" w:hAnsi="Times New Roman" w:cs="Times New Roman"/>
          <w:sz w:val="28"/>
          <w:szCs w:val="28"/>
        </w:rPr>
        <w:t xml:space="preserve"> Stwierdził, że jest to również </w:t>
      </w:r>
      <w:r w:rsidR="00D373B7">
        <w:rPr>
          <w:rFonts w:ascii="Times New Roman" w:hAnsi="Times New Roman" w:cs="Times New Roman"/>
          <w:sz w:val="28"/>
          <w:szCs w:val="28"/>
        </w:rPr>
        <w:t xml:space="preserve">efekt pracy Komisji Statutowej. </w:t>
      </w:r>
      <w:r w:rsidR="007D1151">
        <w:rPr>
          <w:rFonts w:ascii="Times New Roman" w:hAnsi="Times New Roman" w:cs="Times New Roman"/>
          <w:sz w:val="28"/>
          <w:szCs w:val="28"/>
        </w:rPr>
        <w:t>Poinformował, że w</w:t>
      </w:r>
      <w:r w:rsidR="00D373B7">
        <w:rPr>
          <w:rFonts w:ascii="Times New Roman" w:hAnsi="Times New Roman" w:cs="Times New Roman"/>
          <w:sz w:val="28"/>
          <w:szCs w:val="28"/>
        </w:rPr>
        <w:t xml:space="preserve"> Statucie wykreślone zostało zdanie dotyczące regulacji kwestii diet i zapisane zostało to w  tej uchwale. Zmiana w stosunku do uchwały z roku 2002 r., wciąż obowiązującej i sprawdzającej się, polega tylko na dodaniu ust. 4 w § 2 o treści, która mówi, że jedynym powodem usprawiedliwiania nieobecności na posiedzeniach ciał kolegialnych, a więc zarówno komisji, jak i sesji Rady jest wykonywanie innych zadań radnego na polecenie Przewodniczącego Rady. To ucina dyskusje na temat słuszności usprawiedliwiania nieobecności radnych.</w:t>
      </w:r>
    </w:p>
    <w:p w:rsidR="004652AA" w:rsidRDefault="004652AA" w:rsidP="00D373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52AA" w:rsidRDefault="004652AA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inne nieobecności trzeba będzie usprawiedliwiać.</w:t>
      </w:r>
    </w:p>
    <w:p w:rsidR="004652AA" w:rsidRDefault="004652AA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52AA" w:rsidRDefault="004652AA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Miasta Jerzy Zieliński stwierdził, że jeżeli Rada przyjmie tę uchwałę, to w sposób oczywisty nie będzie takiej potrzeby.</w:t>
      </w:r>
    </w:p>
    <w:p w:rsidR="00FC2F42" w:rsidRDefault="00FC2F42" w:rsidP="004652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F42" w:rsidRDefault="00FC2F42" w:rsidP="00FC2F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(6 głosami „za”, przy 1 głosie „wstrzymującym się”) zaopiniowała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przedmiotowy projekt uchwały.</w:t>
      </w:r>
    </w:p>
    <w:p w:rsidR="00FC2F42" w:rsidRDefault="00FC2F42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F42" w:rsidRPr="00FC2F42" w:rsidRDefault="00FC2F42" w:rsidP="00FC2F4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FC2F42" w:rsidP="00604FF1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04FF1">
        <w:rPr>
          <w:rFonts w:ascii="Times New Roman" w:hAnsi="Times New Roman" w:cs="Times New Roman"/>
          <w:b/>
          <w:sz w:val="28"/>
          <w:szCs w:val="28"/>
          <w:u w:val="single"/>
        </w:rPr>
        <w:t xml:space="preserve">3.10. </w:t>
      </w:r>
      <w:r w:rsidR="00693B2B" w:rsidRPr="00FC2F4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poparcia dla uchwały Rady Miejskiej Inowrocławia w sprawie skierowania do Trybunału Konstytucyjnego wniosku o stwierdzenie niezgodności </w:t>
      </w:r>
      <w:r w:rsidR="00604FF1">
        <w:rPr>
          <w:rFonts w:ascii="Times New Roman" w:hAnsi="Times New Roman" w:cs="Times New Roman"/>
          <w:b/>
          <w:sz w:val="28"/>
          <w:szCs w:val="28"/>
          <w:u w:val="single"/>
        </w:rPr>
        <w:t>z </w:t>
      </w:r>
      <w:r w:rsidR="00693B2B" w:rsidRPr="00FC2F42">
        <w:rPr>
          <w:rFonts w:ascii="Times New Roman" w:hAnsi="Times New Roman" w:cs="Times New Roman"/>
          <w:b/>
          <w:sz w:val="28"/>
          <w:szCs w:val="28"/>
          <w:u w:val="single"/>
        </w:rPr>
        <w:t>Konstytucją Rzeczypospolitej Polskiej przepisów</w:t>
      </w:r>
      <w:r w:rsidR="00604FF1">
        <w:rPr>
          <w:rFonts w:ascii="Times New Roman" w:hAnsi="Times New Roman" w:cs="Times New Roman"/>
          <w:b/>
          <w:sz w:val="28"/>
          <w:szCs w:val="28"/>
          <w:u w:val="single"/>
        </w:rPr>
        <w:t xml:space="preserve"> ustawy o </w:t>
      </w:r>
      <w:r w:rsidR="007625D4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693B2B" w:rsidRPr="00FC2F42">
        <w:rPr>
          <w:rFonts w:ascii="Times New Roman" w:hAnsi="Times New Roman" w:cs="Times New Roman"/>
          <w:b/>
          <w:sz w:val="28"/>
          <w:szCs w:val="28"/>
          <w:u w:val="single"/>
        </w:rPr>
        <w:t xml:space="preserve">utrzymaniu czystości i porządku w gminach. </w:t>
      </w:r>
    </w:p>
    <w:p w:rsidR="00604FF1" w:rsidRDefault="00604FF1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4FF1" w:rsidRDefault="00604FF1" w:rsidP="00FC2F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4DF7" w:rsidRPr="003E73C0" w:rsidRDefault="00444DF7" w:rsidP="00444D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444DF7" w:rsidRDefault="00444DF7" w:rsidP="00444DF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44DF7" w:rsidRDefault="00444DF7" w:rsidP="00444DF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44DF7" w:rsidRDefault="00444DF7" w:rsidP="00444D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444DF7" w:rsidRDefault="00444DF7" w:rsidP="00444D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4DF7" w:rsidRDefault="00444DF7" w:rsidP="00444D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4FF1" w:rsidRDefault="00444DF7" w:rsidP="00EC7F4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„za”,) zaopiniowała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przedmiotowy projekt uchwały.</w:t>
      </w:r>
    </w:p>
    <w:p w:rsidR="007D1151" w:rsidRDefault="007D1151" w:rsidP="00EC7F4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151" w:rsidRDefault="007D1151" w:rsidP="00EC7F4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151" w:rsidRDefault="007D1151" w:rsidP="00EC7F4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151" w:rsidRPr="00FC2F42" w:rsidRDefault="007D1151" w:rsidP="00EC7F4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444DF7" w:rsidP="00444DF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3.11. </w:t>
      </w:r>
      <w:r w:rsidR="00693B2B" w:rsidRPr="00444DF7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przystąpienia Miasta Bolesławiec do porozumienia dotyczącego budowy na terenie Miasta Bolesławiec miasteczka ruchu drogowego, w ramach projektu „Budujemy miasteczka ruchu drogowego”, realizowanego w ramach Programu Operacyjnego Infrastruktura i Środowisko, Priorytet VIII. Bezpieczeństwo transportu i krajowe sieci transportowe, Działanie 8.1 Bezpieczeństwo ruchu drogowego.</w:t>
      </w:r>
    </w:p>
    <w:p w:rsidR="004961C2" w:rsidRDefault="004961C2" w:rsidP="00444DF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961C2" w:rsidRDefault="004961C2" w:rsidP="00444DF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44DF7" w:rsidRDefault="00444DF7" w:rsidP="00444DF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961C2" w:rsidRPr="003E73C0" w:rsidRDefault="004961C2" w:rsidP="004961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4961C2" w:rsidRDefault="004961C2" w:rsidP="004961C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61C2" w:rsidRDefault="004961C2" w:rsidP="004961C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961C2" w:rsidRDefault="004961C2" w:rsidP="004961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ZI Andrzej Kuriata.</w:t>
      </w:r>
    </w:p>
    <w:p w:rsidR="004961C2" w:rsidRDefault="004961C2" w:rsidP="004961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61C2" w:rsidRDefault="004961C2" w:rsidP="004961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61C2" w:rsidRDefault="004961C2" w:rsidP="004961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„za”,) zaopiniowała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przedmiotowy projekt uchwały.</w:t>
      </w:r>
    </w:p>
    <w:p w:rsidR="004961C2" w:rsidRDefault="004961C2" w:rsidP="004961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4DF7" w:rsidRDefault="00444DF7" w:rsidP="00444DF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44DF7" w:rsidRPr="00444DF7" w:rsidRDefault="00444DF7" w:rsidP="00444D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4961C2" w:rsidP="004961C2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93B2B" w:rsidRPr="008041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 Zaopiniowanie projektów </w:t>
      </w:r>
      <w:proofErr w:type="spellStart"/>
      <w:r w:rsidR="00693B2B" w:rsidRPr="008041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obwieszczeń</w:t>
      </w:r>
      <w:proofErr w:type="spellEnd"/>
      <w:r w:rsidR="00693B2B" w:rsidRPr="008041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Rady Miasta w sprawie ogłoszenia tekstów jednolitych uchwał:</w:t>
      </w:r>
    </w:p>
    <w:p w:rsidR="00693B2B" w:rsidRDefault="004961C2" w:rsidP="004961C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4.1. </w:t>
      </w:r>
      <w:r w:rsidR="00693B2B" w:rsidRPr="004961C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ogłoszenia tekstu jednolitego uchwały Nr XXXVI/352/05 Rady Miasta Bolesławiec z dnia 29 czerwca 2005 r. w sprawie ustalenia wysokości stawki procentowej opłaty </w:t>
      </w:r>
      <w:proofErr w:type="spellStart"/>
      <w:r w:rsidR="00693B2B" w:rsidRPr="004961C2">
        <w:rPr>
          <w:rFonts w:ascii="Times New Roman" w:hAnsi="Times New Roman" w:cs="Times New Roman"/>
          <w:b/>
          <w:sz w:val="28"/>
          <w:szCs w:val="28"/>
          <w:u w:val="single"/>
        </w:rPr>
        <w:t>adiacenckiej</w:t>
      </w:r>
      <w:proofErr w:type="spellEnd"/>
      <w:r w:rsidR="00693B2B" w:rsidRPr="004961C2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4961C2" w:rsidRDefault="004961C2" w:rsidP="004961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61C2" w:rsidRPr="003E73C0" w:rsidRDefault="004961C2" w:rsidP="004961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4961C2" w:rsidRDefault="004961C2" w:rsidP="004961C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61C2" w:rsidRDefault="004961C2" w:rsidP="004961C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961C2" w:rsidRDefault="004961C2" w:rsidP="0049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4961C2" w:rsidRDefault="004961C2" w:rsidP="0049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1C2" w:rsidRDefault="004961C2" w:rsidP="004961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 radny nie brał udziału w głosowaniu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4961C2" w:rsidRDefault="004961C2" w:rsidP="004961C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61C2" w:rsidRDefault="004961C2" w:rsidP="004961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61C2" w:rsidRPr="004961C2" w:rsidRDefault="004961C2" w:rsidP="004961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BF35FC" w:rsidP="00BF35F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4.2. </w:t>
      </w:r>
      <w:r w:rsidR="00693B2B" w:rsidRPr="00BF35F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XVII/153/07 Rady Miasta Bolesławiec z dnia 27 grudnia 2007 r. w sprawie </w:t>
      </w:r>
      <w:r w:rsidR="00693B2B" w:rsidRPr="00BF35F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zwolnień od podatku od nieruchomości stanowiących regionalną pomoc inwestycyjną,</w:t>
      </w:r>
    </w:p>
    <w:p w:rsid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35FC" w:rsidRPr="003E73C0" w:rsidRDefault="00BF35FC" w:rsidP="00BF35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BF35FC" w:rsidRDefault="00BF35FC" w:rsidP="00BF35F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35FC" w:rsidRDefault="00BF35FC" w:rsidP="00BF35F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5FC" w:rsidRDefault="00BF35FC" w:rsidP="00BF35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 radny nie brał udziału w głosowaniu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35FC" w:rsidRP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BF35FC" w:rsidP="00BF35F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</w:t>
      </w:r>
      <w:r w:rsidR="00693B2B" w:rsidRPr="00BF35F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XVII/160/07 Rady Miasta Bolesławiec z dnia 28 grudnia 2007 r. w sprawie określenia trybu i zasad post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ępowania o udzielenie dotacji z </w:t>
      </w:r>
      <w:r w:rsidR="00693B2B" w:rsidRPr="00BF35FC">
        <w:rPr>
          <w:rFonts w:ascii="Times New Roman" w:hAnsi="Times New Roman" w:cs="Times New Roman"/>
          <w:b/>
          <w:sz w:val="28"/>
          <w:szCs w:val="28"/>
          <w:u w:val="single"/>
        </w:rPr>
        <w:t>budżetu miasta, dla podmiotów niezaliczonych do sektora finansów publicznych niedziałających w celu osiągnięcia zysku, sposobu jej rozliczania oraz kontroli wykonywania zleconych zadań, innych niż określone w ustaw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ie z dnia 24 kwietnia 2003 r. o </w:t>
      </w:r>
      <w:r w:rsidR="00693B2B" w:rsidRPr="00BF35FC">
        <w:rPr>
          <w:rFonts w:ascii="Times New Roman" w:hAnsi="Times New Roman" w:cs="Times New Roman"/>
          <w:b/>
          <w:sz w:val="28"/>
          <w:szCs w:val="28"/>
          <w:u w:val="single"/>
        </w:rPr>
        <w:t>działalności pożytku publicznego i wolontariacie,</w:t>
      </w:r>
    </w:p>
    <w:p w:rsidR="00BF35FC" w:rsidRDefault="00BF35FC" w:rsidP="00BF35F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35FC" w:rsidRDefault="00BF35FC" w:rsidP="00BF35F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6B7" w:rsidRPr="003E73C0" w:rsidRDefault="009556B7" w:rsidP="009556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9556B7" w:rsidRDefault="009556B7" w:rsidP="009556B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556B7" w:rsidRDefault="009556B7" w:rsidP="009556B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556B7" w:rsidRDefault="009556B7" w:rsidP="00955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9556B7" w:rsidRDefault="009556B7" w:rsidP="00955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6B7" w:rsidRDefault="009556B7" w:rsidP="009556B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35FC" w:rsidRPr="00BF35FC" w:rsidRDefault="00BF35FC" w:rsidP="00BF3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7D34C7" w:rsidP="007D34C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="00693B2B" w:rsidRPr="007D34C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XII/77/11 Rady Miasta Bolesławiec z dnia 28 lipca 2011 r. w sprawie określenia czasu bezpłatnych zajęć oraz ustalenia wysokości opłat za świadczenia udzielane w miejskich przedszkolach publicznych w Bolesławcu w czasie przekraczającym czas bezpłatnych zajęć.</w:t>
      </w:r>
    </w:p>
    <w:p w:rsidR="007D34C7" w:rsidRDefault="007D34C7" w:rsidP="007D34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34C7" w:rsidRPr="003E73C0" w:rsidRDefault="007D34C7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7D34C7" w:rsidRDefault="007D34C7" w:rsidP="007D34C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D34C7" w:rsidRDefault="007D34C7" w:rsidP="007D34C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D34C7" w:rsidRDefault="007D34C7" w:rsidP="007D34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7D34C7" w:rsidRDefault="007D34C7" w:rsidP="007D34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34C7" w:rsidRDefault="007D34C7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7D34C7" w:rsidRDefault="007D34C7" w:rsidP="007D34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1151" w:rsidRDefault="007D1151" w:rsidP="007D34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1151" w:rsidRDefault="007D1151" w:rsidP="007D34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34C7" w:rsidRPr="007D34C7" w:rsidRDefault="007D34C7" w:rsidP="007D34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B2B" w:rsidRDefault="007D34C7" w:rsidP="007D34C7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693B2B" w:rsidRPr="007D34C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EC7F45" w:rsidRDefault="00EC7F45" w:rsidP="007D34C7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1CE" w:rsidRDefault="00EC7F45" w:rsidP="00EC7F4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C7F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na najbliższej sesji Rady Miasta w trybie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dzwyczajnym zostanie wprowadzony jeszcze jeden projekt uchwały w tym celu, aby Miasto mogło otrzymać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dofinansowanie na wniosek złożony wspólnie ze Starostwem w ramach tzw.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schetynówek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>Narodowego Programu Przebudowy Dróg Lokalnych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zgłosiło remont ulic miejskich, tj. od skrzyżowania z ul. Chrobrego ul. Asnyka do skrzyżowania z ul. Bielską, cała ul. Bielska, natomiast Powiat zgłosił ul. </w:t>
      </w:r>
      <w:proofErr w:type="spellStart"/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>Tyrankiewiczów</w:t>
      </w:r>
      <w:proofErr w:type="spellEnd"/>
      <w:r w:rsidR="009C21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skrzyżowania z ul. </w:t>
      </w:r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Karola Miarki do ul. Podgórnej. 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podkreślił, że t</w:t>
      </w:r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rzeba było znaleźć taki odcinek, który będzie się łączył z odcinkami wojewódzkimi, tak żeby mógł dostać dofinansowanie. 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z</w:t>
      </w:r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>łoży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ło</w:t>
      </w:r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wniosek w takim tryb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ie jak zazwyczaj, ale okazało się, ż</w:t>
      </w:r>
      <w:r w:rsidR="00C16DCA">
        <w:rPr>
          <w:rFonts w:ascii="Times New Roman" w:eastAsia="Times New Roman" w:hAnsi="Times New Roman" w:cs="Times New Roman"/>
          <w:sz w:val="28"/>
          <w:szCs w:val="28"/>
          <w:lang w:eastAsia="pl-PL"/>
        </w:rPr>
        <w:t>e zażądano od Powiatu</w:t>
      </w:r>
      <w:r w:rsidR="00740E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 w:rsidR="00740E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decyzja o prz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ekazaniu tego zadania Powiatowi była</w:t>
      </w:r>
      <w:r w:rsidR="00740E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wyrażona w formie uchwały Rady Miasta.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stwierdził, że jest duża szansa otrzymania</w:t>
      </w:r>
      <w:r w:rsidR="00740E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50%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dofinansowania.  </w:t>
      </w:r>
    </w:p>
    <w:p w:rsidR="007D1151" w:rsidRDefault="007D1151" w:rsidP="00EC7F4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0E0E" w:rsidRPr="00EC7F45" w:rsidRDefault="009C21CE" w:rsidP="00EC7F4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Sekretarz Mias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ta Jerzy Zieliński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D11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sesji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przewidziane j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>est wspólne posiedzenie Komisji.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araz po zaopiniowaniu projektów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Komisje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Rada powraca do porządku obrad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pierwszym punktem porządku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uchwały. Wobec tego Przewodniczący wprowadzi 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zmianę porządku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polegającą na tym, że wśród uchwał jako pierwsza będzie uchwała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dotycząca powierzenia realizacji zadania Powiatowi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Natychmiast po jej podpisaniu zostanie</w:t>
      </w:r>
      <w:r w:rsidR="00A54C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przekazana w tej postaci Starostwu.</w:t>
      </w:r>
    </w:p>
    <w:p w:rsidR="007D34C7" w:rsidRDefault="007D34C7" w:rsidP="007D34C7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34C7" w:rsidRDefault="007D34C7" w:rsidP="007D34C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34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Komisji </w:t>
      </w:r>
      <w:proofErr w:type="spellStart"/>
      <w:r w:rsidRPr="007D34C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7D34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Poprosił, by Naczelnicy Wydziałów nie wychodzili przed zakończeniem posiedzenia komisji, bo być może będą do nich jeszcze pytania w sprawach różnych.</w:t>
      </w:r>
    </w:p>
    <w:p w:rsidR="007D34C7" w:rsidRDefault="007D34C7" w:rsidP="007D34C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poprosił, by członkowie komisji nie wychodzili przed głosowaniem nad projektami uchwał.</w:t>
      </w:r>
    </w:p>
    <w:p w:rsidR="007D34C7" w:rsidRDefault="00B315FD" w:rsidP="00A54C9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D34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radnych o </w:t>
      </w:r>
      <w:r w:rsidR="007D34C7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 propozycji tematów do planu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racy na 2013 r. do 15 listopada </w:t>
      </w:r>
      <w:r w:rsidR="007D34C7">
        <w:rPr>
          <w:rFonts w:ascii="Times New Roman" w:eastAsia="Times New Roman" w:hAnsi="Times New Roman" w:cs="Times New Roman"/>
          <w:sz w:val="28"/>
          <w:szCs w:val="28"/>
          <w:lang w:eastAsia="pl-PL"/>
        </w:rPr>
        <w:t>br.</w:t>
      </w:r>
    </w:p>
    <w:p w:rsidR="00A54C9E" w:rsidRDefault="00A54C9E" w:rsidP="00A54C9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4C9E" w:rsidRDefault="00A54C9E" w:rsidP="00A54C9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4C9E" w:rsidRPr="00A54C9E" w:rsidRDefault="00A54C9E" w:rsidP="00A54C9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B2B" w:rsidRPr="007D34C7" w:rsidRDefault="007D34C7" w:rsidP="007D34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693B2B" w:rsidRPr="007D34C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 poprzednich posiedzeń Komisji.</w:t>
      </w:r>
    </w:p>
    <w:p w:rsidR="007D34C7" w:rsidRPr="007D34C7" w:rsidRDefault="007D34C7" w:rsidP="007D34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79EF" w:rsidRDefault="00FD79EF" w:rsidP="00AA0228">
      <w:pPr>
        <w:spacing w:after="0" w:line="240" w:lineRule="auto"/>
      </w:pPr>
    </w:p>
    <w:p w:rsidR="007D34C7" w:rsidRDefault="007D34C7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4C7">
        <w:rPr>
          <w:rFonts w:ascii="Times New Roman" w:hAnsi="Times New Roman" w:cs="Times New Roman"/>
          <w:b/>
          <w:sz w:val="28"/>
          <w:szCs w:val="28"/>
        </w:rPr>
        <w:t>Protokół Nr 10/2012</w:t>
      </w:r>
      <w:r w:rsidRPr="007D34C7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7D34C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7D34C7"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D3143A">
        <w:rPr>
          <w:rFonts w:ascii="Times New Roman" w:hAnsi="Times New Roman" w:cs="Times New Roman"/>
          <w:b/>
          <w:sz w:val="28"/>
          <w:szCs w:val="28"/>
        </w:rPr>
        <w:t>21 </w:t>
      </w:r>
      <w:r w:rsidRPr="007D34C7">
        <w:rPr>
          <w:rFonts w:ascii="Times New Roman" w:hAnsi="Times New Roman" w:cs="Times New Roman"/>
          <w:b/>
          <w:sz w:val="28"/>
          <w:szCs w:val="28"/>
        </w:rPr>
        <w:t>września 2012 r.</w:t>
      </w:r>
      <w:r w:rsidRPr="007D34C7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D34C7" w:rsidRDefault="007D34C7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34C7" w:rsidRDefault="007D34C7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4C7">
        <w:rPr>
          <w:rFonts w:ascii="Times New Roman" w:hAnsi="Times New Roman" w:cs="Times New Roman"/>
          <w:b/>
          <w:sz w:val="28"/>
          <w:szCs w:val="28"/>
        </w:rPr>
        <w:t>Protokół Nr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D34C7">
        <w:rPr>
          <w:rFonts w:ascii="Times New Roman" w:hAnsi="Times New Roman" w:cs="Times New Roman"/>
          <w:b/>
          <w:sz w:val="28"/>
          <w:szCs w:val="28"/>
        </w:rPr>
        <w:t>/2012</w:t>
      </w:r>
      <w:r w:rsidRPr="007D34C7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7D34C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7D34C7"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Pr="007D34C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D3143A">
        <w:rPr>
          <w:rFonts w:ascii="Times New Roman" w:hAnsi="Times New Roman" w:cs="Times New Roman"/>
          <w:b/>
          <w:sz w:val="28"/>
          <w:szCs w:val="28"/>
        </w:rPr>
        <w:t> </w:t>
      </w:r>
      <w:r w:rsidRPr="007D34C7">
        <w:rPr>
          <w:rFonts w:ascii="Times New Roman" w:hAnsi="Times New Roman" w:cs="Times New Roman"/>
          <w:b/>
          <w:sz w:val="28"/>
          <w:szCs w:val="28"/>
        </w:rPr>
        <w:t>września 2012 r.</w:t>
      </w:r>
      <w:r w:rsidRPr="007D34C7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D34C7" w:rsidRDefault="007D34C7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1808" w:rsidRDefault="00CC1808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1808" w:rsidRDefault="00CC1808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zamknął posiedzenie Komisji.</w:t>
      </w:r>
    </w:p>
    <w:p w:rsidR="00CC1808" w:rsidRDefault="00CC1808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28A" w:rsidRDefault="0066128A" w:rsidP="006612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66128A" w:rsidRDefault="0066128A" w:rsidP="006612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66128A" w:rsidRDefault="0066128A" w:rsidP="00661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66128A" w:rsidRDefault="0066128A" w:rsidP="00661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6128A" w:rsidRDefault="0066128A" w:rsidP="00661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6128A" w:rsidRDefault="0066128A" w:rsidP="00661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128A" w:rsidRDefault="0066128A" w:rsidP="00661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128A" w:rsidRDefault="0066128A" w:rsidP="00661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128A" w:rsidRDefault="0066128A" w:rsidP="006612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128A" w:rsidRDefault="0066128A" w:rsidP="00661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28A" w:rsidRDefault="0066128A" w:rsidP="00661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28A" w:rsidRDefault="0066128A" w:rsidP="00661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28A" w:rsidRDefault="0066128A" w:rsidP="00661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28A" w:rsidRDefault="0066128A" w:rsidP="00661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28A" w:rsidRDefault="0066128A" w:rsidP="0066128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128A" w:rsidRDefault="0066128A" w:rsidP="0066128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CC1808" w:rsidRDefault="00CC1808" w:rsidP="007D34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C180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AC8" w:rsidRDefault="00D37AC8" w:rsidP="00785462">
      <w:pPr>
        <w:spacing w:after="0" w:line="240" w:lineRule="auto"/>
      </w:pPr>
      <w:r>
        <w:separator/>
      </w:r>
    </w:p>
  </w:endnote>
  <w:endnote w:type="continuationSeparator" w:id="0">
    <w:p w:rsidR="00D37AC8" w:rsidRDefault="00D37AC8" w:rsidP="00785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5172795"/>
      <w:docPartObj>
        <w:docPartGallery w:val="Page Numbers (Bottom of Page)"/>
        <w:docPartUnique/>
      </w:docPartObj>
    </w:sdtPr>
    <w:sdtEndPr/>
    <w:sdtContent>
      <w:p w:rsidR="00A66D55" w:rsidRDefault="00A66D5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128A">
          <w:rPr>
            <w:noProof/>
          </w:rPr>
          <w:t>16</w:t>
        </w:r>
        <w:r>
          <w:fldChar w:fldCharType="end"/>
        </w:r>
      </w:p>
    </w:sdtContent>
  </w:sdt>
  <w:p w:rsidR="00A66D55" w:rsidRDefault="00A66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AC8" w:rsidRDefault="00D37AC8" w:rsidP="00785462">
      <w:pPr>
        <w:spacing w:after="0" w:line="240" w:lineRule="auto"/>
      </w:pPr>
      <w:r>
        <w:separator/>
      </w:r>
    </w:p>
  </w:footnote>
  <w:footnote w:type="continuationSeparator" w:id="0">
    <w:p w:rsidR="00D37AC8" w:rsidRDefault="00D37AC8" w:rsidP="00785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F00176"/>
    <w:multiLevelType w:val="multilevel"/>
    <w:tmpl w:val="5694E0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9F27B43"/>
    <w:multiLevelType w:val="multilevel"/>
    <w:tmpl w:val="294EDB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5FC"/>
    <w:rsid w:val="000007B4"/>
    <w:rsid w:val="000010B4"/>
    <w:rsid w:val="00010241"/>
    <w:rsid w:val="00015D7C"/>
    <w:rsid w:val="00030D68"/>
    <w:rsid w:val="00045A54"/>
    <w:rsid w:val="00051CCE"/>
    <w:rsid w:val="000755AA"/>
    <w:rsid w:val="00082967"/>
    <w:rsid w:val="00090DF2"/>
    <w:rsid w:val="000B0216"/>
    <w:rsid w:val="000E1FED"/>
    <w:rsid w:val="000F5061"/>
    <w:rsid w:val="00105A1B"/>
    <w:rsid w:val="00123BBC"/>
    <w:rsid w:val="00126C35"/>
    <w:rsid w:val="001734F1"/>
    <w:rsid w:val="00185A29"/>
    <w:rsid w:val="0018708E"/>
    <w:rsid w:val="00190139"/>
    <w:rsid w:val="001952E2"/>
    <w:rsid w:val="001A288D"/>
    <w:rsid w:val="001B2CA2"/>
    <w:rsid w:val="001F3691"/>
    <w:rsid w:val="00204B3B"/>
    <w:rsid w:val="00224174"/>
    <w:rsid w:val="00233F3A"/>
    <w:rsid w:val="00234BAD"/>
    <w:rsid w:val="00272939"/>
    <w:rsid w:val="002844F2"/>
    <w:rsid w:val="00287AC4"/>
    <w:rsid w:val="002A4600"/>
    <w:rsid w:val="002A7ED9"/>
    <w:rsid w:val="002C517D"/>
    <w:rsid w:val="0031682E"/>
    <w:rsid w:val="0036219B"/>
    <w:rsid w:val="00384EE2"/>
    <w:rsid w:val="00395BBD"/>
    <w:rsid w:val="00396CFB"/>
    <w:rsid w:val="003A7403"/>
    <w:rsid w:val="003E5E9C"/>
    <w:rsid w:val="003E7BD7"/>
    <w:rsid w:val="00415BC0"/>
    <w:rsid w:val="004161BC"/>
    <w:rsid w:val="00444DF7"/>
    <w:rsid w:val="004472D2"/>
    <w:rsid w:val="00460729"/>
    <w:rsid w:val="004652AA"/>
    <w:rsid w:val="0047597B"/>
    <w:rsid w:val="004961C2"/>
    <w:rsid w:val="004B256B"/>
    <w:rsid w:val="004B6921"/>
    <w:rsid w:val="004F71E4"/>
    <w:rsid w:val="00536C64"/>
    <w:rsid w:val="00544597"/>
    <w:rsid w:val="005526F4"/>
    <w:rsid w:val="005B3FA9"/>
    <w:rsid w:val="005C7B42"/>
    <w:rsid w:val="005E78D6"/>
    <w:rsid w:val="00604A11"/>
    <w:rsid w:val="00604FF1"/>
    <w:rsid w:val="0065287C"/>
    <w:rsid w:val="0066128A"/>
    <w:rsid w:val="00662B9F"/>
    <w:rsid w:val="006745A6"/>
    <w:rsid w:val="00682A6D"/>
    <w:rsid w:val="00693B2B"/>
    <w:rsid w:val="006E02CF"/>
    <w:rsid w:val="006E6DA5"/>
    <w:rsid w:val="0070204F"/>
    <w:rsid w:val="00707BA3"/>
    <w:rsid w:val="00740E0E"/>
    <w:rsid w:val="00746A6A"/>
    <w:rsid w:val="00754BDA"/>
    <w:rsid w:val="007625D4"/>
    <w:rsid w:val="00785462"/>
    <w:rsid w:val="0079347C"/>
    <w:rsid w:val="007975FC"/>
    <w:rsid w:val="00797E7D"/>
    <w:rsid w:val="007D1151"/>
    <w:rsid w:val="007D34C7"/>
    <w:rsid w:val="00801D77"/>
    <w:rsid w:val="00804141"/>
    <w:rsid w:val="0081219C"/>
    <w:rsid w:val="008249AB"/>
    <w:rsid w:val="00847B5C"/>
    <w:rsid w:val="008612AE"/>
    <w:rsid w:val="00887445"/>
    <w:rsid w:val="008C5049"/>
    <w:rsid w:val="00931127"/>
    <w:rsid w:val="0094478A"/>
    <w:rsid w:val="009556B7"/>
    <w:rsid w:val="00973A3F"/>
    <w:rsid w:val="00991464"/>
    <w:rsid w:val="00996965"/>
    <w:rsid w:val="009B7E50"/>
    <w:rsid w:val="009C21CE"/>
    <w:rsid w:val="009F6F7F"/>
    <w:rsid w:val="00A15F81"/>
    <w:rsid w:val="00A378F5"/>
    <w:rsid w:val="00A54C9E"/>
    <w:rsid w:val="00A66D55"/>
    <w:rsid w:val="00AA0228"/>
    <w:rsid w:val="00AC057B"/>
    <w:rsid w:val="00AD5C86"/>
    <w:rsid w:val="00AF57DD"/>
    <w:rsid w:val="00B315FD"/>
    <w:rsid w:val="00B67517"/>
    <w:rsid w:val="00B80340"/>
    <w:rsid w:val="00BE037C"/>
    <w:rsid w:val="00BF35FC"/>
    <w:rsid w:val="00C16DCA"/>
    <w:rsid w:val="00C375C5"/>
    <w:rsid w:val="00CC0B98"/>
    <w:rsid w:val="00CC10EC"/>
    <w:rsid w:val="00CC1808"/>
    <w:rsid w:val="00D01F0F"/>
    <w:rsid w:val="00D202FE"/>
    <w:rsid w:val="00D3143A"/>
    <w:rsid w:val="00D373B7"/>
    <w:rsid w:val="00D37AC8"/>
    <w:rsid w:val="00D51776"/>
    <w:rsid w:val="00D60CAA"/>
    <w:rsid w:val="00D62179"/>
    <w:rsid w:val="00D83984"/>
    <w:rsid w:val="00D856A0"/>
    <w:rsid w:val="00E021AC"/>
    <w:rsid w:val="00E0670D"/>
    <w:rsid w:val="00E22765"/>
    <w:rsid w:val="00E5338F"/>
    <w:rsid w:val="00E97BFC"/>
    <w:rsid w:val="00EC7F45"/>
    <w:rsid w:val="00EE414D"/>
    <w:rsid w:val="00EF4963"/>
    <w:rsid w:val="00F35011"/>
    <w:rsid w:val="00F44A23"/>
    <w:rsid w:val="00F5015F"/>
    <w:rsid w:val="00F635E5"/>
    <w:rsid w:val="00F767AA"/>
    <w:rsid w:val="00FA1874"/>
    <w:rsid w:val="00FC2F42"/>
    <w:rsid w:val="00FC56E5"/>
    <w:rsid w:val="00FD79EF"/>
    <w:rsid w:val="00FE23B4"/>
    <w:rsid w:val="00FE3419"/>
    <w:rsid w:val="00FE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7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7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462"/>
  </w:style>
  <w:style w:type="paragraph" w:styleId="Stopka">
    <w:name w:val="footer"/>
    <w:basedOn w:val="Normalny"/>
    <w:link w:val="StopkaZnak"/>
    <w:uiPriority w:val="99"/>
    <w:unhideWhenUsed/>
    <w:rsid w:val="00785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462"/>
  </w:style>
  <w:style w:type="paragraph" w:styleId="Tekstdymka">
    <w:name w:val="Balloon Text"/>
    <w:basedOn w:val="Normalny"/>
    <w:link w:val="TekstdymkaZnak"/>
    <w:uiPriority w:val="99"/>
    <w:semiHidden/>
    <w:unhideWhenUsed/>
    <w:rsid w:val="001B2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C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7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7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462"/>
  </w:style>
  <w:style w:type="paragraph" w:styleId="Stopka">
    <w:name w:val="footer"/>
    <w:basedOn w:val="Normalny"/>
    <w:link w:val="StopkaZnak"/>
    <w:uiPriority w:val="99"/>
    <w:unhideWhenUsed/>
    <w:rsid w:val="00785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462"/>
  </w:style>
  <w:style w:type="paragraph" w:styleId="Tekstdymka">
    <w:name w:val="Balloon Text"/>
    <w:basedOn w:val="Normalny"/>
    <w:link w:val="TekstdymkaZnak"/>
    <w:uiPriority w:val="99"/>
    <w:semiHidden/>
    <w:unhideWhenUsed/>
    <w:rsid w:val="001B2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C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16</Pages>
  <Words>4274</Words>
  <Characters>25648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104</cp:revision>
  <cp:lastPrinted>2012-11-27T07:38:00Z</cp:lastPrinted>
  <dcterms:created xsi:type="dcterms:W3CDTF">2012-11-07T10:49:00Z</dcterms:created>
  <dcterms:modified xsi:type="dcterms:W3CDTF">2012-11-29T08:07:00Z</dcterms:modified>
</cp:coreProperties>
</file>