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2D" w:rsidRDefault="0071202D" w:rsidP="00712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E59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3477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4775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34775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19 grudnia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konferencyjnej Bolesławieckiego Ośrodka Kultury – Międzynarodowego Centrum Ceramiki,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Pr="00FD6F0B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.50</w:t>
      </w:r>
    </w:p>
    <w:p w:rsidR="0071202D" w:rsidRDefault="0071202D" w:rsidP="0071202D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10.30</w:t>
      </w:r>
    </w:p>
    <w:p w:rsidR="0071202D" w:rsidRDefault="0071202D" w:rsidP="0071202D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Oświaty, Kultury i Sportu według listy obecności:</w:t>
      </w: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Piotr Roman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Józef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Pokładek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Rady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Iwona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Mandżuk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-Dudek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Kornel Filipowicz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Mirosława Mitek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Skarbnik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Jerzy Zieliński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Sekretarz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Grażyna Strzyżewska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Naczelnik Wydziału Komunalnego</w:t>
      </w:r>
    </w:p>
    <w:p w:rsidR="00065D68" w:rsidRPr="00065D68" w:rsidRDefault="00065D68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Władysław Bakalarz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Prezes MZGK Sp. z o.o.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</w:t>
      </w:r>
      <w:proofErr w:type="spellStart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  <w:r w:rsidR="001E2AD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Pr="00657A6B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4CA8" w:rsidRDefault="0071202D" w:rsidP="00BB39F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BB39F5" w:rsidRPr="00BB39F5" w:rsidRDefault="00BB39F5" w:rsidP="00BB39F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projektów uchwał Rady Miasta: </w:t>
      </w:r>
    </w:p>
    <w:p w:rsidR="00BB39F5" w:rsidRP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sz w:val="28"/>
          <w:szCs w:val="28"/>
        </w:rPr>
        <w:t>Czeczutką</w:t>
      </w:r>
      <w:proofErr w:type="spellEnd"/>
      <w:r w:rsidRPr="00BB39F5">
        <w:rPr>
          <w:rFonts w:ascii="Times New Roman" w:hAnsi="Times New Roman" w:cs="Times New Roman"/>
          <w:sz w:val="28"/>
          <w:szCs w:val="28"/>
        </w:rPr>
        <w:t xml:space="preserve"> – Kierownikiem Zakładowej Przychodni Lekarskiej.</w:t>
      </w: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Pr="00BB39F5" w:rsidRDefault="00BB39F5" w:rsidP="00BB39F5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B39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Zaopiniowanie projektów uchwał Rady Miasta: </w:t>
      </w:r>
    </w:p>
    <w:p w:rsidR="00BB39F5" w:rsidRDefault="00BB39F5" w:rsidP="00A92A3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39F5" w:rsidRDefault="00BB39F5" w:rsidP="00BB39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Default="00A92A3E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1E2ADB">
        <w:rPr>
          <w:rFonts w:ascii="Times New Roman" w:hAnsi="Times New Roman" w:cs="Times New Roman"/>
          <w:sz w:val="28"/>
          <w:szCs w:val="28"/>
        </w:rPr>
        <w:t xml:space="preserve"> Wobec stanu niepewności prawnej, w jakiej znalazły się samorządy w Polsce, zaproponował</w:t>
      </w:r>
      <w:r w:rsidR="00173733">
        <w:rPr>
          <w:rFonts w:ascii="Times New Roman" w:hAnsi="Times New Roman" w:cs="Times New Roman"/>
          <w:sz w:val="28"/>
          <w:szCs w:val="28"/>
        </w:rPr>
        <w:t xml:space="preserve">, tak jak w wielu innych miastach, </w:t>
      </w:r>
      <w:r w:rsidR="001E2ADB">
        <w:rPr>
          <w:rFonts w:ascii="Times New Roman" w:hAnsi="Times New Roman" w:cs="Times New Roman"/>
          <w:sz w:val="28"/>
          <w:szCs w:val="28"/>
        </w:rPr>
        <w:t xml:space="preserve"> zwołać sesję zwyczajną 28 grudnia 2012 r.</w:t>
      </w:r>
      <w:r w:rsidR="008929D6">
        <w:rPr>
          <w:rFonts w:ascii="Times New Roman" w:hAnsi="Times New Roman" w:cs="Times New Roman"/>
          <w:sz w:val="28"/>
          <w:szCs w:val="28"/>
        </w:rPr>
        <w:t xml:space="preserve">, na której </w:t>
      </w:r>
      <w:r w:rsidR="00065D68">
        <w:rPr>
          <w:rFonts w:ascii="Times New Roman" w:hAnsi="Times New Roman" w:cs="Times New Roman"/>
          <w:sz w:val="28"/>
          <w:szCs w:val="28"/>
        </w:rPr>
        <w:t>Rada Miasta podejmie</w:t>
      </w:r>
      <w:r w:rsidR="008929D6">
        <w:rPr>
          <w:rFonts w:ascii="Times New Roman" w:hAnsi="Times New Roman" w:cs="Times New Roman"/>
          <w:sz w:val="28"/>
          <w:szCs w:val="28"/>
        </w:rPr>
        <w:t xml:space="preserve"> temat uchwał śmieciowych. Sekretarz podkreślił, że Rada ma absolutny obowiązek</w:t>
      </w:r>
      <w:r w:rsidR="00065D68">
        <w:rPr>
          <w:rFonts w:ascii="Times New Roman" w:hAnsi="Times New Roman" w:cs="Times New Roman"/>
          <w:sz w:val="28"/>
          <w:szCs w:val="28"/>
        </w:rPr>
        <w:t xml:space="preserve"> zająć</w:t>
      </w:r>
      <w:r w:rsidR="008929D6">
        <w:rPr>
          <w:rFonts w:ascii="Times New Roman" w:hAnsi="Times New Roman" w:cs="Times New Roman"/>
          <w:sz w:val="28"/>
          <w:szCs w:val="28"/>
        </w:rPr>
        <w:t xml:space="preserve"> się przynajmniej tymi uchwałami i dwie z nich musi przyjąć, tj</w:t>
      </w:r>
      <w:r w:rsidR="008929D6" w:rsidRPr="008929D6">
        <w:rPr>
          <w:rFonts w:ascii="Times New Roman" w:hAnsi="Times New Roman" w:cs="Times New Roman"/>
          <w:sz w:val="28"/>
          <w:szCs w:val="28"/>
        </w:rPr>
        <w:t xml:space="preserve">. </w:t>
      </w:r>
      <w:r w:rsidR="00065D68">
        <w:rPr>
          <w:rFonts w:ascii="Times New Roman" w:hAnsi="Times New Roman" w:cs="Times New Roman"/>
          <w:sz w:val="28"/>
          <w:szCs w:val="28"/>
        </w:rPr>
        <w:t xml:space="preserve">uchwałę 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re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>gulaminu utrzymania czystości i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porządku na terenie miasta Bolesławiec oraz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w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wymagań jakie powinien spełniać przedsiębiorca ubiegający się 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 zezwolenia na prowadzenie działalności w zakresie opróżniania zbiorników bezodpływowych i transportu nieczystości ciekłych</w:t>
      </w:r>
      <w:r w:rsidR="002A68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Poprosił, aby w trybie wniosku formalnego zostało zdjętych tych 7 uchwał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żeby Rada podjęła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oświadczenie w formie uchwały</w:t>
      </w:r>
      <w:r w:rsidR="0017373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podziękował Sekretarzowi Miasta za wyjaśnienia i zapytał, czy jest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możliwość, aby taka dyskusja, jaka odbyła się na forum Urzędu została  przeprowadzona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forum Rady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forum miasta.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trzeba o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sprawach rozmawiać z mieszkańcami. Poprosił o przeprowadzenie takiej debaty w Sali Rajców z udziałem Prezydenta Miasta, Sekretarza Miasta, Prezes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MZGK Sp. z o.o., a tak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ds.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Inwestycji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Ochrony Środowiska MZGK Sp. z o.o. Chciałby, aby na dzisiejszej sesji rozpocząć dyskusję. Zapytał, w jaki sposób ustalano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stawek: 15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 zł, co wchodzi w skład tych kwot.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mieszkańcy 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tej pory płacili 9 zł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osoby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wywóz śmieci.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n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>owa stawka jest wyższa prawie o 50% od tej, któr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 mieszkańcy do tej pory mieli obowiązek uiszczać</w:t>
      </w:r>
      <w:r w:rsidR="00A30B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zostanie zwołana sesja na 28 grudnia 2012 r. i będzie ona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poświęcona dyskusji nad tymi 7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projektami uchwał.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mieszkańcy dzisiaj płac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śmieci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tyle, ile uzgodnią z firmą, którą sobie wynajmą.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decyduje o tym, komu płaci obywatel. 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To, co dziś jest usługą kalkulowaną wobec przedsiębiorcy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tego, który tę usługę zamawia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zawiera się w umowie cywilnoprawnej pomiędzy nimi</w:t>
      </w:r>
      <w:r w:rsidR="004A194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tą ustawą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wszystkie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umowy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tracą byt prawny 30 czerwca 2013 r., a w to miejsce pojawia się opłata administracyjna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jedynym podmiotem, który ma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zarządzić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Gmina.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stawodawca wymyślił to na podstawie swoistego przymusu prawnego Unii Europejskiej, która to domaga się, aby opłaty tzw. śmieciowe miały charakter powszechny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>. W dzisiejszym stanie prawnym, jeżeli Sejm nie zmieni tej ustawy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nie ma prawa do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płacać do obywatela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 Oznacza to, że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obywatel ma zapłacić za wszystko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za to, za co dzisiaj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płacił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ma być ta usługa, która dzisiaj jest kalkulowana - 9 zł, ale Gmina zleca MZGK, np. zbiórkę takich czy innych rodzajów </w:t>
      </w:r>
      <w:proofErr w:type="spellStart"/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wielkogabarytów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, posprzątanie iluś dzikich wysypisk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 co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 osobno.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stawa mówi natomiast, że za to ma zapłacić mieszkaniec, to jest te 2 zł tak wykalkulowane.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tej kalkulacji zakłada się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10% niewiadomych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dlatego ta opłata wynosi 11 zł a nie 10 zł.</w:t>
      </w:r>
    </w:p>
    <w:p w:rsidR="00B971D0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 podkreślił, że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prosi o to, by tę dyskusję przenieść na 28 grudnia 2012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m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ieszkańcy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mogą brać udział w każdej sesji i tym razem w informacji podanej do mediów zostanie zaznaczone, że  jeżeli mieszkańcy interesują się sprawami dotyczącymi gospodarki odpadami, mogą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przyjść na tę sesję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zasugerował, aby na planowaną sesję w dniu 28 grudnia 2012 r. zaprosić zarządców nieruchomości.</w:t>
      </w:r>
    </w:p>
    <w:p w:rsidR="00B971D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odnośnie drugiego projektu uchwały zaproponował, aby oświadczenie przekazać również do Starosty Bolesławieckiego.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zwrócił uwagę na zapis § 2 ust. 3, który mówi, że oświadczenie należy przekazać samorządom sąsiednich gmin i starostw.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ązku z tym Sekretarz zapewnił, ż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>e oświadczenie zostanie przekazane Staroście, jak i wszystkim wójtom oraz okolicznym powiatom i gminom.</w:t>
      </w:r>
    </w:p>
    <w:p w:rsidR="00C44BA4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2BAF" w:rsidRDefault="005A2BAF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poparł zdanie radnego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Piotra </w:t>
      </w:r>
      <w:proofErr w:type="spellStart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Bolesławcu jest znacznie więc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zarządców nieruchomości niż Spółdzielnia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ieszkaniowa „Bolesławianka” czy TBS Sp. z o.o.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Civitas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Pan Molenda, których, zdaniem radnego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zaprosić na sesję, żeby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mogli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mieszkańcom przekazać informacje.</w:t>
      </w:r>
    </w:p>
    <w:p w:rsidR="00DA6E40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E40" w:rsidRPr="00C3012B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Józef</w:t>
      </w:r>
      <w:r w:rsidR="004D4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D52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uważa, że</w:t>
      </w:r>
      <w:r w:rsidR="00D52F7A" w:rsidRPr="00C44BA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Miasta, wypowiadając się do mikrofonu i przed kamerą,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zaprosił społeczeństwo bolesławieckie na debatę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dotyczącą gospodarki odpadami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28 grudnia 2012 r.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zdaniem Przewodniczącego,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powinni się tym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tematem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interesować.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2A3E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poinformował, że wspólnoty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mieszkaniowe w zabudowie zwartej płacą 9 zł od osoby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wywóz śmieci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mieszkańcy domków indywidualnych w przypadku pojemnika 80 l.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2 osób zamieszkujących płacą około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3 osób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zamieszkujących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pojemnik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120 l.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płacą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 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czym p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rawdopodobnie będą płacić mniej,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kosztem osób, które mieszkają w 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blokach, gdzie jest łatwiej odebrać. </w:t>
      </w:r>
    </w:p>
    <w:p w:rsidR="00987F63" w:rsidRDefault="00987F63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poprosił o naniesienie w uzasadnieniu do projektu uchwały p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oprawki, ponieważ użyta jest tam nazwa: 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Utylizacji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a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powinno być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Unieszkodliwiania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Trzebieniu.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Pr="00D8482B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9F5" w:rsidRPr="00BB39F5" w:rsidRDefault="00BB39F5" w:rsidP="009A0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Czeczutką</w:t>
      </w:r>
      <w:proofErr w:type="spellEnd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Kierownikiem Zakładowej Przychodni Lekarskiej.</w:t>
      </w:r>
    </w:p>
    <w:p w:rsidR="009D2BD9" w:rsidRPr="00BB39F5" w:rsidRDefault="009D2BD9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BB39F5" w:rsidRDefault="00BB39F5" w:rsidP="00BB39F5">
      <w:pPr>
        <w:jc w:val="center"/>
        <w:rPr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Default="009D2BD9" w:rsidP="009D2BD9">
      <w:pPr>
        <w:jc w:val="both"/>
        <w:rPr>
          <w:sz w:val="28"/>
          <w:szCs w:val="28"/>
        </w:rPr>
      </w:pPr>
    </w:p>
    <w:p w:rsidR="00C92D39" w:rsidRPr="00065D68" w:rsidRDefault="00065D68" w:rsidP="00065D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D68">
        <w:rPr>
          <w:rFonts w:ascii="Times New Roman" w:hAnsi="Times New Roman" w:cs="Times New Roman"/>
          <w:b/>
          <w:sz w:val="28"/>
          <w:szCs w:val="28"/>
        </w:rPr>
        <w:t xml:space="preserve">Następnie, na wniosek Przewodniczącego Rady Miasta Józefa </w:t>
      </w:r>
      <w:proofErr w:type="spellStart"/>
      <w:r w:rsidRPr="00065D68">
        <w:rPr>
          <w:rFonts w:ascii="Times New Roman" w:hAnsi="Times New Roman" w:cs="Times New Roman"/>
          <w:b/>
          <w:sz w:val="28"/>
          <w:szCs w:val="28"/>
        </w:rPr>
        <w:t>Pokładka</w:t>
      </w:r>
      <w:proofErr w:type="spellEnd"/>
      <w:r w:rsidRPr="00065D68">
        <w:rPr>
          <w:rFonts w:ascii="Times New Roman" w:hAnsi="Times New Roman" w:cs="Times New Roman"/>
          <w:b/>
          <w:sz w:val="28"/>
          <w:szCs w:val="28"/>
        </w:rPr>
        <w:t>, Komisje postanowiły zdjąć z porządku 7 projektów uchwał dotyczących gospodarki odpadami i przenieść procedowanie nad nimi na 28 grudnia 2012 r. głosując następująco:</w:t>
      </w:r>
    </w:p>
    <w:p w:rsidR="00065D68" w:rsidRPr="00EE41EA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5D68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65D68" w:rsidRPr="00065D68" w:rsidRDefault="00065D68" w:rsidP="009D2B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2D39" w:rsidRDefault="00C92D39" w:rsidP="00C92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D39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C92D39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C92D39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D39" w:rsidRPr="0054359B" w:rsidRDefault="0054359B" w:rsidP="005435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C92D39" w:rsidRPr="005435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055" w:rsidRDefault="00631055" w:rsidP="00BB39F5">
      <w:pPr>
        <w:spacing w:after="0" w:line="240" w:lineRule="auto"/>
      </w:pPr>
      <w:r>
        <w:separator/>
      </w:r>
    </w:p>
  </w:endnote>
  <w:endnote w:type="continuationSeparator" w:id="0">
    <w:p w:rsidR="00631055" w:rsidRDefault="00631055" w:rsidP="00BB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302517"/>
      <w:docPartObj>
        <w:docPartGallery w:val="Page Numbers (Bottom of Page)"/>
        <w:docPartUnique/>
      </w:docPartObj>
    </w:sdtPr>
    <w:sdtEndPr/>
    <w:sdtContent>
      <w:p w:rsidR="00BB39F5" w:rsidRDefault="00BB39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359B">
          <w:rPr>
            <w:noProof/>
          </w:rPr>
          <w:t>6</w:t>
        </w:r>
        <w:r>
          <w:fldChar w:fldCharType="end"/>
        </w:r>
      </w:p>
    </w:sdtContent>
  </w:sdt>
  <w:p w:rsidR="00BB39F5" w:rsidRDefault="00BB3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055" w:rsidRDefault="00631055" w:rsidP="00BB39F5">
      <w:pPr>
        <w:spacing w:after="0" w:line="240" w:lineRule="auto"/>
      </w:pPr>
      <w:r>
        <w:separator/>
      </w:r>
    </w:p>
  </w:footnote>
  <w:footnote w:type="continuationSeparator" w:id="0">
    <w:p w:rsidR="00631055" w:rsidRDefault="00631055" w:rsidP="00BB3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07"/>
    <w:rsid w:val="0002762C"/>
    <w:rsid w:val="00065D68"/>
    <w:rsid w:val="001637E4"/>
    <w:rsid w:val="00173733"/>
    <w:rsid w:val="00181C5C"/>
    <w:rsid w:val="001E2ADB"/>
    <w:rsid w:val="002936EC"/>
    <w:rsid w:val="002A68B4"/>
    <w:rsid w:val="002C6C9B"/>
    <w:rsid w:val="0034775A"/>
    <w:rsid w:val="00353E80"/>
    <w:rsid w:val="003567BB"/>
    <w:rsid w:val="004145A7"/>
    <w:rsid w:val="00464045"/>
    <w:rsid w:val="00492637"/>
    <w:rsid w:val="00494787"/>
    <w:rsid w:val="004A194B"/>
    <w:rsid w:val="004D4C0A"/>
    <w:rsid w:val="004E09D8"/>
    <w:rsid w:val="00510A9D"/>
    <w:rsid w:val="0054359B"/>
    <w:rsid w:val="005A2BAF"/>
    <w:rsid w:val="00631055"/>
    <w:rsid w:val="00657A6B"/>
    <w:rsid w:val="00670E29"/>
    <w:rsid w:val="0071202D"/>
    <w:rsid w:val="00787707"/>
    <w:rsid w:val="007E3014"/>
    <w:rsid w:val="00814CE0"/>
    <w:rsid w:val="008326D0"/>
    <w:rsid w:val="008929D6"/>
    <w:rsid w:val="00987F63"/>
    <w:rsid w:val="009A0919"/>
    <w:rsid w:val="009D2BD9"/>
    <w:rsid w:val="009D6766"/>
    <w:rsid w:val="009E595A"/>
    <w:rsid w:val="00A30BC7"/>
    <w:rsid w:val="00A92A3E"/>
    <w:rsid w:val="00B971D0"/>
    <w:rsid w:val="00BB39F5"/>
    <w:rsid w:val="00C3012B"/>
    <w:rsid w:val="00C44BA4"/>
    <w:rsid w:val="00C92D39"/>
    <w:rsid w:val="00CB4CA8"/>
    <w:rsid w:val="00D52F7A"/>
    <w:rsid w:val="00DA6E40"/>
    <w:rsid w:val="00EC1C5D"/>
    <w:rsid w:val="00F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  <w:style w:type="paragraph" w:styleId="Tekstdymka">
    <w:name w:val="Balloon Text"/>
    <w:basedOn w:val="Normalny"/>
    <w:link w:val="TekstdymkaZnak"/>
    <w:uiPriority w:val="99"/>
    <w:semiHidden/>
    <w:unhideWhenUsed/>
    <w:rsid w:val="00347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7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  <w:style w:type="paragraph" w:styleId="Tekstdymka">
    <w:name w:val="Balloon Text"/>
    <w:basedOn w:val="Normalny"/>
    <w:link w:val="TekstdymkaZnak"/>
    <w:uiPriority w:val="99"/>
    <w:semiHidden/>
    <w:unhideWhenUsed/>
    <w:rsid w:val="00347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1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6</Pages>
  <Words>1574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30</cp:revision>
  <cp:lastPrinted>2013-01-10T13:29:00Z</cp:lastPrinted>
  <dcterms:created xsi:type="dcterms:W3CDTF">2013-01-04T11:21:00Z</dcterms:created>
  <dcterms:modified xsi:type="dcterms:W3CDTF">2013-01-25T09:24:00Z</dcterms:modified>
</cp:coreProperties>
</file>