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936" w:rsidRDefault="00A36936" w:rsidP="00A3693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12/2013</w:t>
      </w:r>
    </w:p>
    <w:p w:rsidR="00A36936" w:rsidRDefault="00A36936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36936" w:rsidRDefault="00A36936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36936" w:rsidRDefault="00A36936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A3693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 w:rsidRPr="005D52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 lipca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Sali Rajców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Alojzego Skóry.</w:t>
      </w:r>
    </w:p>
    <w:p w:rsidR="00A36936" w:rsidRDefault="00A36936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36936" w:rsidRPr="00B24E88" w:rsidRDefault="00A36936" w:rsidP="00A369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4E8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5.2013.12</w:t>
      </w:r>
    </w:p>
    <w:p w:rsidR="00A36936" w:rsidRPr="00A36936" w:rsidRDefault="00A36936" w:rsidP="00A36936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36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11.00</w:t>
      </w:r>
    </w:p>
    <w:p w:rsidR="00A36936" w:rsidRPr="00A36936" w:rsidRDefault="00A36936" w:rsidP="00A36936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11.20</w:t>
      </w:r>
    </w:p>
    <w:p w:rsidR="00A36936" w:rsidRPr="00A36936" w:rsidRDefault="00A36936" w:rsidP="00A36936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Wizję </w:t>
      </w:r>
      <w:r w:rsidR="000E243E">
        <w:rPr>
          <w:rFonts w:ascii="Times New Roman" w:eastAsia="Times New Roman" w:hAnsi="Times New Roman" w:cs="Times New Roman"/>
          <w:sz w:val="24"/>
          <w:szCs w:val="24"/>
          <w:lang w:eastAsia="pl-PL"/>
        </w:rPr>
        <w:t>lokalną zakończono o godz.12.3</w:t>
      </w:r>
      <w:r w:rsidRPr="00A36936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A36936" w:rsidRDefault="00A36936" w:rsidP="00A36936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36936" w:rsidRDefault="00A36936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6936" w:rsidRDefault="00A36936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36936" w:rsidRDefault="00A36936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A36936" w:rsidRDefault="00A36936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36936" w:rsidRDefault="00A36936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97A13" w:rsidRPr="009D09FE" w:rsidRDefault="00D97A13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A36936" w:rsidRDefault="00D97A13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36936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A3693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693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693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6936" w:rsidRDefault="00A36936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6936" w:rsidRDefault="00D97A13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36936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A3693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693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693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693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6936" w:rsidRDefault="00A36936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36936" w:rsidRDefault="00D97A13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</w:t>
      </w:r>
      <w:r w:rsidR="00A3693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Oświaty, Kultury i Sportu według listy obecności:</w:t>
      </w:r>
    </w:p>
    <w:p w:rsidR="00A36936" w:rsidRDefault="00A36936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7A13" w:rsidRDefault="00D97A13" w:rsidP="00D97A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7A13" w:rsidRDefault="00D97A13" w:rsidP="00D97A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6936" w:rsidRDefault="00A36936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36936" w:rsidRDefault="00A36936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36936" w:rsidRDefault="00A36936" w:rsidP="00A369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36936" w:rsidRDefault="00A36936" w:rsidP="00A369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E2389" w:rsidRDefault="00DE2389" w:rsidP="00A369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E2389" w:rsidRDefault="00DE2389" w:rsidP="00DE238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Społecznego</w:t>
      </w:r>
    </w:p>
    <w:p w:rsidR="00DE2389" w:rsidRDefault="00DE2389" w:rsidP="00DE238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BOK-MCC</w:t>
      </w:r>
    </w:p>
    <w:p w:rsidR="00DE2389" w:rsidRDefault="00DE2389" w:rsidP="00DE238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DE2389" w:rsidRDefault="00DE2389" w:rsidP="00DE238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MOSiR</w:t>
      </w:r>
    </w:p>
    <w:p w:rsidR="00DE2389" w:rsidRDefault="00DE2389" w:rsidP="00DE238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2</w:t>
      </w:r>
    </w:p>
    <w:p w:rsidR="00DE2389" w:rsidRDefault="00DE2389" w:rsidP="00DE238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DE2389" w:rsidRDefault="00DE2389" w:rsidP="00DE238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Mariola Bakalarz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1</w:t>
      </w:r>
    </w:p>
    <w:p w:rsidR="00DE2389" w:rsidRDefault="00DE2389" w:rsidP="00DE238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2</w:t>
      </w:r>
    </w:p>
    <w:p w:rsidR="00DE2389" w:rsidRDefault="00DE2389" w:rsidP="00DE238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DE2389" w:rsidRDefault="00DE2389" w:rsidP="00DE238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E2389" w:rsidRDefault="00DE2389" w:rsidP="00DE238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Barbara Kuciel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4</w:t>
      </w:r>
    </w:p>
    <w:p w:rsidR="00DE2389" w:rsidRDefault="00DE2389" w:rsidP="00DE238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5</w:t>
      </w:r>
    </w:p>
    <w:p w:rsidR="00DE2389" w:rsidRDefault="00DE2389" w:rsidP="00DE238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6</w:t>
      </w:r>
    </w:p>
    <w:p w:rsidR="00DE2389" w:rsidRDefault="00DE2389" w:rsidP="00DE238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7</w:t>
      </w:r>
    </w:p>
    <w:p w:rsidR="00DE2389" w:rsidRPr="00D97A13" w:rsidRDefault="00DE2389" w:rsidP="00DE238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Wiesława Olczyk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Uniwersytet III Wieku.</w:t>
      </w:r>
    </w:p>
    <w:p w:rsidR="00DE2389" w:rsidRPr="00DE2389" w:rsidRDefault="00DE2389" w:rsidP="00DE238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36936" w:rsidRDefault="00A36936" w:rsidP="00A369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36936" w:rsidRPr="00A54922" w:rsidRDefault="00A36936" w:rsidP="00D97A1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36936" w:rsidRPr="00657A6B" w:rsidRDefault="00A36936" w:rsidP="00D97A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36936" w:rsidRDefault="00A36936" w:rsidP="00A36936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DE2389" w:rsidRPr="00DE2389" w:rsidRDefault="00DE2389" w:rsidP="00DE2389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1FD4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DE2389" w:rsidRPr="00DE2389" w:rsidRDefault="00DE2389" w:rsidP="00DE2389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1FD4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Informacja o współpracy z miastami partnerskimi w zakresie kultury, oświaty i sportu  (przedszkola, szkoły podstawowe, gimnazja, Uniwersytet III Wieku).</w:t>
      </w:r>
    </w:p>
    <w:p w:rsidR="00DE2389" w:rsidRPr="00DE2389" w:rsidRDefault="00DE2389" w:rsidP="00DE2389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1FD4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DE2389" w:rsidRDefault="00DE2389" w:rsidP="00DE23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A1FD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Wizja lokalna basenów otwartych.</w:t>
      </w:r>
    </w:p>
    <w:p w:rsidR="008D3B94" w:rsidRPr="003A1FD4" w:rsidRDefault="008D3B94" w:rsidP="00DE23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E2389" w:rsidRPr="003A1FD4" w:rsidRDefault="00DE2389" w:rsidP="00DE2389">
      <w:pPr>
        <w:rPr>
          <w:sz w:val="28"/>
          <w:szCs w:val="28"/>
        </w:rPr>
      </w:pPr>
    </w:p>
    <w:p w:rsidR="00933561" w:rsidRDefault="008D3B94" w:rsidP="008D3B9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3B94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714A7D" w:rsidRDefault="00714A7D" w:rsidP="00714A7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714A7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E3011E" w:rsidRDefault="00E3011E" w:rsidP="00714A7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011E" w:rsidRDefault="00E3011E" w:rsidP="00E301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Oświaty, Kultury i Sportu Alojzy Skóra, który dokonał otwarcia posiedzenia, stwierdzając jednocześnie prawomocność obrad.  </w:t>
      </w:r>
    </w:p>
    <w:p w:rsidR="00E3011E" w:rsidRDefault="00E3011E" w:rsidP="00E3011E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4A7D" w:rsidRPr="00714A7D" w:rsidRDefault="00714A7D" w:rsidP="00714A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4A7D" w:rsidRDefault="00714A7D" w:rsidP="00714A7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714A7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Informacja o współpracy z miastami partnerskimi w zakresie kultury, oświaty i sportu  (przedszkola, szkoły podstawowe, gimnazja, Uniwersytet III Wieku).</w:t>
      </w:r>
    </w:p>
    <w:p w:rsidR="00802A4A" w:rsidRDefault="00802A4A" w:rsidP="00714A7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2A4A" w:rsidRDefault="00802A4A" w:rsidP="00802A4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02A4A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802A4A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802A4A" w:rsidRDefault="00802A4A" w:rsidP="00802A4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A4A" w:rsidRDefault="00802A4A" w:rsidP="00802A4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02A4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0919A4" w:rsidRDefault="000919A4" w:rsidP="00802A4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919A4" w:rsidRDefault="00FD640B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zreferował 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D640B" w:rsidRDefault="00FD640B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6834" w:rsidRDefault="00B86834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Alojzy Skóra zapytał, czy niewykorzystane środki finansowe zaplanowane w danym roku ze zrealizowanych projektów przechodzą na 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następny.</w:t>
      </w:r>
    </w:p>
    <w:p w:rsidR="009C1C5B" w:rsidRDefault="009C6590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zabrała 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-Małachowska, informując, że tak jak w przypadku BOK-u projekt może trwać 2 lata. 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>Obecnie jednostka realizuje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międzynarodowy Projekt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Arginet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którym </w:t>
      </w:r>
      <w:r w:rsid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biorą udział takie państwa jak Francja, Austria, Hiszpania 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Włochy. Poinformowała, że 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BOK-MCC otrzymał na działania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 tym projekcie zaliczkę (</w:t>
      </w:r>
      <w:r w:rsidRPr="009C659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to są najchętniej realizowane projekty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innym przypadku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>istniałaby konieczność założenia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>ędzy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własnego budżetu, a później dług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>iego okresu oczekiwania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rozliczenie. </w:t>
      </w:r>
    </w:p>
    <w:p w:rsidR="00C40DE7" w:rsidRDefault="00C40DE7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C5B" w:rsidRDefault="009C1C5B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poprosił o wyjaśnienia dotyczące rozliczania projektów i ich terminowości.</w:t>
      </w:r>
    </w:p>
    <w:p w:rsidR="009C1C5B" w:rsidRDefault="009C1C5B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C5B" w:rsidRDefault="009C1C5B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</w:t>
      </w:r>
      <w:r w:rsidR="00183866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jednostka musi rozliczyć projekt w terminie, ponieważ  w innym przypadku będzie miała problemy z odzyskaniem pieniędzy.</w:t>
      </w:r>
      <w:r w:rsidR="00881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mimo</w:t>
      </w:r>
      <w:r w:rsidR="00881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>ymania informacji</w:t>
      </w:r>
      <w:r w:rsidR="0088173E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projekt jest pozytywnie rozliczony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88173E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wszystko jest zaakceptowane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bardzo długo trzeba czekać </w:t>
      </w:r>
      <w:r w:rsidR="0088173E">
        <w:rPr>
          <w:rFonts w:ascii="Times New Roman" w:eastAsia="Times New Roman" w:hAnsi="Times New Roman" w:cs="Times New Roman"/>
          <w:sz w:val="28"/>
          <w:szCs w:val="28"/>
          <w:lang w:eastAsia="pl-PL"/>
        </w:rPr>
        <w:t>na fizyczne przelanie pieniędzy.</w:t>
      </w:r>
    </w:p>
    <w:p w:rsidR="0088173E" w:rsidRDefault="0088173E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173E" w:rsidRDefault="0088173E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 zapytał</w:t>
      </w:r>
      <w:r w:rsidR="0035799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okres oczekiwania.</w:t>
      </w:r>
    </w:p>
    <w:p w:rsidR="0088173E" w:rsidRDefault="0088173E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173E" w:rsidRDefault="0088173E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-Małachowska poinformowała, że </w:t>
      </w:r>
      <w:r w:rsidR="00C40D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zdarzyła się sytuacja, że miało to miejsce dopiero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rok po rozliczeniu.</w:t>
      </w:r>
    </w:p>
    <w:p w:rsidR="0088173E" w:rsidRDefault="0088173E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173E" w:rsidRDefault="0088173E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Dyrektor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</w:t>
      </w:r>
      <w:r w:rsidR="00E00E78">
        <w:rPr>
          <w:rFonts w:ascii="Times New Roman" w:eastAsia="Times New Roman" w:hAnsi="Times New Roman" w:cs="Times New Roman"/>
          <w:sz w:val="28"/>
          <w:szCs w:val="28"/>
          <w:lang w:eastAsia="pl-PL"/>
        </w:rPr>
        <w:t>standardem jest oczekiwanie na środki od pół roku do roku.</w:t>
      </w:r>
      <w:r w:rsidR="004F6E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Zaznaczyła, ż</w:t>
      </w:r>
      <w:r w:rsidR="00E00E78">
        <w:rPr>
          <w:rFonts w:ascii="Times New Roman" w:eastAsia="Times New Roman" w:hAnsi="Times New Roman" w:cs="Times New Roman"/>
          <w:sz w:val="28"/>
          <w:szCs w:val="28"/>
          <w:lang w:eastAsia="pl-PL"/>
        </w:rPr>
        <w:t>e nie dzieje się to tylko po stronie polskiej, al</w:t>
      </w:r>
      <w:r w:rsidR="004F6E34">
        <w:rPr>
          <w:rFonts w:ascii="Times New Roman" w:eastAsia="Times New Roman" w:hAnsi="Times New Roman" w:cs="Times New Roman"/>
          <w:sz w:val="28"/>
          <w:szCs w:val="28"/>
          <w:lang w:eastAsia="pl-PL"/>
        </w:rPr>
        <w:t>e także po stronie niemieckiej. Poinformowała, że niemiecki</w:t>
      </w:r>
      <w:r w:rsidR="00E00E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partner Muzeum Ceramiki </w:t>
      </w:r>
      <w:r w:rsidR="004F6E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Bolesławcu </w:t>
      </w:r>
      <w:r w:rsidR="00E00E78">
        <w:rPr>
          <w:rFonts w:ascii="Times New Roman" w:eastAsia="Times New Roman" w:hAnsi="Times New Roman" w:cs="Times New Roman"/>
          <w:sz w:val="28"/>
          <w:szCs w:val="28"/>
          <w:lang w:eastAsia="pl-PL"/>
        </w:rPr>
        <w:t>zmuszony będzie wziąć kredyt</w:t>
      </w:r>
      <w:r w:rsidR="004F6E34">
        <w:rPr>
          <w:rFonts w:ascii="Times New Roman" w:eastAsia="Times New Roman" w:hAnsi="Times New Roman" w:cs="Times New Roman"/>
          <w:sz w:val="28"/>
          <w:szCs w:val="28"/>
          <w:lang w:eastAsia="pl-PL"/>
        </w:rPr>
        <w:t>, dlatego ż</w:t>
      </w:r>
      <w:r w:rsidR="00E00E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Unia Europejska nie zwróciła na czas pieniędzy </w:t>
      </w:r>
      <w:r w:rsidR="004F6E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harmonogramem, mimo </w:t>
      </w:r>
      <w:r w:rsidR="00E00E78">
        <w:rPr>
          <w:rFonts w:ascii="Times New Roman" w:eastAsia="Times New Roman" w:hAnsi="Times New Roman" w:cs="Times New Roman"/>
          <w:sz w:val="28"/>
          <w:szCs w:val="28"/>
          <w:lang w:eastAsia="pl-PL"/>
        </w:rPr>
        <w:t>że on wypełnił wszystkie wymogi.</w:t>
      </w:r>
    </w:p>
    <w:p w:rsidR="00521BA2" w:rsidRDefault="00521BA2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1BA2" w:rsidRDefault="00521BA2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Dyrektor MOSiR Zbigniew Kowalczyk poinformował, że zdarzają się takie przypadki, że środki </w:t>
      </w:r>
      <w:r w:rsidR="00474E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niewykorzystane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przechodzą</w:t>
      </w:r>
      <w:r w:rsidR="00474E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rok następny. Dodał, że MOSiR miał do czynienia z taką sytuacją. </w:t>
      </w:r>
      <w:r w:rsidR="00C115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Tu Dyrektor poinformował o realizowanym w ubiegłym tygodniu projekcie z Saksońskim Związkiem  Taekwondo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115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 zaplanowany na grudzień 2012 r. Jednak z uwagi na to, że trafiono na </w:t>
      </w:r>
      <w:r w:rsidR="00C11555">
        <w:rPr>
          <w:rFonts w:ascii="Times New Roman" w:eastAsia="Times New Roman" w:hAnsi="Times New Roman" w:cs="Times New Roman"/>
          <w:sz w:val="28"/>
          <w:szCs w:val="28"/>
          <w:lang w:eastAsia="pl-PL"/>
        </w:rPr>
        <w:t>bardzo wymagającego partnera</w:t>
      </w:r>
      <w:r w:rsidR="0035799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115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ustalenia trwały dłużej i termin</w:t>
      </w:r>
      <w:r w:rsidR="004331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udało się przesunąć.</w:t>
      </w:r>
      <w:r w:rsidR="00E456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Pierwotny termin realizacji projektu  był</w:t>
      </w:r>
      <w:r w:rsidR="00C115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wyznaczony na</w:t>
      </w:r>
      <w:r w:rsidR="00E456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czerwiec 2012 r. Jednak nie uzyskano porozumienia, następny termin to był grudzień 2012, a zrealizowano</w:t>
      </w:r>
      <w:r w:rsidR="00C115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</w:t>
      </w:r>
      <w:r w:rsidR="00E456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czerwcu 2013 r. </w:t>
      </w:r>
    </w:p>
    <w:p w:rsidR="00E45620" w:rsidRDefault="00E45620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Dyrektor poinformował, ż</w:t>
      </w:r>
      <w:r w:rsidR="003D665D">
        <w:rPr>
          <w:rFonts w:ascii="Times New Roman" w:eastAsia="Times New Roman" w:hAnsi="Times New Roman" w:cs="Times New Roman"/>
          <w:sz w:val="28"/>
          <w:szCs w:val="28"/>
          <w:lang w:eastAsia="pl-PL"/>
        </w:rPr>
        <w:t>e Komitet Sterujący</w:t>
      </w:r>
      <w:r w:rsidR="000523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Polska</w:t>
      </w:r>
      <w:r w:rsidR="00AA5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523B6">
        <w:rPr>
          <w:rFonts w:ascii="Times New Roman" w:eastAsia="Times New Roman" w:hAnsi="Times New Roman" w:cs="Times New Roman"/>
          <w:sz w:val="28"/>
          <w:szCs w:val="28"/>
          <w:lang w:eastAsia="pl-PL"/>
        </w:rPr>
        <w:t>- Niemcy 2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lipca 2013 r. </w:t>
      </w:r>
      <w:r w:rsidR="003D665D">
        <w:rPr>
          <w:rFonts w:ascii="Times New Roman" w:eastAsia="Times New Roman" w:hAnsi="Times New Roman" w:cs="Times New Roman"/>
          <w:sz w:val="28"/>
          <w:szCs w:val="28"/>
          <w:lang w:eastAsia="pl-PL"/>
        </w:rPr>
        <w:t>przyznał Gminie Miejskiej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dofinansowanie do </w:t>
      </w:r>
      <w:r w:rsidR="001D32E8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rojektu</w:t>
      </w:r>
      <w:r w:rsidR="001D32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D665D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1D32E8">
        <w:rPr>
          <w:rFonts w:ascii="Times New Roman" w:eastAsia="Times New Roman" w:hAnsi="Times New Roman" w:cs="Times New Roman"/>
          <w:sz w:val="28"/>
          <w:szCs w:val="28"/>
          <w:lang w:eastAsia="pl-PL"/>
        </w:rPr>
        <w:t>Regionalny Weekend R</w:t>
      </w:r>
      <w:r w:rsidR="000523B6">
        <w:rPr>
          <w:rFonts w:ascii="Times New Roman" w:eastAsia="Times New Roman" w:hAnsi="Times New Roman" w:cs="Times New Roman"/>
          <w:sz w:val="28"/>
          <w:szCs w:val="28"/>
          <w:lang w:eastAsia="pl-PL"/>
        </w:rPr>
        <w:t>owerowy</w:t>
      </w:r>
      <w:r w:rsidR="001D32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D6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1D32E8">
        <w:rPr>
          <w:rFonts w:ascii="Times New Roman" w:eastAsia="Times New Roman" w:hAnsi="Times New Roman" w:cs="Times New Roman"/>
          <w:sz w:val="28"/>
          <w:szCs w:val="28"/>
          <w:lang w:eastAsia="pl-PL"/>
        </w:rPr>
        <w:t>Sportowo-Rekreacyjny</w:t>
      </w:r>
      <w:r w:rsidR="003D6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”. Dofinansowanie </w:t>
      </w:r>
      <w:r w:rsidR="00AA5750">
        <w:rPr>
          <w:rFonts w:ascii="Times New Roman" w:eastAsia="Times New Roman" w:hAnsi="Times New Roman" w:cs="Times New Roman"/>
          <w:sz w:val="28"/>
          <w:szCs w:val="28"/>
          <w:lang w:eastAsia="pl-PL"/>
        </w:rPr>
        <w:t>wyniosło</w:t>
      </w:r>
      <w:r w:rsidR="001D32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14.000 euro. </w:t>
      </w:r>
      <w:r w:rsidR="00AA5750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i</w:t>
      </w:r>
      <w:r w:rsidR="001D32E8">
        <w:rPr>
          <w:rFonts w:ascii="Times New Roman" w:eastAsia="Times New Roman" w:hAnsi="Times New Roman" w:cs="Times New Roman"/>
          <w:sz w:val="28"/>
          <w:szCs w:val="28"/>
          <w:lang w:eastAsia="pl-PL"/>
        </w:rPr>
        <w:t>mpreza będzie zrealizowana 20-21 września br.</w:t>
      </w:r>
    </w:p>
    <w:p w:rsidR="00183866" w:rsidRDefault="00183866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35FF" w:rsidRPr="003532A3" w:rsidRDefault="00BE35FF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 prośbę radnego Alojzego Skóry</w:t>
      </w:r>
      <w:r w:rsidR="003D665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Muzeum Ceramiki poinformowała, że realizacja Projektu Via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Fabrilis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II przewidziana jest na 2 lata</w:t>
      </w:r>
      <w:r w:rsidR="008775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77503" w:rsidRP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</w:t>
      </w:r>
      <w:r w:rsidR="003D665D" w:rsidRP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Muzeum już powinno</w:t>
      </w:r>
      <w:r w:rsidR="00877503" w:rsidRP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zacząć działania. Trwają prace nad przetargiem,</w:t>
      </w:r>
      <w:r w:rsidR="00112596" w:rsidRP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</w:t>
      </w:r>
      <w:r w:rsidR="00877503" w:rsidRP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lada moment ruszy remont przy ul. Mickiewicza. Dodała, że </w:t>
      </w:r>
      <w:r w:rsidR="00112596" w:rsidRP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>Muzeum dopiero teraz otrzymało z sekretariatu technicznego umowę o </w:t>
      </w:r>
      <w:r w:rsidR="00877503" w:rsidRP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>dofinansowanie</w:t>
      </w:r>
      <w:r w:rsidR="00112596" w:rsidRP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zadania</w:t>
      </w:r>
      <w:r w:rsidR="00877503" w:rsidRP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nadmieniła, że umowa ta ma zostać skierowana jeszcze </w:t>
      </w:r>
      <w:r w:rsidR="00877503" w:rsidRP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Ministerstwa czeskiego i </w:t>
      </w:r>
      <w:r w:rsidR="00112596" w:rsidRP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>trzeba będzie</w:t>
      </w:r>
      <w:r w:rsidR="00877503" w:rsidRP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czekać kole</w:t>
      </w:r>
      <w:r w:rsid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>jne 2 </w:t>
      </w:r>
      <w:r w:rsidR="00877503" w:rsidRP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miesiące na </w:t>
      </w:r>
      <w:r w:rsidR="00112596" w:rsidRP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jej </w:t>
      </w:r>
      <w:r w:rsidR="00877503" w:rsidRPr="00112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podpisanie. </w:t>
      </w:r>
      <w:r w:rsidR="009A67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Dodała, że decyzja została podjęta</w:t>
      </w:r>
      <w:r w:rsidR="00DD4682" w:rsidRPr="003D665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D4682" w:rsidRPr="003532A3">
        <w:rPr>
          <w:rFonts w:ascii="Times New Roman" w:eastAsia="Times New Roman" w:hAnsi="Times New Roman" w:cs="Times New Roman"/>
          <w:sz w:val="28"/>
          <w:szCs w:val="28"/>
          <w:lang w:eastAsia="pl-PL"/>
        </w:rPr>
        <w:t>na przełomie stycznia i lutego</w:t>
      </w:r>
      <w:r w:rsidR="003532A3" w:rsidRPr="003532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br. </w:t>
      </w:r>
      <w:r w:rsidR="00DD4682" w:rsidRPr="003532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532A3" w:rsidRPr="003532A3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stwierdziła, że g</w:t>
      </w:r>
      <w:r w:rsidR="00AE3BA6" w:rsidRPr="003532A3">
        <w:rPr>
          <w:rFonts w:ascii="Times New Roman" w:eastAsia="Times New Roman" w:hAnsi="Times New Roman" w:cs="Times New Roman"/>
          <w:sz w:val="28"/>
          <w:szCs w:val="28"/>
          <w:lang w:eastAsia="pl-PL"/>
        </w:rPr>
        <w:t>dyby takie niedopatrzenie terminów zdarzyło się z</w:t>
      </w:r>
      <w:r w:rsidR="003532A3" w:rsidRPr="003532A3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AE3BA6" w:rsidRPr="003532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strony</w:t>
      </w:r>
      <w:r w:rsidR="003532A3" w:rsidRPr="003532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jednostki</w:t>
      </w:r>
      <w:r w:rsidR="00AE3BA6" w:rsidRPr="003532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dofinansowania </w:t>
      </w:r>
      <w:r w:rsidR="003532A3" w:rsidRPr="003532A3">
        <w:rPr>
          <w:rFonts w:ascii="Times New Roman" w:eastAsia="Times New Roman" w:hAnsi="Times New Roman" w:cs="Times New Roman"/>
          <w:sz w:val="28"/>
          <w:szCs w:val="28"/>
          <w:lang w:eastAsia="pl-PL"/>
        </w:rPr>
        <w:t>by nie otrzymała</w:t>
      </w:r>
      <w:r w:rsidR="00AE3BA6" w:rsidRPr="003532A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83866" w:rsidRPr="003532A3" w:rsidRDefault="00183866" w:rsidP="000919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4A7D" w:rsidRPr="00714A7D" w:rsidRDefault="00714A7D" w:rsidP="00714A7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4A7D" w:rsidRDefault="00714A7D" w:rsidP="00714A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714A7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897627" w:rsidRDefault="00897627" w:rsidP="00714A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97627" w:rsidRPr="00897627" w:rsidRDefault="00897627" w:rsidP="00714A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97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97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poinformował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piśmie Pana Jerzego Sobczaka w </w:t>
      </w:r>
      <w:r w:rsidRPr="008976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sprawie nadania Stadionowi Miejskiemu w Bolesławcu im. Stanisława </w:t>
      </w:r>
      <w:proofErr w:type="spellStart"/>
      <w:r w:rsidRPr="00897627">
        <w:rPr>
          <w:rFonts w:ascii="Times New Roman" w:eastAsia="Times New Roman" w:hAnsi="Times New Roman" w:cs="Times New Roman"/>
          <w:sz w:val="28"/>
          <w:szCs w:val="28"/>
          <w:lang w:eastAsia="pl-PL"/>
        </w:rPr>
        <w:t>Merdasa</w:t>
      </w:r>
      <w:proofErr w:type="spellEnd"/>
      <w:r w:rsidRPr="0089762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E3BA6" w:rsidRDefault="00AE3BA6" w:rsidP="00714A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A6B25" w:rsidRPr="001A6B25" w:rsidRDefault="001A6B25" w:rsidP="001A6B2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A6B2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2)</w:t>
      </w:r>
    </w:p>
    <w:p w:rsidR="00AE3BA6" w:rsidRPr="00714A7D" w:rsidRDefault="00AE3BA6" w:rsidP="00714A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4A7D" w:rsidRDefault="00714A7D" w:rsidP="00714A7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4. </w:t>
      </w:r>
      <w:r w:rsidRPr="00714A7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Wizja lokalna basenów otwartych.</w:t>
      </w:r>
    </w:p>
    <w:p w:rsidR="001A6B25" w:rsidRDefault="001A6B25" w:rsidP="00714A7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A6B25" w:rsidRDefault="001A6B25" w:rsidP="001A6B2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pełnym</w:t>
      </w:r>
      <w:r w:rsidR="008F0D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składzie, w obecności Dyrektora MOSiR</w:t>
      </w:r>
      <w:r w:rsidR="003D665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Pana Zbigniewa Kowalczyka</w:t>
      </w:r>
      <w:r w:rsidR="008F0D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odbyła wizję lokalną na basenach odkrytych </w:t>
      </w:r>
      <w:r w:rsidR="003D665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 ul.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Spacerowej.</w:t>
      </w:r>
    </w:p>
    <w:p w:rsidR="00F95450" w:rsidRDefault="001A6B25" w:rsidP="001A6B2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F954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291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Komisja s</w:t>
      </w:r>
      <w:r w:rsidR="00F954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twierdziła, że bardzo dużo dzieci i młodzieży przebywających na koloniach i obozach w pow</w:t>
      </w:r>
      <w:r w:rsidR="00291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iecie bolesławieckim, a także w </w:t>
      </w:r>
      <w:r w:rsidR="00F954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Brunowie k. Lwówka Śląskiego korzysta z basenów (około 200 osób).</w:t>
      </w:r>
    </w:p>
    <w:p w:rsidR="008F0D66" w:rsidRDefault="00F95450" w:rsidP="001A6B2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W czasie wizyty Komisji na basenach rozmowę z członkami Komisji podjęła opiekun grupy młodzieży z Torunia przebywającej  w Brunowie na kolonii. Poinformowała, że korzystają z kąpieli w Bolesławcu codziennie i była pod</w:t>
      </w:r>
      <w:r w:rsidR="008F0D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wrażeniem tego kąpieliska. Chwaliła władze miasta za wprowadzenie bardzo niskich cen za bilety wstępu na basen.</w:t>
      </w:r>
    </w:p>
    <w:p w:rsidR="008F0D66" w:rsidRDefault="008F0D66" w:rsidP="001A6B2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Komisja podkreśliła również, że ratownicy pracujący na basenach są bardzo uprzejmi i pomocni, np. w nauce pływania.</w:t>
      </w:r>
    </w:p>
    <w:p w:rsidR="008F0D66" w:rsidRPr="001A6B25" w:rsidRDefault="008F0D66" w:rsidP="001A6B2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miała jedynie zastrzeżenia do nierówności płytek chodnikowych, co sugerowała w przyszłości zniwelować. </w:t>
      </w:r>
      <w:r w:rsidR="00291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twierdziła</w:t>
      </w:r>
      <w:r w:rsidR="003D665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również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3D665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woda na basenach jest bardzo czysta i nie miała żadnych uwag pod względem czystości i porządku.</w:t>
      </w:r>
    </w:p>
    <w:p w:rsidR="00714A7D" w:rsidRDefault="00714A7D" w:rsidP="00714A7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81785" w:rsidRDefault="00D81785" w:rsidP="00714A7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81785" w:rsidRDefault="006B39CA" w:rsidP="006B3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B39C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Wobec wyczerpania porządku posiedzenia przewodniczący Komisji </w:t>
      </w:r>
      <w:proofErr w:type="spellStart"/>
      <w:r w:rsidRPr="006B39C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6B39C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zamknął posiedzenie Komisji.</w:t>
      </w:r>
    </w:p>
    <w:p w:rsidR="006B39CA" w:rsidRDefault="006B39CA" w:rsidP="006B3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B39CA" w:rsidRDefault="006B39CA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E39D1" w:rsidRDefault="004E39D1" w:rsidP="004E39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4E39D1" w:rsidRDefault="004E39D1" w:rsidP="004E39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E39D1" w:rsidRDefault="004E39D1" w:rsidP="004E39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4E39D1" w:rsidRDefault="004E39D1" w:rsidP="004E39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4E39D1" w:rsidRDefault="004E39D1" w:rsidP="004E39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4E39D1" w:rsidRDefault="004E39D1" w:rsidP="004E39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39CA" w:rsidRDefault="006B39CA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bookmarkStart w:id="0" w:name="_GoBack"/>
      <w:bookmarkEnd w:id="0"/>
    </w:p>
    <w:p w:rsidR="006B39CA" w:rsidRDefault="006B39CA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65D" w:rsidRDefault="003D665D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B39CA" w:rsidRPr="006B39CA" w:rsidRDefault="006B39CA" w:rsidP="006B3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B39C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714A7D" w:rsidRPr="00714A7D" w:rsidRDefault="00714A7D" w:rsidP="006B39C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714A7D" w:rsidRPr="00714A7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594" w:rsidRDefault="00184594" w:rsidP="00DE2389">
      <w:pPr>
        <w:spacing w:after="0" w:line="240" w:lineRule="auto"/>
      </w:pPr>
      <w:r>
        <w:separator/>
      </w:r>
    </w:p>
  </w:endnote>
  <w:endnote w:type="continuationSeparator" w:id="0">
    <w:p w:rsidR="00184594" w:rsidRDefault="00184594" w:rsidP="00DE2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663773"/>
      <w:docPartObj>
        <w:docPartGallery w:val="Page Numbers (Bottom of Page)"/>
        <w:docPartUnique/>
      </w:docPartObj>
    </w:sdtPr>
    <w:sdtEndPr/>
    <w:sdtContent>
      <w:p w:rsidR="00DE2389" w:rsidRDefault="00DE238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39D1">
          <w:rPr>
            <w:noProof/>
          </w:rPr>
          <w:t>5</w:t>
        </w:r>
        <w:r>
          <w:fldChar w:fldCharType="end"/>
        </w:r>
      </w:p>
    </w:sdtContent>
  </w:sdt>
  <w:p w:rsidR="00DE2389" w:rsidRDefault="00DE23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594" w:rsidRDefault="00184594" w:rsidP="00DE2389">
      <w:pPr>
        <w:spacing w:after="0" w:line="240" w:lineRule="auto"/>
      </w:pPr>
      <w:r>
        <w:separator/>
      </w:r>
    </w:p>
  </w:footnote>
  <w:footnote w:type="continuationSeparator" w:id="0">
    <w:p w:rsidR="00184594" w:rsidRDefault="00184594" w:rsidP="00DE2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34CF5"/>
    <w:multiLevelType w:val="hybridMultilevel"/>
    <w:tmpl w:val="622A3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8E7F96"/>
    <w:multiLevelType w:val="hybridMultilevel"/>
    <w:tmpl w:val="F984E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C076D9"/>
    <w:multiLevelType w:val="hybridMultilevel"/>
    <w:tmpl w:val="87461F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5D"/>
    <w:rsid w:val="000523B6"/>
    <w:rsid w:val="000919A4"/>
    <w:rsid w:val="000E243E"/>
    <w:rsid w:val="00112596"/>
    <w:rsid w:val="00140B19"/>
    <w:rsid w:val="00183866"/>
    <w:rsid w:val="00184594"/>
    <w:rsid w:val="001A6B25"/>
    <w:rsid w:val="001D32E8"/>
    <w:rsid w:val="00291CA0"/>
    <w:rsid w:val="00316B51"/>
    <w:rsid w:val="003532A3"/>
    <w:rsid w:val="0035799C"/>
    <w:rsid w:val="003D665D"/>
    <w:rsid w:val="004331A6"/>
    <w:rsid w:val="00474E03"/>
    <w:rsid w:val="004E39D1"/>
    <w:rsid w:val="004F6E34"/>
    <w:rsid w:val="00521BA2"/>
    <w:rsid w:val="005F4D66"/>
    <w:rsid w:val="006B39CA"/>
    <w:rsid w:val="00714A7D"/>
    <w:rsid w:val="00802A4A"/>
    <w:rsid w:val="00877503"/>
    <w:rsid w:val="0088173E"/>
    <w:rsid w:val="00897627"/>
    <w:rsid w:val="008D3B94"/>
    <w:rsid w:val="008F0D66"/>
    <w:rsid w:val="009063E2"/>
    <w:rsid w:val="00933561"/>
    <w:rsid w:val="00945D97"/>
    <w:rsid w:val="009A6787"/>
    <w:rsid w:val="009C1C5B"/>
    <w:rsid w:val="009C6590"/>
    <w:rsid w:val="00A36936"/>
    <w:rsid w:val="00AA5750"/>
    <w:rsid w:val="00AE3BA6"/>
    <w:rsid w:val="00B86834"/>
    <w:rsid w:val="00BE35FF"/>
    <w:rsid w:val="00C11555"/>
    <w:rsid w:val="00C40DE7"/>
    <w:rsid w:val="00C7295D"/>
    <w:rsid w:val="00D81785"/>
    <w:rsid w:val="00D97A13"/>
    <w:rsid w:val="00DD4682"/>
    <w:rsid w:val="00DE2389"/>
    <w:rsid w:val="00E00E78"/>
    <w:rsid w:val="00E3011E"/>
    <w:rsid w:val="00E45620"/>
    <w:rsid w:val="00F95450"/>
    <w:rsid w:val="00FC387B"/>
    <w:rsid w:val="00FD6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69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693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E2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389"/>
  </w:style>
  <w:style w:type="paragraph" w:styleId="Stopka">
    <w:name w:val="footer"/>
    <w:basedOn w:val="Normalny"/>
    <w:link w:val="StopkaZnak"/>
    <w:uiPriority w:val="99"/>
    <w:unhideWhenUsed/>
    <w:rsid w:val="00DE2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3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69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693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E2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389"/>
  </w:style>
  <w:style w:type="paragraph" w:styleId="Stopka">
    <w:name w:val="footer"/>
    <w:basedOn w:val="Normalny"/>
    <w:link w:val="StopkaZnak"/>
    <w:uiPriority w:val="99"/>
    <w:unhideWhenUsed/>
    <w:rsid w:val="00DE2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1056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38</cp:revision>
  <cp:lastPrinted>2013-07-10T08:50:00Z</cp:lastPrinted>
  <dcterms:created xsi:type="dcterms:W3CDTF">2013-07-08T11:48:00Z</dcterms:created>
  <dcterms:modified xsi:type="dcterms:W3CDTF">2013-09-03T08:23:00Z</dcterms:modified>
</cp:coreProperties>
</file>