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3D1" w:rsidRPr="004953D1" w:rsidRDefault="004953D1" w:rsidP="004953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 w:rsidR="00914884">
        <w:rPr>
          <w:rFonts w:ascii="Times New Roman" w:eastAsia="Calibri" w:hAnsi="Times New Roman" w:cs="Times New Roman"/>
          <w:sz w:val="28"/>
          <w:szCs w:val="28"/>
        </w:rPr>
        <w:t>3</w:t>
      </w:r>
      <w:r w:rsidRPr="004953D1">
        <w:rPr>
          <w:rFonts w:ascii="Times New Roman" w:eastAsia="Calibri" w:hAnsi="Times New Roman" w:cs="Times New Roman"/>
          <w:sz w:val="28"/>
          <w:szCs w:val="28"/>
        </w:rPr>
        <w:t>. 2013.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914884">
        <w:rPr>
          <w:rFonts w:ascii="Times New Roman" w:eastAsia="Calibri" w:hAnsi="Times New Roman" w:cs="Times New Roman"/>
          <w:sz w:val="28"/>
          <w:szCs w:val="28"/>
        </w:rPr>
        <w:t>1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przedstawiona na XLI</w:t>
      </w:r>
      <w:r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914884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914884">
        <w:rPr>
          <w:rFonts w:ascii="Times New Roman" w:eastAsia="Calibri" w:hAnsi="Times New Roman" w:cs="Times New Roman"/>
          <w:b/>
          <w:sz w:val="28"/>
          <w:szCs w:val="28"/>
        </w:rPr>
        <w:t>30 października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2013 r.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  <w:r w:rsidR="00914884">
        <w:rPr>
          <w:rFonts w:ascii="Times New Roman" w:eastAsia="Calibri" w:hAnsi="Times New Roman" w:cs="Times New Roman"/>
          <w:sz w:val="28"/>
          <w:szCs w:val="28"/>
        </w:rPr>
        <w:t>I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 w:rsidR="00FF2072">
        <w:rPr>
          <w:rFonts w:ascii="Times New Roman" w:eastAsia="Calibri" w:hAnsi="Times New Roman" w:cs="Times New Roman"/>
          <w:sz w:val="28"/>
          <w:szCs w:val="28"/>
        </w:rPr>
        <w:t>25 września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br. rozpatrzyłem i skierowałem pod obrady Wysokiej Rady następujące projekty uchwał:</w:t>
      </w: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4884" w:rsidRDefault="00FF2072" w:rsidP="004953D1">
      <w:pPr>
        <w:numPr>
          <w:ilvl w:val="0"/>
          <w:numId w:val="2"/>
        </w:numPr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przyjęcia projektu uchwały, w sprawie ustanowienia tytułu „Zasłużony dla Miasta Bolesławiec” oraz ustalenia wzoru, zasad, trybu nadawania i noszenia Odznaki Zasłużony dla Miasta Bolesławiec,</w:t>
      </w:r>
    </w:p>
    <w:p w:rsidR="00914884" w:rsidRDefault="00FF2072" w:rsidP="004953D1">
      <w:pPr>
        <w:numPr>
          <w:ilvl w:val="0"/>
          <w:numId w:val="2"/>
        </w:numPr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uchwały Nr VII/41/11 Rady Miasta Bolesławiec z dnia 30 marca 2011 r. w sprawie określenia zasad wnoszenia, cofania i zbywania udziałów i akcji w spółkach prawa handlowego przez Prezydenta Miasta Bolesławiec,</w:t>
      </w:r>
    </w:p>
    <w:p w:rsidR="004953D1" w:rsidRPr="004953D1" w:rsidRDefault="004953D1" w:rsidP="00D76D49">
      <w:pPr>
        <w:numPr>
          <w:ilvl w:val="0"/>
          <w:numId w:val="2"/>
        </w:numPr>
        <w:spacing w:after="0" w:line="240" w:lineRule="auto"/>
        <w:ind w:left="714" w:right="-108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4953D1" w:rsidRDefault="004953D1" w:rsidP="00D76D49">
      <w:pPr>
        <w:numPr>
          <w:ilvl w:val="0"/>
          <w:numId w:val="2"/>
        </w:numPr>
        <w:spacing w:after="0" w:line="240" w:lineRule="auto"/>
        <w:ind w:left="714" w:right="-108" w:hanging="35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sprawie zmian w budżecie miasta na 2013 r.</w:t>
      </w:r>
      <w:r w:rsidR="00D76D49">
        <w:rPr>
          <w:rFonts w:ascii="Times New Roman" w:eastAsia="Calibri" w:hAnsi="Times New Roman" w:cs="Times New Roman"/>
          <w:sz w:val="28"/>
          <w:szCs w:val="28"/>
        </w:rPr>
        <w:t>,</w:t>
      </w:r>
    </w:p>
    <w:p w:rsidR="00D76D49" w:rsidRPr="00D76D49" w:rsidRDefault="00D76D49" w:rsidP="00D76D49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76D49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realizacji celu publicznego polegającego na wspieraniu rozwoju usług i sieci telekomunikacyjnych.</w:t>
      </w:r>
    </w:p>
    <w:p w:rsidR="004953D1" w:rsidRPr="004953D1" w:rsidRDefault="004953D1" w:rsidP="005E46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B37B9A">
        <w:rPr>
          <w:rFonts w:ascii="Times New Roman" w:eastAsia="Calibri" w:hAnsi="Times New Roman" w:cs="Times New Roman"/>
          <w:b/>
          <w:sz w:val="28"/>
          <w:szCs w:val="28"/>
          <w:u w:val="single"/>
        </w:rPr>
        <w:t>73</w:t>
      </w:r>
      <w:r w:rsidR="008A655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B37B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zarządzenia</w:t>
      </w: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3366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t>W sprawie powołania komisji odbiorowej zadania pn.: „Doświetlenie przejścia dla pieszych ul. Al. 1000-lecia/Gałczyńskiego (PCK)</w:t>
      </w:r>
      <w:r w:rsidR="00C03366" w:rsidRPr="00262EB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A0FFB" w:rsidRDefault="008A0FFB" w:rsidP="008A0FFB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262EBC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t>W sprawie powołania komisji do</w:t>
      </w:r>
      <w:r w:rsidR="006A511F">
        <w:rPr>
          <w:rFonts w:ascii="Times New Roman" w:hAnsi="Times New Roman" w:cs="Times New Roman"/>
          <w:bCs/>
          <w:sz w:val="28"/>
          <w:szCs w:val="28"/>
        </w:rPr>
        <w:t xml:space="preserve"> przeprowadzenia postępowania o </w:t>
      </w:r>
      <w:r w:rsidRPr="00262EBC">
        <w:rPr>
          <w:rFonts w:ascii="Times New Roman" w:hAnsi="Times New Roman" w:cs="Times New Roman"/>
          <w:bCs/>
          <w:sz w:val="28"/>
          <w:szCs w:val="28"/>
        </w:rPr>
        <w:t xml:space="preserve">udzielenie zamówienia publicznego na : Dostawa i uruchomienie sprzętu i oprogramowania sieciowego oraz adaptacja pomieszczenia serwerowni w ramach projektu „Be Fair – </w:t>
      </w:r>
      <w:proofErr w:type="spellStart"/>
      <w:r w:rsidRPr="00262EBC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Pr="00262EBC">
        <w:rPr>
          <w:rFonts w:ascii="Times New Roman" w:hAnsi="Times New Roman" w:cs="Times New Roman"/>
          <w:bCs/>
          <w:sz w:val="28"/>
          <w:szCs w:val="28"/>
        </w:rPr>
        <w:t xml:space="preserve"> jako dobro wspólne”</w:t>
      </w:r>
    </w:p>
    <w:p w:rsidR="00262EBC" w:rsidRPr="00262EBC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 sprawie powołania komisji do przeprowadzenia postępowania </w:t>
      </w:r>
      <w:r w:rsidR="005E464F">
        <w:rPr>
          <w:rFonts w:ascii="Times New Roman" w:hAnsi="Times New Roman" w:cs="Times New Roman"/>
          <w:bCs/>
          <w:sz w:val="28"/>
          <w:szCs w:val="28"/>
        </w:rPr>
        <w:t>o </w:t>
      </w:r>
      <w:r w:rsidRPr="00262EBC">
        <w:rPr>
          <w:rFonts w:ascii="Times New Roman" w:hAnsi="Times New Roman" w:cs="Times New Roman"/>
          <w:bCs/>
          <w:sz w:val="28"/>
          <w:szCs w:val="28"/>
        </w:rPr>
        <w:t>udzielenie zamówienia publicz</w:t>
      </w:r>
      <w:r w:rsidR="005E464F">
        <w:rPr>
          <w:rFonts w:ascii="Times New Roman" w:hAnsi="Times New Roman" w:cs="Times New Roman"/>
          <w:bCs/>
          <w:sz w:val="28"/>
          <w:szCs w:val="28"/>
        </w:rPr>
        <w:t>nego na „Budowę oświetlenia ul. </w:t>
      </w:r>
      <w:proofErr w:type="spellStart"/>
      <w:r w:rsidRPr="00262EBC">
        <w:rPr>
          <w:rFonts w:ascii="Times New Roman" w:hAnsi="Times New Roman" w:cs="Times New Roman"/>
          <w:bCs/>
          <w:sz w:val="28"/>
          <w:szCs w:val="28"/>
        </w:rPr>
        <w:t>Zabobrze</w:t>
      </w:r>
      <w:proofErr w:type="spellEnd"/>
      <w:r w:rsidRPr="00262EBC">
        <w:rPr>
          <w:rFonts w:ascii="Times New Roman" w:hAnsi="Times New Roman" w:cs="Times New Roman"/>
          <w:bCs/>
          <w:sz w:val="28"/>
          <w:szCs w:val="28"/>
        </w:rPr>
        <w:t xml:space="preserve"> (boczna do HANOI) w Bolesławcu</w:t>
      </w:r>
    </w:p>
    <w:p w:rsidR="008A0FFB" w:rsidRPr="008A0FFB" w:rsidRDefault="008A0FFB" w:rsidP="008A0FFB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9E7ABA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t>W sprawie powołania komisji do</w:t>
      </w:r>
      <w:r w:rsidR="009E7ABA">
        <w:rPr>
          <w:rFonts w:ascii="Times New Roman" w:hAnsi="Times New Roman" w:cs="Times New Roman"/>
          <w:bCs/>
          <w:sz w:val="28"/>
          <w:szCs w:val="28"/>
        </w:rPr>
        <w:t xml:space="preserve"> przeprowadzenia postępowania o </w:t>
      </w:r>
      <w:r w:rsidRPr="00262EBC">
        <w:rPr>
          <w:rFonts w:ascii="Times New Roman" w:hAnsi="Times New Roman" w:cs="Times New Roman"/>
          <w:bCs/>
          <w:sz w:val="28"/>
          <w:szCs w:val="28"/>
        </w:rPr>
        <w:t>udzielenie zamówienia publicznego na: „Pełnieni funkcji Inżyniera Kontraktu, według warunków kontraktowych FIDIC, przy realizacji projektu pn.: „Odbudowa zbiornika retencyjnego na terenach powojskowych, przy u</w:t>
      </w:r>
      <w:r w:rsidR="009E7ABA">
        <w:rPr>
          <w:rFonts w:ascii="Times New Roman" w:hAnsi="Times New Roman" w:cs="Times New Roman"/>
          <w:bCs/>
          <w:sz w:val="28"/>
          <w:szCs w:val="28"/>
        </w:rPr>
        <w:t>l. Jeleniogórskiej w Bolesławcu</w:t>
      </w:r>
    </w:p>
    <w:p w:rsidR="009E7ABA" w:rsidRPr="00262EBC" w:rsidRDefault="009E7ABA" w:rsidP="009E7AB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9E7ABA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t>w sprawie powołania komisji odbiorowej zadania pn.: „Modernizacja skrzyżowania ul. Rumianków  - Czerwonych Maków”</w:t>
      </w:r>
    </w:p>
    <w:p w:rsidR="009E7ABA" w:rsidRPr="00262EBC" w:rsidRDefault="009E7ABA" w:rsidP="009E7AB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9E7ABA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t>W sprawie powołania komisji odbiorowej zadania pn.: „Budowa Miasteczka Ruchu Drogowego (w formule zaprojektuj i wybuduj), przy ul. Bielskiej nr 5 w Bolesławcu”</w:t>
      </w:r>
    </w:p>
    <w:p w:rsidR="009E7ABA" w:rsidRPr="00262EBC" w:rsidRDefault="009E7ABA" w:rsidP="009E7AB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9E7ABA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bCs/>
          <w:sz w:val="28"/>
          <w:szCs w:val="28"/>
        </w:rPr>
        <w:t>W sprawie powołania komisji od</w:t>
      </w:r>
      <w:r w:rsidR="009E7ABA">
        <w:rPr>
          <w:rFonts w:ascii="Times New Roman" w:hAnsi="Times New Roman" w:cs="Times New Roman"/>
          <w:bCs/>
          <w:sz w:val="28"/>
          <w:szCs w:val="28"/>
        </w:rPr>
        <w:t>biorowej zadania pn.: „Remont i </w:t>
      </w:r>
      <w:r w:rsidRPr="00262EBC">
        <w:rPr>
          <w:rFonts w:ascii="Times New Roman" w:hAnsi="Times New Roman" w:cs="Times New Roman"/>
          <w:bCs/>
          <w:sz w:val="28"/>
          <w:szCs w:val="28"/>
        </w:rPr>
        <w:t>renowacja elewacji ratusza Miejskiego w Bolesławcu” w ramach zadania: Renowacja elewacji Ratusza Miejskiego na rynku w Bolesławcu w ramach programu Nowa Starówka</w:t>
      </w:r>
    </w:p>
    <w:p w:rsidR="009E7ABA" w:rsidRPr="00262EBC" w:rsidRDefault="009E7ABA" w:rsidP="009E7AB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6A511F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2EBC">
        <w:rPr>
          <w:rFonts w:ascii="Times New Roman" w:hAnsi="Times New Roman" w:cs="Times New Roman"/>
          <w:sz w:val="28"/>
          <w:szCs w:val="28"/>
        </w:rPr>
        <w:t>W sprawie powołania Komisji Oceny Projektu Inwestycyjnego celem weryfikacji dokumentacji projektowo-kosztorysowej dla zadania pn.: „Projekt przebudowy wylotu kanału deszczowego do rzeki Bóbr w km 145+185 wraz z operatem wodno-prawnym”</w:t>
      </w:r>
    </w:p>
    <w:p w:rsidR="006A511F" w:rsidRPr="00D3555A" w:rsidRDefault="006A511F" w:rsidP="006A511F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3555A" w:rsidRPr="006A511F" w:rsidRDefault="00D3555A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powołania Kapituły VII edycji Konkursu o nagrodę Prezydenta Miasta na najlepszą pracę magisterską lub doktorską z zakresu historii i współczesności miasta Bolesławiec obronioną na wszystkich uczelniach państwowych i niepaństwowych w Polsce oraz poza jej granicami</w:t>
      </w:r>
    </w:p>
    <w:p w:rsidR="006A511F" w:rsidRPr="00D3555A" w:rsidRDefault="006A511F" w:rsidP="006A511F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62EBC" w:rsidRPr="00D3555A" w:rsidRDefault="00262EBC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powołania komisji do</w:t>
      </w:r>
      <w:r w:rsidR="002F637F">
        <w:rPr>
          <w:rFonts w:ascii="Times New Roman" w:hAnsi="Times New Roman" w:cs="Times New Roman"/>
          <w:bCs/>
          <w:sz w:val="28"/>
          <w:szCs w:val="28"/>
        </w:rPr>
        <w:t xml:space="preserve"> przeprowadzenia postępowania o </w:t>
      </w:r>
      <w:r w:rsidRPr="00D3555A">
        <w:rPr>
          <w:rFonts w:ascii="Times New Roman" w:hAnsi="Times New Roman" w:cs="Times New Roman"/>
          <w:bCs/>
          <w:sz w:val="28"/>
          <w:szCs w:val="28"/>
        </w:rPr>
        <w:t>udzielenie zamówienia publicznego na: Przebudowa drogi ul. Zygmunta Augusta – II etap.</w:t>
      </w:r>
    </w:p>
    <w:p w:rsidR="00D3555A" w:rsidRPr="00B04049" w:rsidRDefault="00D3555A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lastRenderedPageBreak/>
        <w:t>W sprawie powołania komisji odbiorowej zadania pn.; „Budowa miejsc postojowych przy sali gimnastycznej ul. Jana Pawła II w Bolesławcu”</w:t>
      </w:r>
    </w:p>
    <w:p w:rsidR="00B04049" w:rsidRPr="00D3555A" w:rsidRDefault="00B04049" w:rsidP="00B04049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3555A" w:rsidRPr="00D3555A" w:rsidRDefault="00D3555A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powołania komisji do</w:t>
      </w:r>
      <w:r w:rsidR="002F637F">
        <w:rPr>
          <w:rFonts w:ascii="Times New Roman" w:hAnsi="Times New Roman" w:cs="Times New Roman"/>
          <w:bCs/>
          <w:sz w:val="28"/>
          <w:szCs w:val="28"/>
        </w:rPr>
        <w:t xml:space="preserve"> przeprowadzenia postępowania o </w:t>
      </w:r>
      <w:r w:rsidRPr="00D3555A">
        <w:rPr>
          <w:rFonts w:ascii="Times New Roman" w:hAnsi="Times New Roman" w:cs="Times New Roman"/>
          <w:bCs/>
          <w:sz w:val="28"/>
          <w:szCs w:val="28"/>
        </w:rPr>
        <w:t>udzielenie zamówienia publicznego na ; Adaptację pomieszczeń na Biuro Obsługi Interesanta Urzędu Miasta Bolesławiec w Ratuszu miejskim przy Rynek 41 (Ratusz) – Etap I</w:t>
      </w:r>
    </w:p>
    <w:p w:rsidR="004953D1" w:rsidRPr="00D3555A" w:rsidRDefault="004953D1" w:rsidP="00A9170A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D3555A" w:rsidRDefault="00D3555A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 xml:space="preserve">W sprawie przeznaczenia gruntu położonego w Bolesławcu </w:t>
      </w:r>
      <w:r w:rsidR="002F637F">
        <w:rPr>
          <w:rFonts w:ascii="Times New Roman" w:hAnsi="Times New Roman" w:cs="Times New Roman"/>
          <w:bCs/>
          <w:sz w:val="28"/>
          <w:szCs w:val="28"/>
        </w:rPr>
        <w:t>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Piastów do oddania w dzierżawę na okres 1 roku – w drodze bezprzetargowej</w:t>
      </w:r>
    </w:p>
    <w:p w:rsidR="00B04049" w:rsidRPr="00D3555A" w:rsidRDefault="00B04049" w:rsidP="00B0404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Chopina do oddania w dzierżawę na okres 3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Warszawskiej do oddania w dzierżawę na okres 3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Zgorzeleckiej do oddania w dzierżawę na okres 3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Śluzowej do oddania w dzierżawę na okres 3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Wesołej do oddania w dzierżawę na okres 3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D3555A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niez</w:t>
      </w:r>
      <w:r w:rsidR="002F637F">
        <w:rPr>
          <w:rFonts w:ascii="Times New Roman" w:hAnsi="Times New Roman" w:cs="Times New Roman"/>
          <w:bCs/>
          <w:sz w:val="28"/>
          <w:szCs w:val="28"/>
        </w:rPr>
        <w:t>abudowanego położonego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Granicznej w Bolesławcu do oddania w dzierżawę na okres 1 roku – w drodze bezprzetargowej</w:t>
      </w: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lastRenderedPageBreak/>
        <w:t>W sprawie przeznaczenia gruntu zabudowanego położonego w Bolesławcu do oddania w dzierżawę na okres 1 roku – w drodze bezprzetargowej</w:t>
      </w:r>
      <w:r w:rsidR="007A31DA">
        <w:rPr>
          <w:rFonts w:ascii="Times New Roman" w:hAnsi="Times New Roman" w:cs="Times New Roman"/>
          <w:bCs/>
          <w:sz w:val="28"/>
          <w:szCs w:val="28"/>
        </w:rPr>
        <w:t xml:space="preserve"> (ul. </w:t>
      </w:r>
      <w:proofErr w:type="spellStart"/>
      <w:r w:rsidR="007A31DA">
        <w:rPr>
          <w:rFonts w:ascii="Times New Roman" w:hAnsi="Times New Roman" w:cs="Times New Roman"/>
          <w:bCs/>
          <w:sz w:val="28"/>
          <w:szCs w:val="28"/>
        </w:rPr>
        <w:t>Modłowa</w:t>
      </w:r>
      <w:proofErr w:type="spellEnd"/>
      <w:r w:rsidR="007A31DA">
        <w:rPr>
          <w:rFonts w:ascii="Times New Roman" w:hAnsi="Times New Roman" w:cs="Times New Roman"/>
          <w:bCs/>
          <w:sz w:val="28"/>
          <w:szCs w:val="28"/>
        </w:rPr>
        <w:t>)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położonego w Bolesławcu przy ul. B. Prusa do oddania w dzierżawę na okres 8 miesięcy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gruntu położonego</w:t>
      </w:r>
      <w:r w:rsidR="002F637F">
        <w:rPr>
          <w:rFonts w:ascii="Times New Roman" w:hAnsi="Times New Roman" w:cs="Times New Roman"/>
          <w:bCs/>
          <w:sz w:val="28"/>
          <w:szCs w:val="28"/>
        </w:rPr>
        <w:t xml:space="preserve"> w Bolesławcu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Lubańskiej do oddania w dzierżawę na okres 10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gruntów niezabudowanych położonych w rejonie ulic: Jesionowej i Morelowej w Bolesławcu do oddania w dzierżawę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D3555A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555A">
        <w:rPr>
          <w:rFonts w:ascii="Times New Roman" w:hAnsi="Times New Roman" w:cs="Times New Roman"/>
          <w:bCs/>
          <w:sz w:val="28"/>
          <w:szCs w:val="28"/>
        </w:rPr>
        <w:t>W sprawie przeznaczenia gruntów niez</w:t>
      </w:r>
      <w:r w:rsidR="002F637F">
        <w:rPr>
          <w:rFonts w:ascii="Times New Roman" w:hAnsi="Times New Roman" w:cs="Times New Roman"/>
          <w:bCs/>
          <w:sz w:val="28"/>
          <w:szCs w:val="28"/>
        </w:rPr>
        <w:t>abudowanych położonych przy ul. </w:t>
      </w:r>
      <w:r w:rsidRPr="00D3555A">
        <w:rPr>
          <w:rFonts w:ascii="Times New Roman" w:hAnsi="Times New Roman" w:cs="Times New Roman"/>
          <w:bCs/>
          <w:sz w:val="28"/>
          <w:szCs w:val="28"/>
        </w:rPr>
        <w:t>II Armii Wojska Polskiego w Bolesławcu do oddania w dzierżawę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3555A" w:rsidRPr="00B04049" w:rsidRDefault="0005286B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05286B">
        <w:rPr>
          <w:rFonts w:ascii="Times New Roman" w:hAnsi="Times New Roman" w:cs="Times New Roman"/>
          <w:bCs/>
          <w:sz w:val="28"/>
          <w:szCs w:val="28"/>
        </w:rPr>
        <w:t>Śluzowej do oddania w dzierżawę na okres 28.10.2013 do 03.11.2013 r.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5286B" w:rsidRPr="00B04049" w:rsidRDefault="0005286B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05286B">
        <w:rPr>
          <w:rFonts w:ascii="Times New Roman" w:hAnsi="Times New Roman" w:cs="Times New Roman"/>
          <w:bCs/>
          <w:sz w:val="28"/>
          <w:szCs w:val="28"/>
        </w:rPr>
        <w:t>Mickiewicza do oddania w dzierżawę na okres 3 lat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5286B" w:rsidRPr="00B04049" w:rsidRDefault="0005286B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gruntów niezabu</w:t>
      </w:r>
      <w:r w:rsidR="002F637F">
        <w:rPr>
          <w:rFonts w:ascii="Times New Roman" w:hAnsi="Times New Roman" w:cs="Times New Roman"/>
          <w:bCs/>
          <w:sz w:val="28"/>
          <w:szCs w:val="28"/>
        </w:rPr>
        <w:t>dowanych  położonych w </w:t>
      </w:r>
      <w:r w:rsidRPr="0005286B">
        <w:rPr>
          <w:rFonts w:ascii="Times New Roman" w:hAnsi="Times New Roman" w:cs="Times New Roman"/>
          <w:bCs/>
          <w:sz w:val="28"/>
          <w:szCs w:val="28"/>
        </w:rPr>
        <w:t xml:space="preserve">rejonie ulic: II Armii Wojska </w:t>
      </w:r>
      <w:r w:rsidR="002F637F">
        <w:rPr>
          <w:rFonts w:ascii="Times New Roman" w:hAnsi="Times New Roman" w:cs="Times New Roman"/>
          <w:bCs/>
          <w:sz w:val="28"/>
          <w:szCs w:val="28"/>
        </w:rPr>
        <w:t>Polskiego, Jemiołowej i Widok w </w:t>
      </w:r>
      <w:r w:rsidRPr="0005286B">
        <w:rPr>
          <w:rFonts w:ascii="Times New Roman" w:hAnsi="Times New Roman" w:cs="Times New Roman"/>
          <w:bCs/>
          <w:sz w:val="28"/>
          <w:szCs w:val="28"/>
        </w:rPr>
        <w:t>Bolesławcu do oddania w dzierżawę – w drodze bezprzetargowej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5286B" w:rsidRPr="00B04049" w:rsidRDefault="0005286B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grun</w:t>
      </w:r>
      <w:r w:rsidR="002F637F">
        <w:rPr>
          <w:rFonts w:ascii="Times New Roman" w:hAnsi="Times New Roman" w:cs="Times New Roman"/>
          <w:bCs/>
          <w:sz w:val="28"/>
          <w:szCs w:val="28"/>
        </w:rPr>
        <w:t>tu niezabudowanego położonego w </w:t>
      </w:r>
      <w:r w:rsidRPr="0005286B">
        <w:rPr>
          <w:rFonts w:ascii="Times New Roman" w:hAnsi="Times New Roman" w:cs="Times New Roman"/>
          <w:bCs/>
          <w:sz w:val="28"/>
          <w:szCs w:val="28"/>
        </w:rPr>
        <w:t>Bolesławcu do oddania w dzierżawę na okres 3 lat – w drodze bezprzetargowej</w:t>
      </w:r>
      <w:r w:rsidR="00D874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4E8" w:rsidRPr="00D874E8">
        <w:rPr>
          <w:rFonts w:ascii="Times New Roman" w:hAnsi="Times New Roman" w:cs="Times New Roman"/>
          <w:bCs/>
          <w:sz w:val="28"/>
          <w:szCs w:val="28"/>
        </w:rPr>
        <w:t>(ul. Konradowska)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5286B" w:rsidRPr="00B04049" w:rsidRDefault="0005286B" w:rsidP="00D3555A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grun</w:t>
      </w:r>
      <w:r w:rsidR="002F637F">
        <w:rPr>
          <w:rFonts w:ascii="Times New Roman" w:hAnsi="Times New Roman" w:cs="Times New Roman"/>
          <w:bCs/>
          <w:sz w:val="28"/>
          <w:szCs w:val="28"/>
        </w:rPr>
        <w:t>tu niezabudowanego położonego w </w:t>
      </w:r>
      <w:r w:rsidRPr="0005286B">
        <w:rPr>
          <w:rFonts w:ascii="Times New Roman" w:hAnsi="Times New Roman" w:cs="Times New Roman"/>
          <w:bCs/>
          <w:sz w:val="28"/>
          <w:szCs w:val="28"/>
        </w:rPr>
        <w:t>Bolesławcu do oddania w dzierżawę na okres 3 lat – w drodze bezprzetargowej</w:t>
      </w:r>
      <w:r w:rsidR="00D874E8">
        <w:rPr>
          <w:rFonts w:ascii="Times New Roman" w:hAnsi="Times New Roman" w:cs="Times New Roman"/>
          <w:bCs/>
          <w:sz w:val="28"/>
          <w:szCs w:val="28"/>
        </w:rPr>
        <w:t xml:space="preserve"> (ul. Graniczna)</w:t>
      </w:r>
    </w:p>
    <w:p w:rsidR="00B04049" w:rsidRPr="00B04049" w:rsidRDefault="00B04049" w:rsidP="00B0404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Pr="00B04049" w:rsidRDefault="0005286B" w:rsidP="004953D1">
      <w:pPr>
        <w:pStyle w:val="Akapitzlist"/>
        <w:numPr>
          <w:ilvl w:val="0"/>
          <w:numId w:val="3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lastRenderedPageBreak/>
        <w:t>W sprawie przeznaczenia gruntu p</w:t>
      </w:r>
      <w:r w:rsidR="002F637F">
        <w:rPr>
          <w:rFonts w:ascii="Times New Roman" w:hAnsi="Times New Roman" w:cs="Times New Roman"/>
          <w:bCs/>
          <w:sz w:val="28"/>
          <w:szCs w:val="28"/>
        </w:rPr>
        <w:t>ołożonego w Bolesławcu przy ul. </w:t>
      </w:r>
      <w:r w:rsidRPr="0005286B">
        <w:rPr>
          <w:rFonts w:ascii="Times New Roman" w:hAnsi="Times New Roman" w:cs="Times New Roman"/>
          <w:bCs/>
          <w:sz w:val="28"/>
          <w:szCs w:val="28"/>
        </w:rPr>
        <w:t xml:space="preserve">Polnej do oddania w dzierżawę na okres </w:t>
      </w:r>
      <w:r w:rsidR="00B04049">
        <w:rPr>
          <w:rFonts w:ascii="Times New Roman" w:hAnsi="Times New Roman" w:cs="Times New Roman"/>
          <w:bCs/>
          <w:sz w:val="28"/>
          <w:szCs w:val="28"/>
        </w:rPr>
        <w:t>3 lat – w drodze bezprzetargowej</w:t>
      </w:r>
    </w:p>
    <w:p w:rsidR="004953D1" w:rsidRPr="004953D1" w:rsidRDefault="004953D1" w:rsidP="004953D1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- w sprawie przeznaczenia do sprzedaży:</w:t>
      </w:r>
    </w:p>
    <w:p w:rsidR="00710C79" w:rsidRPr="004953D1" w:rsidRDefault="00710C79" w:rsidP="00A917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B04049" w:rsidRDefault="0005286B" w:rsidP="0005286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do sprzedaży – na rzecz najemców – lokali mieszkalnych wraz z oddaniem w użytkowanie wieczyste ułamkowych części gruntu zabudowanego – w trybie bezprzetargowym</w:t>
      </w:r>
      <w:r w:rsidR="00AD3D7E">
        <w:rPr>
          <w:rFonts w:ascii="Times New Roman" w:hAnsi="Times New Roman" w:cs="Times New Roman"/>
          <w:bCs/>
          <w:sz w:val="28"/>
          <w:szCs w:val="28"/>
        </w:rPr>
        <w:t xml:space="preserve"> (ul. Z. Augusta)</w:t>
      </w:r>
    </w:p>
    <w:p w:rsidR="00B04049" w:rsidRPr="0005286B" w:rsidRDefault="00B04049" w:rsidP="00B04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286B" w:rsidRPr="00B04049" w:rsidRDefault="0005286B" w:rsidP="0005286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do sprzedaży – na rzecz najemców – lokali mieszkalnych wraz z oddaniem w użytkowanie wieczyste ułamkowych części gruntu zabudowanego – w trybie bezprzetargowym</w:t>
      </w:r>
      <w:r w:rsidR="00AD3D7E">
        <w:rPr>
          <w:rFonts w:ascii="Times New Roman" w:hAnsi="Times New Roman" w:cs="Times New Roman"/>
          <w:bCs/>
          <w:sz w:val="28"/>
          <w:szCs w:val="28"/>
        </w:rPr>
        <w:t xml:space="preserve"> (ul. B. Chrobrego, ul. Dzieci Wrześni, ul. Kutuzowa, ul. A. Mickiewicza, ul. Podgórna, ul. Z. Augusta, ul. Cieszkowskiego)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286B" w:rsidRPr="00B04049" w:rsidRDefault="0005286B" w:rsidP="0005286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do sprzedaży – na rzecz najemcy – lokalu mieszkalnego wraz ze sprzedażą ułamkowej części gruntu zabudowanego – w trybie bezprzetargowym</w:t>
      </w:r>
      <w:r w:rsidR="00AD3D7E">
        <w:rPr>
          <w:rFonts w:ascii="Times New Roman" w:hAnsi="Times New Roman" w:cs="Times New Roman"/>
          <w:bCs/>
          <w:sz w:val="28"/>
          <w:szCs w:val="28"/>
        </w:rPr>
        <w:t xml:space="preserve"> (ul. Gdańska)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3D7E" w:rsidRPr="00B04049" w:rsidRDefault="00AD3D7E" w:rsidP="00AD3D7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przeznaczenia do sprzedaży – na rzecz najemcy lokalu mieszkalnego wraz ze sprzedażą ułamkowej części gruntu zabudowanego – w trybie  bezprzetargowym</w:t>
      </w:r>
      <w:r>
        <w:rPr>
          <w:rFonts w:ascii="Times New Roman" w:hAnsi="Times New Roman" w:cs="Times New Roman"/>
          <w:bCs/>
          <w:sz w:val="28"/>
          <w:szCs w:val="28"/>
        </w:rPr>
        <w:t xml:space="preserve"> (ul. Mickiewicza)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3D7E" w:rsidRPr="00B04049" w:rsidRDefault="00AD3D7E" w:rsidP="00AD3D7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przeznaczenia do sprzedaży – na rzecz najemcy – lokalu mieszkalnego wraz ze sprzedażą ułamkowej części gruntu zabudowanego – w trybie bezprzetargowym</w:t>
      </w:r>
      <w:r>
        <w:rPr>
          <w:rFonts w:ascii="Times New Roman" w:hAnsi="Times New Roman" w:cs="Times New Roman"/>
          <w:bCs/>
          <w:sz w:val="28"/>
          <w:szCs w:val="28"/>
        </w:rPr>
        <w:t xml:space="preserve"> (ul. Daszyńskiego)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1432" w:rsidRPr="00B04049" w:rsidRDefault="00521432" w:rsidP="0052143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6B">
        <w:rPr>
          <w:rFonts w:ascii="Times New Roman" w:hAnsi="Times New Roman" w:cs="Times New Roman"/>
          <w:bCs/>
          <w:sz w:val="28"/>
          <w:szCs w:val="28"/>
        </w:rPr>
        <w:t>W sprawie przeznaczenia nieruchomości gruntowych niezabudowanych, położonych w Bolesławcu przy ul. Śluzowej – do sprzedaży w drodze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286B" w:rsidRPr="00B04049" w:rsidRDefault="004906D0" w:rsidP="0005286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6D0">
        <w:rPr>
          <w:rFonts w:ascii="Times New Roman" w:hAnsi="Times New Roman" w:cs="Times New Roman"/>
          <w:bCs/>
          <w:sz w:val="28"/>
          <w:szCs w:val="28"/>
        </w:rPr>
        <w:t>W sprawie przeznaczenia nieruchomości gruntowych niezabudowanych, położonych w Bolesławcu przy ul. Majora Hubala i ul. Rotmistrza Pileckiego – do sprzedaży w drodze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286B" w:rsidRPr="002F637F" w:rsidRDefault="00EA7210" w:rsidP="0005286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przeznaczenia do sprzedaży nieruchomości gruntowej zabudowanej, położonej przy ul. Karola Miarki w Bolesławcu wraz ze sprzedażą posadowionego na tej nieruchomości budynku garażowego – w drodze przetargu ustanego nieograniczonego</w:t>
      </w:r>
    </w:p>
    <w:p w:rsidR="0005286B" w:rsidRPr="0005286B" w:rsidRDefault="0005286B" w:rsidP="000528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953D1">
        <w:rPr>
          <w:rFonts w:ascii="Times New Roman" w:eastAsia="Calibri" w:hAnsi="Times New Roman" w:cs="Times New Roman"/>
          <w:bCs/>
          <w:sz w:val="28"/>
          <w:szCs w:val="28"/>
        </w:rPr>
        <w:t>- w sprawie obniżenia cen wywoławczych:</w:t>
      </w:r>
    </w:p>
    <w:p w:rsidR="00A9170A" w:rsidRPr="004953D1" w:rsidRDefault="00A9170A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 przetargu ustnego nieograniczonego na sprzedaż nieruchomości gruntowej zabudowanej budynkiem garażowym, położonej przy ul. Kubika 19 w Bolesławcu – w związku z przeznaczeniem tej nieruchomości do sprzedaży – w drodze II przetargu ustnego nieograniczonego</w:t>
      </w:r>
    </w:p>
    <w:p w:rsidR="00B04049" w:rsidRPr="00EA7210" w:rsidRDefault="00B04049" w:rsidP="00B04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III przetargu ustnego nieograniczonego na sprzedaż działki zabudowanej nr 32/6 wraz z budynkiem garażowym przy ul. Piastów w Bolesławcu – w związku z przeznaczeniem tej nieruchomości gruntowej do sprzedaży w drodze IV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III przetargu ustnego nieograniczonego na sprzedaż lokalu mieszkalnego nr 3 w budynku przy ul. Komuny Paryskiej Nr 39 w Bolesławcu wraz ze sprzedażą ułamkowej części gruntu zabudowanego budynkiem – w związku z przeznaczeniem tego lokalu do sprzedaży w drodze IV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 przetargu ustnego nieograniczonego na sprzedaż nieruchomości gruntowej zabudowanej budynkiem mieszkalnym, położonej przy ul. Piaskowej nr 2 w Bolesławcu  - związku z przeznaczeniem tej nieruchomości do sprzedaży – w drodze II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III przetargu ustnego nieograniczonego na sprzedaż lokalu mieszkalnego nr 5 w budynku przy ul. Kubika nr 10 w Bolesławcu wraz z oddaniem w użytkowanie wieczyste ułamkowej części gruntu zabudowanego – w związku z przeznaczeniem tego lokalu do sprzedaży w drodze IV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 przetargu ustnego nieograniczonego na sprzedaż działki niezabudowanej nr 339, położonej w Bolesławcu przy ul. Jagiellonów – w związku z przeznaczeniem tej nieruchomości do sprzedaży w drodze II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 xml:space="preserve">W sprawie obniżenia cen wywoławczych z I przetargu ustnego nieograniczonego na sprzedaż nieruchomości gruntowych, stanowiących </w:t>
      </w:r>
      <w:r w:rsidRPr="00EA7210">
        <w:rPr>
          <w:rFonts w:ascii="Times New Roman" w:hAnsi="Times New Roman" w:cs="Times New Roman"/>
          <w:bCs/>
          <w:sz w:val="28"/>
          <w:szCs w:val="28"/>
        </w:rPr>
        <w:lastRenderedPageBreak/>
        <w:t>działki niezabudowane nr 1169, nr 1172, nr 1174, położone w Bolesławcu przy ul. Jaśminowej – w związku z przeznaczeniem tych nieruchomości do sprzedaży w drodze II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 przetargu ustnego nieograniczonego na sprzedaż działki niezabudowanej nr 346, położonej w Bolesławcu przy ul. Jagiellonów – w związku z przeznaczeniem tej nieruchomości do sprzedaży w drodze II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 wywoławczych z I przetargu ustnego nieograniczonego na sprzedaż lokali mieszkalnych nr 4 i nr 5 w budynku przy ul. Drzymały Nr 7 w Bolesławcu wraz ze sprzedażą ułamkowych części gruntu zabudowanego budynkiem – w związku z przeznaczeniem tych lokali do sprzedaży w drodze II przetargu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do III przetargu ustnego nieograniczonego na sprzedaż lokalu użytkowego nr 1</w:t>
      </w:r>
      <w:r w:rsidR="00521432">
        <w:rPr>
          <w:rFonts w:ascii="Times New Roman" w:hAnsi="Times New Roman" w:cs="Times New Roman"/>
          <w:bCs/>
          <w:sz w:val="28"/>
          <w:szCs w:val="28"/>
        </w:rPr>
        <w:t>1</w:t>
      </w:r>
      <w:r w:rsidRPr="00EA7210">
        <w:rPr>
          <w:rFonts w:ascii="Times New Roman" w:hAnsi="Times New Roman" w:cs="Times New Roman"/>
          <w:bCs/>
          <w:sz w:val="28"/>
          <w:szCs w:val="28"/>
        </w:rPr>
        <w:t xml:space="preserve"> w </w:t>
      </w:r>
      <w:r w:rsidR="00521432">
        <w:rPr>
          <w:rFonts w:ascii="Times New Roman" w:hAnsi="Times New Roman" w:cs="Times New Roman"/>
          <w:bCs/>
          <w:sz w:val="28"/>
          <w:szCs w:val="28"/>
        </w:rPr>
        <w:t>b</w:t>
      </w:r>
      <w:r w:rsidRPr="00EA7210">
        <w:rPr>
          <w:rFonts w:ascii="Times New Roman" w:hAnsi="Times New Roman" w:cs="Times New Roman"/>
          <w:bCs/>
          <w:sz w:val="28"/>
          <w:szCs w:val="28"/>
        </w:rPr>
        <w:t>udynku przy ul. Chopina nr 15 w Bolesławcu wraz z oddaniem ułamkowej części gruntu zabudowanego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21432" w:rsidRPr="00B04049" w:rsidRDefault="00521432" w:rsidP="0052143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do III przetargu ustnego nieograniczonego na sprzedaż lokalu użytkowego nr 13 w Budynku przy ul. Chopina nr 15 w Bolesławcu wraz z oddaniem ułamkowej części gruntu zabudowanego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B04049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 przetargu ustnego nieograniczonego na sprzedaż nieruchomości gruntowej zabudowanej budynkiem garażowym, położonej przy ul. Wąskiej w Bolesławcu – w związku z przeznaczeniem tej nieruchomości do sprzedaży – w drodze II prz</w:t>
      </w:r>
      <w:r w:rsidR="00B04049">
        <w:rPr>
          <w:rFonts w:ascii="Times New Roman" w:hAnsi="Times New Roman" w:cs="Times New Roman"/>
          <w:bCs/>
          <w:sz w:val="28"/>
          <w:szCs w:val="28"/>
        </w:rPr>
        <w:t>etargu ustnego nieograniczonego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EA7210" w:rsidRDefault="00EA7210" w:rsidP="00EA72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A7210">
        <w:rPr>
          <w:rFonts w:ascii="Times New Roman" w:hAnsi="Times New Roman" w:cs="Times New Roman"/>
          <w:bCs/>
          <w:sz w:val="28"/>
          <w:szCs w:val="28"/>
        </w:rPr>
        <w:t>W sprawie obniżenia ceny wywoławczej z I przetargu ustnego nieograniczonego na sprzedaż lokalu mieszkalnego nr 3 w budynku przy ul. Kwiatowej Nr 3 w Bolesławcu wraz z oddaniem w użytkowanie wieczyste ułamkowej części gruntu – w związku z przeznaczeniem tego lokalu do sprzedaży w drodze II przetargu ustnego nieograniczonego</w:t>
      </w:r>
    </w:p>
    <w:p w:rsidR="00EA7210" w:rsidRPr="00EA7210" w:rsidRDefault="00EA7210" w:rsidP="00EA721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7210" w:rsidRPr="00EA7210" w:rsidRDefault="00EA7210" w:rsidP="00EA721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891310" w:rsidRDefault="00891310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91310" w:rsidRPr="00B04049" w:rsidRDefault="00891310" w:rsidP="0089131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91310">
        <w:rPr>
          <w:rFonts w:ascii="Times New Roman" w:hAnsi="Times New Roman" w:cs="Times New Roman"/>
          <w:bCs/>
          <w:sz w:val="28"/>
          <w:szCs w:val="28"/>
        </w:rPr>
        <w:t xml:space="preserve">W sprawie rozłożenia na raty zaległych należności wraz z kosztami sądowymi i 50 % wartości odsetek oraz umorzenia 50% wartości odsetek </w:t>
      </w:r>
      <w:r w:rsidRPr="00891310">
        <w:rPr>
          <w:rFonts w:ascii="Times New Roman" w:hAnsi="Times New Roman" w:cs="Times New Roman"/>
          <w:bCs/>
          <w:sz w:val="28"/>
          <w:szCs w:val="28"/>
        </w:rPr>
        <w:lastRenderedPageBreak/>
        <w:t>z tytułu najmu lokalu mieszkalnego w Bolesławcu przy ul. Komuny Paryskiej 17a/5</w:t>
      </w:r>
    </w:p>
    <w:p w:rsidR="00B04049" w:rsidRPr="008349A3" w:rsidRDefault="00B04049" w:rsidP="00B04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349A3" w:rsidRPr="00B04049" w:rsidRDefault="008349A3" w:rsidP="008349A3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91310">
        <w:rPr>
          <w:rFonts w:ascii="Times New Roman" w:hAnsi="Times New Roman" w:cs="Times New Roman"/>
          <w:bCs/>
          <w:sz w:val="28"/>
          <w:szCs w:val="28"/>
        </w:rPr>
        <w:t>W sprawie rozłożenia na raty spłaty kwoty stanowiącej wierzytelność Gminy Miejskiej Bolesławiec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349A3" w:rsidRPr="00B04049" w:rsidRDefault="008349A3" w:rsidP="008349A3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rozłożenia na raty należności pieniężnych z tytułu najmu lokalu mieszkalnego w Bolesławcu przy ul. Łokietka 5/6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349A3" w:rsidRPr="00B04049" w:rsidRDefault="008349A3" w:rsidP="008349A3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umorzenia należności pieniężnych z tytułu najmu lokalu mieszkalnego w Bolesławcu przy ulicy Żwirki i Wigury 12/34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349A3" w:rsidRPr="00B04049" w:rsidRDefault="008349A3" w:rsidP="0089131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umorzenia należności pieniężnych z tytułu najmu lokalu mieszkalnego w Bolesławcu przy ulicy Tadeusza Kościuszki 12/1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91310" w:rsidRPr="00B04049" w:rsidRDefault="00891310" w:rsidP="0089131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91310">
        <w:rPr>
          <w:rFonts w:ascii="Times New Roman" w:hAnsi="Times New Roman" w:cs="Times New Roman"/>
          <w:bCs/>
          <w:sz w:val="28"/>
          <w:szCs w:val="28"/>
        </w:rPr>
        <w:t>W sprawie oddania w najem lokalu użytkowego przy ul. B. Prusa 12/13 w Bolesławcu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349A3" w:rsidRPr="00B04049" w:rsidRDefault="008349A3" w:rsidP="008349A3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oddania w najem lokalu użytkowego przy ul. Komuny Paryskiej 8/1 w Bolesławcu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91310" w:rsidRPr="00891310" w:rsidRDefault="00891310" w:rsidP="0089131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91310">
        <w:rPr>
          <w:rFonts w:ascii="Times New Roman" w:hAnsi="Times New Roman" w:cs="Times New Roman"/>
          <w:bCs/>
          <w:sz w:val="28"/>
          <w:szCs w:val="28"/>
        </w:rPr>
        <w:t>W sprawie przekazania nieruchomości gruntowej zabudowanej do zarządzania i administrowania Miejskiemu Zakładowi Gospodarki Mieszkaniowej w Bolesławcu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A655F" w:rsidRPr="004953D1" w:rsidRDefault="008A655F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8349A3" w:rsidRDefault="008349A3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zmiany Zarządzenia Nr 321/2013 Prezydenta Miasta Bolesławiec z dnia 31 lipca 2013 r. w sprawie zmian w budżecie miasta na 2013 r.</w:t>
      </w:r>
    </w:p>
    <w:p w:rsidR="00B04049" w:rsidRPr="008B63DC" w:rsidRDefault="00B04049" w:rsidP="00B04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3DC" w:rsidRPr="00B04049" w:rsidRDefault="008B63DC" w:rsidP="008349A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zmian w budżecie miasta na 2013 r.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wytycznych do opracowania materiałów planistycznych do projektu uchwały budżetowej na 2014 r.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F4" w:rsidRPr="008349A3" w:rsidRDefault="00B326F4" w:rsidP="008349A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określenia zakresu materiałów planistycznych do przygotowania projektu uchwały w sprawie przyjęcia Wieloletniej Prognozy Finansowej Gminy Miejskiej Bolesławiec na lata 2014-2024</w:t>
      </w:r>
    </w:p>
    <w:p w:rsidR="008B63DC" w:rsidRPr="008B63DC" w:rsidRDefault="008B63DC" w:rsidP="008B63D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38CF" w:rsidRPr="00B04049" w:rsidRDefault="00A338CF" w:rsidP="00A338C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lastRenderedPageBreak/>
        <w:t>W sprawie ustalenia procedur pobierania i odprowadzania dochodów związanych z realizacją zadań z zakresu administracji rządowej oraz innych zadań zleconych jednostkom samorządu terytorialnego odrębnymi ustawami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655F" w:rsidRPr="00B04049" w:rsidRDefault="00A338CF" w:rsidP="004953D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weryfikacji stawek amort</w:t>
      </w:r>
      <w:r>
        <w:rPr>
          <w:rFonts w:ascii="Times New Roman" w:hAnsi="Times New Roman" w:cs="Times New Roman"/>
          <w:bCs/>
          <w:sz w:val="28"/>
          <w:szCs w:val="28"/>
        </w:rPr>
        <w:t>yzacji dla majątku powstałego w </w:t>
      </w:r>
      <w:r w:rsidRPr="008349A3">
        <w:rPr>
          <w:rFonts w:ascii="Times New Roman" w:hAnsi="Times New Roman" w:cs="Times New Roman"/>
          <w:bCs/>
          <w:sz w:val="28"/>
          <w:szCs w:val="28"/>
        </w:rPr>
        <w:t>wyniku realizacji Projektu „Oczyszczanie ścieków w Bolesławcu”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38CF" w:rsidRPr="002F7439" w:rsidRDefault="00A338CF" w:rsidP="00A338C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ustalenia indywidualnych stawek amortyzacji majątku powstałego w wyniku realizacji pr</w:t>
      </w:r>
      <w:r>
        <w:rPr>
          <w:rFonts w:ascii="Times New Roman" w:hAnsi="Times New Roman" w:cs="Times New Roman"/>
          <w:bCs/>
          <w:sz w:val="28"/>
          <w:szCs w:val="28"/>
        </w:rPr>
        <w:t>ojektu „oczyszczalnia ścieków w </w:t>
      </w:r>
      <w:r w:rsidRPr="008349A3">
        <w:rPr>
          <w:rFonts w:ascii="Times New Roman" w:hAnsi="Times New Roman" w:cs="Times New Roman"/>
          <w:bCs/>
          <w:sz w:val="28"/>
          <w:szCs w:val="28"/>
        </w:rPr>
        <w:t>Bolesławcu”</w:t>
      </w:r>
    </w:p>
    <w:p w:rsidR="004953D1" w:rsidRPr="004953D1" w:rsidRDefault="004953D1" w:rsidP="008262B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8349A3" w:rsidRDefault="008349A3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 xml:space="preserve">W sprawie przekazania środka trwałego – samochodu marki Fiat </w:t>
      </w:r>
      <w:proofErr w:type="spellStart"/>
      <w:r w:rsidRPr="008349A3">
        <w:rPr>
          <w:rFonts w:ascii="Times New Roman" w:hAnsi="Times New Roman" w:cs="Times New Roman"/>
          <w:bCs/>
          <w:sz w:val="28"/>
          <w:szCs w:val="28"/>
        </w:rPr>
        <w:t>Doblo</w:t>
      </w:r>
      <w:proofErr w:type="spellEnd"/>
    </w:p>
    <w:p w:rsidR="00B04049" w:rsidRPr="008349A3" w:rsidRDefault="00B04049" w:rsidP="00B04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przekazania środka trwałego</w:t>
      </w:r>
      <w:r w:rsidR="00A338CF">
        <w:rPr>
          <w:rFonts w:ascii="Times New Roman" w:hAnsi="Times New Roman" w:cs="Times New Roman"/>
          <w:bCs/>
          <w:sz w:val="28"/>
          <w:szCs w:val="28"/>
        </w:rPr>
        <w:t xml:space="preserve"> (plac zabaw przy MPP Nr 6)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przekazania środka trwałego</w:t>
      </w:r>
      <w:r w:rsidR="00A338CF">
        <w:rPr>
          <w:rFonts w:ascii="Times New Roman" w:hAnsi="Times New Roman" w:cs="Times New Roman"/>
          <w:bCs/>
          <w:sz w:val="28"/>
          <w:szCs w:val="28"/>
        </w:rPr>
        <w:t xml:space="preserve"> (monitoring wizyjn</w:t>
      </w:r>
      <w:r w:rsidR="008B63DC">
        <w:rPr>
          <w:rFonts w:ascii="Times New Roman" w:hAnsi="Times New Roman" w:cs="Times New Roman"/>
          <w:bCs/>
          <w:sz w:val="28"/>
          <w:szCs w:val="28"/>
        </w:rPr>
        <w:t>y</w:t>
      </w:r>
      <w:r w:rsidR="00A338CF">
        <w:rPr>
          <w:rFonts w:ascii="Times New Roman" w:hAnsi="Times New Roman" w:cs="Times New Roman"/>
          <w:bCs/>
          <w:sz w:val="28"/>
          <w:szCs w:val="28"/>
        </w:rPr>
        <w:t>, plac zabaw przy MPP Nr 6)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38CF" w:rsidRPr="00B04049" w:rsidRDefault="00A338CF" w:rsidP="00A338C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439">
        <w:rPr>
          <w:rFonts w:ascii="Times New Roman" w:hAnsi="Times New Roman" w:cs="Times New Roman"/>
          <w:bCs/>
          <w:sz w:val="28"/>
          <w:szCs w:val="28"/>
        </w:rPr>
        <w:t>W sprawie przekazania środków trwałych na rzecz Województwa Dolnośląskiego – Dolnośląskiej Służb</w:t>
      </w:r>
      <w:r>
        <w:rPr>
          <w:rFonts w:ascii="Times New Roman" w:hAnsi="Times New Roman" w:cs="Times New Roman"/>
          <w:bCs/>
          <w:sz w:val="28"/>
          <w:szCs w:val="28"/>
        </w:rPr>
        <w:t>ie Dróg i Kolei we Wrocławiu, w </w:t>
      </w:r>
      <w:r w:rsidRPr="002F7439">
        <w:rPr>
          <w:rFonts w:ascii="Times New Roman" w:hAnsi="Times New Roman" w:cs="Times New Roman"/>
          <w:bCs/>
          <w:sz w:val="28"/>
          <w:szCs w:val="28"/>
        </w:rPr>
        <w:t>celu sprawowania nadzoru nad dalszą eksploatacją tego majątku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>W sprawie przeprowadzenia badań socjologicznych wraz z opracowaniem raportu o wynikach badań pn.: „Badanie opinii mieszkańców na temat działalności władz miejskic</w:t>
      </w:r>
      <w:r w:rsidR="00B04049">
        <w:rPr>
          <w:rFonts w:ascii="Times New Roman" w:hAnsi="Times New Roman" w:cs="Times New Roman"/>
          <w:bCs/>
          <w:sz w:val="28"/>
          <w:szCs w:val="28"/>
        </w:rPr>
        <w:t>h i jakości życia w Bolesławcu”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49A3" w:rsidRPr="00B04049" w:rsidRDefault="008349A3" w:rsidP="008349A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49A3">
        <w:rPr>
          <w:rFonts w:ascii="Times New Roman" w:hAnsi="Times New Roman" w:cs="Times New Roman"/>
          <w:bCs/>
          <w:sz w:val="28"/>
          <w:szCs w:val="28"/>
        </w:rPr>
        <w:t xml:space="preserve">W sprawie zmiany zarządzenia Nr 50/03 </w:t>
      </w:r>
      <w:r w:rsidR="00A338CF">
        <w:rPr>
          <w:rFonts w:ascii="Times New Roman" w:hAnsi="Times New Roman" w:cs="Times New Roman"/>
          <w:bCs/>
          <w:sz w:val="28"/>
          <w:szCs w:val="28"/>
        </w:rPr>
        <w:t>Prezydenta Miasta Bolesławiec z </w:t>
      </w:r>
      <w:r w:rsidRPr="008349A3">
        <w:rPr>
          <w:rFonts w:ascii="Times New Roman" w:hAnsi="Times New Roman" w:cs="Times New Roman"/>
          <w:bCs/>
          <w:sz w:val="28"/>
          <w:szCs w:val="28"/>
        </w:rPr>
        <w:t>dnia 4 marca 2003 r. w sprawie Regulaminu Organizacyjnego Urzędu Miasta Bolesławiec</w:t>
      </w:r>
    </w:p>
    <w:p w:rsidR="00B04049" w:rsidRPr="00B04049" w:rsidRDefault="00B04049" w:rsidP="00B04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3DC" w:rsidRPr="00A338CF" w:rsidRDefault="008B63DC" w:rsidP="008349A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przeprowadzenia konsultacji społecznych z organizacjami pozarządowymi i pomiotami, o których mowa w art. 3 ust. 3 ustawy o działalności pożytku publicznego i o wolontariacie, projektów aktów prawa miejscowego w dziedzinach dotyczących działalności statutowej tych organizacji</w:t>
      </w:r>
    </w:p>
    <w:p w:rsidR="00A338CF" w:rsidRDefault="00A338CF" w:rsidP="00A338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4049" w:rsidRDefault="00B04049" w:rsidP="00A338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4049" w:rsidRDefault="00B04049" w:rsidP="00A338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4049" w:rsidRPr="00A338CF" w:rsidRDefault="00B04049" w:rsidP="00A338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5A54" w:rsidRDefault="004953D1" w:rsidP="004953D1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A338CF" w:rsidRDefault="00A338CF" w:rsidP="004953D1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36C71" w:rsidRDefault="00436C71" w:rsidP="00436C71">
      <w:pPr>
        <w:pStyle w:val="Akapitzlist"/>
        <w:numPr>
          <w:ilvl w:val="0"/>
          <w:numId w:val="43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36C71">
        <w:rPr>
          <w:rFonts w:ascii="Times New Roman" w:hAnsi="Times New Roman" w:cs="Times New Roman"/>
          <w:sz w:val="28"/>
          <w:szCs w:val="28"/>
        </w:rPr>
        <w:t>Podpisanie umowy na: Nasadzenia drzew realizowane w ramach zadania pn.: „Przebudow</w:t>
      </w:r>
      <w:r w:rsidR="00434EDB">
        <w:rPr>
          <w:rFonts w:ascii="Times New Roman" w:hAnsi="Times New Roman" w:cs="Times New Roman"/>
          <w:sz w:val="28"/>
          <w:szCs w:val="28"/>
        </w:rPr>
        <w:t>a i termomodernizacja MZS nr 1”</w:t>
      </w:r>
    </w:p>
    <w:p w:rsidR="00434EDB" w:rsidRPr="00436C71" w:rsidRDefault="00434EDB" w:rsidP="00434EDB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434EDB" w:rsidRDefault="00436C71" w:rsidP="00434EDB">
      <w:pPr>
        <w:pStyle w:val="Akapitzlist"/>
        <w:numPr>
          <w:ilvl w:val="0"/>
          <w:numId w:val="43"/>
        </w:numPr>
        <w:spacing w:after="0" w:line="240" w:lineRule="auto"/>
        <w:ind w:right="74"/>
        <w:jc w:val="both"/>
        <w:rPr>
          <w:rFonts w:ascii="Times New Roman" w:hAnsi="Times New Roman" w:cs="Times New Roman"/>
          <w:sz w:val="28"/>
          <w:szCs w:val="28"/>
        </w:rPr>
      </w:pPr>
      <w:r w:rsidRPr="00436C71">
        <w:rPr>
          <w:rFonts w:ascii="Times New Roman" w:hAnsi="Times New Roman" w:cs="Times New Roman"/>
          <w:sz w:val="28"/>
          <w:szCs w:val="28"/>
        </w:rPr>
        <w:t>Podpisanie umowy na: Dostawa z</w:t>
      </w:r>
      <w:r w:rsidR="00434EDB">
        <w:rPr>
          <w:rFonts w:ascii="Times New Roman" w:hAnsi="Times New Roman" w:cs="Times New Roman"/>
          <w:sz w:val="28"/>
          <w:szCs w:val="28"/>
        </w:rPr>
        <w:t xml:space="preserve"> montażem tablicy pamiątkowej w </w:t>
      </w:r>
      <w:r w:rsidRPr="00436C71">
        <w:rPr>
          <w:rFonts w:ascii="Times New Roman" w:hAnsi="Times New Roman" w:cs="Times New Roman"/>
          <w:sz w:val="28"/>
          <w:szCs w:val="28"/>
        </w:rPr>
        <w:t xml:space="preserve">ramach zadania </w:t>
      </w:r>
      <w:proofErr w:type="spellStart"/>
      <w:r w:rsidRPr="00436C71">
        <w:rPr>
          <w:rFonts w:ascii="Times New Roman" w:hAnsi="Times New Roman" w:cs="Times New Roman"/>
          <w:sz w:val="28"/>
          <w:szCs w:val="28"/>
        </w:rPr>
        <w:t>pn</w:t>
      </w:r>
      <w:proofErr w:type="spellEnd"/>
      <w:r w:rsidRPr="00436C71">
        <w:rPr>
          <w:rFonts w:ascii="Times New Roman" w:hAnsi="Times New Roman" w:cs="Times New Roman"/>
          <w:sz w:val="28"/>
          <w:szCs w:val="28"/>
        </w:rPr>
        <w:t>.:„Adaptacja byłego kina „Orzeł” na potrzeby</w:t>
      </w:r>
      <w:r w:rsidR="00434EDB">
        <w:rPr>
          <w:rFonts w:ascii="Times New Roman" w:hAnsi="Times New Roman" w:cs="Times New Roman"/>
          <w:sz w:val="28"/>
          <w:szCs w:val="28"/>
        </w:rPr>
        <w:t xml:space="preserve"> Centrum Integracji Kulturalnej</w:t>
      </w:r>
    </w:p>
    <w:p w:rsidR="00434EDB" w:rsidRPr="00434EDB" w:rsidRDefault="00434EDB" w:rsidP="00434EDB">
      <w:pPr>
        <w:spacing w:after="0" w:line="240" w:lineRule="auto"/>
        <w:ind w:right="74"/>
        <w:jc w:val="both"/>
        <w:rPr>
          <w:rFonts w:ascii="Times New Roman" w:hAnsi="Times New Roman" w:cs="Times New Roman"/>
          <w:sz w:val="28"/>
          <w:szCs w:val="28"/>
        </w:rPr>
      </w:pPr>
    </w:p>
    <w:p w:rsidR="00436C71" w:rsidRDefault="00436C71" w:rsidP="00434EDB">
      <w:pPr>
        <w:pStyle w:val="Akapitzlist"/>
        <w:numPr>
          <w:ilvl w:val="0"/>
          <w:numId w:val="43"/>
        </w:numPr>
        <w:spacing w:after="0" w:line="240" w:lineRule="auto"/>
        <w:ind w:right="74"/>
        <w:jc w:val="both"/>
        <w:rPr>
          <w:rFonts w:ascii="Times New Roman" w:hAnsi="Times New Roman" w:cs="Times New Roman"/>
          <w:sz w:val="28"/>
          <w:szCs w:val="28"/>
        </w:rPr>
      </w:pPr>
      <w:r w:rsidRPr="00436C71">
        <w:rPr>
          <w:rFonts w:ascii="Times New Roman" w:hAnsi="Times New Roman" w:cs="Times New Roman"/>
          <w:sz w:val="28"/>
          <w:szCs w:val="28"/>
        </w:rPr>
        <w:t>Podpisanie umowy na: Działania promocyjno-informacyjne dotyczące projektu pn. „Adaptacja byłego kina „Orzeł” na potrzeby Centrum Integracji Kulturalnej”  dofinansowanego w ramach Regionalnego Programu Operacyjnego dla Województwa Do</w:t>
      </w:r>
      <w:r w:rsidR="00434EDB">
        <w:rPr>
          <w:rFonts w:ascii="Times New Roman" w:hAnsi="Times New Roman" w:cs="Times New Roman"/>
          <w:sz w:val="28"/>
          <w:szCs w:val="28"/>
        </w:rPr>
        <w:t>lnośląskiego na lata 2007 -2013</w:t>
      </w:r>
    </w:p>
    <w:p w:rsidR="00434EDB" w:rsidRPr="00434EDB" w:rsidRDefault="00434EDB" w:rsidP="00434EDB">
      <w:pPr>
        <w:spacing w:after="0" w:line="240" w:lineRule="auto"/>
        <w:ind w:right="74"/>
        <w:jc w:val="both"/>
        <w:rPr>
          <w:rFonts w:ascii="Times New Roman" w:hAnsi="Times New Roman" w:cs="Times New Roman"/>
          <w:sz w:val="28"/>
          <w:szCs w:val="28"/>
        </w:rPr>
      </w:pPr>
    </w:p>
    <w:p w:rsidR="00434EDB" w:rsidRPr="00434EDB" w:rsidRDefault="00436C71" w:rsidP="00434EDB">
      <w:pPr>
        <w:pStyle w:val="Akapitzlist"/>
        <w:numPr>
          <w:ilvl w:val="0"/>
          <w:numId w:val="43"/>
        </w:numPr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36C71">
        <w:rPr>
          <w:rFonts w:ascii="Times New Roman" w:hAnsi="Times New Roman" w:cs="Times New Roman"/>
          <w:sz w:val="28"/>
          <w:szCs w:val="28"/>
        </w:rPr>
        <w:t>W BOK-MCC odbyło się spotkanie Policji z mieszkańcami – przedstawicielami ogrodów działkowych, przy udziale przedstawicieli Urzędu Miasta. Na spotkaniu omawiano  kierunki współpracy w zakresie ochrony mienia działkowiczów</w:t>
      </w:r>
      <w:r w:rsidR="00434EDB">
        <w:rPr>
          <w:rFonts w:ascii="Times New Roman" w:hAnsi="Times New Roman" w:cs="Times New Roman"/>
          <w:sz w:val="28"/>
          <w:szCs w:val="28"/>
        </w:rPr>
        <w:t xml:space="preserve"> przed dewastacją i kradzieżami</w:t>
      </w:r>
    </w:p>
    <w:p w:rsidR="00434EDB" w:rsidRPr="00434EDB" w:rsidRDefault="00434EDB" w:rsidP="00434EDB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36C71" w:rsidRDefault="00436C71" w:rsidP="00434EDB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C71">
        <w:rPr>
          <w:rFonts w:ascii="Times New Roman" w:hAnsi="Times New Roman" w:cs="Times New Roman"/>
          <w:sz w:val="28"/>
          <w:szCs w:val="28"/>
        </w:rPr>
        <w:t>Podpisanie umowy na: sprawowanie nadzoru archeologicznego oraz wykonanie inwentaryzacji i dokumentacji zachowanych obiektów archeologicznych, podczas realizacji robót budowlanych w obrębie średniowiecznej baszty w ramach zadania pn. : „Przywrócenie dawnej funkcji zakładu kąpielowego zabytkowej pływalni w Bolesławcu, przy ul. Zgorzeleckiej 52</w:t>
      </w:r>
    </w:p>
    <w:p w:rsidR="00434EDB" w:rsidRPr="00434EDB" w:rsidRDefault="00434EDB" w:rsidP="00434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C71" w:rsidRDefault="00436C71" w:rsidP="00434EDB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C71">
        <w:rPr>
          <w:rFonts w:ascii="Times New Roman" w:hAnsi="Times New Roman" w:cs="Times New Roman"/>
          <w:sz w:val="28"/>
          <w:szCs w:val="28"/>
        </w:rPr>
        <w:t>Dokonano odbioru końcowego zadania: „Modernizacja skrzyżowania ul. Rumianków – Czerwonych Maków”</w:t>
      </w:r>
    </w:p>
    <w:p w:rsidR="00434EDB" w:rsidRPr="00434EDB" w:rsidRDefault="00434EDB" w:rsidP="00434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C71" w:rsidRDefault="00436C71" w:rsidP="00434EDB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C71">
        <w:rPr>
          <w:rFonts w:ascii="Times New Roman" w:hAnsi="Times New Roman" w:cs="Times New Roman"/>
          <w:sz w:val="28"/>
          <w:szCs w:val="28"/>
        </w:rPr>
        <w:t>Dokonano odbioru końcowego zadania: „Budowa Miasteczka Ruchu Drogowego (w formule zaprojektuj i wybuduj), przy ul. Bielskiej nr 5 w Bolesławcu”</w:t>
      </w:r>
    </w:p>
    <w:p w:rsidR="00434EDB" w:rsidRPr="00434EDB" w:rsidRDefault="00434EDB" w:rsidP="00434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EDB" w:rsidRDefault="00436C71" w:rsidP="00434ED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5B3A">
        <w:rPr>
          <w:rFonts w:ascii="Times New Roman" w:hAnsi="Times New Roman" w:cs="Times New Roman"/>
          <w:sz w:val="28"/>
          <w:szCs w:val="28"/>
        </w:rPr>
        <w:t>Dokonano odbioru końcowego zadania:  „Remont i renowacja elewacji Ratusza Miejskiego w Bolesławcu”</w:t>
      </w:r>
    </w:p>
    <w:p w:rsidR="00434EDB" w:rsidRPr="00434EDB" w:rsidRDefault="00434EDB" w:rsidP="00434ED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34EDB" w:rsidRPr="00434EDB" w:rsidRDefault="00434EDB" w:rsidP="00434E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6C71" w:rsidRDefault="00436C71" w:rsidP="00436C71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5B3A">
        <w:rPr>
          <w:rFonts w:ascii="Times New Roman" w:hAnsi="Times New Roman" w:cs="Times New Roman"/>
          <w:sz w:val="28"/>
          <w:szCs w:val="28"/>
        </w:rPr>
        <w:lastRenderedPageBreak/>
        <w:t xml:space="preserve">Ogłoszono wyniki postępowania na dostawę energii elektrycznej na rok 2014  - oświetlenie uliczne. </w:t>
      </w:r>
      <w:r w:rsidRPr="00E95B3A">
        <w:rPr>
          <w:rFonts w:ascii="Times New Roman" w:hAnsi="Times New Roman" w:cs="Times New Roman"/>
          <w:color w:val="000000"/>
          <w:sz w:val="28"/>
          <w:szCs w:val="28"/>
        </w:rPr>
        <w:t>Najkorzystniejsza</w:t>
      </w:r>
      <w:r w:rsidR="00434EDB">
        <w:rPr>
          <w:rFonts w:ascii="Times New Roman" w:hAnsi="Times New Roman" w:cs="Times New Roman"/>
          <w:color w:val="000000"/>
          <w:sz w:val="28"/>
          <w:szCs w:val="28"/>
        </w:rPr>
        <w:t xml:space="preserve"> oferta wpłynęła od Firmy ENEA</w:t>
      </w:r>
    </w:p>
    <w:p w:rsidR="00434EDB" w:rsidRPr="00E95B3A" w:rsidRDefault="00434EDB" w:rsidP="00434EDB">
      <w:pPr>
        <w:pStyle w:val="Akapitzli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95B3A" w:rsidRDefault="00E95B3A" w:rsidP="00434EDB">
      <w:pPr>
        <w:pStyle w:val="Akapitzlist"/>
        <w:numPr>
          <w:ilvl w:val="0"/>
          <w:numId w:val="43"/>
        </w:numPr>
        <w:spacing w:after="0" w:line="240" w:lineRule="auto"/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E95B3A">
        <w:rPr>
          <w:rFonts w:ascii="Times New Roman" w:hAnsi="Times New Roman" w:cs="Times New Roman"/>
          <w:sz w:val="28"/>
          <w:szCs w:val="28"/>
        </w:rPr>
        <w:t>Podpisanie umowy na: Wykonanie chodników łączących dziedzińce CIK i planty miejskie, realizowane w ramach zadania pn.: Adaptacja byłego kina „ORZEŁ” na potrzeby</w:t>
      </w:r>
      <w:r w:rsidR="00434EDB">
        <w:rPr>
          <w:rFonts w:ascii="Times New Roman" w:hAnsi="Times New Roman" w:cs="Times New Roman"/>
          <w:sz w:val="28"/>
          <w:szCs w:val="28"/>
        </w:rPr>
        <w:t xml:space="preserve"> Centrum Integracji Kulturalnej</w:t>
      </w:r>
    </w:p>
    <w:p w:rsidR="00434EDB" w:rsidRPr="00434EDB" w:rsidRDefault="00434EDB" w:rsidP="00434EDB">
      <w:pPr>
        <w:spacing w:after="0" w:line="240" w:lineRule="auto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436C71" w:rsidRDefault="00E95B3A" w:rsidP="00434EDB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B3A">
        <w:rPr>
          <w:rFonts w:ascii="Times New Roman" w:hAnsi="Times New Roman" w:cs="Times New Roman"/>
          <w:sz w:val="28"/>
          <w:szCs w:val="28"/>
        </w:rPr>
        <w:t xml:space="preserve">Odbyło się spotkanie w terenie </w:t>
      </w:r>
      <w:r w:rsidR="00434EDB">
        <w:rPr>
          <w:rFonts w:ascii="Times New Roman" w:hAnsi="Times New Roman" w:cs="Times New Roman"/>
          <w:sz w:val="28"/>
          <w:szCs w:val="28"/>
        </w:rPr>
        <w:t>z właścicielami garaży przy ul. </w:t>
      </w:r>
      <w:r w:rsidRPr="00E95B3A">
        <w:rPr>
          <w:rFonts w:ascii="Times New Roman" w:hAnsi="Times New Roman" w:cs="Times New Roman"/>
          <w:sz w:val="28"/>
          <w:szCs w:val="28"/>
        </w:rPr>
        <w:t>Konradowskiej. Celem spotkania było zapoznanie się z problemem zalewania garaży wodami gruntowymi i opadowym</w:t>
      </w:r>
      <w:r w:rsidR="00434EDB">
        <w:rPr>
          <w:rFonts w:ascii="Times New Roman" w:hAnsi="Times New Roman" w:cs="Times New Roman"/>
          <w:sz w:val="28"/>
          <w:szCs w:val="28"/>
        </w:rPr>
        <w:t>i</w:t>
      </w:r>
    </w:p>
    <w:p w:rsidR="00434EDB" w:rsidRPr="00434EDB" w:rsidRDefault="00434EDB" w:rsidP="00434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B3A" w:rsidRPr="00E95B3A" w:rsidRDefault="00E95B3A" w:rsidP="00E95B3A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5B3A">
        <w:rPr>
          <w:rFonts w:ascii="Times New Roman" w:hAnsi="Times New Roman" w:cs="Times New Roman"/>
          <w:sz w:val="28"/>
          <w:szCs w:val="28"/>
        </w:rPr>
        <w:t>Dokonano odbioru końcowego zadania:: Budowa miejsc postojowych przy sali gimnastycznej ul. Jana Pawła II w Bolesławcu.</w:t>
      </w:r>
    </w:p>
    <w:p w:rsidR="00436C71" w:rsidRDefault="00436C71" w:rsidP="00E95B3A">
      <w:pPr>
        <w:pStyle w:val="Akapitzlist"/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W zakresie ochrony środowiska: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x-none"/>
        </w:rPr>
        <w:t>W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ydano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x-none"/>
        </w:rPr>
        <w:t>12</w:t>
      </w:r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decyzji w sprawie zezwolenia na usunięcie drzew, 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x-none"/>
        </w:rPr>
        <w:t>W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ydano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decyzję w sprawie ustalenia środowiskowych uwarunkowań realizacji przedsięwzięcia.</w:t>
      </w:r>
    </w:p>
    <w:p w:rsidR="00E95B3A" w:rsidRPr="00E95B3A" w:rsidRDefault="00E95B3A" w:rsidP="008A0FFB">
      <w:pPr>
        <w:pStyle w:val="Akapitzlist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Wszczęto postępowanie w sprawie realizacji zadania: „Wykoszenie terenu i zalesienie zrekultywowanego składowiska odpadów komunalnych w Łące”. Termin wykonania zadania: do 2 grudnia 2013 r.</w:t>
      </w:r>
    </w:p>
    <w:p w:rsidR="00E95B3A" w:rsidRPr="00E95B3A" w:rsidRDefault="00E95B3A" w:rsidP="00E95B3A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W zakresie awaryjnego zajęcia pasa drogowego:</w:t>
      </w: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10 decyzji na awaryjne zajęcie pasa drogowego (ul. Gałczyńskiego (2x), Kleeberga, Sadowa, Fabryczna, Modrzewiowa, Czerwonych Maków (2x), Willowa, Zgorzelecka).</w:t>
      </w: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Uzyskano dochód 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3 085 zł</w:t>
      </w: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Zjazdy:</w:t>
      </w: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5 uzgodnień dot. lokalizacji zjazdów, w tym 1 decyzja na lokalizację zjazdu z drogi publicznej (ul. Rzemieślnicza) i 4 uzgodnienia z dróg wewnętrznych (ul. Jagiellonów (2x), ul. Orląt Lwowskich (2x).</w:t>
      </w: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Organizacje ruchu:</w:t>
      </w: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8 opinii dot. czasowych organizacji ruchu, w związku z planowanymi robotami w pasie drogowym. Przygotowano również nową, docelową organizację ruchu na ul. Kilińskiego, która została zatwierdzona przez Starostę Bolesławieckiego.</w:t>
      </w:r>
    </w:p>
    <w:p w:rsid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lastRenderedPageBreak/>
        <w:t>Inne: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Wystawiono 6 faktur za korzystanie z przystanków na łączną kwotę </w:t>
      </w:r>
      <w:r w:rsidRPr="00E95B3A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br/>
      </w: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10 479,17 zł</w:t>
      </w: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,</w:t>
      </w:r>
    </w:p>
    <w:p w:rsidR="00E95B3A" w:rsidRPr="005C0DA3" w:rsidRDefault="00E95B3A" w:rsidP="005C0DA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 postanowienia opiniujące rozkłady jazdy przewoźników.</w:t>
      </w:r>
    </w:p>
    <w:p w:rsidR="00E95B3A" w:rsidRPr="00E95B3A" w:rsidRDefault="00E95B3A" w:rsidP="00E95B3A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W zakresie uzgodnień do projektowania (pas drogowy dróg publicznych):</w:t>
      </w: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3 decyzje uzgadniające lokalizację linii kablowej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nn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przyłącza gazowego i przyłącza wod.-kan. – ul. Bema, ul. Kazimierza Wielkiego, ul. Wiaduktowa, ul. Ceramiczna, ul. Piaskowa i ul. Rzemieślnicza  - bez opłat</w:t>
      </w:r>
    </w:p>
    <w:p w:rsid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Pr="00E95B3A" w:rsidRDefault="004B2E25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W zakresie uzgodnień do projektowania (drogi wewnętrzne):</w:t>
      </w: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2 rozstrzygnięcia dot. uzgodnienia lokalizacji linii kablowych – rejon ul. Bema, ul. Kazimierza Wielkiego, ul. Ceramiczna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ul. Lubańskiej  - bez opłat</w:t>
      </w:r>
    </w:p>
    <w:p w:rsid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Pr="00E95B3A" w:rsidRDefault="004B2E25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W zakresie zajęcia pasa drogowego:</w:t>
      </w:r>
    </w:p>
    <w:p w:rsidR="005C0DA3" w:rsidRP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Wydano 11 decyzji – ul. ul. Piaskowa, ul. Graniczna, ul. Łąkowa, </w:t>
      </w:r>
      <w:r w:rsidRPr="00E95B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ul. Sierpnia’80, ul. Łukasiewicza, ul. Piastów, ul. Przemysłowa, </w:t>
      </w:r>
      <w:r w:rsidRPr="00E95B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ul. Daszyńskiego i ul. Mazowiecka - opłata  łączna 5 717,64 zł </w:t>
      </w:r>
    </w:p>
    <w:p w:rsidR="005C0DA3" w:rsidRDefault="005C0DA3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2E25" w:rsidRPr="00E95B3A" w:rsidRDefault="004B2E25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W zakresie zajęcia dróg wewnętrznych w celu umieszczenia</w:t>
      </w: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 </w:t>
      </w: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br/>
      </w:r>
      <w:r w:rsidRPr="00E95B3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w nich urządzeń technicznych:</w:t>
      </w:r>
    </w:p>
    <w:p w:rsidR="00E95B3A" w:rsidRPr="00E95B3A" w:rsidRDefault="00E95B3A" w:rsidP="005C0DA3">
      <w:pPr>
        <w:pStyle w:val="Akapitzlist"/>
        <w:spacing w:before="120" w:after="12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Zawarto 11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umów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ul. Jagiellonów, ul. Żołnierzy Wyklętych,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ul. Ekonomiczna i rejon ul. Dolny Młyny - opłata łączna  36 597,17 zł</w:t>
      </w:r>
    </w:p>
    <w:p w:rsidR="00A338CF" w:rsidRDefault="00A338CF" w:rsidP="005C0DA3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C5A54" w:rsidRDefault="004C5A54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Pr="005C0DA3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3D1" w:rsidRPr="004953D1" w:rsidRDefault="004953D1" w:rsidP="004953D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sprawach gospodarowania mieniem komunalnym: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Default="004953D1" w:rsidP="004953D1">
      <w:pPr>
        <w:numPr>
          <w:ilvl w:val="0"/>
          <w:numId w:val="14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CA012E" w:rsidRPr="004953D1" w:rsidRDefault="00CA012E" w:rsidP="00CA012E">
      <w:pPr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B2E25" w:rsidRPr="004953D1" w:rsidRDefault="004953D1" w:rsidP="004953D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4C5A54" w:rsidRPr="004C5A54" w:rsidRDefault="004953D1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- lokale mieszkalne na rzecz najemców ( podpisano 5 porozumień )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-  działka Nr 426 o pow. </w:t>
      </w:r>
      <w:smartTag w:uri="urn:schemas-microsoft-com:office:smarttags" w:element="metricconverter">
        <w:smartTagPr>
          <w:attr w:name="ProductID" w:val="2585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2585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 posadowionym na niej budynkiem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usługowym - ul. Orla 4 - na rzecz najemców  ( cena nieruchomości netto: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1.169.250,- zł )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- lokal  mieszkalny  nr 1  w  budynku  Nr 7  przy  ul. Spokojnej ( cena lokalu: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68.425,- zł  + I opłata za grunt netto: 393,75 zł )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- lokal mieszkalny nr 3  w budynku Nr 11 przy ul. B. Chrobrego ( cena lokalu: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118.258,37 zł  + I opłata za grunt netto: 1.997,91 zł )  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- garaż położony w budynku mieszkalnym przy ul. 1 Maja Nr 7 ( cena garażu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netto: 22.120,-zł )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działka Nr 729 o pow. </w:t>
      </w:r>
      <w:smartTag w:uri="urn:schemas-microsoft-com:office:smarttags" w:element="metricconverter">
        <w:smartTagPr>
          <w:attr w:name="ProductID" w:val="46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46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 w udziale wynoszącym 1/2 część ) wraz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z garażem posadowionym na piętrze budynku garażowego - ul. Garncarska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( cena nieruchomości netto: 20.500,- zł )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- działki przeznaczone pod budownictwo mieszkaniowe: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* działka Nr 330 o pow. </w:t>
      </w:r>
      <w:smartTag w:uri="urn:schemas-microsoft-com:office:smarttags" w:element="metricconverter">
        <w:smartTagPr>
          <w:attr w:name="ProductID" w:val="1243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1243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ul. Piastów          ( cena netto: 71.544,- zł )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* działka Nr 315 o pow. </w:t>
      </w:r>
      <w:smartTag w:uri="urn:schemas-microsoft-com:office:smarttags" w:element="metricconverter">
        <w:smartTagPr>
          <w:attr w:name="ProductID" w:val="1154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1154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ul. Jagiellonów    ( cena netto: 64.869,- zł )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* działka Nr 332 o pow. </w:t>
      </w:r>
      <w:smartTag w:uri="urn:schemas-microsoft-com:office:smarttags" w:element="metricconverter">
        <w:smartTagPr>
          <w:attr w:name="ProductID" w:val="1424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1424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ul. Jagiellonów    ( cena netto: 76.016,- zł )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* działka Nr 333 o pow. </w:t>
      </w:r>
      <w:smartTag w:uri="urn:schemas-microsoft-com:office:smarttags" w:element="metricconverter">
        <w:smartTagPr>
          <w:attr w:name="ProductID" w:val="1237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1237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ul. Jagiellonów    ( cena netto: 73.333,- zł )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* działka Nr 67/6 o pow. </w:t>
      </w:r>
      <w:smartTag w:uri="urn:schemas-microsoft-com:office:smarttags" w:element="metricconverter">
        <w:smartTagPr>
          <w:attr w:name="ProductID" w:val="855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855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ul. Widok             ( cena netto: 45.772,- zł )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- działki przeznaczone po budownictwo usługowe:</w:t>
      </w: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>* działka Nr 130/6 o pow.1641 m</w:t>
      </w:r>
      <w:r w:rsidRPr="00E95B3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2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 ul. Cieszkowskiego ( cena netto: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130.560,-zł)</w:t>
      </w:r>
    </w:p>
    <w:p w:rsidR="005614BD" w:rsidRPr="00E95B3A" w:rsidRDefault="005614BD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95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II. Wykupy gruntów przez Gminę Miejską:</w:t>
      </w:r>
    </w:p>
    <w:p w:rsidR="00E95B3A" w:rsidRPr="00E95B3A" w:rsidRDefault="00E95B3A" w:rsidP="00E95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5B3A" w:rsidRPr="00E95B3A" w:rsidRDefault="00E95B3A" w:rsidP="00E95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zabudowana działka Nr 2 o pow. </w:t>
      </w:r>
      <w:smartTag w:uri="urn:schemas-microsoft-com:office:smarttags" w:element="metricconverter">
        <w:smartTagPr>
          <w:attr w:name="ProductID" w:val="0.1756 ha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0.1756 ha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ul. B. Chrobrego 3 ( obręb 10) - 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 stanowiąca własność Skarbu Państwa, będąca w użytkowaniu wieczystym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Telekomunikacji Polskiej S.A. - w celu realizacji planów rozwoju miasta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w kontekście budowy centrum przesiadkowego w sąsiedztwie dworca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kolejowego ( cena nabycia nieruchomości netto: 355.000,-zł )</w:t>
      </w:r>
    </w:p>
    <w:p w:rsidR="004953D1" w:rsidRPr="004953D1" w:rsidRDefault="004953D1" w:rsidP="004953D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4C5A54" w:rsidRPr="00E95B3A" w:rsidRDefault="00E95B3A" w:rsidP="004C5A5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95B3A">
        <w:rPr>
          <w:rFonts w:ascii="Times New Roman" w:hAnsi="Times New Roman" w:cs="Times New Roman"/>
          <w:sz w:val="28"/>
          <w:szCs w:val="28"/>
        </w:rPr>
        <w:t xml:space="preserve">- w  sprawie  podziału nieruchomości - wydano 2 decyzje na wniosek </w:t>
      </w:r>
      <w:r w:rsidRPr="00E95B3A">
        <w:rPr>
          <w:rFonts w:ascii="Times New Roman" w:hAnsi="Times New Roman" w:cs="Times New Roman"/>
          <w:sz w:val="28"/>
          <w:szCs w:val="28"/>
        </w:rPr>
        <w:br/>
        <w:t xml:space="preserve">  strony</w:t>
      </w:r>
      <w:r w:rsidRPr="00E95B3A">
        <w:rPr>
          <w:rFonts w:ascii="Times New Roman" w:hAnsi="Times New Roman" w:cs="Times New Roman"/>
          <w:sz w:val="28"/>
          <w:szCs w:val="28"/>
        </w:rPr>
        <w:br/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III. Pozostałe rozstrzygnięcia:</w:t>
      </w:r>
    </w:p>
    <w:p w:rsidR="004C5A54" w:rsidRPr="004C5A54" w:rsidRDefault="004C5A54" w:rsidP="004C5A5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wykonano prawa pierwokupu w odniesieniu do działek Nr 193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Nr 195/10 o łącznej pow. </w:t>
      </w:r>
      <w:smartTag w:uri="urn:schemas-microsoft-com:office:smarttags" w:element="metricconverter">
        <w:smartTagPr>
          <w:attr w:name="ProductID" w:val="696 m2"/>
        </w:smartTagPr>
        <w:r w:rsidRPr="00E95B3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696 m</w:t>
        </w:r>
        <w:r w:rsidRPr="00E95B3A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pl-PL"/>
          </w:rPr>
          <w:t>2</w:t>
        </w:r>
      </w:smartTag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Bohaterów Getta, przeznaczonych pod zabudowę mieszkaniową</w:t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55F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21 wypisów z miejscowego planu zagospodarowania przestrzennego 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Wydano 7 postanowień o zatwierdzeniu projektu podziału nieruchomości.</w:t>
      </w:r>
      <w:r w:rsidRPr="00E95B3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E95B3A" w:rsidRPr="00E95B3A" w:rsidRDefault="00E95B3A" w:rsidP="00E95B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CA012E" w:rsidRPr="00CA012E" w:rsidRDefault="00CA012E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E95B3A" w:rsidRPr="00E95B3A" w:rsidRDefault="00E95B3A" w:rsidP="00E95B3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E95B3A" w:rsidRPr="00E95B3A" w:rsidRDefault="00E95B3A" w:rsidP="00E95B3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- w okresie międzysesyjnym przyjęto i przetworzono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 xml:space="preserve"> 216 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E95B3A" w:rsidRPr="00E95B3A" w:rsidRDefault="00E95B3A" w:rsidP="00E95B3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 xml:space="preserve">12 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E95B3A" w:rsidRPr="00E95B3A" w:rsidRDefault="00E95B3A" w:rsidP="00E95B3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decyzji – wygaszenie zezwoleń na sprzedaż napojów alkoholowych,</w:t>
      </w:r>
    </w:p>
    <w:p w:rsidR="00E95B3A" w:rsidRPr="00E95B3A" w:rsidRDefault="00E95B3A" w:rsidP="00E95B3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nowe licencje na przewóz osób taksówką,</w:t>
      </w:r>
    </w:p>
    <w:p w:rsidR="00E95B3A" w:rsidRPr="00E95B3A" w:rsidRDefault="00E95B3A" w:rsidP="00E95B3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decyzje – zmiany licencji taxi, </w:t>
      </w:r>
    </w:p>
    <w:p w:rsidR="00E95B3A" w:rsidRPr="00E95B3A" w:rsidRDefault="00E95B3A" w:rsidP="00E95B3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decyzja – wygaszenie licencji na przewóz osób taksówką.</w:t>
      </w:r>
    </w:p>
    <w:p w:rsidR="00E95B3A" w:rsidRPr="00E95B3A" w:rsidRDefault="00E95B3A" w:rsidP="00E95B3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5614BD" w:rsidP="00E95B3A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95B3A" w:rsidRPr="00E95B3A">
        <w:rPr>
          <w:rFonts w:ascii="Times New Roman" w:eastAsia="Times New Roman" w:hAnsi="Times New Roman" w:cs="Times New Roman"/>
          <w:sz w:val="28"/>
          <w:szCs w:val="28"/>
        </w:rPr>
        <w:t>. W dniach 7 i 15.10.2013 r. trenerzy pracy, doradcy zawodowi oraz psycholodzy z Fundacji Eudajmonia przeprowadzili spotkania z osobami niepełnosprawnymi mające na celu pomoc w znalezieniu pracy.</w:t>
      </w:r>
    </w:p>
    <w:p w:rsidR="00E95B3A" w:rsidRPr="00E95B3A" w:rsidRDefault="00E95B3A" w:rsidP="00E95B3A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5614BD" w:rsidP="00E95B3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95B3A" w:rsidRPr="00E95B3A">
        <w:rPr>
          <w:rFonts w:ascii="Times New Roman" w:eastAsia="Times New Roman" w:hAnsi="Times New Roman" w:cs="Times New Roman"/>
          <w:sz w:val="28"/>
          <w:szCs w:val="28"/>
        </w:rPr>
        <w:t xml:space="preserve">. W dniach od 7-9.10 2013 r. we współpracy z ZUS zorganizowano punkt porad z zakresu ubezpieczeń i składek. </w:t>
      </w:r>
    </w:p>
    <w:p w:rsidR="00E95B3A" w:rsidRPr="00E95B3A" w:rsidRDefault="00E95B3A" w:rsidP="00E95B3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5614BD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E95B3A" w:rsidRPr="00E95B3A">
        <w:rPr>
          <w:rFonts w:ascii="Times New Roman" w:eastAsia="Times New Roman" w:hAnsi="Times New Roman" w:cs="Times New Roman"/>
          <w:sz w:val="28"/>
          <w:szCs w:val="28"/>
        </w:rPr>
        <w:t xml:space="preserve">. W dniu 17.10.2013 r. wspólnie z Dolnośląską Instytucją Pośredniczącą zorganizowano szkolenie dla potencjalnych beneficjentów w ramach projektu 1.1.E „Dotacje inwestycyjne wspierające rozwój mikroprzedsiębiorstw prowadzących działalność gospodarczą do 2 lat”. </w:t>
      </w:r>
    </w:p>
    <w:p w:rsidR="00E95B3A" w:rsidRPr="00E95B3A" w:rsidRDefault="00E95B3A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5614BD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E95B3A" w:rsidRPr="00E95B3A">
        <w:rPr>
          <w:rFonts w:ascii="Times New Roman" w:eastAsia="Times New Roman" w:hAnsi="Times New Roman" w:cs="Times New Roman"/>
          <w:sz w:val="28"/>
          <w:szCs w:val="28"/>
        </w:rPr>
        <w:t xml:space="preserve">. W dniu 22.10.2013 r. Referat CWP uczestniczył </w:t>
      </w:r>
      <w:r w:rsidR="00EF3A5D">
        <w:rPr>
          <w:rFonts w:ascii="Times New Roman" w:eastAsia="Times New Roman" w:hAnsi="Times New Roman" w:cs="Times New Roman"/>
          <w:sz w:val="28"/>
          <w:szCs w:val="28"/>
        </w:rPr>
        <w:t>w Targach Pracy pn. „Z </w:t>
      </w:r>
      <w:r w:rsidR="00E95B3A" w:rsidRPr="00E95B3A">
        <w:rPr>
          <w:rFonts w:ascii="Times New Roman" w:eastAsia="Times New Roman" w:hAnsi="Times New Roman" w:cs="Times New Roman"/>
          <w:sz w:val="28"/>
          <w:szCs w:val="28"/>
        </w:rPr>
        <w:t>myślą o przyszłości”. Targi  realizowane były w ramach projektu systemowego „OHP jako realizator usług rynku pracy” współfinansowanego ze środków Unii Europejskiej w ramach Europejskiego Funduszu Społecznego. Beneficjentami Targów była młodzież szkół gimnazjalnych, ponadgimnazjalnych oraz młodzież poszukująca pracy.</w:t>
      </w:r>
    </w:p>
    <w:p w:rsidR="00E95B3A" w:rsidRPr="00E95B3A" w:rsidRDefault="00E95B3A" w:rsidP="00E95B3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5614BD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95B3A" w:rsidRPr="00E95B3A">
        <w:rPr>
          <w:rFonts w:ascii="Times New Roman" w:eastAsia="Times New Roman" w:hAnsi="Times New Roman" w:cs="Times New Roman"/>
          <w:sz w:val="28"/>
          <w:szCs w:val="28"/>
        </w:rPr>
        <w:t>. Od 1 września 2013 r. przy referacie CWP funkcjonuje Punkt Konsultacyjny Karkonoskiej Agencji Rozwoju Regionalnego,  działający  w ramach Inicjatywy JEREMIE II, który udziela informacji o warunkach przyznawania pożyczek dla przedsiębiorców i przyjmuje wnioski o pożyczkę.</w:t>
      </w:r>
    </w:p>
    <w:p w:rsidR="00CA012E" w:rsidRPr="00CA012E" w:rsidRDefault="00CA012E" w:rsidP="00CA012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953D1" w:rsidRPr="004953D1" w:rsidRDefault="004953D1" w:rsidP="004953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dot. promocji:</w:t>
      </w:r>
    </w:p>
    <w:p w:rsidR="004953D1" w:rsidRPr="004953D1" w:rsidRDefault="004953D1" w:rsidP="004953D1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E95B3A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1. W dniach 28-30.09.2013 r. Prezydent Miasta uczestniczył     </w:t>
      </w:r>
      <w:r>
        <w:rPr>
          <w:rFonts w:ascii="Times New Roman" w:eastAsia="Times New Roman" w:hAnsi="Times New Roman" w:cs="Times New Roman"/>
          <w:sz w:val="28"/>
          <w:szCs w:val="28"/>
        </w:rPr>
        <w:t>w 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uroczystościach nawiązania partnerskiej współpracy miasta partnerskiego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Vallecorsa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z miastem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Pietraperzia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. Uroczystości odbyły się w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Vallecorsa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5B3A" w:rsidRPr="00E95B3A" w:rsidRDefault="00E95B3A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E95B3A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>2. W dniu 5.10.201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r. 4-osobowa grupa sportowców 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z Bolesławca uczestniczyła w turnieju tenisa stołowego w mieście partnerskim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Nogent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-sur-Marne. W turnieju uczestniczyły zespoły z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Nogent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>-sur-M</w:t>
      </w:r>
      <w:r>
        <w:rPr>
          <w:rFonts w:ascii="Times New Roman" w:eastAsia="Times New Roman" w:hAnsi="Times New Roman" w:cs="Times New Roman"/>
          <w:sz w:val="28"/>
          <w:szCs w:val="28"/>
        </w:rPr>
        <w:t>arne, Bolesławca i 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Yverdon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les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Bains (Szwajcaria).</w:t>
      </w:r>
    </w:p>
    <w:p w:rsidR="00E95B3A" w:rsidRPr="00E95B3A" w:rsidRDefault="00E95B3A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E95B3A" w:rsidP="00E95B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>3. W dniach 15-18.10.2013 r. przedstawici</w:t>
      </w:r>
      <w:r>
        <w:rPr>
          <w:rFonts w:ascii="Times New Roman" w:eastAsia="Times New Roman" w:hAnsi="Times New Roman" w:cs="Times New Roman"/>
          <w:sz w:val="28"/>
          <w:szCs w:val="28"/>
        </w:rPr>
        <w:t>ele Urzędu Miasta Bolesławiec i 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Muzeum Ceramiki uczestniczyli w inauguracji projektu EU-TRACE w mieście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Civita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5B3A">
        <w:rPr>
          <w:rFonts w:ascii="Times New Roman" w:eastAsia="Times New Roman" w:hAnsi="Times New Roman" w:cs="Times New Roman"/>
          <w:sz w:val="28"/>
          <w:szCs w:val="28"/>
        </w:rPr>
        <w:t>Castellana</w:t>
      </w:r>
      <w:proofErr w:type="spellEnd"/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 (Włochy). Projekt ma na celu wzmocnienie współpracy na poziomie europejskim pomiędzy miastami ceramiki i realizowany jest w ramach programu Unii Europejskiej „Europa dla Obywateli” we wsp</w:t>
      </w:r>
      <w:r>
        <w:rPr>
          <w:rFonts w:ascii="Times New Roman" w:eastAsia="Times New Roman" w:hAnsi="Times New Roman" w:cs="Times New Roman"/>
          <w:sz w:val="28"/>
          <w:szCs w:val="28"/>
        </w:rPr>
        <w:t>ółpracy z 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kilkunastoma miastami z Włoch, Francji, Hiszpanii i Słowenii.  </w:t>
      </w:r>
    </w:p>
    <w:p w:rsidR="00CA012E" w:rsidRDefault="00CA012E" w:rsidP="00CA012E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2E25" w:rsidRDefault="004B2E25" w:rsidP="00CA012E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2E25" w:rsidRPr="00CA012E" w:rsidRDefault="004B2E25" w:rsidP="00CA012E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012E" w:rsidRPr="00CA012E" w:rsidRDefault="00CA012E" w:rsidP="00CA012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Inne</w:t>
      </w:r>
      <w:r w:rsidR="00ED2AB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953D1" w:rsidRPr="004953D1" w:rsidRDefault="004953D1" w:rsidP="00C427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Default="00E95B3A" w:rsidP="005C0D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</w:t>
      </w:r>
      <w:r w:rsidR="005C0DA3">
        <w:rPr>
          <w:rFonts w:ascii="Times New Roman" w:eastAsia="Times New Roman" w:hAnsi="Times New Roman" w:cs="Times New Roman"/>
          <w:sz w:val="28"/>
          <w:szCs w:val="28"/>
        </w:rPr>
        <w:t>Wspierania Przedsiębiorczości w 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 xml:space="preserve">okresie międzysesyjnym wyniosła </w:t>
      </w:r>
      <w:r w:rsidRPr="00E95B3A">
        <w:rPr>
          <w:rFonts w:ascii="Times New Roman" w:eastAsia="Times New Roman" w:hAnsi="Times New Roman" w:cs="Times New Roman"/>
          <w:b/>
          <w:sz w:val="28"/>
          <w:szCs w:val="28"/>
        </w:rPr>
        <w:t>362</w:t>
      </w:r>
      <w:r w:rsidRPr="00E95B3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95B3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95B3A">
        <w:rPr>
          <w:rFonts w:ascii="Times New Roman" w:eastAsia="Times New Roman" w:hAnsi="Times New Roman" w:cs="Times New Roman"/>
          <w:sz w:val="28"/>
          <w:szCs w:val="28"/>
        </w:rPr>
        <w:t>osoby.</w:t>
      </w:r>
    </w:p>
    <w:p w:rsidR="009E7ABA" w:rsidRDefault="009E7ABA" w:rsidP="004953D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95B3A" w:rsidRPr="00E95B3A" w:rsidRDefault="00E95B3A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9E7ABA" w:rsidRDefault="009E7ABA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wydał jedną decyzję pozytywną z tytułu zasiłku </w:t>
      </w:r>
      <w:proofErr w:type="spellStart"/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szkolnego-przypadek</w:t>
      </w:r>
      <w:proofErr w:type="spellEnd"/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losowy.</w:t>
      </w: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zatwierdził aneksy do projektów organizacyjnych SP nr 2, SP nr 4, SP nr 5 oraz GS nr 1, GS nr 2, GS nr 3, GS nr 4.</w:t>
      </w: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 poddał konsultacjom społecznym dwa projekty uchwał:</w:t>
      </w: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1. Projekt uchwały w sprawie przyjęcia „Rocznego Programu Współpra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 Gminy </w:t>
      </w: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Bolesławiec z podmiotami prowadzącymi działalność pożytku publicznego na rok </w:t>
      </w:r>
      <w:smartTag w:uri="urn:schemas-microsoft-com:office:smarttags" w:element="metricconverter">
        <w:smartTagPr>
          <w:attr w:name="ProductID" w:val="2014”"/>
        </w:smartTagPr>
        <w:r w:rsidRPr="009E7AB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2014”</w:t>
        </w:r>
      </w:smartTag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9E7ABA" w:rsidRPr="009E7ABA" w:rsidRDefault="009E7ABA" w:rsidP="009E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Projekt uchwały w sprawie przyjęcia „Miejskiego Programu Profilaktyki i Rozwiązywania Problemów Alkoholowych w mieście Bolesławiec na rok </w:t>
      </w:r>
      <w:smartTag w:uri="urn:schemas-microsoft-com:office:smarttags" w:element="metricconverter">
        <w:smartTagPr>
          <w:attr w:name="ProductID" w:val="2014”"/>
        </w:smartTagPr>
        <w:r w:rsidRPr="009E7AB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2014”</w:t>
        </w:r>
      </w:smartTag>
      <w:r w:rsidRPr="009E7A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E7ABA" w:rsidRPr="009E7ABA" w:rsidRDefault="009E7ABA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D2AB6" w:rsidRDefault="00ED2AB6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2AB6" w:rsidRPr="004953D1" w:rsidRDefault="00ED2AB6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587E22" w:rsidRPr="004953D1" w:rsidRDefault="00587E22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Zarządzenie Nr 373/2013 Prezydenta Miasta Bolesławiec 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20 września 2013 r. w sprawie zmiany Zarządzenia Nr 321/2013 Prezydenta Miasta Bolesławiec z dnia 31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lipca 2013r. w sprawie zmian w 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 miasta na 2013r.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pomyłkowe </w:t>
      </w: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>przeniesienie  wydatków  w kwocie 15.800 zł między  działami   klasyfikacji   budżetowej.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Zarządzenie Nr 384/2013 Prezydenta Miasta Bolesławiec 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30 września 2013 r. w sprawie zmian w budżecie miasta na 2013r.</w:t>
      </w:r>
    </w:p>
    <w:p w:rsid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E25" w:rsidRPr="005C0DA3" w:rsidRDefault="004B2E25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pl-PL"/>
        </w:rPr>
      </w:pPr>
      <w:r w:rsidRPr="005C0DA3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pl-PL"/>
        </w:rPr>
        <w:lastRenderedPageBreak/>
        <w:t>zmiany w budżecie polegały na: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numPr>
          <w:ilvl w:val="0"/>
          <w:numId w:val="44"/>
        </w:numPr>
        <w:spacing w:after="0" w:line="240" w:lineRule="auto"/>
        <w:ind w:left="355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>zwiększeniu planu dochodów i wydatków o kwotę 335.000 zł, w tym: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86.000 zł na wypłaty świadczeń z funduszu alimentacyjnego, realizowanych na podstawie ustawy z dnia 7 września 2007r. o pomocy osobom uprawnionym do alimentów, pismo Wojewody Dolnośląskiego nr PS-ZS.3146.231.2013 z dnia 13.09.2013r.</w:t>
      </w:r>
    </w:p>
    <w:p w:rsidR="005C0DA3" w:rsidRPr="005C0DA3" w:rsidRDefault="005C0DA3" w:rsidP="005C0DA3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- 249.000 zł na wypłaty świadczeń rodzinnych, realizowanych na podstawie ustawy z dnia 28 listopada 2003r. o świadczeniach rodzinnych, pismo Wojewody Dolnośląskiego Nr PS-ZS.3146.232.2013 z dnia 13.09.2013r.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numPr>
          <w:ilvl w:val="0"/>
          <w:numId w:val="44"/>
        </w:numPr>
        <w:tabs>
          <w:tab w:val="left" w:pos="0"/>
          <w:tab w:val="left" w:pos="355"/>
        </w:tabs>
        <w:spacing w:after="0" w:line="240" w:lineRule="auto"/>
        <w:ind w:left="0" w:hanging="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przeniesieniu planu wydatków z rezerwy ogólnej w kwocie 7.700 zł na realizację projektu pod nazwą „Profilaktyka i pasje” realizowanego w ramach zadania </w:t>
      </w: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z zakresu administracji  rządowej pod nazwą „Bezpieczna </w:t>
      </w: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i przyjazna szkoła – projekty upowszechniające </w:t>
      </w: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>i wzmacniające działania bezpiecznej szkoły, w szczególności projekty edukacyjne w gimnazjach”,</w:t>
      </w:r>
    </w:p>
    <w:p w:rsidR="005C0DA3" w:rsidRPr="005C0DA3" w:rsidRDefault="005C0DA3" w:rsidP="005C0DA3">
      <w:pPr>
        <w:tabs>
          <w:tab w:val="left" w:pos="0"/>
          <w:tab w:val="left" w:pos="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numPr>
          <w:ilvl w:val="0"/>
          <w:numId w:val="44"/>
        </w:numPr>
        <w:tabs>
          <w:tab w:val="left" w:pos="0"/>
          <w:tab w:val="left" w:pos="355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przeniesieniu planu wydatków z rezerwy celowej w kwocie 20.222 zł na odprawy dla pracowników w MZS Nr 2 – 4.340 zł oraz MZS Nr 3 – 15.882 zł</w:t>
      </w:r>
    </w:p>
    <w:p w:rsidR="005C0DA3" w:rsidRPr="005C0DA3" w:rsidRDefault="005C0DA3" w:rsidP="005C0DA3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numPr>
          <w:ilvl w:val="0"/>
          <w:numId w:val="44"/>
        </w:numPr>
        <w:tabs>
          <w:tab w:val="left" w:pos="0"/>
          <w:tab w:val="left" w:pos="355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>przeniesieniu planu wydatków między paragrafami klasyfikacji budżetowej w kwocie 8.549 zł, w tym:</w:t>
      </w:r>
    </w:p>
    <w:p w:rsidR="005C0DA3" w:rsidRPr="005C0DA3" w:rsidRDefault="005C0DA3" w:rsidP="005C0D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5.000 zł na dostosowanie Systemu Alarmowania Ludności do nowych wymagań, zawartych w rozporządzeniu Rady Ministrów z dnia 07.01.2013r. w sprawie systemów wykrywania zakażeń i powiadamiania o ich wystąpieniu oraz właściwości organów w tych sprawach, zakup innych usług, zakup materiałów i wyposażenia,</w:t>
      </w:r>
    </w:p>
    <w:p w:rsidR="005C0DA3" w:rsidRPr="005C0DA3" w:rsidRDefault="005C0DA3" w:rsidP="005C0D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- 1.758 zł na wypłatę wynagrodzenia dla pracownika zwolnionego z obowiązku świadczenia pracy w SP Nr 3,</w:t>
      </w:r>
    </w:p>
    <w:p w:rsidR="005C0DA3" w:rsidRPr="005C0DA3" w:rsidRDefault="005C0DA3" w:rsidP="005C0D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- 840 zł na wypłatę wynagrodzenia pracownikowi zatrudnionemu na zastępstwo w MZS Nr 1 za osobę przebywającą na zwolnieniu lekarskim,</w:t>
      </w:r>
    </w:p>
    <w:p w:rsidR="005C0DA3" w:rsidRPr="005C0DA3" w:rsidRDefault="005C0DA3" w:rsidP="005C0D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- 951 zł - korekta odpisu na ZFŚS.</w:t>
      </w:r>
    </w:p>
    <w:p w:rsidR="005C0DA3" w:rsidRPr="005C0DA3" w:rsidRDefault="005C0DA3" w:rsidP="005C0DA3">
      <w:pPr>
        <w:tabs>
          <w:tab w:val="left" w:pos="0"/>
          <w:tab w:val="left" w:pos="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C0DA3" w:rsidRPr="00587E22" w:rsidRDefault="005C0DA3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87E2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podatkowe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Decyzje :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*ogółem  wydano  410 decyzji , z tego 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 </w:t>
      </w: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147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 wymiaru  i zmieniające wymiar 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w podatkach  i opłatach lokalnych,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 </w:t>
      </w: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250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opłaty od posiadania psa 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 </w:t>
      </w: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12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decyzji  w sprawie zwrotu opłaty skarbowej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 </w:t>
      </w: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umorzenia  zaległości podatkowych w podatku od nieruchomości 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Postanowienia 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*ogółem  wydano 3 postanowienia, z tego: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umorzenia  przez Naczelnika Urzędu Skarbowego    zaległości    podatkowej    z   tytułu   podatku od czynności cywilno-prawnych   </w:t>
      </w:r>
    </w:p>
    <w:p w:rsid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 </w:t>
      </w:r>
      <w:r w:rsidRPr="005C0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pozostawieniu bez rozpatrzenia wniosku w sprawie zastosowania ulgi w podatku od nieruchomości.</w:t>
      </w:r>
    </w:p>
    <w:p w:rsidR="005C0DA3" w:rsidRPr="005C0DA3" w:rsidRDefault="005C0DA3" w:rsidP="005C0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7E22" w:rsidRDefault="004953D1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C0DA3" w:rsidRPr="005C0DA3" w:rsidRDefault="005C0DA3" w:rsidP="00ED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>W  sprawach meldunkowych wydano  15 decyzji</w:t>
      </w:r>
    </w:p>
    <w:p w:rsidR="005C0DA3" w:rsidRPr="005C0DA3" w:rsidRDefault="005C0DA3" w:rsidP="00ED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DA3" w:rsidRPr="005C0DA3" w:rsidRDefault="005C0DA3" w:rsidP="00ED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sprawach wojskowych wydano 20 decyzji</w:t>
      </w:r>
    </w:p>
    <w:p w:rsidR="005C0DA3" w:rsidRPr="005C0DA3" w:rsidRDefault="005C0DA3" w:rsidP="00ED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3D1" w:rsidRPr="005C0DA3" w:rsidRDefault="005C0DA3" w:rsidP="00ED2AB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C0D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zakresu urzędu stanu cywilnego wydano 14 decyzji</w:t>
      </w:r>
    </w:p>
    <w:p w:rsidR="004953D1" w:rsidRDefault="004953D1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ED2AB6" w:rsidRDefault="00B36DE7" w:rsidP="004953D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Prezydent Miasta</w:t>
      </w:r>
    </w:p>
    <w:p w:rsidR="00B36DE7" w:rsidRDefault="00B36DE7" w:rsidP="004953D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/-/ Piotr Roman</w:t>
      </w: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B2E25" w:rsidRPr="004953D1" w:rsidRDefault="004B2E25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ED2AB6" w:rsidRDefault="005C0DA3" w:rsidP="004953D1">
      <w:pPr>
        <w:rPr>
          <w:rFonts w:ascii="Times New Roman" w:eastAsia="Calibri" w:hAnsi="Times New Roman" w:cs="Times New Roman"/>
          <w:sz w:val="20"/>
          <w:szCs w:val="20"/>
        </w:rPr>
      </w:pPr>
      <w:r w:rsidRPr="00ED2AB6">
        <w:rPr>
          <w:rFonts w:ascii="Times New Roman" w:eastAsia="Calibri" w:hAnsi="Times New Roman" w:cs="Times New Roman"/>
          <w:sz w:val="20"/>
          <w:szCs w:val="20"/>
        </w:rPr>
        <w:t>BS/BS</w:t>
      </w:r>
    </w:p>
    <w:p w:rsidR="001E7D57" w:rsidRDefault="001E7D57"/>
    <w:sectPr w:rsidR="001E7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D1996"/>
    <w:multiLevelType w:val="hybridMultilevel"/>
    <w:tmpl w:val="B26C5646"/>
    <w:lvl w:ilvl="0" w:tplc="239EC6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2CD"/>
    <w:multiLevelType w:val="hybridMultilevel"/>
    <w:tmpl w:val="96885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11BFA"/>
    <w:multiLevelType w:val="hybridMultilevel"/>
    <w:tmpl w:val="7244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D680F"/>
    <w:multiLevelType w:val="hybridMultilevel"/>
    <w:tmpl w:val="A7DE8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833C19"/>
    <w:multiLevelType w:val="hybridMultilevel"/>
    <w:tmpl w:val="4D808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B3E39"/>
    <w:multiLevelType w:val="hybridMultilevel"/>
    <w:tmpl w:val="C34CC5D8"/>
    <w:lvl w:ilvl="0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198B31EF"/>
    <w:multiLevelType w:val="hybridMultilevel"/>
    <w:tmpl w:val="D0B8C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91411F"/>
    <w:multiLevelType w:val="hybridMultilevel"/>
    <w:tmpl w:val="2940C4B2"/>
    <w:lvl w:ilvl="0" w:tplc="1682FB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3D0667"/>
    <w:multiLevelType w:val="hybridMultilevel"/>
    <w:tmpl w:val="36909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7F0DDF"/>
    <w:multiLevelType w:val="hybridMultilevel"/>
    <w:tmpl w:val="934C4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FE60A8"/>
    <w:multiLevelType w:val="hybridMultilevel"/>
    <w:tmpl w:val="8CEEF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B22388"/>
    <w:multiLevelType w:val="hybridMultilevel"/>
    <w:tmpl w:val="A74CA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98355C"/>
    <w:multiLevelType w:val="hybridMultilevel"/>
    <w:tmpl w:val="ACDAD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5A46EA"/>
    <w:multiLevelType w:val="hybridMultilevel"/>
    <w:tmpl w:val="6E8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125849"/>
    <w:multiLevelType w:val="hybridMultilevel"/>
    <w:tmpl w:val="0AC480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D8469E7"/>
    <w:multiLevelType w:val="hybridMultilevel"/>
    <w:tmpl w:val="C19AA4C2"/>
    <w:lvl w:ilvl="0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>
    <w:nsid w:val="2E971C11"/>
    <w:multiLevelType w:val="hybridMultilevel"/>
    <w:tmpl w:val="CE3E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5D3935"/>
    <w:multiLevelType w:val="hybridMultilevel"/>
    <w:tmpl w:val="F162BB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243A0B"/>
    <w:multiLevelType w:val="hybridMultilevel"/>
    <w:tmpl w:val="CAEAF9B0"/>
    <w:lvl w:ilvl="0" w:tplc="0415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>
    <w:nsid w:val="32477CF4"/>
    <w:multiLevelType w:val="hybridMultilevel"/>
    <w:tmpl w:val="92E4D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CB5727"/>
    <w:multiLevelType w:val="hybridMultilevel"/>
    <w:tmpl w:val="9E56E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A67C5D"/>
    <w:multiLevelType w:val="hybridMultilevel"/>
    <w:tmpl w:val="62000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1A58FE"/>
    <w:multiLevelType w:val="hybridMultilevel"/>
    <w:tmpl w:val="5D0AC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706581"/>
    <w:multiLevelType w:val="hybridMultilevel"/>
    <w:tmpl w:val="9C50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A95014"/>
    <w:multiLevelType w:val="hybridMultilevel"/>
    <w:tmpl w:val="C226D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775E9A"/>
    <w:multiLevelType w:val="hybridMultilevel"/>
    <w:tmpl w:val="00204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BA6807"/>
    <w:multiLevelType w:val="hybridMultilevel"/>
    <w:tmpl w:val="52E80A9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41C60222"/>
    <w:multiLevelType w:val="hybridMultilevel"/>
    <w:tmpl w:val="E6366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38722B"/>
    <w:multiLevelType w:val="hybridMultilevel"/>
    <w:tmpl w:val="54104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970B2"/>
    <w:multiLevelType w:val="hybridMultilevel"/>
    <w:tmpl w:val="8F986082"/>
    <w:lvl w:ilvl="0" w:tplc="E6A02022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A345B5"/>
    <w:multiLevelType w:val="hybridMultilevel"/>
    <w:tmpl w:val="B09CD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DA18EB"/>
    <w:multiLevelType w:val="hybridMultilevel"/>
    <w:tmpl w:val="88326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016E18"/>
    <w:multiLevelType w:val="hybridMultilevel"/>
    <w:tmpl w:val="990A8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4A5AC3"/>
    <w:multiLevelType w:val="hybridMultilevel"/>
    <w:tmpl w:val="2E8E6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DA1673"/>
    <w:multiLevelType w:val="hybridMultilevel"/>
    <w:tmpl w:val="D04C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451FC8"/>
    <w:multiLevelType w:val="hybridMultilevel"/>
    <w:tmpl w:val="DB9A3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EB608A"/>
    <w:multiLevelType w:val="hybridMultilevel"/>
    <w:tmpl w:val="91D63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826658"/>
    <w:multiLevelType w:val="hybridMultilevel"/>
    <w:tmpl w:val="E8721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C743E3"/>
    <w:multiLevelType w:val="hybridMultilevel"/>
    <w:tmpl w:val="3200A434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9">
    <w:nsid w:val="759B1ED1"/>
    <w:multiLevelType w:val="hybridMultilevel"/>
    <w:tmpl w:val="F80C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722B34"/>
    <w:multiLevelType w:val="hybridMultilevel"/>
    <w:tmpl w:val="9126F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232AA3"/>
    <w:multiLevelType w:val="hybridMultilevel"/>
    <w:tmpl w:val="2CE6B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2F0087"/>
    <w:multiLevelType w:val="hybridMultilevel"/>
    <w:tmpl w:val="A8B25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2"/>
  </w:num>
  <w:num w:numId="3">
    <w:abstractNumId w:val="6"/>
  </w:num>
  <w:num w:numId="4">
    <w:abstractNumId w:val="3"/>
  </w:num>
  <w:num w:numId="5">
    <w:abstractNumId w:val="4"/>
  </w:num>
  <w:num w:numId="6">
    <w:abstractNumId w:val="33"/>
  </w:num>
  <w:num w:numId="7">
    <w:abstractNumId w:val="28"/>
  </w:num>
  <w:num w:numId="8">
    <w:abstractNumId w:val="24"/>
  </w:num>
  <w:num w:numId="9">
    <w:abstractNumId w:val="36"/>
  </w:num>
  <w:num w:numId="10">
    <w:abstractNumId w:val="13"/>
  </w:num>
  <w:num w:numId="11">
    <w:abstractNumId w:val="41"/>
  </w:num>
  <w:num w:numId="12">
    <w:abstractNumId w:val="10"/>
  </w:num>
  <w:num w:numId="13">
    <w:abstractNumId w:val="39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22"/>
  </w:num>
  <w:num w:numId="17">
    <w:abstractNumId w:val="19"/>
  </w:num>
  <w:num w:numId="18">
    <w:abstractNumId w:val="40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8"/>
  </w:num>
  <w:num w:numId="22">
    <w:abstractNumId w:val="5"/>
  </w:num>
  <w:num w:numId="23">
    <w:abstractNumId w:val="15"/>
  </w:num>
  <w:num w:numId="24">
    <w:abstractNumId w:val="2"/>
  </w:num>
  <w:num w:numId="25">
    <w:abstractNumId w:val="38"/>
  </w:num>
  <w:num w:numId="26">
    <w:abstractNumId w:val="2"/>
  </w:num>
  <w:num w:numId="27">
    <w:abstractNumId w:val="14"/>
  </w:num>
  <w:num w:numId="28">
    <w:abstractNumId w:val="17"/>
  </w:num>
  <w:num w:numId="29">
    <w:abstractNumId w:val="16"/>
  </w:num>
  <w:num w:numId="30">
    <w:abstractNumId w:val="31"/>
  </w:num>
  <w:num w:numId="31">
    <w:abstractNumId w:val="9"/>
  </w:num>
  <w:num w:numId="32">
    <w:abstractNumId w:val="30"/>
  </w:num>
  <w:num w:numId="33">
    <w:abstractNumId w:val="7"/>
  </w:num>
  <w:num w:numId="34">
    <w:abstractNumId w:val="37"/>
  </w:num>
  <w:num w:numId="35">
    <w:abstractNumId w:val="1"/>
  </w:num>
  <w:num w:numId="36">
    <w:abstractNumId w:val="11"/>
  </w:num>
  <w:num w:numId="37">
    <w:abstractNumId w:val="25"/>
  </w:num>
  <w:num w:numId="38">
    <w:abstractNumId w:val="12"/>
  </w:num>
  <w:num w:numId="39">
    <w:abstractNumId w:val="34"/>
  </w:num>
  <w:num w:numId="40">
    <w:abstractNumId w:val="27"/>
  </w:num>
  <w:num w:numId="41">
    <w:abstractNumId w:val="35"/>
  </w:num>
  <w:num w:numId="42">
    <w:abstractNumId w:val="23"/>
  </w:num>
  <w:num w:numId="43">
    <w:abstractNumId w:val="32"/>
  </w:num>
  <w:num w:numId="44">
    <w:abstractNumId w:val="0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54"/>
    <w:rsid w:val="0005286B"/>
    <w:rsid w:val="001C652E"/>
    <w:rsid w:val="001E7D57"/>
    <w:rsid w:val="00262EBC"/>
    <w:rsid w:val="002C4854"/>
    <w:rsid w:val="002F637F"/>
    <w:rsid w:val="002F7439"/>
    <w:rsid w:val="00434EDB"/>
    <w:rsid w:val="00436C71"/>
    <w:rsid w:val="004906D0"/>
    <w:rsid w:val="004953D1"/>
    <w:rsid w:val="004B2E25"/>
    <w:rsid w:val="004C5A54"/>
    <w:rsid w:val="00521432"/>
    <w:rsid w:val="005614BD"/>
    <w:rsid w:val="00587E22"/>
    <w:rsid w:val="005C0DA3"/>
    <w:rsid w:val="005E464F"/>
    <w:rsid w:val="006A511F"/>
    <w:rsid w:val="00710C79"/>
    <w:rsid w:val="007A31DA"/>
    <w:rsid w:val="008262BB"/>
    <w:rsid w:val="008349A3"/>
    <w:rsid w:val="008402D3"/>
    <w:rsid w:val="00891310"/>
    <w:rsid w:val="008A0FFB"/>
    <w:rsid w:val="008A655F"/>
    <w:rsid w:val="008B63DC"/>
    <w:rsid w:val="00914884"/>
    <w:rsid w:val="009E7ABA"/>
    <w:rsid w:val="00A338CF"/>
    <w:rsid w:val="00A7732D"/>
    <w:rsid w:val="00A9170A"/>
    <w:rsid w:val="00AD3D7E"/>
    <w:rsid w:val="00B04049"/>
    <w:rsid w:val="00B326F4"/>
    <w:rsid w:val="00B36DE7"/>
    <w:rsid w:val="00B37B9A"/>
    <w:rsid w:val="00B40F90"/>
    <w:rsid w:val="00C03366"/>
    <w:rsid w:val="00C4278B"/>
    <w:rsid w:val="00C51657"/>
    <w:rsid w:val="00CA012E"/>
    <w:rsid w:val="00D31A2D"/>
    <w:rsid w:val="00D3555A"/>
    <w:rsid w:val="00D76D49"/>
    <w:rsid w:val="00D874E8"/>
    <w:rsid w:val="00E95B3A"/>
    <w:rsid w:val="00EA7210"/>
    <w:rsid w:val="00ED2AB6"/>
    <w:rsid w:val="00EF3A5D"/>
    <w:rsid w:val="00FD6CCC"/>
    <w:rsid w:val="00FF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55F"/>
    <w:pPr>
      <w:ind w:left="720"/>
      <w:contextualSpacing/>
    </w:pPr>
  </w:style>
  <w:style w:type="table" w:styleId="Tabela-Siatka">
    <w:name w:val="Table Grid"/>
    <w:basedOn w:val="Standardowy"/>
    <w:rsid w:val="00E95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55F"/>
    <w:pPr>
      <w:ind w:left="720"/>
      <w:contextualSpacing/>
    </w:pPr>
  </w:style>
  <w:style w:type="table" w:styleId="Tabela-Siatka">
    <w:name w:val="Table Grid"/>
    <w:basedOn w:val="Standardowy"/>
    <w:rsid w:val="00E95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61CA8-29F3-4D16-BD44-36CEE6047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4007</Words>
  <Characters>24047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Chruszcz</dc:creator>
  <cp:lastModifiedBy>Katarzyna Cieśla</cp:lastModifiedBy>
  <cp:revision>18</cp:revision>
  <cp:lastPrinted>2013-09-24T06:21:00Z</cp:lastPrinted>
  <dcterms:created xsi:type="dcterms:W3CDTF">2013-10-28T07:07:00Z</dcterms:created>
  <dcterms:modified xsi:type="dcterms:W3CDTF">2013-11-07T08:09:00Z</dcterms:modified>
</cp:coreProperties>
</file>