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1E1" w:rsidRDefault="00F141E1" w:rsidP="00F141E1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94379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16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9437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30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października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 przerwie XLIII sesji Rady Miasta w 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F141E1" w:rsidRPr="00FD340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OR-II.0012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.3</w:t>
      </w: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51.2013.16</w:t>
      </w:r>
    </w:p>
    <w:p w:rsidR="00F141E1" w:rsidRPr="00FD6F0B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F141E1" w:rsidRPr="00722CEB" w:rsidRDefault="00F141E1" w:rsidP="00F141E1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Wspólne p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osiedzenie rozpoczęto o godz. 1</w:t>
      </w:r>
      <w:r w:rsidR="006F4C3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F141E1" w:rsidRDefault="00F141E1" w:rsidP="00F141E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Wspólne posiedzenie zakończono o godz. 11.</w:t>
      </w:r>
      <w:r w:rsidR="006F4C3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F141E1" w:rsidRPr="00722CEB" w:rsidRDefault="00F141E1" w:rsidP="00F141E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41E1" w:rsidRPr="00722CEB" w:rsidRDefault="00F141E1" w:rsidP="00F141E1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Pr="008A75EE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41E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141E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141E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E65986" w:rsidRDefault="00E65986" w:rsidP="00E659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41E1" w:rsidRPr="00032D4E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37EAF" w:rsidRDefault="00D37EAF" w:rsidP="00D37E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D37EAF" w:rsidRPr="009D09FE" w:rsidRDefault="00D37EAF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D37EAF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D37EAF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D37EAF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D37EAF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BD7653" w:rsidRDefault="00BD7653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Pr="00BD7653" w:rsidRDefault="00BD7653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F141E1" w:rsidRDefault="00BD7653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141E1" w:rsidRDefault="00BD7653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BD7653" w:rsidP="00F141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141E1" w:rsidRDefault="00BD7653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D7653" w:rsidRDefault="00BD7653" w:rsidP="00BD76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6.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BD7653" w:rsidRDefault="00BD7653" w:rsidP="00BD76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9433D6" w:rsidRDefault="009433D6" w:rsidP="00F141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433D6" w:rsidRDefault="009433D6" w:rsidP="009433D6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9433D6" w:rsidRDefault="009433D6" w:rsidP="009433D6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Mariusz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OR</w:t>
      </w:r>
    </w:p>
    <w:p w:rsidR="00016FAB" w:rsidRDefault="00016FAB" w:rsidP="00016FAB">
      <w:pPr>
        <w:pStyle w:val="Akapitzlist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6FAB" w:rsidRDefault="00016FAB" w:rsidP="00016F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6FAB" w:rsidRDefault="00016FAB" w:rsidP="00016FAB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016FAB" w:rsidRDefault="00016FAB" w:rsidP="00016F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6FAB" w:rsidRPr="00E30495" w:rsidRDefault="00016FAB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  <w:r w:rsidRPr="00E30495">
        <w:rPr>
          <w:rFonts w:ascii="Times New Roman" w:hAnsi="Times New Roman" w:cs="Times New Roman"/>
          <w:sz w:val="28"/>
          <w:szCs w:val="28"/>
        </w:rPr>
        <w:t>1. Otwarcie posiedzenia, stwierdzenie quorum i przyjęcie porządku posiedzenia.</w:t>
      </w:r>
    </w:p>
    <w:p w:rsidR="00016FAB" w:rsidRDefault="00016FAB" w:rsidP="00016FAB">
      <w:pPr>
        <w:tabs>
          <w:tab w:val="left" w:pos="216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Zaopiniowanie projektu uchwały w sprawie realizacji celu publicznego polegającego na wspieraniu rozwoju usług i sieci telekomunikacyjnych.</w:t>
      </w:r>
    </w:p>
    <w:p w:rsidR="00016FAB" w:rsidRDefault="00016FAB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9970BC" w:rsidRDefault="009970BC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9970BC" w:rsidRDefault="009970BC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9970BC" w:rsidRDefault="009970BC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A16A8B" w:rsidRDefault="00A16A8B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A16A8B" w:rsidRDefault="00A16A8B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A16A8B" w:rsidRPr="00E30495" w:rsidRDefault="00A16A8B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016FAB" w:rsidRDefault="00016FAB" w:rsidP="00016F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6FAB" w:rsidRDefault="00016FAB" w:rsidP="00016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16FA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Przebieg posiedzenia:</w:t>
      </w:r>
    </w:p>
    <w:p w:rsidR="009970BC" w:rsidRDefault="009970BC" w:rsidP="00016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970BC" w:rsidRPr="00016FAB" w:rsidRDefault="009970BC" w:rsidP="00016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970BC" w:rsidRDefault="009970BC" w:rsidP="009970BC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9970BC">
        <w:rPr>
          <w:rFonts w:ascii="Times New Roman" w:hAnsi="Times New Roman" w:cs="Times New Roman"/>
          <w:b/>
          <w:sz w:val="28"/>
          <w:szCs w:val="28"/>
          <w:u w:val="single"/>
        </w:rPr>
        <w:t>1. Otwarcie posiedzenia, stwierdzenie quorum i przyjęcie porządku posiedzenia.</w:t>
      </w:r>
    </w:p>
    <w:p w:rsidR="009970BC" w:rsidRDefault="009970BC" w:rsidP="009970BC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E4C47" w:rsidRDefault="003E4C47" w:rsidP="003E4C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9970BC" w:rsidRDefault="009970BC" w:rsidP="009970BC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970BC" w:rsidRDefault="009970BC" w:rsidP="009970BC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970BC" w:rsidRPr="009970BC" w:rsidRDefault="009970BC" w:rsidP="009970BC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970BC" w:rsidRPr="009970BC" w:rsidRDefault="009970BC" w:rsidP="003E4C47">
      <w:pPr>
        <w:tabs>
          <w:tab w:val="left" w:pos="2160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9970BC">
        <w:rPr>
          <w:rFonts w:ascii="Times New Roman" w:hAnsi="Times New Roman" w:cs="Times New Roman"/>
          <w:b/>
          <w:sz w:val="28"/>
          <w:szCs w:val="28"/>
          <w:u w:val="single"/>
        </w:rPr>
        <w:t>2. Zaopiniowanie projektu uchwały w sprawie realizacji celu publicznego polegającego na wspieraniu rozwoju usług i sieci telekomunikacyjnych.</w:t>
      </w:r>
    </w:p>
    <w:p w:rsidR="009970BC" w:rsidRPr="009970BC" w:rsidRDefault="009970BC" w:rsidP="009970BC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1E1" w:rsidRPr="009970BC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E4C47" w:rsidRDefault="003E4C47" w:rsidP="003E4C4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3E4C47" w:rsidRDefault="003E4C47" w:rsidP="003E4C47">
      <w:pPr>
        <w:spacing w:after="0" w:line="240" w:lineRule="auto"/>
        <w:ind w:right="58" w:firstLine="708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1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3E4C47" w:rsidRDefault="003E4C47" w:rsidP="003E4C47">
      <w:pPr>
        <w:spacing w:after="0" w:line="240" w:lineRule="auto"/>
        <w:ind w:right="58" w:firstLine="708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</w:p>
    <w:p w:rsidR="003E4C47" w:rsidRDefault="003E4C47" w:rsidP="003E4C4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Projekt uchwały zreferował Naczelnik Wydziału Organizacyjno-Administracyjnego Mariusz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Herba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3E4C47" w:rsidRDefault="003E4C47" w:rsidP="003E4C4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E4C47" w:rsidRDefault="006A0FBB" w:rsidP="003E4C4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zapytał, czy ma rozumieć, że </w:t>
      </w:r>
      <w:r w:rsidR="00DB275B">
        <w:rPr>
          <w:rFonts w:ascii="Times New Roman" w:hAnsi="Times New Roman" w:cs="Times New Roman"/>
          <w:bCs/>
          <w:sz w:val="28"/>
          <w:szCs w:val="28"/>
        </w:rPr>
        <w:t>do podjętej wcześniej uchwały dopisywany jest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A2F35">
        <w:rPr>
          <w:rFonts w:ascii="Times New Roman" w:hAnsi="Times New Roman" w:cs="Times New Roman"/>
          <w:bCs/>
          <w:sz w:val="28"/>
          <w:szCs w:val="28"/>
        </w:rPr>
        <w:t xml:space="preserve">tylko </w:t>
      </w:r>
      <w:r>
        <w:rPr>
          <w:rFonts w:ascii="Times New Roman" w:hAnsi="Times New Roman" w:cs="Times New Roman"/>
          <w:bCs/>
          <w:sz w:val="28"/>
          <w:szCs w:val="28"/>
        </w:rPr>
        <w:t xml:space="preserve">Projekt Be-Fair </w:t>
      </w:r>
      <w:r w:rsidR="00DB275B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="00221061">
        <w:rPr>
          <w:rFonts w:ascii="Times New Roman" w:hAnsi="Times New Roman" w:cs="Times New Roman"/>
          <w:bCs/>
          <w:sz w:val="28"/>
          <w:szCs w:val="28"/>
        </w:rPr>
        <w:t>internet</w:t>
      </w:r>
      <w:proofErr w:type="spellEnd"/>
      <w:r w:rsidR="00221061">
        <w:rPr>
          <w:rFonts w:ascii="Times New Roman" w:hAnsi="Times New Roman" w:cs="Times New Roman"/>
          <w:bCs/>
          <w:sz w:val="28"/>
          <w:szCs w:val="28"/>
        </w:rPr>
        <w:t xml:space="preserve"> jako dobro wspólne.</w:t>
      </w:r>
    </w:p>
    <w:p w:rsidR="00DB275B" w:rsidRDefault="00DB275B" w:rsidP="003E4C4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B275B" w:rsidRDefault="00DB275B" w:rsidP="00DB275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Naczelnik Wydziału Organizacyjno-Administracyjnego Mariusz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Herba</w:t>
      </w:r>
      <w:proofErr w:type="spellEnd"/>
      <w:r w:rsidR="00BE06DC">
        <w:rPr>
          <w:rFonts w:ascii="Times New Roman" w:hAnsi="Times New Roman" w:cs="Times New Roman"/>
          <w:bCs/>
          <w:sz w:val="28"/>
          <w:szCs w:val="28"/>
        </w:rPr>
        <w:t xml:space="preserve"> wyjaśnił, ż</w:t>
      </w:r>
      <w:r>
        <w:rPr>
          <w:rFonts w:ascii="Times New Roman" w:hAnsi="Times New Roman" w:cs="Times New Roman"/>
          <w:bCs/>
          <w:sz w:val="28"/>
          <w:szCs w:val="28"/>
        </w:rPr>
        <w:t>e uchwała jest tak sformułowana, żeby była uniwersalna</w:t>
      </w:r>
      <w:r w:rsidR="006630F4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8A2F35">
        <w:rPr>
          <w:rFonts w:ascii="Times New Roman" w:hAnsi="Times New Roman" w:cs="Times New Roman"/>
          <w:bCs/>
          <w:sz w:val="28"/>
          <w:szCs w:val="28"/>
        </w:rPr>
        <w:t>Dodał, że w </w:t>
      </w:r>
      <w:r w:rsidR="006630F4">
        <w:rPr>
          <w:rFonts w:ascii="Times New Roman" w:hAnsi="Times New Roman" w:cs="Times New Roman"/>
          <w:bCs/>
          <w:sz w:val="28"/>
          <w:szCs w:val="28"/>
        </w:rPr>
        <w:t xml:space="preserve">poprzedniej uchwale było wymienionych 11 Hot Spotów, a teraz jest to </w:t>
      </w:r>
      <w:r w:rsidR="007D35A2">
        <w:rPr>
          <w:rFonts w:ascii="Times New Roman" w:hAnsi="Times New Roman" w:cs="Times New Roman"/>
          <w:bCs/>
          <w:sz w:val="28"/>
          <w:szCs w:val="28"/>
        </w:rPr>
        <w:t xml:space="preserve">zapisane </w:t>
      </w:r>
      <w:r w:rsidR="006630F4">
        <w:rPr>
          <w:rFonts w:ascii="Times New Roman" w:hAnsi="Times New Roman" w:cs="Times New Roman"/>
          <w:bCs/>
          <w:sz w:val="28"/>
          <w:szCs w:val="28"/>
        </w:rPr>
        <w:t>bardzo ogólnikowo,</w:t>
      </w:r>
      <w:r w:rsidR="007D35A2">
        <w:rPr>
          <w:rFonts w:ascii="Times New Roman" w:hAnsi="Times New Roman" w:cs="Times New Roman"/>
          <w:bCs/>
          <w:sz w:val="28"/>
          <w:szCs w:val="28"/>
        </w:rPr>
        <w:t xml:space="preserve"> tzn.</w:t>
      </w:r>
      <w:r w:rsidR="006630F4">
        <w:rPr>
          <w:rFonts w:ascii="Times New Roman" w:hAnsi="Times New Roman" w:cs="Times New Roman"/>
          <w:bCs/>
          <w:sz w:val="28"/>
          <w:szCs w:val="28"/>
        </w:rPr>
        <w:t xml:space="preserve"> że </w:t>
      </w:r>
      <w:r w:rsidR="008A2F35">
        <w:rPr>
          <w:rFonts w:ascii="Times New Roman" w:hAnsi="Times New Roman" w:cs="Times New Roman"/>
          <w:bCs/>
          <w:sz w:val="28"/>
          <w:szCs w:val="28"/>
        </w:rPr>
        <w:t>zamierza się</w:t>
      </w:r>
      <w:r w:rsidR="006630F4">
        <w:rPr>
          <w:rFonts w:ascii="Times New Roman" w:hAnsi="Times New Roman" w:cs="Times New Roman"/>
          <w:bCs/>
          <w:sz w:val="28"/>
          <w:szCs w:val="28"/>
        </w:rPr>
        <w:t xml:space="preserve"> udostępniać mieszkańcom bezpłatny </w:t>
      </w:r>
      <w:proofErr w:type="spellStart"/>
      <w:r w:rsidR="006630F4">
        <w:rPr>
          <w:rFonts w:ascii="Times New Roman" w:hAnsi="Times New Roman" w:cs="Times New Roman"/>
          <w:bCs/>
          <w:sz w:val="28"/>
          <w:szCs w:val="28"/>
        </w:rPr>
        <w:t>internet</w:t>
      </w:r>
      <w:proofErr w:type="spellEnd"/>
      <w:r w:rsidR="006630F4">
        <w:rPr>
          <w:rFonts w:ascii="Times New Roman" w:hAnsi="Times New Roman" w:cs="Times New Roman"/>
          <w:bCs/>
          <w:sz w:val="28"/>
          <w:szCs w:val="28"/>
        </w:rPr>
        <w:t xml:space="preserve"> drogą uniwersalną, czyli zarówno sieciami kablowymi</w:t>
      </w:r>
      <w:r w:rsidR="008A2F35">
        <w:rPr>
          <w:rFonts w:ascii="Times New Roman" w:hAnsi="Times New Roman" w:cs="Times New Roman"/>
          <w:bCs/>
          <w:sz w:val="28"/>
          <w:szCs w:val="28"/>
        </w:rPr>
        <w:t xml:space="preserve">, jak i drogą </w:t>
      </w:r>
      <w:r w:rsidR="006630F4">
        <w:rPr>
          <w:rFonts w:ascii="Times New Roman" w:hAnsi="Times New Roman" w:cs="Times New Roman"/>
          <w:bCs/>
          <w:sz w:val="28"/>
          <w:szCs w:val="28"/>
        </w:rPr>
        <w:t>radiową</w:t>
      </w:r>
      <w:r w:rsidR="00090CAC">
        <w:rPr>
          <w:rFonts w:ascii="Times New Roman" w:hAnsi="Times New Roman" w:cs="Times New Roman"/>
          <w:bCs/>
          <w:sz w:val="28"/>
          <w:szCs w:val="28"/>
        </w:rPr>
        <w:t>.</w:t>
      </w:r>
    </w:p>
    <w:p w:rsidR="003E4C47" w:rsidRDefault="003E4C47" w:rsidP="00136CE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E4C47" w:rsidRDefault="003E4C47" w:rsidP="003E4C4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E4C47" w:rsidRPr="00B319EE" w:rsidRDefault="003E4C47" w:rsidP="003E4C47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3E4C47" w:rsidRPr="00B319EE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3E4C47" w:rsidRPr="00B319EE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„za”);</w:t>
      </w:r>
    </w:p>
    <w:p w:rsidR="003E4C47" w:rsidRPr="00B319EE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3E4C47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3E4C47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4C47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3E4C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Rady Miasta Józef </w:t>
      </w:r>
      <w:proofErr w:type="spellStart"/>
      <w:r w:rsidRPr="003E4C47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3E4C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wspólne posiedzenie Komisji.</w:t>
      </w:r>
    </w:p>
    <w:p w:rsidR="0033223C" w:rsidRDefault="0033223C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4C47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="00113ED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Przewodniczący</w:t>
      </w:r>
    </w:p>
    <w:p w:rsidR="0033223C" w:rsidRDefault="0033223C" w:rsidP="003322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Komisji Infrastruktury, Gospodarki</w:t>
      </w:r>
    </w:p>
    <w:p w:rsidR="0033223C" w:rsidRDefault="0033223C" w:rsidP="003322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33223C" w:rsidRDefault="0033223C" w:rsidP="003322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33223C" w:rsidRDefault="0033223C" w:rsidP="0033223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23C" w:rsidRDefault="0033223C" w:rsidP="0033223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33223C" w:rsidRDefault="0033223C" w:rsidP="003322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4CB1" w:rsidRDefault="00414CB1"/>
    <w:sectPr w:rsidR="00414CB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ABB" w:rsidRDefault="00E73ABB" w:rsidP="00016FAB">
      <w:pPr>
        <w:spacing w:after="0" w:line="240" w:lineRule="auto"/>
      </w:pPr>
      <w:r>
        <w:separator/>
      </w:r>
    </w:p>
  </w:endnote>
  <w:endnote w:type="continuationSeparator" w:id="0">
    <w:p w:rsidR="00E73ABB" w:rsidRDefault="00E73ABB" w:rsidP="00016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9573818"/>
      <w:docPartObj>
        <w:docPartGallery w:val="Page Numbers (Bottom of Page)"/>
        <w:docPartUnique/>
      </w:docPartObj>
    </w:sdtPr>
    <w:sdtEndPr/>
    <w:sdtContent>
      <w:p w:rsidR="00016FAB" w:rsidRDefault="00016F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3ED3">
          <w:rPr>
            <w:noProof/>
          </w:rPr>
          <w:t>4</w:t>
        </w:r>
        <w:r>
          <w:fldChar w:fldCharType="end"/>
        </w:r>
      </w:p>
    </w:sdtContent>
  </w:sdt>
  <w:p w:rsidR="00016FAB" w:rsidRDefault="00016F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ABB" w:rsidRDefault="00E73ABB" w:rsidP="00016FAB">
      <w:pPr>
        <w:spacing w:after="0" w:line="240" w:lineRule="auto"/>
      </w:pPr>
      <w:r>
        <w:separator/>
      </w:r>
    </w:p>
  </w:footnote>
  <w:footnote w:type="continuationSeparator" w:id="0">
    <w:p w:rsidR="00E73ABB" w:rsidRDefault="00E73ABB" w:rsidP="00016F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D373CD"/>
    <w:multiLevelType w:val="hybridMultilevel"/>
    <w:tmpl w:val="CA6048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CC6E03"/>
    <w:multiLevelType w:val="hybridMultilevel"/>
    <w:tmpl w:val="72AC9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8C5"/>
    <w:rsid w:val="00016FAB"/>
    <w:rsid w:val="00036050"/>
    <w:rsid w:val="00090CAC"/>
    <w:rsid w:val="00113ED3"/>
    <w:rsid w:val="00136CEF"/>
    <w:rsid w:val="001C596D"/>
    <w:rsid w:val="00221061"/>
    <w:rsid w:val="0033223C"/>
    <w:rsid w:val="003E4C47"/>
    <w:rsid w:val="00414CB1"/>
    <w:rsid w:val="006630F4"/>
    <w:rsid w:val="006A0FBB"/>
    <w:rsid w:val="006F4C3B"/>
    <w:rsid w:val="007D35A2"/>
    <w:rsid w:val="008A2F35"/>
    <w:rsid w:val="009068C5"/>
    <w:rsid w:val="009433D6"/>
    <w:rsid w:val="00943795"/>
    <w:rsid w:val="009939AC"/>
    <w:rsid w:val="009970BC"/>
    <w:rsid w:val="00A16A8B"/>
    <w:rsid w:val="00A53F7C"/>
    <w:rsid w:val="00BD7653"/>
    <w:rsid w:val="00BE06DC"/>
    <w:rsid w:val="00CB78CB"/>
    <w:rsid w:val="00D37EAF"/>
    <w:rsid w:val="00DB275B"/>
    <w:rsid w:val="00E65986"/>
    <w:rsid w:val="00E73ABB"/>
    <w:rsid w:val="00EE3607"/>
    <w:rsid w:val="00F14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41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33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16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6FAB"/>
  </w:style>
  <w:style w:type="paragraph" w:styleId="Stopka">
    <w:name w:val="footer"/>
    <w:basedOn w:val="Normalny"/>
    <w:link w:val="StopkaZnak"/>
    <w:uiPriority w:val="99"/>
    <w:unhideWhenUsed/>
    <w:rsid w:val="00016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6F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41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33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16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6FAB"/>
  </w:style>
  <w:style w:type="paragraph" w:styleId="Stopka">
    <w:name w:val="footer"/>
    <w:basedOn w:val="Normalny"/>
    <w:link w:val="StopkaZnak"/>
    <w:uiPriority w:val="99"/>
    <w:unhideWhenUsed/>
    <w:rsid w:val="00016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6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621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18</cp:revision>
  <dcterms:created xsi:type="dcterms:W3CDTF">2013-11-14T08:44:00Z</dcterms:created>
  <dcterms:modified xsi:type="dcterms:W3CDTF">2013-11-28T08:24:00Z</dcterms:modified>
</cp:coreProperties>
</file>