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7E" w:rsidRDefault="0099627E" w:rsidP="009962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7/2013</w:t>
      </w:r>
    </w:p>
    <w:p w:rsidR="0099627E" w:rsidRDefault="0099627E" w:rsidP="0099627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 w:rsidR="00F05E5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18 wr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z</w:t>
      </w:r>
      <w:r w:rsidR="00F05E5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śnia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9627E" w:rsidRPr="00DC2D30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C2D3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OR-II.0012.1.18.2013.7</w:t>
      </w:r>
    </w:p>
    <w:p w:rsidR="0099627E" w:rsidRDefault="0099627E" w:rsidP="0099627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8.30</w:t>
      </w:r>
    </w:p>
    <w:p w:rsidR="0099627E" w:rsidRDefault="0099627E" w:rsidP="0099627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9.10</w:t>
      </w:r>
    </w:p>
    <w:p w:rsidR="0099627E" w:rsidRDefault="0099627E" w:rsidP="0099627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99627E" w:rsidRDefault="0099627E" w:rsidP="0099627E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627E" w:rsidRDefault="0099627E" w:rsidP="009962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627E" w:rsidRDefault="0099627E" w:rsidP="009962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99627E" w:rsidRDefault="0099627E" w:rsidP="009962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627E" w:rsidRP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627E" w:rsidRDefault="0099627E" w:rsidP="009962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627E" w:rsidRDefault="0099627E" w:rsidP="009962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A4A40" w:rsidRDefault="003A4A40" w:rsidP="009962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627E" w:rsidRDefault="001E74B0" w:rsidP="001E74B0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1E74B0" w:rsidRPr="001E74B0" w:rsidRDefault="001E74B0" w:rsidP="001E74B0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99627E" w:rsidRDefault="0099627E" w:rsidP="0099627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A4A40" w:rsidRDefault="003A4A40" w:rsidP="003A4A4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A4A40" w:rsidRDefault="003A4A40" w:rsidP="003A4A4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 UM</w:t>
      </w:r>
    </w:p>
    <w:p w:rsidR="003A4A40" w:rsidRDefault="003A4A40" w:rsidP="003A4A4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3A4A40" w:rsidRPr="003A4A40" w:rsidRDefault="003A4A40" w:rsidP="003A4A4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SO </w:t>
      </w:r>
    </w:p>
    <w:p w:rsidR="003A4A40" w:rsidRDefault="003A4A40" w:rsidP="003A4A4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A4A40" w:rsidRDefault="003A4A40" w:rsidP="003A4A4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3A4A40" w:rsidRDefault="003A4A40" w:rsidP="003A4A4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C07B2F" w:rsidRDefault="00C07B2F" w:rsidP="00C07B2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C07B2F" w:rsidRPr="00C07B2F" w:rsidRDefault="00C07B2F" w:rsidP="00C07B2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3A4A40" w:rsidRDefault="003A4A40" w:rsidP="003A4A4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C07B2F" w:rsidRDefault="003A4A40" w:rsidP="00C07B2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5E399D" w:rsidRDefault="005E399D" w:rsidP="005E399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5E399D" w:rsidRPr="005E399D" w:rsidRDefault="005E399D" w:rsidP="005E399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5E399D" w:rsidRDefault="005E399D" w:rsidP="005E399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5E399D" w:rsidRDefault="005E399D" w:rsidP="005E399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5E399D" w:rsidRPr="00B6125B" w:rsidRDefault="005E399D" w:rsidP="005E399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5E399D" w:rsidRPr="005E399D" w:rsidRDefault="005E399D" w:rsidP="005E399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C07B2F" w:rsidRDefault="00C07B2F" w:rsidP="00C07B2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C07B2F" w:rsidRDefault="00C07B2F" w:rsidP="00C07B2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ds. ekonom. MZK Sp. z o.o.</w:t>
      </w:r>
    </w:p>
    <w:p w:rsidR="00135DE5" w:rsidRDefault="00135DE5" w:rsidP="00135DE5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135DE5" w:rsidRDefault="00135DE5" w:rsidP="00135DE5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135DE5" w:rsidRPr="00135DE5" w:rsidRDefault="00135DE5" w:rsidP="00135DE5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C07B2F" w:rsidRDefault="00C07B2F" w:rsidP="00C07B2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C07B2F" w:rsidRDefault="00C07B2F" w:rsidP="00C07B2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  <w:r w:rsidR="008D18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135DE5" w:rsidRDefault="00135DE5" w:rsidP="00135DE5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135DE5" w:rsidRDefault="00135DE5" w:rsidP="00135DE5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5E399D" w:rsidRDefault="005E399D" w:rsidP="005E399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8D1863" w:rsidRDefault="008D1863" w:rsidP="008D186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C07B2F" w:rsidRPr="008D1863" w:rsidRDefault="008D1863" w:rsidP="008D186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Kozinoga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MOSiR</w:t>
      </w:r>
    </w:p>
    <w:p w:rsidR="003A4A40" w:rsidRPr="008D1863" w:rsidRDefault="00C07B2F" w:rsidP="008D186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Roberta Zięba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Nauczyciel MPP Nr 1</w:t>
      </w:r>
    </w:p>
    <w:p w:rsidR="00B6125B" w:rsidRDefault="00B6125B" w:rsidP="00B6125B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Edyta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Czernigiewicz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Nauczyciel MPP Nr 7</w:t>
      </w:r>
    </w:p>
    <w:p w:rsidR="0099627E" w:rsidRPr="000A71FA" w:rsidRDefault="0099627E" w:rsidP="0099627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627E" w:rsidRDefault="0099627E" w:rsidP="009962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627E" w:rsidRDefault="0099627E" w:rsidP="009962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627E" w:rsidRDefault="0099627E" w:rsidP="00810C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</w:t>
      </w:r>
      <w:r w:rsidR="00810CC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roponowany porządek posiedzenia:</w:t>
      </w:r>
    </w:p>
    <w:p w:rsidR="00810CCB" w:rsidRDefault="00810CCB" w:rsidP="00810C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0CCB" w:rsidRPr="00810CCB" w:rsidRDefault="00810CCB" w:rsidP="00810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0CCB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810CCB" w:rsidRPr="00810CCB" w:rsidRDefault="00810CCB" w:rsidP="00810CC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0CCB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informacji o przebieg</w:t>
      </w:r>
      <w:r w:rsidR="00CE5D2E">
        <w:rPr>
          <w:rFonts w:ascii="Times New Roman" w:eastAsia="Times New Roman" w:hAnsi="Times New Roman" w:cs="Times New Roman"/>
          <w:sz w:val="28"/>
          <w:szCs w:val="28"/>
          <w:lang w:eastAsia="pl-PL"/>
        </w:rPr>
        <w:t>u wykonania budżetu miasta za I </w:t>
      </w:r>
      <w:r w:rsidRPr="00810CCB">
        <w:rPr>
          <w:rFonts w:ascii="Times New Roman" w:eastAsia="Times New Roman" w:hAnsi="Times New Roman" w:cs="Times New Roman"/>
          <w:sz w:val="28"/>
          <w:szCs w:val="28"/>
          <w:lang w:eastAsia="pl-PL"/>
        </w:rPr>
        <w:t>półrocze 2013 r.</w:t>
      </w:r>
    </w:p>
    <w:p w:rsidR="00810CCB" w:rsidRPr="00810CCB" w:rsidRDefault="00810CCB" w:rsidP="00810CC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10C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Sprawy bieżące i organizacyjne.</w:t>
      </w:r>
    </w:p>
    <w:p w:rsidR="00810CCB" w:rsidRDefault="00810CCB" w:rsidP="00810CC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10C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Przyjęcie protokołu poprzedniego posiedzenia komisji.</w:t>
      </w:r>
    </w:p>
    <w:p w:rsidR="00810CCB" w:rsidRDefault="00810CCB" w:rsidP="00810CC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0CCB" w:rsidRDefault="00810CCB" w:rsidP="00810CCB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810CC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810CCB" w:rsidRDefault="00810CCB" w:rsidP="00810CCB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10CCB" w:rsidRPr="00810CCB" w:rsidRDefault="00810CCB" w:rsidP="00810CCB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0CCB" w:rsidRDefault="00810CCB" w:rsidP="00810CC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10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810CCB" w:rsidRDefault="00810CCB" w:rsidP="00810CC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CCB" w:rsidRDefault="00810CCB" w:rsidP="00810C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810CCB" w:rsidRDefault="00810CCB" w:rsidP="00810CC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CCB" w:rsidRDefault="00810CCB" w:rsidP="00810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7B72" w:rsidRDefault="00997B72" w:rsidP="00810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7B72" w:rsidRDefault="00997B72" w:rsidP="00810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7B72" w:rsidRDefault="00997B72" w:rsidP="00810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7B72" w:rsidRDefault="00997B72" w:rsidP="00810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97B72" w:rsidRPr="00810CCB" w:rsidRDefault="00997B72" w:rsidP="00810C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CCB" w:rsidRDefault="00810CCB" w:rsidP="00810CC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810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informacji o przebiegu wykonania budżetu miasta za I półrocze 2013 r.</w:t>
      </w:r>
    </w:p>
    <w:p w:rsidR="00810CCB" w:rsidRDefault="00810CCB" w:rsidP="00810CC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CCB" w:rsidRPr="00B774AB" w:rsidRDefault="00810CCB" w:rsidP="00810C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347/2013 z dnia 28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810CCB" w:rsidRPr="00B774AB" w:rsidRDefault="00810CCB" w:rsidP="00810C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10CCB" w:rsidRDefault="00810CCB" w:rsidP="00810C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810CCB" w:rsidRDefault="00810CCB" w:rsidP="00810CC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810CCB" w:rsidRDefault="00810CCB" w:rsidP="00810CCB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Skarbnik Miasta Mirosława Mitek.</w:t>
      </w:r>
    </w:p>
    <w:p w:rsidR="00DC6D3D" w:rsidRDefault="00DC6D3D" w:rsidP="00810CCB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6D3D" w:rsidRDefault="00DC6D3D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7D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od momentu sporządzenia informacji minęły już 3 miesiące, budżet cały czas pracuje, jest aktywny i niektóre </w:t>
      </w:r>
      <w:r w:rsidR="00943496">
        <w:rPr>
          <w:rFonts w:ascii="Times New Roman" w:eastAsia="Times New Roman" w:hAnsi="Times New Roman" w:cs="Times New Roman"/>
          <w:sz w:val="28"/>
          <w:szCs w:val="28"/>
          <w:lang w:eastAsia="pl-PL"/>
        </w:rPr>
        <w:t>kwestie</w:t>
      </w:r>
      <w:r w:rsidR="00BE7D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pewno się zdezaktualizowały.</w:t>
      </w:r>
    </w:p>
    <w:p w:rsidR="00BE7DAC" w:rsidRDefault="00943496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</w:t>
      </w:r>
      <w:r w:rsidR="00F21D35"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 o wyjaśnienie z czego wynika zmniejszenie</w:t>
      </w:r>
      <w:r w:rsidR="00BE7D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1D35">
        <w:rPr>
          <w:rFonts w:ascii="Times New Roman" w:eastAsia="Times New Roman" w:hAnsi="Times New Roman" w:cs="Times New Roman"/>
          <w:sz w:val="28"/>
          <w:szCs w:val="28"/>
          <w:lang w:eastAsia="pl-PL"/>
        </w:rPr>
        <w:t>subwencji</w:t>
      </w:r>
      <w:r w:rsidR="00BE7D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oświatow</w:t>
      </w:r>
      <w:r w:rsidR="00F21D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</w:t>
      </w:r>
      <w:r w:rsidR="00BE7D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21D35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BE7DAC">
        <w:rPr>
          <w:rFonts w:ascii="Times New Roman" w:eastAsia="Times New Roman" w:hAnsi="Times New Roman" w:cs="Times New Roman"/>
          <w:sz w:val="28"/>
          <w:szCs w:val="28"/>
          <w:lang w:eastAsia="pl-PL"/>
        </w:rPr>
        <w:t>928.761 zł</w:t>
      </w:r>
      <w:r w:rsidR="00F21D35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BE7DA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E7DAC" w:rsidRDefault="00943496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02BF9"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F02B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dodatkowe informacje dotyczące dofinansowania</w:t>
      </w:r>
      <w:r w:rsidR="00BE7D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zakupu samochodu osobowego</w:t>
      </w:r>
      <w:r w:rsidR="001E22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</w:t>
      </w:r>
      <w:r w:rsidR="00DD0D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transportu osób niepełnosprawnych.</w:t>
      </w:r>
    </w:p>
    <w:p w:rsidR="00DD0D8D" w:rsidRDefault="00F02BF9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Kolejne pytanie</w:t>
      </w:r>
      <w:r w:rsidR="00943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dotyczyło zakupu sprzętu ratowniczego - t</w:t>
      </w:r>
      <w:r w:rsidR="00DD0D8D">
        <w:rPr>
          <w:rFonts w:ascii="Times New Roman" w:eastAsia="Times New Roman" w:hAnsi="Times New Roman" w:cs="Times New Roman"/>
          <w:sz w:val="28"/>
          <w:szCs w:val="28"/>
          <w:lang w:eastAsia="pl-PL"/>
        </w:rPr>
        <w:t>urbowentylator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92559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25596" w:rsidRDefault="00F02BF9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radny poprosił o wyjaśnienia dotyczące zwiększenia w zakresie wydatków bieżących - u</w:t>
      </w:r>
      <w:r w:rsidR="00925596">
        <w:rPr>
          <w:rFonts w:ascii="Times New Roman" w:eastAsia="Times New Roman" w:hAnsi="Times New Roman" w:cs="Times New Roman"/>
          <w:sz w:val="28"/>
          <w:szCs w:val="28"/>
          <w:lang w:eastAsia="pl-PL"/>
        </w:rPr>
        <w:t>sługi świadczone przez MZK – 350.000 zł.</w:t>
      </w:r>
    </w:p>
    <w:p w:rsidR="00925596" w:rsidRDefault="00010977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zakończenie radny odniósł się do kwestii przeniesienia części rezerwy ogólnej na pokrycie m.in. odszkodowania wraz</w:t>
      </w:r>
      <w:r w:rsidR="009255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pozostałymi kosztami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925596">
        <w:rPr>
          <w:rFonts w:ascii="Times New Roman" w:eastAsia="Times New Roman" w:hAnsi="Times New Roman" w:cs="Times New Roman"/>
          <w:sz w:val="28"/>
          <w:szCs w:val="28"/>
          <w:lang w:eastAsia="pl-PL"/>
        </w:rPr>
        <w:t>wyrok Sądu Okręgowego w Jeleniej Górze z dnia 19 marca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2013 r. - MOPS</w:t>
      </w:r>
      <w:r w:rsidR="0092559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136E9" w:rsidRDefault="000136E9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36E9" w:rsidRDefault="000136E9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ZI Andrzej Kuriata odniósł się do kwestii odszkodowania. Poinformował, że odszkodowanie 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>wynika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wyrok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 zapadł</w:t>
      </w:r>
      <w:r w:rsidR="00742D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tym roku w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>skutek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sporu</w:t>
      </w:r>
      <w:r w:rsidR="002509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powstał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2509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między 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Gminą</w:t>
      </w:r>
      <w:r w:rsidR="002509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zamawiającym</w:t>
      </w:r>
      <w:r w:rsidR="00742D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 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wykonawcą zadania -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9FF">
        <w:rPr>
          <w:rFonts w:ascii="Times New Roman" w:eastAsia="Times New Roman" w:hAnsi="Times New Roman" w:cs="Times New Roman"/>
          <w:sz w:val="28"/>
          <w:szCs w:val="28"/>
          <w:lang w:eastAsia="pl-PL"/>
        </w:rPr>
        <w:t>termomodernizacja Domu Dziennego Pobytu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wyjaśnił, że 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pl-PL"/>
        </w:rPr>
        <w:t>iejska miała uwagi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wykonania zadania i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obciążyła wykonawcę karami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>. Kary te</w:t>
      </w:r>
      <w:r w:rsidR="009B1B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wykonawca zapłacił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. J</w:t>
      </w:r>
      <w:r w:rsidR="003F097D">
        <w:rPr>
          <w:rFonts w:ascii="Times New Roman" w:eastAsia="Times New Roman" w:hAnsi="Times New Roman" w:cs="Times New Roman"/>
          <w:sz w:val="28"/>
          <w:szCs w:val="28"/>
          <w:lang w:eastAsia="pl-PL"/>
        </w:rPr>
        <w:t>ednocześnie podwykonawc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F09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realizacji zadania</w:t>
      </w:r>
      <w:r w:rsidR="00B12EE1" w:rsidRP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zgłosił</w:t>
      </w:r>
      <w:r w:rsidR="003F097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generalny wykonawca nie zrealizował zobowiązania z tytułu wykonania przez podwykonawcę zadania. Gmina kwotę, jaka została do zakończenia realizac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ji finansowej zadania</w:t>
      </w:r>
      <w:r w:rsidR="007C0C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zatrzymała</w:t>
      </w:r>
      <w:r w:rsidR="003F09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czasu rozstrzygnięcia sporu przed sądem</w:t>
      </w:r>
      <w:r w:rsidR="00ED32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Ten spór 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ED3267">
        <w:rPr>
          <w:rFonts w:ascii="Times New Roman" w:eastAsia="Times New Roman" w:hAnsi="Times New Roman" w:cs="Times New Roman"/>
          <w:sz w:val="28"/>
          <w:szCs w:val="28"/>
          <w:lang w:eastAsia="pl-PL"/>
        </w:rPr>
        <w:t>ąd rozstrzygnął na niekorzyść</w:t>
      </w:r>
      <w:r w:rsidR="00B12E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</w:t>
      </w:r>
      <w:r w:rsidR="00685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Nakazał wypłatę </w:t>
      </w:r>
      <w:r w:rsidR="007A6906">
        <w:rPr>
          <w:rFonts w:ascii="Times New Roman" w:eastAsia="Times New Roman" w:hAnsi="Times New Roman" w:cs="Times New Roman"/>
          <w:sz w:val="28"/>
          <w:szCs w:val="28"/>
          <w:lang w:eastAsia="pl-PL"/>
        </w:rPr>
        <w:t>zatrzymanych środków, również z </w:t>
      </w:r>
      <w:r w:rsidR="00685934">
        <w:rPr>
          <w:rFonts w:ascii="Times New Roman" w:eastAsia="Times New Roman" w:hAnsi="Times New Roman" w:cs="Times New Roman"/>
          <w:sz w:val="28"/>
          <w:szCs w:val="28"/>
          <w:lang w:eastAsia="pl-PL"/>
        </w:rPr>
        <w:t>odsetkami, stąd jest ta pozycja</w:t>
      </w:r>
      <w:r w:rsidR="001E22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budżecie.</w:t>
      </w:r>
    </w:p>
    <w:p w:rsidR="001E22AD" w:rsidRDefault="001E22AD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2AD" w:rsidRDefault="001E22AD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>ając na kolejne pytania,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65F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że samochód dla osób niepełnosprawnych miał być zakupiony dla Domu Pomocy Społecznej. Miał to być zakup dofinansowany z PFRON-u</w:t>
      </w:r>
      <w:r w:rsidR="00BF54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B59C0" w:rsidRPr="00074310" w:rsidRDefault="00BF5460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Poinformowała, że 350.000 zł dla MZK są </w:t>
      </w:r>
      <w:r w:rsidR="007A69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środki na zwiększenie zobowiązań</w:t>
      </w:r>
      <w:r w:rsidR="007F61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płacone usługi</w:t>
      </w:r>
      <w:r w:rsidR="004914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91468" w:rsidRPr="00074310">
        <w:rPr>
          <w:rFonts w:ascii="Times New Roman" w:eastAsia="Times New Roman" w:hAnsi="Times New Roman" w:cs="Times New Roman"/>
          <w:sz w:val="28"/>
          <w:szCs w:val="28"/>
          <w:lang w:eastAsia="pl-PL"/>
        </w:rPr>
        <w:t>Wy</w:t>
      </w:r>
      <w:r w:rsidR="00DF3E60" w:rsidRPr="00074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nika to z umowy zawartej z MZK oraz </w:t>
      </w:r>
      <w:r w:rsidR="00074310" w:rsidRPr="00074310">
        <w:rPr>
          <w:rFonts w:ascii="Times New Roman" w:eastAsia="Times New Roman" w:hAnsi="Times New Roman" w:cs="Times New Roman"/>
          <w:sz w:val="28"/>
          <w:szCs w:val="28"/>
          <w:lang w:eastAsia="pl-PL"/>
        </w:rPr>
        <w:t>z przeprowadzonego</w:t>
      </w:r>
      <w:r w:rsidR="00491468" w:rsidRPr="00074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audy</w:t>
      </w:r>
      <w:r w:rsidR="00074310" w:rsidRPr="00074310">
        <w:rPr>
          <w:rFonts w:ascii="Times New Roman" w:eastAsia="Times New Roman" w:hAnsi="Times New Roman" w:cs="Times New Roman"/>
          <w:sz w:val="28"/>
          <w:szCs w:val="28"/>
          <w:lang w:eastAsia="pl-PL"/>
        </w:rPr>
        <w:t>tu</w:t>
      </w:r>
      <w:r w:rsidR="0030296B" w:rsidRPr="00074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7A6906" w:rsidRDefault="00064E30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subwencji Skarbnik Miasta poinformowała,</w:t>
      </w:r>
      <w:r w:rsidR="007A69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69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pierwszej wersji były to optymistyczne kwoty (wysokie), jednak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Minister Finansów </w:t>
      </w:r>
      <w:r w:rsidR="007A69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przeliczeniu algorytmów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zmniejszył</w:t>
      </w:r>
      <w:r w:rsidR="007A69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jej wysokość.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D3225" w:rsidRDefault="000D3225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poinformowała, że turbowentylator został zakupiony dla Straży Pożarnej</w:t>
      </w:r>
      <w:r w:rsidR="00D528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28D3" w:rsidRDefault="00D528D3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28D3" w:rsidRDefault="00B95B49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odniósł się do Działu G</w:t>
      </w:r>
      <w:r w:rsidR="00D528D3">
        <w:rPr>
          <w:rFonts w:ascii="Times New Roman" w:eastAsia="Times New Roman" w:hAnsi="Times New Roman" w:cs="Times New Roman"/>
          <w:sz w:val="28"/>
          <w:szCs w:val="28"/>
          <w:lang w:eastAsia="pl-PL"/>
        </w:rPr>
        <w:t>ospodark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528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odpadami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 68)</w:t>
      </w:r>
      <w:r w:rsidR="00D528D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E1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temat dotyczący pozbycia się azbestu na terenie Gminy Miejskiej.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z</w:t>
      </w:r>
      <w:r w:rsidR="00CE1E5F">
        <w:rPr>
          <w:rFonts w:ascii="Times New Roman" w:eastAsia="Times New Roman" w:hAnsi="Times New Roman" w:cs="Times New Roman"/>
          <w:sz w:val="28"/>
          <w:szCs w:val="28"/>
          <w:lang w:eastAsia="pl-PL"/>
        </w:rPr>
        <w:t>aplanowano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ten cel</w:t>
      </w:r>
      <w:r w:rsidR="00CE1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40.000 zł,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 </w:t>
      </w:r>
      <w:r w:rsidR="00CE1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pół roku 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>tylko jedna osoba wystąpiła z wnioskiem o zwrot nakładów</w:t>
      </w:r>
      <w:r w:rsidR="00CE1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sumę 2.000 zł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Radny stwierdził, że wynika z tego, iż w dalszym ciągu w mieście </w:t>
      </w:r>
      <w:r w:rsidR="00EB59C0" w:rsidRPr="004733BA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="00CE1E5F" w:rsidRPr="004733BA"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gospodarką azbestem nic się nie robi</w:t>
      </w:r>
      <w:r w:rsidR="00CE1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czy </w:t>
      </w:r>
      <w:r w:rsidR="00F1389F">
        <w:rPr>
          <w:rFonts w:ascii="Times New Roman" w:eastAsia="Times New Roman" w:hAnsi="Times New Roman" w:cs="Times New Roman"/>
          <w:sz w:val="28"/>
          <w:szCs w:val="28"/>
          <w:lang w:eastAsia="pl-PL"/>
        </w:rPr>
        <w:t>bę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>dzie jakiś postęp do końca roku w tej kwestii</w:t>
      </w:r>
      <w:r w:rsidR="00F1389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389F" w:rsidRDefault="00F1389F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>odniósł się do Gospodarki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podatkami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(s.9)</w:t>
      </w:r>
      <w:r w:rsidR="00AA36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 zapis mówiący o tym</w:t>
      </w:r>
      <w:r w:rsidR="00AA36F0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w I półroczu, gdy pracownicy Referat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>u Podatków i Opłat przeprowadzili</w:t>
      </w:r>
      <w:r w:rsidR="00AA36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 kontroli w efekcie opłaty podatkowe wzrosły o kwotę 47.387 zł. Radny stwierdził, że </w:t>
      </w:r>
      <w:r w:rsidR="00EB59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nasuwa się </w:t>
      </w:r>
      <w:r w:rsidR="00AA36F0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</w:t>
      </w:r>
      <w:r w:rsid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, aby</w:t>
      </w:r>
      <w:r w:rsidR="00AA36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zwiększ</w:t>
      </w:r>
      <w:r w:rsid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yć ilość</w:t>
      </w:r>
      <w:r w:rsidR="00AA36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kontroli. Radny uważa, że 6 kontroli w ciągu  roku</w:t>
      </w:r>
      <w:r w:rsidR="0016014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A36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o połowę za mało.</w:t>
      </w:r>
    </w:p>
    <w:p w:rsidR="0020190B" w:rsidRDefault="00EB59C0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zakończenie radny podniósł kwestię wyników</w:t>
      </w:r>
      <w:r w:rsidR="00F86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ych instytucji kulturalnych. </w:t>
      </w:r>
      <w:r w:rsidR="004733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Zauważył, że tylko Muzeum Ceramiki wypracowało dodatni wynik, natomiast </w:t>
      </w:r>
      <w:r w:rsidR="00F86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pozostałe instytucje BOK-MCC i </w:t>
      </w:r>
      <w:r w:rsidR="002019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MBP </w:t>
      </w:r>
      <w:r w:rsidR="004733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ujemny. </w:t>
      </w:r>
    </w:p>
    <w:p w:rsidR="004733BA" w:rsidRDefault="004733BA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190B" w:rsidRDefault="0020190B" w:rsidP="00D275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</w:t>
      </w:r>
      <w:r w:rsidR="007260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środki zaplanowane w budżecie na gospodarkę azbestem nie są przeznaczone na wykonanie prac </w:t>
      </w:r>
      <w:r w:rsidR="006930C4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Gminę Miejską</w:t>
      </w:r>
      <w:r w:rsidR="007260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Wyjaśniła, że </w:t>
      </w:r>
      <w:r w:rsidR="00147B90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="007260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147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zaplanowane na </w:t>
      </w:r>
      <w:r w:rsidR="007522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zwrot kosztów usuwania azbestu przez osoby prywatne i firmy. Zapewniła, że nie </w:t>
      </w:r>
      <w:r w:rsidR="00693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przymusu </w:t>
      </w:r>
      <w:r w:rsidR="00147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ściągania azbestu. </w:t>
      </w:r>
      <w:r w:rsidR="007522BF">
        <w:rPr>
          <w:rFonts w:ascii="Times New Roman" w:eastAsia="Times New Roman" w:hAnsi="Times New Roman" w:cs="Times New Roman"/>
          <w:sz w:val="28"/>
          <w:szCs w:val="28"/>
          <w:lang w:eastAsia="pl-PL"/>
        </w:rPr>
        <w:t>Osoby, które chcą usunąć azbest</w:t>
      </w:r>
      <w:r w:rsidR="007C0C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522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muszą </w:t>
      </w:r>
      <w:r w:rsidR="00147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zamówić specjalistyczną firmę, </w:t>
      </w:r>
      <w:r w:rsidR="007522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która to wykona i </w:t>
      </w:r>
      <w:r w:rsidR="00147B90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zwrócić się do Miasta</w:t>
      </w:r>
      <w:r w:rsidR="007522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zwrot kosztów. I Z-ca Prezydenta stwierdziła, że być może azbest ściąga więcej osób, tylko nie zwracają się po środki </w:t>
      </w:r>
      <w:r w:rsidR="00693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 </w:t>
      </w:r>
      <w:r w:rsidR="007522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Gminy Miejskiej. </w:t>
      </w:r>
      <w:r w:rsidR="00147B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D48CA" w:rsidRDefault="003D48CA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48CA" w:rsidRDefault="003D48CA" w:rsidP="00BE7DA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poinformował, że działkowicze zwracają się w tej sprawie do zarządów działek, </w:t>
      </w:r>
      <w:r w:rsidR="007C0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nic z tym nie robią.</w:t>
      </w:r>
    </w:p>
    <w:p w:rsidR="00E3049C" w:rsidRDefault="00E3049C" w:rsidP="00E30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D30" w:rsidRDefault="00E3049C" w:rsidP="00E304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6930C4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stwierdziła,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 powinien wynająć firmę specjalistyczną do ściągania azbestu i zwrócić się do Gminy po zwrot kosztów. </w:t>
      </w:r>
    </w:p>
    <w:p w:rsidR="00E3049C" w:rsidRDefault="00E3049C" w:rsidP="00E304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72B8" w:rsidRDefault="00E3049C" w:rsidP="00E304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1DE7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</w:t>
      </w:r>
      <w:r w:rsidR="00AF1DE7" w:rsidRPr="00AF1DE7">
        <w:rPr>
          <w:rFonts w:ascii="Times New Roman" w:eastAsia="Times New Roman" w:hAnsi="Times New Roman" w:cs="Times New Roman"/>
          <w:sz w:val="28"/>
          <w:szCs w:val="28"/>
          <w:lang w:eastAsia="pl-PL"/>
        </w:rPr>
        <w:t>ktora MZGM Grażyna Strzyżewska poinformowała, że</w:t>
      </w:r>
      <w:r w:rsidRPr="00AF1D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państwo polskie ma zlikwidować azbest do 2032 r. </w:t>
      </w:r>
      <w:r w:rsid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Państwo nie ma obowiązku likwidacji </w:t>
      </w:r>
      <w:r w:rsid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azbestu, ale</w:t>
      </w:r>
      <w:r w:rsidRPr="006930C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 właściciel, który posiada azbest na swojej nieruc</w:t>
      </w:r>
      <w:r w:rsidR="009F57C5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homości, powinien ten azbest do 2032 r. zlikwidować. </w:t>
      </w:r>
      <w:r w:rsid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Dyrektora MZGM poinformowała, że </w:t>
      </w:r>
      <w:r w:rsidR="009F57C5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Miejska w tym roku zaplanowała kwotę 15.000 zł na przeprowadzenie inwentaryzacji wyrobów azbestowych na terenie miasta Bolesławiec. </w:t>
      </w:r>
      <w:r w:rsid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</w:t>
      </w:r>
      <w:r w:rsidR="00965B7C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9F57C5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nwentaryzacja jest potrzebna </w:t>
      </w:r>
      <w:r w:rsidR="00965B7C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celu</w:t>
      </w:r>
      <w:r w:rsidR="009F57C5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>, aby można było skorzystać z Wojewódzki</w:t>
      </w:r>
      <w:r w:rsidR="00965B7C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>ego Funduszu Ochrony Środowiska. T</w:t>
      </w:r>
      <w:r w:rsidR="009F57C5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ylko wtedy Wojewódzki Fundusz Ochrony Środowiska może </w:t>
      </w:r>
      <w:r w:rsidR="00965B7C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</w:t>
      </w:r>
      <w:r w:rsidR="009F57C5" w:rsidRP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dopłacić do tego zadania. </w:t>
      </w:r>
      <w:r w:rsidR="00965B7C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Gmina taką</w:t>
      </w:r>
      <w:r w:rsidR="009F57C5" w:rsidRPr="006930C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F57C5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inwentaryzację </w:t>
      </w:r>
      <w:r w:rsidR="00965B7C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</w:t>
      </w:r>
      <w:r w:rsidR="009F57C5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65B7C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</w:t>
      </w:r>
      <w:r w:rsidR="009F57C5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każdy zarządca nieruchomości przeprowadza na swoim terenie inwentaryzację i </w:t>
      </w:r>
      <w:r w:rsidR="00AF48D1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powstaje </w:t>
      </w:r>
      <w:r w:rsidR="009F57C5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>co roku informacj</w:t>
      </w:r>
      <w:r w:rsidR="00AF48D1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9F57C5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ilości azbestu</w:t>
      </w:r>
      <w:r w:rsidR="00DF28DD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miasta</w:t>
      </w:r>
      <w:r w:rsidR="00AF48D1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F28DD" w:rsidRPr="00AF4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746DD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postępowanie zostało już wszczęte i trwa wyłanianie wykonawcy.</w:t>
      </w:r>
      <w:r w:rsidR="00004EEF" w:rsidRPr="006930C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746DD" w:rsidRPr="009746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Dyrektora nadmieniła, że </w:t>
      </w:r>
      <w:r w:rsidR="0091239B" w:rsidRPr="009746DD">
        <w:rPr>
          <w:rFonts w:ascii="Times New Roman" w:eastAsia="Times New Roman" w:hAnsi="Times New Roman" w:cs="Times New Roman"/>
          <w:sz w:val="28"/>
          <w:szCs w:val="28"/>
          <w:lang w:eastAsia="pl-PL"/>
        </w:rPr>
        <w:t>firma, która przeprowadzi inwentaryzację</w:t>
      </w:r>
      <w:r w:rsidR="007C0C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1239B" w:rsidRPr="009746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napisze </w:t>
      </w:r>
      <w:r w:rsidR="009746DD" w:rsidRPr="009746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91239B" w:rsidRPr="009746DD">
        <w:rPr>
          <w:rFonts w:ascii="Times New Roman" w:eastAsia="Times New Roman" w:hAnsi="Times New Roman" w:cs="Times New Roman"/>
          <w:sz w:val="28"/>
          <w:szCs w:val="28"/>
          <w:lang w:eastAsia="pl-PL"/>
        </w:rPr>
        <w:t>nowy program usuwania azbestu na terenie naszej gminy</w:t>
      </w:r>
      <w:r w:rsidR="009746DD" w:rsidRPr="009746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72B8" w:rsidRPr="009746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746DD" w:rsidRPr="009746DD" w:rsidRDefault="009746DD" w:rsidP="00E304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72B8" w:rsidRPr="00FB60E8" w:rsidRDefault="00C872B8" w:rsidP="00E304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</w:t>
      </w:r>
      <w:r w:rsidR="009746DD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ugeniusz Jabłoński p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oprosił, by ogłosić w telewizji</w:t>
      </w:r>
      <w:r w:rsidR="009746DD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lokalnej podstawowe informacje na temat usuwania azbestu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działkowcy zwracający się do zarządów działek w </w:t>
      </w:r>
      <w:r w:rsidR="00144623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słyszą, ż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e na t</w:t>
      </w:r>
      <w:r w:rsidR="00E26690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e czynności mają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 do 2032 r.</w:t>
      </w:r>
      <w:r w:rsidR="00144623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26690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radnego i</w:t>
      </w:r>
      <w:r w:rsidR="00144623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nformacja</w:t>
      </w:r>
      <w:r w:rsidR="00E26690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instruująca,</w:t>
      </w:r>
      <w:r w:rsidR="00144623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26690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w jaki sposób należy się pozbyć azbestu</w:t>
      </w:r>
      <w:r w:rsidR="007C0C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44623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 dotrzeć do mieszkańców.</w:t>
      </w:r>
      <w:r w:rsidR="002D030B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26690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e</w:t>
      </w:r>
      <w:r w:rsidR="007C0C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merytów </w:t>
      </w:r>
      <w:r w:rsidR="002D030B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czy rencistów nie stać, by za kilkadziesiąt tysięcy złotych wynająć firmę, która usunie azbest.</w:t>
      </w:r>
    </w:p>
    <w:p w:rsidR="0091239B" w:rsidRPr="006930C4" w:rsidRDefault="0091239B" w:rsidP="002D03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C2D30" w:rsidRPr="00FB60E8" w:rsidRDefault="002D030B" w:rsidP="002D03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Dyrektora MZGM Grażyna Strzyżewska 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osoba, która chce usunąć azbest musi być przygotowana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dodatkowo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wymianę elementów pokrycia. 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na stronie BIP-u Urzędu Miasta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dostęp do programu usuwania azbestu i zarządzenie Prezydenta Miasta 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zawierające informacje, w 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jakiej wysokości gmina płaci za usunięcie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azbestu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. Fakt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em jest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pierwsze koszty musi pokryć osoba, która 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usuwa azbest</w:t>
      </w:r>
      <w:r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, Gmina refundu</w:t>
      </w:r>
      <w:r w:rsidR="006C4F1B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je os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6C4F1B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om</w:t>
      </w:r>
      <w:r w:rsidR="006C4F1B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fizyczny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6C4F1B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2.000 zł, a firm</w:t>
      </w:r>
      <w:r w:rsidR="00FB60E8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>om</w:t>
      </w:r>
      <w:r w:rsidR="006C4F1B" w:rsidRPr="00FB60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4.000 zł. </w:t>
      </w:r>
    </w:p>
    <w:p w:rsidR="00DC2D30" w:rsidRPr="006930C4" w:rsidRDefault="00DC2D30" w:rsidP="00810CCB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C2D30" w:rsidRPr="00162F49" w:rsidRDefault="006C4F1B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62F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</w:t>
      </w:r>
      <w:r w:rsidR="00FB60E8" w:rsidRPr="00162F4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</w:t>
      </w:r>
      <w:r w:rsidRPr="00162F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wielu działkowiczów ma już zdjęty </w:t>
      </w:r>
      <w:r w:rsidR="00162F49" w:rsidRPr="00162F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azbest. Zapytał, czy </w:t>
      </w:r>
      <w:r w:rsidR="0032017C" w:rsidRPr="00162F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można zorganizować centralnej zbiórki, wyznaczając termin </w:t>
      </w:r>
      <w:r w:rsidR="00162F49" w:rsidRPr="00162F49">
        <w:rPr>
          <w:rFonts w:ascii="Times New Roman" w:eastAsia="Times New Roman" w:hAnsi="Times New Roman" w:cs="Times New Roman"/>
          <w:sz w:val="28"/>
          <w:szCs w:val="28"/>
          <w:lang w:eastAsia="pl-PL"/>
        </w:rPr>
        <w:t>odbioru składowanego przez działkowiczów azbestu.</w:t>
      </w:r>
    </w:p>
    <w:p w:rsidR="0032017C" w:rsidRPr="006930C4" w:rsidRDefault="0032017C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32017C" w:rsidRPr="00EB1DE3" w:rsidRDefault="0032017C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37713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nadmienił, że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 kilkakrotnie mówił </w:t>
      </w:r>
      <w:r w:rsidR="00B63C8C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m.in. 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spotkaniu z działkowcami, zarządami, że to zarządy powinny zorganizować z</w:t>
      </w:r>
      <w:r w:rsidR="00B63C8C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biórkę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azbestocement</w:t>
      </w:r>
      <w:r w:rsidR="00B63C8C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EB1DE3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zapewnić 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transport do Torunia</w:t>
      </w:r>
      <w:r w:rsidR="00EB1DE3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</w:t>
      </w:r>
      <w:r w:rsidR="00BD4EA4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najdroższ</w:t>
      </w:r>
      <w:r w:rsidR="00EB1DE3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y jest transport</w:t>
      </w:r>
      <w:r w:rsidR="00BD4EA4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, a nie samo zdjęcie</w:t>
      </w:r>
      <w:r w:rsidR="00EB1DE3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azbestu</w:t>
      </w:r>
      <w:r w:rsidR="00BD4EA4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D4EA4" w:rsidRPr="006930C4" w:rsidRDefault="00BD4EA4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D4EA4" w:rsidRPr="00EB1DE3" w:rsidRDefault="00BD4EA4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</w:t>
      </w:r>
      <w:r w:rsidR="00EB1DE3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zik poinformował, że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w Wałbrzychu jest punkt przyjęć azbestu.</w:t>
      </w:r>
    </w:p>
    <w:p w:rsidR="00EB1DE3" w:rsidRPr="006930C4" w:rsidRDefault="00EB1DE3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D4EA4" w:rsidRPr="00EB1DE3" w:rsidRDefault="00EB1DE3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</w:t>
      </w:r>
      <w:r w:rsidR="00BD4EA4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Wałbrzychu azbest jest 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przyjmowany w określonej ilości. Ponadto dodał, że</w:t>
      </w:r>
      <w:r w:rsidR="00BD4EA4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171F80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eżeli </w:t>
      </w: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każdy działkowiec chciałby to zrobić </w:t>
      </w:r>
      <w:r w:rsidR="00171F80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indywidualnie, to go na to nie stać, dlatego zarządy ogrodów działkowych powinny do tego podejść jako do problemu wspólnego</w:t>
      </w:r>
      <w:r w:rsidR="0067294D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7294D" w:rsidRPr="006930C4" w:rsidRDefault="0067294D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01BBF" w:rsidRPr="003E753D" w:rsidRDefault="0067294D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</w:t>
      </w:r>
      <w:r w:rsidR="008624FA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="00EB1DE3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>, odpowiadając radnemu Eugeniuszowi Jabłońskiemu na pytanie dotyczące gospodarki podatkami, poinformowała, że</w:t>
      </w:r>
      <w:r w:rsidR="008624FA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kontrolę w Wydziale przeprowadzają tylko 2 osoby</w:t>
      </w:r>
      <w:r w:rsidR="00CE4731" w:rsidRPr="00EB1D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oprócz tego mają inne zajęcia. </w:t>
      </w:r>
      <w:r w:rsidR="003E75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Stwierdziła, że nie ma takiej możliwości, aby pracownicy Wydziału przeprowadzali tylko kontrole. Nadmieniła, że nie jest tak, że od razu z przeprowadzonej kontroli </w:t>
      </w:r>
      <w:r w:rsidR="00A01BBF" w:rsidRPr="003E753D">
        <w:rPr>
          <w:rFonts w:ascii="Times New Roman" w:eastAsia="Times New Roman" w:hAnsi="Times New Roman" w:cs="Times New Roman"/>
          <w:sz w:val="28"/>
          <w:szCs w:val="28"/>
          <w:lang w:eastAsia="pl-PL"/>
        </w:rPr>
        <w:t>wynikają większe dochody dla budżetu.</w:t>
      </w:r>
      <w:r w:rsidR="00F261E6" w:rsidRPr="003E75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753D" w:rsidRPr="003E753D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w </w:t>
      </w:r>
      <w:r w:rsidR="00F261E6" w:rsidRPr="003E753D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</w:t>
      </w:r>
      <w:r w:rsidR="003E753D" w:rsidRPr="003E753D">
        <w:rPr>
          <w:rFonts w:ascii="Times New Roman" w:eastAsia="Times New Roman" w:hAnsi="Times New Roman" w:cs="Times New Roman"/>
          <w:sz w:val="28"/>
          <w:szCs w:val="28"/>
          <w:lang w:eastAsia="pl-PL"/>
        </w:rPr>
        <w:t>ym roku jest zaplanowanych około 6 -</w:t>
      </w:r>
      <w:r w:rsidR="00F261E6" w:rsidRPr="003E75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 kontroli.</w:t>
      </w:r>
    </w:p>
    <w:p w:rsidR="00F261E6" w:rsidRPr="006930C4" w:rsidRDefault="00F261E6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F261E6" w:rsidRPr="00015012" w:rsidRDefault="00930649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Muzeum Ceramiki Anna Bober-</w:t>
      </w:r>
      <w:proofErr w:type="spellStart"/>
      <w:r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CC51A1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>, odnośnie pytania radnego Eugeniusza Jabłońskiego dotyczącego wyniku finansowego instytucji kulturalnych, stwierdziła, że</w:t>
      </w:r>
      <w:r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58FB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standardowa sytuacja </w:t>
      </w:r>
      <w:r w:rsidR="00CC51A1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>ma miejsce</w:t>
      </w:r>
      <w:r w:rsidR="008758FB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CC51A1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>ówczas</w:t>
      </w:r>
      <w:r w:rsidR="008758FB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kiedy instytucja kultury ma straty do wysokości amortyzacji. </w:t>
      </w:r>
      <w:r w:rsid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</w:t>
      </w:r>
      <w:r w:rsidR="008758FB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Muzeum </w:t>
      </w:r>
      <w:r w:rsidR="00CC51A1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Ceramiki </w:t>
      </w:r>
      <w:r w:rsidR="008758FB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>jest in plus z dwóch względów</w:t>
      </w:r>
      <w:r w:rsidR="007A61FF" w:rsidRPr="00CC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A61FF" w:rsidRPr="0089119E">
        <w:rPr>
          <w:rFonts w:ascii="Times New Roman" w:eastAsia="Times New Roman" w:hAnsi="Times New Roman" w:cs="Times New Roman"/>
          <w:sz w:val="28"/>
          <w:szCs w:val="28"/>
          <w:lang w:eastAsia="pl-PL"/>
        </w:rPr>
        <w:t>Przede wszystkim z tego względu, że realizuje projekty unijne.</w:t>
      </w:r>
      <w:r w:rsidR="007A61FF" w:rsidRPr="006930C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15012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AB1358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ruga bardzo ważna rzecz, czego nie ma ani Biblioteka ani BOK-MCC</w:t>
      </w:r>
      <w:r w:rsidR="007B4F4E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B1358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A22FAE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niezapisywanie po stronie kosztów </w:t>
      </w:r>
      <w:r w:rsidR="00FB4E00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zaku</w:t>
      </w:r>
      <w:r w:rsidR="00AB1358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B4E00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ion</w:t>
      </w:r>
      <w:r w:rsidR="00A22FAE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FB4E00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1358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eksponat</w:t>
      </w:r>
      <w:r w:rsidR="00A22FAE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AB1358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 w:rsidR="007B4F4E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Muzeum m</w:t>
      </w:r>
      <w:r w:rsidR="00AB1358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>oże sobie na to pozwolić, ponieważ</w:t>
      </w:r>
      <w:r w:rsidR="007B4F4E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działalność bieżącą wydaje</w:t>
      </w:r>
      <w:r w:rsidR="00AB1358" w:rsidRPr="007B4F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z projektów unijnych. </w:t>
      </w:r>
      <w:r w:rsidR="000150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Podkreśliła, ze dobra sytuacja Muzeum </w:t>
      </w:r>
      <w:r w:rsidR="00AB1358" w:rsidRPr="00015012">
        <w:rPr>
          <w:rFonts w:ascii="Times New Roman" w:eastAsia="Times New Roman" w:hAnsi="Times New Roman" w:cs="Times New Roman"/>
          <w:sz w:val="28"/>
          <w:szCs w:val="28"/>
          <w:lang w:eastAsia="pl-PL"/>
        </w:rPr>
        <w:t>wynika z tego, że realizuje projekty unijne, a nie dlatego, że jest to norma.</w:t>
      </w:r>
      <w:r w:rsidR="009579DF" w:rsidRPr="000150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579DF" w:rsidRPr="006930C4" w:rsidRDefault="009579DF" w:rsidP="00E32B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579DF" w:rsidRPr="00A026F4" w:rsidRDefault="009579DF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02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Leszek Chudzik </w:t>
      </w:r>
      <w:r w:rsidR="00A026F4" w:rsidRPr="00A026F4">
        <w:rPr>
          <w:rFonts w:ascii="Times New Roman" w:eastAsia="Times New Roman" w:hAnsi="Times New Roman" w:cs="Times New Roman"/>
          <w:sz w:val="28"/>
          <w:szCs w:val="28"/>
          <w:lang w:eastAsia="pl-PL"/>
        </w:rPr>
        <w:t>odniósł się do Rozdziału 80113 Dowożenie uczniów do szkół</w:t>
      </w:r>
      <w:r w:rsidRPr="00A02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26F4" w:rsidRPr="00A026F4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Pr="00A026F4">
        <w:rPr>
          <w:rFonts w:ascii="Times New Roman" w:eastAsia="Times New Roman" w:hAnsi="Times New Roman" w:cs="Times New Roman"/>
          <w:sz w:val="28"/>
          <w:szCs w:val="28"/>
          <w:lang w:eastAsia="pl-PL"/>
        </w:rPr>
        <w:t>s. 28</w:t>
      </w:r>
      <w:r w:rsidR="00A026F4" w:rsidRPr="00A026F4">
        <w:rPr>
          <w:rFonts w:ascii="Times New Roman" w:eastAsia="Times New Roman" w:hAnsi="Times New Roman" w:cs="Times New Roman"/>
          <w:sz w:val="28"/>
          <w:szCs w:val="28"/>
          <w:lang w:eastAsia="pl-PL"/>
        </w:rPr>
        <w:t>). Poprosił o wyjaśnienia odnośnie refundacji kosztów przejazdu</w:t>
      </w:r>
      <w:r w:rsidR="00A026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26F4" w:rsidRPr="00A026F4">
        <w:rPr>
          <w:rFonts w:ascii="Times New Roman" w:eastAsia="Times New Roman" w:hAnsi="Times New Roman" w:cs="Times New Roman"/>
          <w:sz w:val="28"/>
          <w:szCs w:val="28"/>
          <w:lang w:eastAsia="pl-PL"/>
        </w:rPr>
        <w:t>1 ucznia i opiekuna do placówki oświatowej do Wrocławia (</w:t>
      </w:r>
      <w:r w:rsidRPr="00A026F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co to jest za uczeń i jaka kwota jest przeznaczona na ten cel</w:t>
      </w:r>
      <w:r w:rsidR="00A026F4" w:rsidRPr="00A026F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Pr="00A026F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73737D" w:rsidRPr="006930C4" w:rsidRDefault="0073737D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70C95" w:rsidRDefault="00A026F4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ustosunkowała się </w:t>
      </w:r>
      <w:r w:rsidR="00440DE0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73737D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</w:t>
      </w:r>
      <w:r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Poinformowała, że dotyczy to dowo</w:t>
      </w:r>
      <w:r w:rsidR="0073737D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73737D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dziecka</w:t>
      </w:r>
      <w:r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440DE0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orzeczeniem</w:t>
      </w:r>
      <w:r w:rsidR="00440DE0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niepełnosprawności do szkoły specjalnej. Wyjaśniła, że zgodnie z ustawą o </w:t>
      </w:r>
      <w:r w:rsidR="0073737D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systemie oświaty organ prowadzący</w:t>
      </w:r>
      <w:r w:rsidR="00440DE0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3737D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którego zamieszkuje dziecko jest zobowiązany do pokrywania kosztów </w:t>
      </w:r>
      <w:r w:rsidR="00440DE0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podróży nie tylko dziecka, ale i </w:t>
      </w:r>
      <w:r w:rsidR="0073737D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>opiekuna</w:t>
      </w:r>
      <w:r w:rsidR="00B174D6" w:rsidRPr="00440D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26856" w:rsidRPr="006930C4" w:rsidRDefault="00D26856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970C95" w:rsidRPr="008F4E4E" w:rsidRDefault="00970C95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4E4E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zapytał o odstąpienie od wymiany stolarki okiennej i drzwi wejściowych w GS Nr 3. Zapytał</w:t>
      </w:r>
      <w:r w:rsidR="008F4E4E" w:rsidRPr="008F4E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8F4E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 był tego powód.</w:t>
      </w:r>
    </w:p>
    <w:p w:rsidR="00D05978" w:rsidRPr="006930C4" w:rsidRDefault="00D05978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05978" w:rsidRPr="00B44435" w:rsidRDefault="008F4E4E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D0597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</w:t>
      </w:r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ziału Społecznego Beata Sulska wyjaśniła, że</w:t>
      </w:r>
      <w:r w:rsidR="00D0597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powodem odstąpienia od realizacji tego zadania jest fakt, </w:t>
      </w:r>
      <w:r w:rsidR="00B44435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 w:rsidR="00D0597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kwota, która została zabezpieczona</w:t>
      </w:r>
      <w:r w:rsidR="00B44435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</w:t>
      </w:r>
      <w:r w:rsidR="00D0597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pokrywała kwoty</w:t>
      </w:r>
      <w:r w:rsidR="00B44435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0597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jaką zaoferowała </w:t>
      </w:r>
      <w:r w:rsidR="00B44435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firma, która </w:t>
      </w:r>
      <w:r w:rsidR="00B44435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została wyłoniona w przetargu. W wyniku tej sytuacji konieczne było</w:t>
      </w:r>
      <w:r w:rsidR="00D0597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przełoż</w:t>
      </w:r>
      <w:r w:rsidR="00B44435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enie</w:t>
      </w:r>
      <w:r w:rsidR="00D0597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</w:t>
      </w:r>
      <w:r w:rsidR="00B44435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ego zadania</w:t>
      </w:r>
      <w:r w:rsidR="00D0597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przyszły rok budżetowy.</w:t>
      </w:r>
    </w:p>
    <w:p w:rsidR="00D2429D" w:rsidRPr="006930C4" w:rsidRDefault="00D2429D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2429D" w:rsidRPr="00B44435" w:rsidRDefault="00B44435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wyjaśnienia dotyczące tytułu, który  </w:t>
      </w:r>
      <w:r w:rsidR="00D2429D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raz pierwszy </w:t>
      </w:r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ukazał się </w:t>
      </w:r>
      <w:r w:rsidR="00D2429D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sprawozdaniu</w:t>
      </w:r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</w:t>
      </w:r>
      <w:r w:rsidR="00D2429D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„dodatki do zasiłku rodzinnego z tytułu urodzenia dziecka – 51 osób</w:t>
      </w:r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D2429D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2429D" w:rsidRPr="006930C4" w:rsidRDefault="00D2429D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2429D" w:rsidRPr="00B44435" w:rsidRDefault="00B44435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D2429D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55779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  odpowiedziała na pytanie przewodniczącego Komisji Rewizyjnej dotyczące zabezpieczenia środków na dowóz dziecka do szkoły specjalistycznej. Poinformowała, że zaplanowano środki w wysokości 18.939 zł. W pierwszym półroczu zrealizowano 58%</w:t>
      </w:r>
      <w:r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5779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kwotę</w:t>
      </w:r>
      <w:r w:rsidR="00D2429D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7798" w:rsidRPr="00B44435">
        <w:rPr>
          <w:rFonts w:ascii="Times New Roman" w:eastAsia="Times New Roman" w:hAnsi="Times New Roman" w:cs="Times New Roman"/>
          <w:sz w:val="28"/>
          <w:szCs w:val="28"/>
          <w:lang w:eastAsia="pl-PL"/>
        </w:rPr>
        <w:t>11.000 zł.</w:t>
      </w:r>
    </w:p>
    <w:p w:rsidR="009E6C64" w:rsidRPr="006930C4" w:rsidRDefault="009E6C64" w:rsidP="006C4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C2D30" w:rsidRPr="00E32B45" w:rsidRDefault="00E32B45" w:rsidP="003577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 Tadeusz Kupczak poinformował, że to świadczenie znajduje się w Rozdziale 85212 Świadczenia rodzinne, świadczenia z funduszu alimentacyjnego  oraz składki na ubezpieczenia emerytalne i rentowe z ubezpieczenia społecznego. Wyjaśnił, że</w:t>
      </w:r>
      <w:r w:rsidR="00246D46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 każd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a osoba, która zgłosi wniosek</w:t>
      </w:r>
      <w:r w:rsidR="007C0CC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246D46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tytułu urodzenia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dziecka otrzyma</w:t>
      </w:r>
      <w:r w:rsidR="00246D46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dodatkową kwotę</w:t>
      </w:r>
      <w:r w:rsidR="00CF3FEC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nadmienił, że nie obejmuje to wyłącznie</w:t>
      </w:r>
      <w:r w:rsidR="00CF3FEC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podopieczn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CF3FEC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ale</w:t>
      </w:r>
      <w:r w:rsidR="00CF3FEC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także </w:t>
      </w:r>
      <w:r w:rsidR="00CF3FEC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te osoby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 w:rsidR="009564C0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urodziły dziecko i zgłaszają 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stosowny wniosek w Ośrodku</w:t>
      </w:r>
      <w:r w:rsidR="00357750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357750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jest </w:t>
      </w:r>
      <w:r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357750" w:rsidRPr="00E32B45">
        <w:rPr>
          <w:rFonts w:ascii="Times New Roman" w:eastAsia="Times New Roman" w:hAnsi="Times New Roman" w:cs="Times New Roman"/>
          <w:sz w:val="28"/>
          <w:szCs w:val="28"/>
          <w:lang w:eastAsia="pl-PL"/>
        </w:rPr>
        <w:t>becikowe.</w:t>
      </w:r>
    </w:p>
    <w:p w:rsidR="00810CCB" w:rsidRPr="006930C4" w:rsidRDefault="00810CCB" w:rsidP="00810CCB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90901" w:rsidRPr="00A14E09" w:rsidRDefault="00690901" w:rsidP="006909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14E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A14E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informację o przebiegu wykonania budżetu miasta za I 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A14E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</w:p>
    <w:p w:rsidR="00810CCB" w:rsidRDefault="00810CCB" w:rsidP="00EA51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CCB" w:rsidRPr="00810CCB" w:rsidRDefault="00810CCB" w:rsidP="00810CC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CCB" w:rsidRDefault="00810CCB" w:rsidP="00810CC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10CC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 Sprawy bieżące i organizacyjne.</w:t>
      </w:r>
    </w:p>
    <w:p w:rsidR="004A7597" w:rsidRDefault="004A7597" w:rsidP="00810CC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A7597" w:rsidRDefault="004A7597" w:rsidP="00810CC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A7597" w:rsidRPr="00EA5112" w:rsidRDefault="004A7597" w:rsidP="00EA51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51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Przewodniczący Komisji Rewizyjnej Leszek Chudzik przypomniał, że kolejne spotkanie Komisji odbędzie</w:t>
      </w:r>
      <w:r w:rsidR="00C872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</w:t>
      </w:r>
      <w:r w:rsidRPr="00EA51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grudniu br. Tematem spotkania </w:t>
      </w:r>
      <w:r w:rsidR="006930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będzie:</w:t>
      </w:r>
      <w:r w:rsidR="00EA5112" w:rsidRPr="00EA51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30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EA5112" w:rsidRPr="006930C4">
        <w:rPr>
          <w:rFonts w:ascii="Times New Roman" w:hAnsi="Times New Roman" w:cs="Times New Roman"/>
          <w:i/>
          <w:sz w:val="28"/>
          <w:szCs w:val="28"/>
        </w:rPr>
        <w:t>Sprawozdanie z działalności Komisji Rewizyjnej za rok 2013, plan pracy Komisji Rewizyjnej na 2014 r. oraz zaopiniowanie projektu budżetu miasta na rok 2014</w:t>
      </w:r>
      <w:r w:rsidR="006930C4">
        <w:rPr>
          <w:rFonts w:ascii="Times New Roman" w:hAnsi="Times New Roman" w:cs="Times New Roman"/>
          <w:sz w:val="28"/>
          <w:szCs w:val="28"/>
        </w:rPr>
        <w:t>”</w:t>
      </w:r>
      <w:r w:rsidR="00EA5112" w:rsidRPr="00EA5112">
        <w:rPr>
          <w:rFonts w:ascii="Times New Roman" w:hAnsi="Times New Roman" w:cs="Times New Roman"/>
          <w:sz w:val="28"/>
          <w:szCs w:val="28"/>
        </w:rPr>
        <w:t>.</w:t>
      </w:r>
    </w:p>
    <w:p w:rsidR="00EA5112" w:rsidRPr="00EA5112" w:rsidRDefault="00EA5112" w:rsidP="00EA51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112" w:rsidRPr="00EA5112" w:rsidRDefault="00EA5112" w:rsidP="00EA51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0CCB" w:rsidRDefault="00810CCB" w:rsidP="00810CC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810CC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 komisji.</w:t>
      </w:r>
    </w:p>
    <w:p w:rsidR="00551BA6" w:rsidRDefault="00551BA6" w:rsidP="00810CC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1BA6" w:rsidRDefault="00551BA6" w:rsidP="00551B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51BA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Protokół Nr 6/2013</w:t>
      </w:r>
      <w:r w:rsidRPr="00551B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Rewizyjnej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23 </w:t>
      </w:r>
      <w:r w:rsidRPr="00551BA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maja 2013 r.</w:t>
      </w:r>
      <w:r w:rsidRPr="00551B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551BA6" w:rsidRDefault="00551BA6" w:rsidP="00551B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1BA6" w:rsidRDefault="00551BA6" w:rsidP="00551B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Wobec wyczerpania porządku posiedzenia Przewodniczący Komisji Rewizyjnej Leszek Chudzik zamknął posiedzenie Komisji.</w:t>
      </w:r>
    </w:p>
    <w:p w:rsidR="00551BA6" w:rsidRDefault="00551BA6" w:rsidP="00551B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1BA6" w:rsidRDefault="00551BA6" w:rsidP="00551B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037D4" w:rsidRDefault="00F037D4" w:rsidP="00F037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F037D4" w:rsidRDefault="00F037D4" w:rsidP="00F037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037D4" w:rsidRDefault="00F037D4" w:rsidP="00F037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F037D4" w:rsidRDefault="00F037D4" w:rsidP="00F037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037D4" w:rsidRDefault="00F037D4" w:rsidP="00F037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037D4" w:rsidRDefault="00F037D4" w:rsidP="00F03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7D4" w:rsidRDefault="00F037D4" w:rsidP="00F037D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F037D4" w:rsidRDefault="00F037D4" w:rsidP="00F037D4"/>
    <w:p w:rsidR="00F037D4" w:rsidRDefault="00F037D4" w:rsidP="00F037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B40CB" w:rsidRDefault="00CB40CB">
      <w:bookmarkStart w:id="0" w:name="_GoBack"/>
      <w:bookmarkEnd w:id="0"/>
    </w:p>
    <w:sectPr w:rsidR="00CB40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F03" w:rsidRDefault="00815F03" w:rsidP="00637A55">
      <w:pPr>
        <w:spacing w:after="0" w:line="240" w:lineRule="auto"/>
      </w:pPr>
      <w:r>
        <w:separator/>
      </w:r>
    </w:p>
  </w:endnote>
  <w:endnote w:type="continuationSeparator" w:id="0">
    <w:p w:rsidR="00815F03" w:rsidRDefault="00815F03" w:rsidP="00637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165194"/>
      <w:docPartObj>
        <w:docPartGallery w:val="Page Numbers (Bottom of Page)"/>
        <w:docPartUnique/>
      </w:docPartObj>
    </w:sdtPr>
    <w:sdtEndPr/>
    <w:sdtContent>
      <w:p w:rsidR="00637A55" w:rsidRDefault="00637A5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7D4">
          <w:rPr>
            <w:noProof/>
          </w:rPr>
          <w:t>7</w:t>
        </w:r>
        <w:r>
          <w:fldChar w:fldCharType="end"/>
        </w:r>
      </w:p>
    </w:sdtContent>
  </w:sdt>
  <w:p w:rsidR="00637A55" w:rsidRDefault="00637A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F03" w:rsidRDefault="00815F03" w:rsidP="00637A55">
      <w:pPr>
        <w:spacing w:after="0" w:line="240" w:lineRule="auto"/>
      </w:pPr>
      <w:r>
        <w:separator/>
      </w:r>
    </w:p>
  </w:footnote>
  <w:footnote w:type="continuationSeparator" w:id="0">
    <w:p w:rsidR="00815F03" w:rsidRDefault="00815F03" w:rsidP="00637A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55146"/>
    <w:multiLevelType w:val="hybridMultilevel"/>
    <w:tmpl w:val="0E262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42B"/>
    <w:rsid w:val="00004EEF"/>
    <w:rsid w:val="00010977"/>
    <w:rsid w:val="000136E9"/>
    <w:rsid w:val="00015012"/>
    <w:rsid w:val="00064E30"/>
    <w:rsid w:val="00074310"/>
    <w:rsid w:val="000D3225"/>
    <w:rsid w:val="000E77CE"/>
    <w:rsid w:val="000F6C7E"/>
    <w:rsid w:val="00135DE5"/>
    <w:rsid w:val="00144623"/>
    <w:rsid w:val="00147B90"/>
    <w:rsid w:val="00160149"/>
    <w:rsid w:val="00162F49"/>
    <w:rsid w:val="00171F80"/>
    <w:rsid w:val="001E22AD"/>
    <w:rsid w:val="001E74B0"/>
    <w:rsid w:val="001F69DB"/>
    <w:rsid w:val="0020190B"/>
    <w:rsid w:val="00246D46"/>
    <w:rsid w:val="002509FF"/>
    <w:rsid w:val="002C306F"/>
    <w:rsid w:val="002D030B"/>
    <w:rsid w:val="0030296B"/>
    <w:rsid w:val="0032017C"/>
    <w:rsid w:val="00357750"/>
    <w:rsid w:val="003A4A40"/>
    <w:rsid w:val="003D48CA"/>
    <w:rsid w:val="003E753D"/>
    <w:rsid w:val="003F097D"/>
    <w:rsid w:val="00440DE0"/>
    <w:rsid w:val="00465B5C"/>
    <w:rsid w:val="004733BA"/>
    <w:rsid w:val="00491468"/>
    <w:rsid w:val="004A7597"/>
    <w:rsid w:val="004B4686"/>
    <w:rsid w:val="00551BA6"/>
    <w:rsid w:val="00557798"/>
    <w:rsid w:val="005B047B"/>
    <w:rsid w:val="005E399D"/>
    <w:rsid w:val="0062600B"/>
    <w:rsid w:val="00637A55"/>
    <w:rsid w:val="00670BBD"/>
    <w:rsid w:val="0067294D"/>
    <w:rsid w:val="00685934"/>
    <w:rsid w:val="00690901"/>
    <w:rsid w:val="006930C4"/>
    <w:rsid w:val="006A454D"/>
    <w:rsid w:val="006B02AE"/>
    <w:rsid w:val="006B5A43"/>
    <w:rsid w:val="006C4F1B"/>
    <w:rsid w:val="006D1BF3"/>
    <w:rsid w:val="00703144"/>
    <w:rsid w:val="00726079"/>
    <w:rsid w:val="0073737D"/>
    <w:rsid w:val="00742D6A"/>
    <w:rsid w:val="00744D5B"/>
    <w:rsid w:val="007522BF"/>
    <w:rsid w:val="007837B6"/>
    <w:rsid w:val="007A61FF"/>
    <w:rsid w:val="007A6906"/>
    <w:rsid w:val="007B4F4E"/>
    <w:rsid w:val="007C0CCE"/>
    <w:rsid w:val="007D3B81"/>
    <w:rsid w:val="007F6105"/>
    <w:rsid w:val="00810CCB"/>
    <w:rsid w:val="00815F03"/>
    <w:rsid w:val="0082265C"/>
    <w:rsid w:val="008624FA"/>
    <w:rsid w:val="008758FB"/>
    <w:rsid w:val="0089119E"/>
    <w:rsid w:val="008D1863"/>
    <w:rsid w:val="008F4B39"/>
    <w:rsid w:val="008F4E4E"/>
    <w:rsid w:val="0091239B"/>
    <w:rsid w:val="00925596"/>
    <w:rsid w:val="00930649"/>
    <w:rsid w:val="00937713"/>
    <w:rsid w:val="00943496"/>
    <w:rsid w:val="009564C0"/>
    <w:rsid w:val="009579DF"/>
    <w:rsid w:val="00965B7C"/>
    <w:rsid w:val="00970C95"/>
    <w:rsid w:val="009746DD"/>
    <w:rsid w:val="0098198E"/>
    <w:rsid w:val="0099627E"/>
    <w:rsid w:val="00997B72"/>
    <w:rsid w:val="009A25C8"/>
    <w:rsid w:val="009B1BCA"/>
    <w:rsid w:val="009E6C64"/>
    <w:rsid w:val="009F57C5"/>
    <w:rsid w:val="00A01BBF"/>
    <w:rsid w:val="00A026F4"/>
    <w:rsid w:val="00A22FAE"/>
    <w:rsid w:val="00A36577"/>
    <w:rsid w:val="00A65FC3"/>
    <w:rsid w:val="00AA36F0"/>
    <w:rsid w:val="00AB1358"/>
    <w:rsid w:val="00AC242B"/>
    <w:rsid w:val="00AE26FE"/>
    <w:rsid w:val="00AF1DE7"/>
    <w:rsid w:val="00AF48D1"/>
    <w:rsid w:val="00B12EE1"/>
    <w:rsid w:val="00B174D6"/>
    <w:rsid w:val="00B44435"/>
    <w:rsid w:val="00B6125B"/>
    <w:rsid w:val="00B63C8C"/>
    <w:rsid w:val="00B95B49"/>
    <w:rsid w:val="00BD4C67"/>
    <w:rsid w:val="00BD4EA4"/>
    <w:rsid w:val="00BE7DAC"/>
    <w:rsid w:val="00BF5460"/>
    <w:rsid w:val="00C07B2F"/>
    <w:rsid w:val="00C46ECF"/>
    <w:rsid w:val="00C872B8"/>
    <w:rsid w:val="00CB40CB"/>
    <w:rsid w:val="00CC51A1"/>
    <w:rsid w:val="00CC718A"/>
    <w:rsid w:val="00CE1E5F"/>
    <w:rsid w:val="00CE4731"/>
    <w:rsid w:val="00CE5D2E"/>
    <w:rsid w:val="00CF3FEC"/>
    <w:rsid w:val="00D05978"/>
    <w:rsid w:val="00D2429D"/>
    <w:rsid w:val="00D26856"/>
    <w:rsid w:val="00D27511"/>
    <w:rsid w:val="00D528D3"/>
    <w:rsid w:val="00D71602"/>
    <w:rsid w:val="00DC2D30"/>
    <w:rsid w:val="00DC6D3D"/>
    <w:rsid w:val="00DD0D8D"/>
    <w:rsid w:val="00DF28DD"/>
    <w:rsid w:val="00DF3E60"/>
    <w:rsid w:val="00E26690"/>
    <w:rsid w:val="00E3049C"/>
    <w:rsid w:val="00E32B45"/>
    <w:rsid w:val="00EA5112"/>
    <w:rsid w:val="00EB1DE3"/>
    <w:rsid w:val="00EB59C0"/>
    <w:rsid w:val="00ED3267"/>
    <w:rsid w:val="00EE4E9A"/>
    <w:rsid w:val="00F02BF9"/>
    <w:rsid w:val="00F037D4"/>
    <w:rsid w:val="00F05E56"/>
    <w:rsid w:val="00F1389F"/>
    <w:rsid w:val="00F21D35"/>
    <w:rsid w:val="00F261E6"/>
    <w:rsid w:val="00F86D37"/>
    <w:rsid w:val="00FB2789"/>
    <w:rsid w:val="00FB4E00"/>
    <w:rsid w:val="00FB60E8"/>
    <w:rsid w:val="00FD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2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627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7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A55"/>
  </w:style>
  <w:style w:type="paragraph" w:styleId="Stopka">
    <w:name w:val="footer"/>
    <w:basedOn w:val="Normalny"/>
    <w:link w:val="StopkaZnak"/>
    <w:uiPriority w:val="99"/>
    <w:unhideWhenUsed/>
    <w:rsid w:val="00637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A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2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627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7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A55"/>
  </w:style>
  <w:style w:type="paragraph" w:styleId="Stopka">
    <w:name w:val="footer"/>
    <w:basedOn w:val="Normalny"/>
    <w:link w:val="StopkaZnak"/>
    <w:uiPriority w:val="99"/>
    <w:unhideWhenUsed/>
    <w:rsid w:val="00637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A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6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2344B-F3DA-48B2-951D-B6463068B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1469</TotalTime>
  <Pages>8</Pages>
  <Words>2059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103</cp:revision>
  <dcterms:created xsi:type="dcterms:W3CDTF">2013-09-20T08:10:00Z</dcterms:created>
  <dcterms:modified xsi:type="dcterms:W3CDTF">2013-12-19T07:14:00Z</dcterms:modified>
</cp:coreProperties>
</file>