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8A317A">
        <w:rPr>
          <w:rFonts w:ascii="Times New Roman" w:eastAsia="Calibri" w:hAnsi="Times New Roman" w:cs="Times New Roman"/>
          <w:sz w:val="28"/>
          <w:szCs w:val="28"/>
        </w:rPr>
        <w:t>5</w:t>
      </w:r>
      <w:r w:rsidR="002B60CD">
        <w:rPr>
          <w:rFonts w:ascii="Times New Roman" w:eastAsia="Calibri" w:hAnsi="Times New Roman" w:cs="Times New Roman"/>
          <w:sz w:val="28"/>
          <w:szCs w:val="28"/>
        </w:rPr>
        <w:t>1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2B60CD">
        <w:rPr>
          <w:rFonts w:ascii="Times New Roman" w:eastAsia="Calibri" w:hAnsi="Times New Roman" w:cs="Times New Roman"/>
          <w:sz w:val="28"/>
          <w:szCs w:val="28"/>
        </w:rPr>
        <w:t>5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L</w:t>
      </w:r>
      <w:r w:rsidR="002B60CD">
        <w:rPr>
          <w:rFonts w:ascii="Times New Roman" w:eastAsia="Calibri" w:hAnsi="Times New Roman" w:cs="Times New Roman"/>
          <w:b/>
          <w:sz w:val="28"/>
          <w:szCs w:val="28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2B60CD">
        <w:rPr>
          <w:rFonts w:ascii="Times New Roman" w:eastAsia="Calibri" w:hAnsi="Times New Roman" w:cs="Times New Roman"/>
          <w:b/>
          <w:sz w:val="28"/>
          <w:szCs w:val="28"/>
        </w:rPr>
        <w:t>25 czerwca</w:t>
      </w:r>
      <w:r w:rsidR="008A317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2B73B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2B73B3" w:rsidRDefault="00BF2581" w:rsidP="002B73B3">
      <w:pPr>
        <w:jc w:val="both"/>
        <w:rPr>
          <w:rFonts w:ascii="Times New Roman" w:hAnsi="Times New Roman" w:cs="Times New Roman"/>
          <w:sz w:val="28"/>
          <w:szCs w:val="28"/>
        </w:rPr>
      </w:pPr>
      <w:r w:rsidRPr="002B73B3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="002B60CD" w:rsidRPr="002B73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B73B3" w:rsidRPr="002B73B3">
        <w:rPr>
          <w:rFonts w:ascii="Times New Roman" w:hAnsi="Times New Roman" w:cs="Times New Roman"/>
          <w:sz w:val="28"/>
          <w:szCs w:val="28"/>
        </w:rPr>
        <w:t xml:space="preserve">Miło mi Państwa poinformować, że od ostatniej Sesji Rady Miasta Bolesławiec Gmina Miejska Bolesławiec </w:t>
      </w:r>
      <w:r w:rsidR="002B73B3">
        <w:rPr>
          <w:rFonts w:ascii="Times New Roman" w:hAnsi="Times New Roman" w:cs="Times New Roman"/>
          <w:sz w:val="28"/>
          <w:szCs w:val="28"/>
        </w:rPr>
        <w:t>zdobyła</w:t>
      </w:r>
      <w:r w:rsidR="002B73B3" w:rsidRPr="002B73B3">
        <w:rPr>
          <w:rFonts w:ascii="Times New Roman" w:hAnsi="Times New Roman" w:cs="Times New Roman"/>
          <w:sz w:val="28"/>
          <w:szCs w:val="28"/>
        </w:rPr>
        <w:t xml:space="preserve"> następujące wyróżnienia:</w:t>
      </w:r>
    </w:p>
    <w:p w:rsidR="002B73B3" w:rsidRPr="002B73B3" w:rsidRDefault="002B73B3" w:rsidP="002B73B3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3B3">
        <w:rPr>
          <w:rFonts w:ascii="Times New Roman" w:hAnsi="Times New Roman" w:cs="Times New Roman"/>
          <w:sz w:val="28"/>
          <w:szCs w:val="28"/>
        </w:rPr>
        <w:t>Bolesławiec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3B3">
        <w:rPr>
          <w:rFonts w:ascii="Times New Roman" w:hAnsi="Times New Roman" w:cs="Times New Roman"/>
          <w:sz w:val="28"/>
          <w:szCs w:val="28"/>
        </w:rPr>
        <w:t>zajął III miejsce w rankingu  Powiatów i Gmin w 2013 roku w kategorii gminy miejskie i miejsko-wiejskie, zorganizowanym przez Związek  Powiatów Polskich</w:t>
      </w:r>
    </w:p>
    <w:p w:rsidR="002B73B3" w:rsidRPr="002B73B3" w:rsidRDefault="002B73B3" w:rsidP="002B73B3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3B3">
        <w:rPr>
          <w:rFonts w:ascii="Times New Roman" w:hAnsi="Times New Roman" w:cs="Times New Roman"/>
          <w:sz w:val="28"/>
          <w:szCs w:val="28"/>
        </w:rPr>
        <w:t xml:space="preserve">Gmina Miejska Bolesławiec otrzymała tytuł Samorządu Przyjaznego Szkole Rozwijającej  Uczenie się Uczniów  </w:t>
      </w:r>
    </w:p>
    <w:p w:rsidR="002B73B3" w:rsidRPr="002B73B3" w:rsidRDefault="002B73B3" w:rsidP="002B73B3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3B3">
        <w:rPr>
          <w:rFonts w:ascii="Times New Roman" w:hAnsi="Times New Roman" w:cs="Times New Roman"/>
          <w:sz w:val="28"/>
          <w:szCs w:val="28"/>
        </w:rPr>
        <w:t>Bolesławiec otrzymał podziękowania za udział w akcji Dni Otwarte Funduszy Europejskich - 10 lat w UE</w:t>
      </w:r>
    </w:p>
    <w:p w:rsidR="002B73B3" w:rsidRPr="002B73B3" w:rsidRDefault="002B73B3" w:rsidP="002B73B3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3B3">
        <w:rPr>
          <w:rFonts w:ascii="Times New Roman" w:hAnsi="Times New Roman" w:cs="Times New Roman"/>
          <w:sz w:val="28"/>
          <w:szCs w:val="28"/>
        </w:rPr>
        <w:t xml:space="preserve">Pani Monika Lachowska, pracownik MZGK, wygrała biegi </w:t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proofErr w:type="spellStart"/>
      <w:r>
        <w:rPr>
          <w:rFonts w:ascii="Times New Roman" w:hAnsi="Times New Roman" w:cs="Times New Roman"/>
          <w:sz w:val="28"/>
          <w:szCs w:val="28"/>
        </w:rPr>
        <w:t>Nogent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Sur Marne</w:t>
      </w:r>
      <w:r w:rsidRPr="002B73B3">
        <w:rPr>
          <w:rFonts w:ascii="Times New Roman" w:hAnsi="Times New Roman" w:cs="Times New Roman"/>
          <w:sz w:val="28"/>
          <w:szCs w:val="28"/>
        </w:rPr>
        <w:t>, była pierwsza w swojej kategorii</w:t>
      </w:r>
      <w:r w:rsidR="00600437">
        <w:rPr>
          <w:rFonts w:ascii="Times New Roman" w:hAnsi="Times New Roman" w:cs="Times New Roman"/>
          <w:sz w:val="28"/>
          <w:szCs w:val="28"/>
        </w:rPr>
        <w:t>,</w:t>
      </w:r>
      <w:r w:rsidRPr="002B73B3">
        <w:rPr>
          <w:rFonts w:ascii="Times New Roman" w:hAnsi="Times New Roman" w:cs="Times New Roman"/>
          <w:sz w:val="28"/>
          <w:szCs w:val="28"/>
        </w:rPr>
        <w:t xml:space="preserve"> a czwarta w ogólnej kategorii kobiet</w:t>
      </w:r>
      <w:r w:rsidR="00600437">
        <w:rPr>
          <w:rFonts w:ascii="Times New Roman" w:hAnsi="Times New Roman" w:cs="Times New Roman"/>
          <w:sz w:val="28"/>
          <w:szCs w:val="28"/>
        </w:rPr>
        <w:t xml:space="preserve">. Ponadto wygrała w Europejskich Biegach Ulicznych w kategorii kobiet 25 maja 2014 r. </w:t>
      </w:r>
    </w:p>
    <w:p w:rsidR="002B73B3" w:rsidRPr="002B73B3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73B3" w:rsidRPr="002B73B3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73B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2B73B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2B60CD">
        <w:rPr>
          <w:rFonts w:ascii="Times New Roman" w:eastAsia="Calibri" w:hAnsi="Times New Roman" w:cs="Times New Roman"/>
          <w:sz w:val="28"/>
          <w:szCs w:val="28"/>
        </w:rPr>
        <w:t>L</w:t>
      </w:r>
      <w:r w:rsidR="008A3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sesji Rady Miasta odbytej w dniu </w:t>
      </w:r>
      <w:r w:rsidR="002B60CD">
        <w:rPr>
          <w:rFonts w:ascii="Times New Roman" w:eastAsia="Calibri" w:hAnsi="Times New Roman" w:cs="Times New Roman"/>
          <w:sz w:val="28"/>
          <w:szCs w:val="28"/>
        </w:rPr>
        <w:t>28 maja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5B6F9B" w:rsidRPr="004F61C2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wyrażenia zgody na zamianę nieruchomości gruntowych niezabudowanych położonych przy ul. Komuny Paryskiej pomiędzy Gminą Miejską Bolesławiec a Powiatem Bolesławieckim bez obowiązku dokonywania dopłat,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lastRenderedPageBreak/>
        <w:t>zmieniająca uchwałę nr XXXI/252/2012 Rady Miasta Bolesławiec z dnia 19 grudnia 2012 r. w sprawie pomocy rzeczowej dla Województwa Dolnośląskiego,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Miejskiej Biblioteki Publicznej w Bolesławcu,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określenia wysokości opłat za korzystanie z wychowania przedszkolnego w miejskich przedszkolach publicznych prowadzonych przez Gminę Miejską Bolesławiec,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>w sprawie upoważnienia Dyrektora Miejskiego Ośrodka Pomocy Społecznej w Bolesławcu do załatwiania indywidu</w:t>
      </w:r>
      <w:r>
        <w:rPr>
          <w:rFonts w:ascii="Times New Roman" w:eastAsia="Calibri" w:hAnsi="Times New Roman" w:cs="Times New Roman"/>
          <w:sz w:val="28"/>
          <w:szCs w:val="28"/>
        </w:rPr>
        <w:t>al</w:t>
      </w:r>
      <w:r w:rsidRPr="004F61C2">
        <w:rPr>
          <w:rFonts w:ascii="Times New Roman" w:eastAsia="Calibri" w:hAnsi="Times New Roman" w:cs="Times New Roman"/>
          <w:sz w:val="28"/>
          <w:szCs w:val="28"/>
        </w:rPr>
        <w:t>nych spraw z zakresu administracji publicznej,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1C2">
        <w:rPr>
          <w:rFonts w:ascii="Times New Roman" w:eastAsia="Calibri" w:hAnsi="Times New Roman" w:cs="Times New Roman"/>
          <w:sz w:val="28"/>
          <w:szCs w:val="28"/>
        </w:rPr>
        <w:t xml:space="preserve">w sprawie zwolnień przedsiębiorców z podatku od nieruchomości w ramach pomocy de </w:t>
      </w:r>
      <w:proofErr w:type="spellStart"/>
      <w:r w:rsidRPr="004F61C2">
        <w:rPr>
          <w:rFonts w:ascii="Times New Roman" w:eastAsia="Calibri" w:hAnsi="Times New Roman" w:cs="Times New Roman"/>
          <w:sz w:val="28"/>
          <w:szCs w:val="28"/>
        </w:rPr>
        <w:t>minimis</w:t>
      </w:r>
      <w:proofErr w:type="spellEnd"/>
      <w:r w:rsidRPr="004F61C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61C2">
        <w:rPr>
          <w:rFonts w:ascii="Times New Roman" w:eastAsia="Calibri" w:hAnsi="Times New Roman" w:cs="Times New Roman"/>
          <w:sz w:val="28"/>
          <w:szCs w:val="28"/>
        </w:rPr>
        <w:t>zmieniająca uchwałę nr L/419/2014 Rady Miasta Bolesławiec z dnia 28 maja 2014 r. w sprawie pomocy finansowej dla Województwa Dolnośląskiego,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tabs>
          <w:tab w:val="left" w:pos="8789"/>
        </w:tabs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61C2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61C2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4F61C2" w:rsidRPr="004F61C2" w:rsidRDefault="004F61C2" w:rsidP="004F61C2">
      <w:pPr>
        <w:pStyle w:val="Akapitzlist"/>
        <w:numPr>
          <w:ilvl w:val="0"/>
          <w:numId w:val="34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61C2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7E5A64" w:rsidRPr="007E5A64" w:rsidRDefault="002B60CD" w:rsidP="004F61C2">
      <w:pPr>
        <w:pStyle w:val="Akapitzlist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6F9B" w:rsidRPr="009B21D7" w:rsidRDefault="005B6F9B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B60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BF064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2B60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50 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3C8F" w:rsidRDefault="00C63C8F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3C8F" w:rsidRPr="004F61C2" w:rsidRDefault="00C63C8F" w:rsidP="00C63C8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61C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Komisji Konkursowych do wyłonienia w drodze konkursu kandydatów na stanowisko dyrektora: Miejskiego Przedszkola Publicznego Nr 1 w Bolesławcu, Miejskiego Przedszkola Publicznego Nr 4 w Bolesławcu, Miejskiego Zespołu Szkół Nr 1 w Bolesławcu i Gimnazjum Samorządowego Nr 2 w Bolesławcu</w:t>
      </w:r>
    </w:p>
    <w:p w:rsidR="00C63C8F" w:rsidRPr="00C63C8F" w:rsidRDefault="00C63C8F" w:rsidP="00C63C8F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3C8F" w:rsidRPr="004F61C2" w:rsidRDefault="00C63C8F" w:rsidP="004F61C2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3C8F" w:rsidRPr="004F61C2" w:rsidRDefault="007C2920" w:rsidP="004F61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komisji do przeprowadzenia postę</w:t>
      </w:r>
      <w:r w:rsidR="00966EB4" w:rsidRPr="00966EB4">
        <w:rPr>
          <w:rFonts w:ascii="Times New Roman" w:hAnsi="Times New Roman" w:cs="Times New Roman"/>
          <w:bCs/>
          <w:sz w:val="28"/>
          <w:szCs w:val="28"/>
        </w:rPr>
        <w:t xml:space="preserve">powania o udzielenie zamówienia publicznego na realizację </w:t>
      </w:r>
      <w:r w:rsidR="004F61C2">
        <w:rPr>
          <w:rFonts w:ascii="Times New Roman" w:hAnsi="Times New Roman" w:cs="Times New Roman"/>
          <w:bCs/>
          <w:sz w:val="28"/>
          <w:szCs w:val="28"/>
        </w:rPr>
        <w:t xml:space="preserve">zadania: </w:t>
      </w:r>
      <w:r w:rsidR="00C63C8F" w:rsidRPr="004F61C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Remont jezdni i chodników oraz modernizacja oświetlenia – ul. Obrońców Helu w Bolesławcu</w:t>
      </w:r>
    </w:p>
    <w:p w:rsidR="00260E55" w:rsidRPr="00260E55" w:rsidRDefault="00260E55" w:rsidP="00260E5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zmiany:</w:t>
      </w:r>
    </w:p>
    <w:p w:rsidR="00BF064B" w:rsidRPr="004F61C2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3C8F" w:rsidRPr="004F61C2" w:rsidRDefault="00C63C8F" w:rsidP="004F61C2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61C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zarządzenia nr 147/2014 Prezydenta Miasta Bolesławiec z dnia 22 kwietnia 2014 r. w sprawie przeznaczenia nieruchomości gruntowej, położonej w Bolesławcu przy ul. Chopina – do sprzedaży w drodze bezprzetargowej na rzecz właścicieli wyodrębnionych lokali mieszkalnych w budynku nr 16 przy ul. Chopina.</w:t>
      </w:r>
    </w:p>
    <w:p w:rsidR="00C63C8F" w:rsidRPr="004F61C2" w:rsidRDefault="00C63C8F" w:rsidP="002B60CD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61C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zarządzenia Nr 309/10 Prezydenta Miasta Bolesławiec z dnia 19 sierpnia 2010 r. w sprawie przeznaczenia gruntu położonego w Bolesławcu u zbiegu ul. B. Chrobrego i Pl. Wolności do oddania w użyczenie na okres 5 lat</w:t>
      </w:r>
    </w:p>
    <w:p w:rsidR="00966EB4" w:rsidRP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764EC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C1F49" w:rsidRPr="00EC1F49" w:rsidRDefault="00EC1F49" w:rsidP="00EC1F4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5E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D7319B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7319B" w:rsidRDefault="0091127B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Calibri" w:hAnsi="Times New Roman" w:cs="Times New Roman"/>
          <w:sz w:val="28"/>
          <w:szCs w:val="28"/>
        </w:rPr>
        <w:t>na  miesiąc:</w:t>
      </w:r>
    </w:p>
    <w:p w:rsidR="0091127B" w:rsidRPr="00D7319B" w:rsidRDefault="0091127B" w:rsidP="0091127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gruntu położonego w Bolesławcu przy ul. Kościeln</w:t>
      </w:r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ej</w:t>
      </w:r>
    </w:p>
    <w:p w:rsidR="0091127B" w:rsidRPr="00D7319B" w:rsidRDefault="0091127B" w:rsidP="0091127B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7319B" w:rsidRDefault="0091127B" w:rsidP="0091127B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Calibri" w:hAnsi="Times New Roman" w:cs="Times New Roman"/>
          <w:sz w:val="28"/>
          <w:szCs w:val="28"/>
        </w:rPr>
        <w:t>na 2 miesi</w:t>
      </w:r>
      <w:r w:rsidR="000D7B71">
        <w:rPr>
          <w:rFonts w:ascii="Times New Roman" w:eastAsia="Calibri" w:hAnsi="Times New Roman" w:cs="Times New Roman"/>
          <w:sz w:val="28"/>
          <w:szCs w:val="28"/>
        </w:rPr>
        <w:t>ące</w:t>
      </w:r>
      <w:r w:rsidRPr="00D7319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1127B" w:rsidRPr="00D7319B" w:rsidRDefault="0091127B" w:rsidP="0091127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B. Chrobrego </w:t>
      </w:r>
    </w:p>
    <w:p w:rsidR="0091127B" w:rsidRPr="00D7319B" w:rsidRDefault="0091127B" w:rsidP="0091127B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49F8" w:rsidRDefault="00260E55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 w:rsidR="0091127B" w:rsidRPr="00D7319B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D7319B">
        <w:rPr>
          <w:rFonts w:ascii="Times New Roman" w:eastAsia="Calibri" w:hAnsi="Times New Roman" w:cs="Times New Roman"/>
          <w:sz w:val="28"/>
          <w:szCs w:val="28"/>
        </w:rPr>
        <w:t>miesi</w:t>
      </w:r>
      <w:r w:rsidR="000D7B71">
        <w:rPr>
          <w:rFonts w:ascii="Times New Roman" w:eastAsia="Calibri" w:hAnsi="Times New Roman" w:cs="Times New Roman"/>
          <w:sz w:val="28"/>
          <w:szCs w:val="28"/>
        </w:rPr>
        <w:t>ące</w:t>
      </w:r>
      <w:r w:rsidRPr="00D7319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D7B71" w:rsidRPr="00D7319B" w:rsidRDefault="000D7B71" w:rsidP="000D7B71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gruntu położonego w Bolesławcu przy ul. Kutuzowa  </w:t>
      </w:r>
    </w:p>
    <w:p w:rsidR="000D7B71" w:rsidRDefault="000D7B71" w:rsidP="000D7B71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Pr="000D7B71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7B71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91127B" w:rsidRPr="00D7319B" w:rsidRDefault="0091127B" w:rsidP="0091127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gruntu niezabudowanego położonego w Bolesławcu </w:t>
      </w:r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przy ul. II Armii Wojska Polskiego</w:t>
      </w:r>
    </w:p>
    <w:p w:rsidR="00FC4450" w:rsidRPr="00D7319B" w:rsidRDefault="00140B83" w:rsidP="007C2920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gruntów niezabudowanych położonych w Bolesławcu </w:t>
      </w:r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przy ul. Kosiby</w:t>
      </w:r>
    </w:p>
    <w:p w:rsidR="00140B83" w:rsidRPr="00D7319B" w:rsidRDefault="00140B83" w:rsidP="00140B83">
      <w:pPr>
        <w:pStyle w:val="Akapitzlist"/>
        <w:tabs>
          <w:tab w:val="left" w:pos="851"/>
        </w:tabs>
        <w:autoSpaceDE w:val="0"/>
        <w:autoSpaceDN w:val="0"/>
        <w:adjustRightInd w:val="0"/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Pr="00D7319B" w:rsidRDefault="0031235E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C63C8F" w:rsidRPr="00D7319B" w:rsidRDefault="00C63C8F" w:rsidP="00C63C8F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63C8F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gruntów niezabudowanych położonych w Bolesławcu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br/>
      </w:r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przy ul. </w:t>
      </w:r>
      <w:proofErr w:type="spellStart"/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Modłowej</w:t>
      </w:r>
      <w:proofErr w:type="spellEnd"/>
    </w:p>
    <w:p w:rsidR="00C63C8F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Staszica </w:t>
      </w:r>
    </w:p>
    <w:p w:rsidR="00C63C8F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Karola Miarki </w:t>
      </w:r>
    </w:p>
    <w:p w:rsidR="00C63C8F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gruntu położonego w Bolesławcu przy ul. Śluzowej</w:t>
      </w:r>
    </w:p>
    <w:p w:rsidR="00C63C8F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Klonowej </w:t>
      </w:r>
    </w:p>
    <w:p w:rsidR="00C63C8F" w:rsidRPr="00D7319B" w:rsidRDefault="0091127B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zabudowanego położonego w Bolesławcu </w:t>
      </w:r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przy ul. </w:t>
      </w:r>
      <w:proofErr w:type="spellStart"/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Modłowej</w:t>
      </w:r>
      <w:proofErr w:type="spellEnd"/>
    </w:p>
    <w:p w:rsidR="0091127B" w:rsidRPr="00D7319B" w:rsidRDefault="0091127B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w obrębie – 9 miasta Bolesławca </w:t>
      </w:r>
    </w:p>
    <w:p w:rsidR="0091127B" w:rsidRPr="00D7319B" w:rsidRDefault="00140B83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zabudowanego położonego w Bolesławcu </w:t>
      </w:r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przy ul. </w:t>
      </w:r>
      <w:proofErr w:type="spellStart"/>
      <w:r w:rsidR="004F61C2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Modłowej</w:t>
      </w:r>
      <w:proofErr w:type="spellEnd"/>
    </w:p>
    <w:p w:rsidR="00140B83" w:rsidRPr="00D7319B" w:rsidRDefault="00140B83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gruntów niezabudowanych położonych w Bolesławcu </w:t>
      </w:r>
      <w:r w:rsidR="00D7319B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przy ul. </w:t>
      </w:r>
      <w:proofErr w:type="spellStart"/>
      <w:r w:rsidR="00D7319B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Modłowej</w:t>
      </w:r>
      <w:proofErr w:type="spellEnd"/>
    </w:p>
    <w:p w:rsidR="00140B83" w:rsidRPr="00D7319B" w:rsidRDefault="00140B83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gruntu położonego w Bolesławcu przy Placu Pokoju </w:t>
      </w:r>
    </w:p>
    <w:p w:rsidR="00140B83" w:rsidRPr="00D7319B" w:rsidRDefault="00140B83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Ciesielskiej i Staszica </w:t>
      </w:r>
    </w:p>
    <w:p w:rsidR="00140B83" w:rsidRPr="00D7319B" w:rsidRDefault="00140B83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C63C8F" w:rsidRPr="00D7319B" w:rsidRDefault="00C63C8F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gruntu położonego w Bolesławcu przy ul. Rynek do oddania w dzierżawę na okres od 1 czerwca do 30 września br</w:t>
      </w:r>
      <w:r w:rsidRPr="00D7319B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.</w:t>
      </w:r>
    </w:p>
    <w:p w:rsidR="00C63C8F" w:rsidRPr="00D7319B" w:rsidRDefault="00C63C8F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Rynek do oddania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w dzierżawę na okres od 25 kwietnia do 31 sierpnia br. </w:t>
      </w:r>
    </w:p>
    <w:p w:rsidR="00FC4450" w:rsidRPr="00D7319B" w:rsidRDefault="00C63C8F" w:rsidP="00D7319B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gruntu położonego w Bolesławcu przy ul. Rynek do oddania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w dzierżawę na okres od 17 kwietnia do 31 sierpnia br. </w:t>
      </w:r>
    </w:p>
    <w:p w:rsidR="00BA16DF" w:rsidRPr="00FC4450" w:rsidRDefault="00BA16DF" w:rsidP="007E5A64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E282A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C63C8F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5E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91127B" w:rsidRDefault="0091127B" w:rsidP="0091127B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7319B" w:rsidRDefault="0091127B" w:rsidP="0091127B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nieruchomości gruntowej niezabudowanej, położonej w Bolesławcu przy ul. 10 Marca – do sprzedaży w drodze bezprzetargowej</w:t>
      </w:r>
    </w:p>
    <w:p w:rsidR="00C63C8F" w:rsidRPr="00D7319B" w:rsidRDefault="00C63C8F" w:rsidP="00C63C8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63C8F" w:rsidRPr="00D7319B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319B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D7319B">
        <w:rPr>
          <w:rFonts w:ascii="Times New Roman" w:hAnsi="Times New Roman" w:cs="Times New Roman"/>
          <w:bCs/>
          <w:sz w:val="28"/>
          <w:szCs w:val="28"/>
        </w:rPr>
        <w:t>:</w:t>
      </w:r>
      <w:r w:rsidRPr="00D7319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63C8F" w:rsidRPr="00C63C8F" w:rsidRDefault="00C63C8F" w:rsidP="00C63C8F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63C8F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lokalu mieszkalnego wraz ze sprzedażą ułamkowej części gruntu zabudowanego </w:t>
      </w:r>
      <w:r w:rsidR="00D7319B" w:rsidRPr="00D7319B">
        <w:rPr>
          <w:rFonts w:ascii="Times New Roman" w:hAnsi="Times New Roman" w:cs="Times New Roman"/>
          <w:bCs/>
          <w:sz w:val="28"/>
          <w:szCs w:val="28"/>
        </w:rPr>
        <w:t>przy ul. Daszyńskiego</w:t>
      </w:r>
    </w:p>
    <w:p w:rsidR="007E5A64" w:rsidRPr="00D7319B" w:rsidRDefault="00C63C8F" w:rsidP="00C63C8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lokalu mieszkalnego wraz z oddaniem w użytkowanie wieczyste ułamkowej części gruntu zabudowanego</w:t>
      </w:r>
      <w:r w:rsidR="00D7319B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przy ul. Fabrycznej</w:t>
      </w:r>
    </w:p>
    <w:p w:rsidR="00FC4450" w:rsidRPr="000D7B71" w:rsidRDefault="00FC4450" w:rsidP="000D7B7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3C8F" w:rsidRDefault="002E1589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91127B" w:rsidRDefault="0091127B" w:rsidP="0091127B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7319B" w:rsidRDefault="0091127B" w:rsidP="0091127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lokalu mieszkalnego nr 4 w budynku przy ul. Mikołaja Brody Nr 8 w Bolesławcu wraz z oddaniem w użytkowanie wieczyste ułamkowej części gruntu</w:t>
      </w:r>
    </w:p>
    <w:p w:rsidR="0091127B" w:rsidRPr="00D7319B" w:rsidRDefault="0091127B" w:rsidP="0091127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lokalu mieszkalnego nr 2 w budynku przy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br/>
        <w:t>ul. Al. Tysiąclecia nr 31 w Bolesławcu wraz ze sprzedażą ułamkowej części gruntu zabudowanego.</w:t>
      </w:r>
    </w:p>
    <w:p w:rsidR="0091127B" w:rsidRPr="00D7319B" w:rsidRDefault="0091127B" w:rsidP="0091127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nieruchomości gruntowej niezabudowanej, położonej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w Bolesławcu przy ul. Warszawskiej </w:t>
      </w:r>
    </w:p>
    <w:p w:rsidR="0091127B" w:rsidRPr="00D7319B" w:rsidRDefault="00D7319B" w:rsidP="0091127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nieruchomości </w:t>
      </w:r>
      <w:r w:rsidR="0091127B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gruntowej niezabudowanej, położonej </w:t>
      </w:r>
      <w:r w:rsidR="0091127B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br/>
        <w:t>w Bolesławcu przy ul. Generała Józefa Bema</w:t>
      </w:r>
    </w:p>
    <w:p w:rsidR="00D7319B" w:rsidRPr="00D7319B" w:rsidRDefault="00D7319B" w:rsidP="00D731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D7319B" w:rsidRDefault="0091127B" w:rsidP="00D7319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lokalu mieszkalnego nr 3 w budynku przy ul. Spokojnej Nr 16 w Bolesławcu wraz z oddaniem w użytkowanie wieczyste ułamkowej części gruntu</w:t>
      </w:r>
    </w:p>
    <w:p w:rsidR="00D01E35" w:rsidRPr="00D01E35" w:rsidRDefault="00D01E35" w:rsidP="00D01E35">
      <w:pPr>
        <w:pStyle w:val="Akapitzlist"/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260E55" w:rsidRDefault="00260E55" w:rsidP="00260E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764EC8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AD1926" w:rsidRDefault="00AD1926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D1926">
        <w:rPr>
          <w:rFonts w:ascii="Times New Roman" w:eastAsia="Calibri" w:hAnsi="Times New Roman" w:cs="Times New Roman"/>
          <w:bCs/>
          <w:sz w:val="28"/>
          <w:szCs w:val="28"/>
        </w:rPr>
        <w:t>z I przetargu ustnego nieograniczonego na sprzedaż:</w:t>
      </w:r>
    </w:p>
    <w:p w:rsidR="0091127B" w:rsidRDefault="0091127B" w:rsidP="0091127B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27B" w:rsidRPr="00D7319B" w:rsidRDefault="0091127B" w:rsidP="0091127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lokalu mieszkalnego nr 2 w budynku przy Placu Piastowskim Nr 5 w Bolesławcu wraz ze sprzedażą ułamkowej części gruntu zabudowanego budynkiem  </w:t>
      </w:r>
    </w:p>
    <w:p w:rsidR="0091127B" w:rsidRPr="00AD1926" w:rsidRDefault="0091127B" w:rsidP="00D7319B">
      <w:pPr>
        <w:pStyle w:val="Akapitzlist"/>
        <w:spacing w:after="0" w:line="240" w:lineRule="auto"/>
        <w:ind w:left="136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1E35" w:rsidRPr="00D7319B" w:rsidRDefault="00D01E35" w:rsidP="00D7319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AD1926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z II przetargu ustnego nieograniczonego na sprzedaż:</w:t>
      </w:r>
    </w:p>
    <w:p w:rsidR="00C63C8F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B60CD" w:rsidRPr="00D7319B" w:rsidRDefault="002B60CD" w:rsidP="002B60CD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działki niezabudowanej nr 778/2, położonej w Bolesławcu przy ul. Ptasiej </w:t>
      </w:r>
    </w:p>
    <w:p w:rsidR="00260E55" w:rsidRPr="00D7319B" w:rsidRDefault="00C63C8F" w:rsidP="00C63C8F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nieruchomości gruntowej zabudowanej budynkiem garażowym, położonej przy ul. Kubika w Bolesławcu </w:t>
      </w:r>
    </w:p>
    <w:p w:rsidR="00C63C8F" w:rsidRPr="00D7319B" w:rsidRDefault="00C63C8F" w:rsidP="00C63C8F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lokalu mieszkalnego nr 8 w budynku przy ul. </w:t>
      </w:r>
      <w:r w:rsidR="00C54E3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Gdańskiej 59 w Bolesławcu wraz 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z oddaniem w użytkowanie wieczyste ułamkowej części gruntu </w:t>
      </w:r>
    </w:p>
    <w:p w:rsidR="00C63C8F" w:rsidRPr="00D7319B" w:rsidRDefault="00C63C8F" w:rsidP="00D7319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9A038D" w:rsidP="00476BFE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5E5804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 III przetargu ustnego nieograniczonego na sprzedaż:</w:t>
      </w:r>
    </w:p>
    <w:p w:rsidR="00C54E37" w:rsidRDefault="00C54E37" w:rsidP="00C54E37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C4450" w:rsidRPr="00D7319B" w:rsidRDefault="002B60CD" w:rsidP="00D7319B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lokalu mieszkalnego nr 10 w budynku przy ul. Kościuszki Nr 6a w Bolesławcu wraz ze sprzedażą ułamkowej części gruntu  </w:t>
      </w:r>
    </w:p>
    <w:p w:rsidR="001D3575" w:rsidRPr="009A038D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BF064B" w:rsidRPr="00D7319B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C63C8F" w:rsidRPr="00D7319B" w:rsidRDefault="002B60CD" w:rsidP="002B60C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zamiany</w:t>
      </w:r>
      <w:r w:rsidR="00C63C8F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:rsidR="00C63C8F" w:rsidRPr="00D7319B" w:rsidRDefault="00C63C8F" w:rsidP="00C63C8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C63C8F" w:rsidRPr="00D7319B" w:rsidRDefault="002B60CD" w:rsidP="00C63C8F">
      <w:pPr>
        <w:pStyle w:val="Akapitzlist"/>
        <w:numPr>
          <w:ilvl w:val="1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nieruchomości gruntowych niezabudowanych, położonych w rejonie ulic Kosiby – Zielona w Bolesław</w:t>
      </w:r>
      <w:r w:rsidR="00C63C8F"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cu (obręb: nr 0014, Bolesławiec</w:t>
      </w: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14)</w:t>
      </w:r>
    </w:p>
    <w:p w:rsidR="00C63C8F" w:rsidRPr="00D7319B" w:rsidRDefault="00C63C8F" w:rsidP="00C63C8F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C63C8F" w:rsidRPr="00D7319B" w:rsidRDefault="00C63C8F" w:rsidP="00C63C8F">
      <w:pPr>
        <w:pStyle w:val="Akapitzlist"/>
        <w:numPr>
          <w:ilvl w:val="1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nieruchomości gruntowej niezabudowanej, stanowiącej własność Gminy Miejskiej Bolesławiec, położonej w Bolesławcu przy ul. Gdańskiej nr 55/10 oraz będącej własnością osoby fizycznej, położonej w Bolesławcu przy ul. Armii Wojska Polskiego</w:t>
      </w:r>
    </w:p>
    <w:p w:rsidR="002B60CD" w:rsidRPr="002B60CD" w:rsidRDefault="002B60CD" w:rsidP="002B60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D01E35" w:rsidRDefault="00D01E35" w:rsidP="00476BFE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>w</w:t>
      </w:r>
      <w:r w:rsidR="00BF064B" w:rsidRPr="00D01E35">
        <w:rPr>
          <w:rFonts w:ascii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</w:t>
      </w:r>
      <w:r w:rsidRPr="00D01E35">
        <w:rPr>
          <w:rFonts w:ascii="Times New Roman" w:hAnsi="Times New Roman" w:cs="Times New Roman"/>
          <w:bCs/>
          <w:sz w:val="28"/>
          <w:szCs w:val="28"/>
        </w:rPr>
        <w:t>:</w:t>
      </w:r>
    </w:p>
    <w:p w:rsidR="00C63C8F" w:rsidRPr="00D7319B" w:rsidRDefault="00C63C8F" w:rsidP="00C63C8F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przyznania odszkodowania w formie nieruchomości zamiennej za nieruchomości przejęte przeznaczone pod drogi, położone w obrębie: nr 0014, Bolesławiec -14</w:t>
      </w:r>
    </w:p>
    <w:p w:rsidR="00C63C8F" w:rsidRPr="00D7319B" w:rsidRDefault="0091127B" w:rsidP="00D7319B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przekazania gruntów niezabudowanych, położonych w Bolesławcu w rejonie ulic: Łasickiej – ul. Starzyńskiego</w:t>
      </w:r>
    </w:p>
    <w:p w:rsidR="008221BE" w:rsidRPr="00D01E35" w:rsidRDefault="00BF064B" w:rsidP="00D7319B">
      <w:pPr>
        <w:pStyle w:val="Akapitzlist"/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A038D" w:rsidRDefault="009A038D" w:rsidP="009A038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8A317A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317A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764EC8" w:rsidRPr="00D7319B" w:rsidRDefault="00C63C8F" w:rsidP="00C63C8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zmian w budżecie miasta na 2014 r.</w:t>
      </w:r>
    </w:p>
    <w:p w:rsidR="00C63C8F" w:rsidRPr="00D7319B" w:rsidRDefault="00C63C8F" w:rsidP="00C63C8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zmian w budżecie miasta na 2014 r.</w:t>
      </w:r>
    </w:p>
    <w:p w:rsidR="00D7319B" w:rsidRPr="00D7319B" w:rsidRDefault="00D7319B" w:rsidP="00D7319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1F4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038D" w:rsidRDefault="009A038D" w:rsidP="00C54E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0725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przekazania uprawnień Komendantowi Straży Miejskiej w Bolesławcu</w:t>
      </w:r>
    </w:p>
    <w:p w:rsidR="00C63C8F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przekazania środków trwałych na rzecz Województwa Dolnośląskiego – Dolnośląskiej Służbie Dróg i Kolei we Wrocławiu</w:t>
      </w:r>
    </w:p>
    <w:p w:rsidR="00C63C8F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w sprawie zgody na wykorzystanie herbu Gminy Miejskiej Bolesławiec przez Football </w:t>
      </w:r>
      <w:proofErr w:type="spellStart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Academy</w:t>
      </w:r>
      <w:proofErr w:type="spellEnd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Group</w:t>
      </w:r>
      <w:proofErr w:type="spellEnd"/>
    </w:p>
    <w:p w:rsidR="00C63C8F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w sprawie wyznaczenia pełnomocnika Gminy Miejskiej Bolesławiec ds. realizacji programu ISPA nr 2001/PL/16/P/PE/026-MAO (</w:t>
      </w:r>
      <w:proofErr w:type="spellStart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Measure</w:t>
      </w:r>
      <w:proofErr w:type="spellEnd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Authorising</w:t>
      </w:r>
      <w:proofErr w:type="spellEnd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Officer</w:t>
      </w:r>
      <w:proofErr w:type="spellEnd"/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)</w:t>
      </w:r>
    </w:p>
    <w:p w:rsidR="00C63C8F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hAnsi="Times New Roman" w:cs="Times New Roman"/>
          <w:bCs/>
          <w:sz w:val="28"/>
          <w:szCs w:val="28"/>
        </w:rPr>
        <w:t>w sprawie stwierdzenia wygaśnięcia członkostwa w obwodowej komisji wyborczej.</w:t>
      </w:r>
    </w:p>
    <w:p w:rsidR="00C63C8F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hAnsi="Times New Roman" w:cs="Times New Roman"/>
          <w:bCs/>
          <w:sz w:val="28"/>
          <w:szCs w:val="28"/>
        </w:rPr>
        <w:t>w sprawie składu osobowego Rady Nadzorczej Miejskiego Zakładu Gospodarki Komunalnej Spółka z o.o. w Bolesławcu</w:t>
      </w:r>
    </w:p>
    <w:p w:rsidR="00C63C8F" w:rsidRPr="00D7319B" w:rsidRDefault="00C63C8F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przekazania środków trwałych na rzecz Straży Miejskiej w Bolesławcu, w celu sprawowania nadzoru nad dalszą eksploatacją tego majątku.</w:t>
      </w:r>
    </w:p>
    <w:p w:rsidR="0091127B" w:rsidRPr="00D7319B" w:rsidRDefault="0091127B" w:rsidP="00C54E3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19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przekazania uprawnień kierownikom jednostek budżetowych Gminy Miejskiej Bolesławiec</w:t>
      </w:r>
    </w:p>
    <w:p w:rsidR="00FC4450" w:rsidRPr="00FC4450" w:rsidRDefault="00FC4450" w:rsidP="00FC44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D7319B" w:rsidRDefault="00D7319B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7319B" w:rsidRPr="00D7319B" w:rsidRDefault="006C7E43" w:rsidP="00D7319B">
      <w:pPr>
        <w:pStyle w:val="Akapitzlist"/>
        <w:numPr>
          <w:ilvl w:val="0"/>
          <w:numId w:val="38"/>
        </w:numPr>
        <w:ind w:right="7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Przekazano plac</w:t>
      </w:r>
      <w:r w:rsidR="009E4F7A">
        <w:rPr>
          <w:rFonts w:ascii="Times New Roman" w:hAnsi="Times New Roman" w:cs="Times New Roman"/>
          <w:sz w:val="28"/>
          <w:szCs w:val="28"/>
        </w:rPr>
        <w:t>,</w:t>
      </w:r>
      <w:r w:rsidR="00D7319B" w:rsidRPr="00D7319B">
        <w:rPr>
          <w:rFonts w:ascii="Times New Roman" w:hAnsi="Times New Roman" w:cs="Times New Roman"/>
          <w:sz w:val="28"/>
          <w:szCs w:val="28"/>
        </w:rPr>
        <w:t xml:space="preserve"> budowy na: </w:t>
      </w:r>
      <w:r w:rsidR="00D7319B" w:rsidRPr="00D7319B">
        <w:rPr>
          <w:rFonts w:ascii="Times New Roman" w:hAnsi="Times New Roman" w:cs="Times New Roman"/>
          <w:i/>
          <w:sz w:val="28"/>
          <w:szCs w:val="28"/>
        </w:rPr>
        <w:t>„</w:t>
      </w:r>
      <w:r w:rsidR="00D7319B" w:rsidRPr="00C54E37">
        <w:rPr>
          <w:rFonts w:ascii="Times New Roman" w:hAnsi="Times New Roman" w:cs="Times New Roman"/>
          <w:sz w:val="28"/>
          <w:szCs w:val="28"/>
        </w:rPr>
        <w:t>Renowacja i przebudowa zagospodarowania terenu przed wejściem głównym do Miejskiego Zespołu Szkół nr 3 przy ul. J. Słowackiego nr 2 w Bolesławcu”.</w:t>
      </w:r>
      <w:r w:rsidR="00D731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7319B" w:rsidRPr="00D7319B">
        <w:rPr>
          <w:rFonts w:ascii="Times New Roman" w:hAnsi="Times New Roman" w:cs="Times New Roman"/>
          <w:sz w:val="28"/>
          <w:szCs w:val="28"/>
        </w:rPr>
        <w:t>Wykonawca - P.H.U. REM-BUD Tomaszów Bolesławiecki 156</w:t>
      </w:r>
      <w:r w:rsidR="00C54E37">
        <w:rPr>
          <w:rFonts w:ascii="Times New Roman" w:hAnsi="Times New Roman" w:cs="Times New Roman"/>
          <w:sz w:val="28"/>
          <w:szCs w:val="28"/>
        </w:rPr>
        <w:t>d</w:t>
      </w:r>
      <w:r w:rsidR="00D7319B" w:rsidRPr="00D7319B">
        <w:rPr>
          <w:rFonts w:ascii="Times New Roman" w:hAnsi="Times New Roman" w:cs="Times New Roman"/>
          <w:sz w:val="28"/>
          <w:szCs w:val="28"/>
        </w:rPr>
        <w:t>, 59-720 Raciborowice Górne.</w:t>
      </w:r>
    </w:p>
    <w:p w:rsidR="00D7319B" w:rsidRPr="00C54E37" w:rsidRDefault="00D7319B" w:rsidP="00C54E37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>Zawarto umowę na - REMONT Z PRZEBUDOWĄ MIEJSKIEGO PRZEDSZKOLA PUBLICZNEGO NR 6 W BOLESŁAWCU W CELU</w:t>
      </w:r>
      <w:r w:rsidRPr="00C54E37">
        <w:rPr>
          <w:rFonts w:ascii="Times New Roman" w:hAnsi="Times New Roman" w:cs="Times New Roman"/>
          <w:sz w:val="28"/>
          <w:szCs w:val="28"/>
        </w:rPr>
        <w:t xml:space="preserve"> DOSTOSOWANIA DO PRZEPISÓW OCHRONY</w:t>
      </w:r>
      <w:r w:rsidR="00C54E37">
        <w:rPr>
          <w:rFonts w:ascii="Times New Roman" w:hAnsi="Times New Roman" w:cs="Times New Roman"/>
          <w:sz w:val="28"/>
          <w:szCs w:val="28"/>
        </w:rPr>
        <w:t xml:space="preserve"> </w:t>
      </w:r>
      <w:r w:rsidRPr="00C54E37">
        <w:rPr>
          <w:rFonts w:ascii="Times New Roman" w:hAnsi="Times New Roman" w:cs="Times New Roman"/>
          <w:sz w:val="28"/>
          <w:szCs w:val="28"/>
        </w:rPr>
        <w:t xml:space="preserve">PRZECIWPOŻAROWEJ.  </w:t>
      </w:r>
      <w:r w:rsidR="00C54E37">
        <w:rPr>
          <w:rFonts w:ascii="Times New Roman" w:hAnsi="Times New Roman" w:cs="Times New Roman"/>
          <w:sz w:val="28"/>
          <w:szCs w:val="28"/>
        </w:rPr>
        <w:t>„</w:t>
      </w:r>
      <w:r w:rsidRPr="00C54E37">
        <w:rPr>
          <w:rFonts w:ascii="Times New Roman" w:eastAsia="Calibri" w:hAnsi="Times New Roman" w:cs="Times New Roman"/>
          <w:sz w:val="28"/>
          <w:szCs w:val="28"/>
        </w:rPr>
        <w:t>OPOKA</w:t>
      </w:r>
      <w:r w:rsidR="00C54E37">
        <w:rPr>
          <w:rFonts w:ascii="Times New Roman" w:eastAsia="Calibri" w:hAnsi="Times New Roman" w:cs="Times New Roman"/>
          <w:sz w:val="28"/>
          <w:szCs w:val="28"/>
        </w:rPr>
        <w:t>”</w:t>
      </w:r>
      <w:r w:rsidRPr="00C54E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4E37" w:rsidRPr="00C54E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4E37">
        <w:rPr>
          <w:rFonts w:ascii="Times New Roman" w:eastAsia="Calibri" w:hAnsi="Times New Roman" w:cs="Times New Roman"/>
          <w:sz w:val="28"/>
          <w:szCs w:val="28"/>
        </w:rPr>
        <w:t xml:space="preserve">Zbigniew Musiała, Ul. Traugutta 24, 59-700 Bolesławiec. Wartość umowy – </w:t>
      </w:r>
      <w:r w:rsidRPr="00C54E37">
        <w:rPr>
          <w:rFonts w:ascii="Times New Roman" w:hAnsi="Times New Roman" w:cs="Times New Roman"/>
          <w:sz w:val="28"/>
          <w:szCs w:val="28"/>
        </w:rPr>
        <w:t xml:space="preserve">215.000,00 zł brutto. </w:t>
      </w:r>
    </w:p>
    <w:p w:rsidR="00D7319B" w:rsidRPr="00D7319B" w:rsidRDefault="00D7319B" w:rsidP="00D7319B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D7319B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 xml:space="preserve">Złożono wniosek o dofinansowanie projektu </w:t>
      </w:r>
      <w:r w:rsidR="00C54E37">
        <w:rPr>
          <w:rFonts w:ascii="Times New Roman" w:hAnsi="Times New Roman" w:cs="Times New Roman"/>
          <w:sz w:val="28"/>
          <w:szCs w:val="28"/>
        </w:rPr>
        <w:t>„</w:t>
      </w:r>
      <w:r w:rsidRPr="00D7319B">
        <w:rPr>
          <w:rFonts w:ascii="Times New Roman" w:hAnsi="Times New Roman" w:cs="Times New Roman"/>
          <w:color w:val="000000"/>
          <w:sz w:val="28"/>
          <w:szCs w:val="28"/>
        </w:rPr>
        <w:t>Termomodernizacja Gimnazjum Samorządowego nr 2 w Bolesławcu</w:t>
      </w:r>
      <w:r w:rsidRPr="00D7319B">
        <w:rPr>
          <w:rFonts w:ascii="Times New Roman" w:hAnsi="Times New Roman" w:cs="Times New Roman"/>
          <w:sz w:val="28"/>
          <w:szCs w:val="28"/>
        </w:rPr>
        <w:t xml:space="preserve">” w ramach konkursu </w:t>
      </w:r>
      <w:r w:rsidRPr="00D7319B">
        <w:rPr>
          <w:rFonts w:ascii="Times New Roman" w:hAnsi="Times New Roman" w:cs="Times New Roman"/>
          <w:color w:val="000000"/>
          <w:sz w:val="28"/>
          <w:szCs w:val="28"/>
        </w:rPr>
        <w:t xml:space="preserve">do </w:t>
      </w:r>
      <w:r w:rsidRPr="00D7319B">
        <w:rPr>
          <w:rStyle w:val="Pogrubienie"/>
          <w:rFonts w:ascii="Times New Roman" w:hAnsi="Times New Roman" w:cs="Times New Roman"/>
          <w:color w:val="000000"/>
          <w:sz w:val="28"/>
          <w:szCs w:val="28"/>
        </w:rPr>
        <w:t>Działania 5.4</w:t>
      </w:r>
      <w:r w:rsidRPr="00D7319B">
        <w:rPr>
          <w:rFonts w:ascii="Times New Roman" w:hAnsi="Times New Roman" w:cs="Times New Roman"/>
          <w:color w:val="000000"/>
          <w:sz w:val="28"/>
          <w:szCs w:val="28"/>
        </w:rPr>
        <w:t xml:space="preserve"> "Zwiększanie efektywności energetycznej" Regionalnego Programu Operacyjnego dla Województwa Dolnośląskiego na lata 2007 – 2013.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319B">
        <w:rPr>
          <w:rFonts w:ascii="Times New Roman" w:hAnsi="Times New Roman" w:cs="Times New Roman"/>
          <w:color w:val="000000"/>
          <w:sz w:val="28"/>
          <w:szCs w:val="28"/>
        </w:rPr>
        <w:t>Wni</w:t>
      </w:r>
      <w:r>
        <w:rPr>
          <w:rFonts w:ascii="Times New Roman" w:hAnsi="Times New Roman" w:cs="Times New Roman"/>
          <w:color w:val="000000"/>
          <w:sz w:val="28"/>
          <w:szCs w:val="28"/>
        </w:rPr>
        <w:t>oskowana kwota refundacji – 711.</w:t>
      </w:r>
      <w:r w:rsidRPr="00D7319B">
        <w:rPr>
          <w:rFonts w:ascii="Times New Roman" w:hAnsi="Times New Roman" w:cs="Times New Roman"/>
          <w:color w:val="000000"/>
          <w:sz w:val="28"/>
          <w:szCs w:val="28"/>
        </w:rPr>
        <w:t>490,68 zł (85% kosztów kwalifikowalnych).</w:t>
      </w:r>
    </w:p>
    <w:p w:rsidR="00D7319B" w:rsidRPr="00D7319B" w:rsidRDefault="00D7319B" w:rsidP="00D731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319B" w:rsidRPr="00C54E37" w:rsidRDefault="00D7319B" w:rsidP="00D7319B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Dokonano odbioru</w:t>
      </w:r>
      <w:r w:rsidRPr="00D7319B">
        <w:rPr>
          <w:rFonts w:ascii="Times New Roman" w:hAnsi="Times New Roman" w:cs="Times New Roman"/>
          <w:sz w:val="28"/>
          <w:szCs w:val="28"/>
        </w:rPr>
        <w:t xml:space="preserve"> </w:t>
      </w:r>
      <w:r w:rsidRPr="00C54E37">
        <w:rPr>
          <w:rFonts w:ascii="Times New Roman" w:hAnsi="Times New Roman" w:cs="Times New Roman"/>
          <w:sz w:val="28"/>
          <w:szCs w:val="28"/>
        </w:rPr>
        <w:t xml:space="preserve">końcowego zadania pn.: Dostawa wyposażenia dla Centrum Integracji Kulturalnej w Bolesławcu w ramach zadania pn.: „Adaptacja byłego kina „ORZEŁ” na potrzeby Centrum Integracji </w:t>
      </w:r>
      <w:r w:rsidRPr="00C54E37">
        <w:rPr>
          <w:rFonts w:ascii="Times New Roman" w:hAnsi="Times New Roman" w:cs="Times New Roman"/>
          <w:sz w:val="28"/>
          <w:szCs w:val="28"/>
        </w:rPr>
        <w:lastRenderedPageBreak/>
        <w:t>Kulturalnej” – meble, oświetlenie” - CZĘŚĆ 1 zamówienia. Firma: MEBELLAND sp. z o.o., sp. k. ul. Czarnieckiego 1, 53-650 Wrocław. Wartość umowy: 81.299,10 zł brutto.</w:t>
      </w:r>
    </w:p>
    <w:p w:rsidR="00D7319B" w:rsidRPr="00D7319B" w:rsidRDefault="00D7319B" w:rsidP="00D7319B">
      <w:pPr>
        <w:pStyle w:val="Akapitzlist"/>
        <w:rPr>
          <w:rFonts w:ascii="Times New Roman" w:hAnsi="Times New Roman" w:cs="Times New Roman"/>
          <w:i/>
          <w:sz w:val="28"/>
          <w:szCs w:val="28"/>
        </w:rPr>
      </w:pPr>
    </w:p>
    <w:p w:rsidR="00D7319B" w:rsidRPr="00D7319B" w:rsidRDefault="00D7319B" w:rsidP="00D7319B">
      <w:pPr>
        <w:pStyle w:val="Akapitzli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7319B" w:rsidRPr="00D7319B" w:rsidRDefault="00D7319B" w:rsidP="00D7319B">
      <w:pPr>
        <w:pStyle w:val="Akapitzlist"/>
        <w:numPr>
          <w:ilvl w:val="0"/>
          <w:numId w:val="38"/>
        </w:numPr>
        <w:tabs>
          <w:tab w:val="left" w:pos="29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 xml:space="preserve">Zawarto  umowę na - </w:t>
      </w:r>
      <w:r w:rsidRPr="00D7319B">
        <w:rPr>
          <w:rFonts w:ascii="Times New Roman" w:eastAsia="Calibri" w:hAnsi="Times New Roman" w:cs="Times New Roman"/>
          <w:sz w:val="28"/>
          <w:szCs w:val="28"/>
        </w:rPr>
        <w:t xml:space="preserve">WYKONYWANIE USŁUG </w:t>
      </w:r>
      <w:r w:rsidRPr="00D7319B">
        <w:rPr>
          <w:rFonts w:ascii="Times New Roman" w:eastAsia="Calibri" w:hAnsi="Times New Roman" w:cs="Times New Roman"/>
          <w:bCs/>
          <w:sz w:val="28"/>
          <w:szCs w:val="28"/>
        </w:rPr>
        <w:t>DOZORU</w:t>
      </w:r>
      <w:r w:rsidRPr="00D731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319B">
        <w:rPr>
          <w:rFonts w:ascii="Times New Roman" w:eastAsia="Calibri" w:hAnsi="Times New Roman" w:cs="Times New Roman"/>
          <w:bCs/>
          <w:sz w:val="28"/>
          <w:szCs w:val="28"/>
        </w:rPr>
        <w:t>FIZYCZNEGO – STACJONARNEGO</w:t>
      </w:r>
      <w:r w:rsidRPr="00D7319B">
        <w:rPr>
          <w:rFonts w:ascii="Times New Roman" w:eastAsia="Calibri" w:hAnsi="Times New Roman" w:cs="Times New Roman"/>
          <w:sz w:val="28"/>
          <w:szCs w:val="28"/>
        </w:rPr>
        <w:t xml:space="preserve"> W OBIEKTACH URZĘDU MIASTA BOLESŁAWIEC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D7319B">
        <w:rPr>
          <w:rFonts w:ascii="Times New Roman" w:hAnsi="Times New Roman" w:cs="Times New Roman"/>
          <w:sz w:val="28"/>
          <w:szCs w:val="28"/>
        </w:rPr>
        <w:t xml:space="preserve">YAX-WLEKLIK Zakład Pracy Chronionej, 59-220 Legnica, </w:t>
      </w:r>
      <w:r w:rsidR="00C54E37">
        <w:rPr>
          <w:rFonts w:ascii="Times New Roman" w:hAnsi="Times New Roman" w:cs="Times New Roman"/>
          <w:sz w:val="28"/>
          <w:szCs w:val="28"/>
        </w:rPr>
        <w:t>u</w:t>
      </w:r>
      <w:r w:rsidRPr="00D7319B">
        <w:rPr>
          <w:rFonts w:ascii="Times New Roman" w:hAnsi="Times New Roman" w:cs="Times New Roman"/>
          <w:sz w:val="28"/>
          <w:szCs w:val="28"/>
        </w:rPr>
        <w:t>l. Wjazdowa 5</w:t>
      </w:r>
      <w:r w:rsidRPr="00D7319B">
        <w:rPr>
          <w:rFonts w:ascii="Times New Roman" w:eastAsia="Calibri" w:hAnsi="Times New Roman" w:cs="Times New Roman"/>
          <w:sz w:val="28"/>
          <w:szCs w:val="28"/>
        </w:rPr>
        <w:t xml:space="preserve">.Wartość umowy – </w:t>
      </w:r>
      <w:r w:rsidRPr="00D7319B">
        <w:rPr>
          <w:rFonts w:ascii="Times New Roman" w:hAnsi="Times New Roman" w:cs="Times New Roman"/>
          <w:sz w:val="28"/>
          <w:szCs w:val="28"/>
        </w:rPr>
        <w:t>248.460,00 zł brutto.</w:t>
      </w:r>
    </w:p>
    <w:p w:rsidR="00D7319B" w:rsidRPr="00D7319B" w:rsidRDefault="00D7319B" w:rsidP="00D7319B">
      <w:pPr>
        <w:pStyle w:val="Akapitzlist"/>
        <w:tabs>
          <w:tab w:val="left" w:pos="29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319B" w:rsidRDefault="00D7319B" w:rsidP="0001277A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>Zawar</w:t>
      </w:r>
      <w:r>
        <w:rPr>
          <w:rFonts w:ascii="Times New Roman" w:hAnsi="Times New Roman" w:cs="Times New Roman"/>
          <w:sz w:val="28"/>
          <w:szCs w:val="28"/>
        </w:rPr>
        <w:t>to</w:t>
      </w:r>
      <w:r w:rsidRPr="00D7319B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D7319B">
        <w:rPr>
          <w:rFonts w:ascii="Times New Roman" w:hAnsi="Times New Roman" w:cs="Times New Roman"/>
          <w:sz w:val="28"/>
          <w:szCs w:val="28"/>
        </w:rPr>
        <w:t xml:space="preserve"> na - Remont z przebudową pomieszczeń Miejskiego Przedszkola Publicznego nr 1 w Bolesławcu - etap I</w:t>
      </w:r>
      <w:r w:rsidR="0001277A">
        <w:rPr>
          <w:rFonts w:ascii="Times New Roman" w:hAnsi="Times New Roman" w:cs="Times New Roman"/>
          <w:sz w:val="28"/>
          <w:szCs w:val="28"/>
        </w:rPr>
        <w:t xml:space="preserve">. </w:t>
      </w:r>
      <w:r w:rsidRPr="0001277A">
        <w:rPr>
          <w:rFonts w:ascii="Times New Roman" w:hAnsi="Times New Roman" w:cs="Times New Roman"/>
          <w:sz w:val="28"/>
          <w:szCs w:val="28"/>
        </w:rPr>
        <w:t>P.H.U. REMBUD Kotowicz Przemys</w:t>
      </w:r>
      <w:r w:rsidR="0001277A">
        <w:rPr>
          <w:rFonts w:ascii="Times New Roman" w:hAnsi="Times New Roman" w:cs="Times New Roman"/>
          <w:sz w:val="28"/>
          <w:szCs w:val="28"/>
        </w:rPr>
        <w:t>ław, Tomaszów Bolesławiecki 156</w:t>
      </w:r>
      <w:r w:rsidRPr="0001277A">
        <w:rPr>
          <w:rFonts w:ascii="Times New Roman" w:hAnsi="Times New Roman" w:cs="Times New Roman"/>
          <w:sz w:val="28"/>
          <w:szCs w:val="28"/>
        </w:rPr>
        <w:t>d</w:t>
      </w:r>
      <w:r w:rsidR="0001277A">
        <w:rPr>
          <w:rFonts w:ascii="Times New Roman" w:hAnsi="Times New Roman" w:cs="Times New Roman"/>
          <w:sz w:val="28"/>
          <w:szCs w:val="28"/>
        </w:rPr>
        <w:t xml:space="preserve">, </w:t>
      </w:r>
      <w:r w:rsidRPr="0001277A">
        <w:rPr>
          <w:rFonts w:ascii="Times New Roman" w:hAnsi="Times New Roman" w:cs="Times New Roman"/>
          <w:sz w:val="28"/>
          <w:szCs w:val="28"/>
        </w:rPr>
        <w:t>59-720 Raciborowice Górne.</w:t>
      </w:r>
      <w:r w:rsidR="0001277A">
        <w:rPr>
          <w:rFonts w:ascii="Times New Roman" w:hAnsi="Times New Roman" w:cs="Times New Roman"/>
          <w:sz w:val="28"/>
          <w:szCs w:val="28"/>
        </w:rPr>
        <w:t xml:space="preserve"> </w:t>
      </w: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Wartość umowy </w:t>
      </w:r>
      <w:r w:rsidR="0001277A">
        <w:rPr>
          <w:rFonts w:ascii="Times New Roman" w:eastAsia="Calibri" w:hAnsi="Times New Roman" w:cs="Times New Roman"/>
          <w:sz w:val="28"/>
          <w:szCs w:val="28"/>
        </w:rPr>
        <w:t>–</w:t>
      </w: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277A">
        <w:rPr>
          <w:rFonts w:ascii="Times New Roman" w:hAnsi="Times New Roman" w:cs="Times New Roman"/>
          <w:sz w:val="28"/>
          <w:szCs w:val="28"/>
        </w:rPr>
        <w:t>241.</w:t>
      </w:r>
      <w:r w:rsidRPr="0001277A">
        <w:rPr>
          <w:rFonts w:ascii="Times New Roman" w:hAnsi="Times New Roman" w:cs="Times New Roman"/>
          <w:sz w:val="28"/>
          <w:szCs w:val="28"/>
        </w:rPr>
        <w:t>509,83 zł brutto.</w:t>
      </w:r>
    </w:p>
    <w:p w:rsidR="0001277A" w:rsidRPr="0001277A" w:rsidRDefault="0001277A" w:rsidP="0001277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1277A" w:rsidRPr="0001277A" w:rsidRDefault="0001277A" w:rsidP="000127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D7319B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277A">
        <w:rPr>
          <w:rFonts w:ascii="Times New Roman" w:hAnsi="Times New Roman" w:cs="Times New Roman"/>
          <w:sz w:val="28"/>
          <w:szCs w:val="28"/>
        </w:rPr>
        <w:t xml:space="preserve">Zakończono I etap remontu drogi ul.  A. Asnyka, tj. remont chodnika przylegającego do Pl. ks. J. Popiełuszki. Wykonawcą jest firma BUDROMAX z Rząsin. Wartość umowna całości robót </w:t>
      </w:r>
      <w:r w:rsidR="0001277A">
        <w:rPr>
          <w:rFonts w:ascii="Times New Roman" w:hAnsi="Times New Roman" w:cs="Times New Roman"/>
          <w:sz w:val="28"/>
          <w:szCs w:val="28"/>
        </w:rPr>
        <w:t>wynosi 219.</w:t>
      </w:r>
      <w:r w:rsidRPr="0001277A">
        <w:rPr>
          <w:rFonts w:ascii="Times New Roman" w:hAnsi="Times New Roman" w:cs="Times New Roman"/>
          <w:sz w:val="28"/>
          <w:szCs w:val="28"/>
        </w:rPr>
        <w:t>961,31 zł. Termin realizacji do 19 sierpnia 2014 r.</w:t>
      </w:r>
    </w:p>
    <w:p w:rsidR="0001277A" w:rsidRPr="0001277A" w:rsidRDefault="0001277A" w:rsidP="00C54E3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D7319B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277A">
        <w:rPr>
          <w:rFonts w:ascii="Times New Roman" w:hAnsi="Times New Roman" w:cs="Times New Roman"/>
          <w:sz w:val="28"/>
          <w:szCs w:val="28"/>
        </w:rPr>
        <w:t xml:space="preserve">Przekazano plac budowy: „Remont z przebudową budynku                  MPP nr 6 w zakresie dostosowania do przepisów przeciwpożarowych – I </w:t>
      </w:r>
      <w:r w:rsidR="00C54E3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01277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01277A">
        <w:rPr>
          <w:rFonts w:ascii="Times New Roman" w:hAnsi="Times New Roman" w:cs="Times New Roman"/>
          <w:sz w:val="28"/>
          <w:szCs w:val="28"/>
        </w:rPr>
        <w:t xml:space="preserve"> II etap.</w:t>
      </w:r>
      <w:r w:rsidR="0001277A">
        <w:rPr>
          <w:rFonts w:ascii="Times New Roman" w:hAnsi="Times New Roman" w:cs="Times New Roman"/>
          <w:sz w:val="28"/>
          <w:szCs w:val="28"/>
        </w:rPr>
        <w:t xml:space="preserve"> </w:t>
      </w:r>
      <w:r w:rsidRPr="0001277A">
        <w:rPr>
          <w:rFonts w:ascii="Times New Roman" w:hAnsi="Times New Roman" w:cs="Times New Roman"/>
          <w:sz w:val="28"/>
          <w:szCs w:val="28"/>
        </w:rPr>
        <w:t>Wartość zadania z umowy: 215</w:t>
      </w:r>
      <w:r w:rsidR="0001277A">
        <w:rPr>
          <w:rFonts w:ascii="Times New Roman" w:hAnsi="Times New Roman" w:cs="Times New Roman"/>
          <w:sz w:val="28"/>
          <w:szCs w:val="28"/>
        </w:rPr>
        <w:t>.</w:t>
      </w:r>
      <w:r w:rsidRPr="0001277A">
        <w:rPr>
          <w:rFonts w:ascii="Times New Roman" w:hAnsi="Times New Roman" w:cs="Times New Roman"/>
          <w:sz w:val="28"/>
          <w:szCs w:val="28"/>
        </w:rPr>
        <w:t>000,00 zł</w:t>
      </w:r>
      <w:r w:rsidR="0001277A">
        <w:rPr>
          <w:rFonts w:ascii="Times New Roman" w:hAnsi="Times New Roman" w:cs="Times New Roman"/>
          <w:sz w:val="28"/>
          <w:szCs w:val="28"/>
        </w:rPr>
        <w:t xml:space="preserve"> . </w:t>
      </w:r>
      <w:r w:rsidRPr="0001277A">
        <w:rPr>
          <w:rFonts w:ascii="Times New Roman" w:hAnsi="Times New Roman" w:cs="Times New Roman"/>
          <w:sz w:val="28"/>
          <w:szCs w:val="28"/>
        </w:rPr>
        <w:t>Wykonawca: "OPOKA" Zbigniew Musiała</w:t>
      </w:r>
      <w:r w:rsidR="0001277A">
        <w:rPr>
          <w:rFonts w:ascii="Times New Roman" w:hAnsi="Times New Roman" w:cs="Times New Roman"/>
          <w:sz w:val="28"/>
          <w:szCs w:val="28"/>
        </w:rPr>
        <w:t xml:space="preserve"> </w:t>
      </w:r>
      <w:r w:rsidRPr="0001277A">
        <w:rPr>
          <w:rFonts w:ascii="Times New Roman" w:hAnsi="Times New Roman" w:cs="Times New Roman"/>
          <w:sz w:val="28"/>
          <w:szCs w:val="28"/>
        </w:rPr>
        <w:t>ul. Traugutta 24, 59-700 Bolesławiec</w:t>
      </w:r>
    </w:p>
    <w:p w:rsidR="0001277A" w:rsidRPr="0001277A" w:rsidRDefault="0001277A" w:rsidP="0001277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Pr="0001277A" w:rsidRDefault="00D7319B" w:rsidP="00D7319B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277A">
        <w:rPr>
          <w:rFonts w:ascii="Times New Roman" w:hAnsi="Times New Roman" w:cs="Times New Roman"/>
          <w:sz w:val="28"/>
          <w:szCs w:val="28"/>
        </w:rPr>
        <w:t>Podpisano umowę na nadzór inwestorski: „Remont przedszkoli MPP1 i MPP6”</w:t>
      </w:r>
      <w:r w:rsidR="0001277A">
        <w:rPr>
          <w:rFonts w:ascii="Times New Roman" w:hAnsi="Times New Roman" w:cs="Times New Roman"/>
          <w:sz w:val="28"/>
          <w:szCs w:val="28"/>
        </w:rPr>
        <w:t xml:space="preserve"> . Wartość umowna: </w:t>
      </w:r>
      <w:r w:rsidRPr="0001277A">
        <w:rPr>
          <w:rFonts w:ascii="Times New Roman" w:hAnsi="Times New Roman" w:cs="Times New Roman"/>
          <w:sz w:val="28"/>
          <w:szCs w:val="28"/>
        </w:rPr>
        <w:t>10</w:t>
      </w:r>
      <w:r w:rsidR="0001277A">
        <w:rPr>
          <w:rFonts w:ascii="Times New Roman" w:hAnsi="Times New Roman" w:cs="Times New Roman"/>
          <w:sz w:val="28"/>
          <w:szCs w:val="28"/>
        </w:rPr>
        <w:t>.</w:t>
      </w:r>
      <w:r w:rsidRPr="0001277A">
        <w:rPr>
          <w:rFonts w:ascii="Times New Roman" w:hAnsi="Times New Roman" w:cs="Times New Roman"/>
          <w:sz w:val="28"/>
          <w:szCs w:val="28"/>
        </w:rPr>
        <w:t>824,00 zł</w:t>
      </w:r>
      <w:r w:rsidR="0001277A">
        <w:rPr>
          <w:rFonts w:ascii="Times New Roman" w:hAnsi="Times New Roman" w:cs="Times New Roman"/>
          <w:sz w:val="28"/>
          <w:szCs w:val="28"/>
        </w:rPr>
        <w:t xml:space="preserve">. </w:t>
      </w:r>
      <w:r w:rsidRPr="0001277A">
        <w:rPr>
          <w:rFonts w:ascii="Times New Roman" w:hAnsi="Times New Roman" w:cs="Times New Roman"/>
          <w:sz w:val="28"/>
          <w:szCs w:val="28"/>
        </w:rPr>
        <w:t xml:space="preserve">Usługi Projektowania Nadzoru i kierowania robotami budowlanymi Krzysztof </w:t>
      </w:r>
      <w:proofErr w:type="spellStart"/>
      <w:r w:rsidRPr="0001277A">
        <w:rPr>
          <w:rFonts w:ascii="Times New Roman" w:hAnsi="Times New Roman" w:cs="Times New Roman"/>
          <w:sz w:val="28"/>
          <w:szCs w:val="28"/>
        </w:rPr>
        <w:t>Struczyk</w:t>
      </w:r>
      <w:proofErr w:type="spellEnd"/>
      <w:r w:rsidR="00C54E3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1277A">
        <w:rPr>
          <w:rFonts w:ascii="Times New Roman" w:hAnsi="Times New Roman" w:cs="Times New Roman"/>
          <w:sz w:val="28"/>
          <w:szCs w:val="28"/>
        </w:rPr>
        <w:t>59-700 Bolesławiec, ul .Starzyńskiego 2C/3</w:t>
      </w:r>
    </w:p>
    <w:p w:rsidR="00D7319B" w:rsidRDefault="00D7319B" w:rsidP="0001277A">
      <w:pPr>
        <w:pStyle w:val="FR1"/>
        <w:numPr>
          <w:ilvl w:val="0"/>
          <w:numId w:val="38"/>
        </w:numPr>
        <w:spacing w:before="0"/>
        <w:ind w:right="0"/>
        <w:jc w:val="both"/>
        <w:rPr>
          <w:rFonts w:ascii="Times New Roman" w:hAnsi="Times New Roman"/>
          <w:sz w:val="28"/>
          <w:szCs w:val="28"/>
        </w:rPr>
      </w:pPr>
      <w:r w:rsidRPr="00D7319B">
        <w:rPr>
          <w:rFonts w:ascii="Times New Roman" w:hAnsi="Times New Roman"/>
          <w:sz w:val="28"/>
          <w:szCs w:val="28"/>
        </w:rPr>
        <w:t xml:space="preserve">Przekazano plac budowy w związku z realizacją zadania  pn. Przebudowa  drogi dojazdowej do żwirowni - ul. </w:t>
      </w:r>
      <w:proofErr w:type="spellStart"/>
      <w:r w:rsidRPr="00D7319B">
        <w:rPr>
          <w:rFonts w:ascii="Times New Roman" w:hAnsi="Times New Roman"/>
          <w:sz w:val="28"/>
          <w:szCs w:val="28"/>
        </w:rPr>
        <w:t>Zabobrze</w:t>
      </w:r>
      <w:proofErr w:type="spellEnd"/>
      <w:r w:rsidRPr="00D7319B">
        <w:rPr>
          <w:rFonts w:ascii="Times New Roman" w:hAnsi="Times New Roman"/>
          <w:sz w:val="28"/>
          <w:szCs w:val="28"/>
        </w:rPr>
        <w:t xml:space="preserve">. Wykonawcą jest firma  SAB-BUD Spółka Jawna Cz. J. </w:t>
      </w:r>
      <w:proofErr w:type="spellStart"/>
      <w:r w:rsidRPr="00D7319B">
        <w:rPr>
          <w:rFonts w:ascii="Times New Roman" w:hAnsi="Times New Roman"/>
          <w:sz w:val="28"/>
          <w:szCs w:val="28"/>
        </w:rPr>
        <w:t>Sabadasz</w:t>
      </w:r>
      <w:proofErr w:type="spellEnd"/>
      <w:r w:rsidRPr="00D7319B">
        <w:rPr>
          <w:rFonts w:ascii="Times New Roman" w:hAnsi="Times New Roman"/>
          <w:sz w:val="28"/>
          <w:szCs w:val="28"/>
        </w:rPr>
        <w:t xml:space="preserve"> z Bolesławca. </w:t>
      </w:r>
      <w:r w:rsidR="0001277A">
        <w:rPr>
          <w:rFonts w:ascii="Times New Roman" w:hAnsi="Times New Roman"/>
          <w:sz w:val="28"/>
          <w:szCs w:val="28"/>
        </w:rPr>
        <w:t>Koszt robót budowlanych:  58.</w:t>
      </w:r>
      <w:r w:rsidR="00C54E37">
        <w:rPr>
          <w:rFonts w:ascii="Times New Roman" w:hAnsi="Times New Roman"/>
          <w:sz w:val="28"/>
          <w:szCs w:val="28"/>
        </w:rPr>
        <w:t>878,</w:t>
      </w:r>
      <w:r w:rsidRPr="0001277A">
        <w:rPr>
          <w:rFonts w:ascii="Times New Roman" w:hAnsi="Times New Roman"/>
          <w:sz w:val="28"/>
          <w:szCs w:val="28"/>
        </w:rPr>
        <w:t xml:space="preserve">62 zł. </w:t>
      </w:r>
      <w:r w:rsidR="0001277A">
        <w:rPr>
          <w:rFonts w:ascii="Times New Roman" w:hAnsi="Times New Roman"/>
          <w:sz w:val="28"/>
          <w:szCs w:val="28"/>
        </w:rPr>
        <w:t xml:space="preserve"> </w:t>
      </w:r>
      <w:r w:rsidRPr="0001277A">
        <w:rPr>
          <w:rFonts w:ascii="Times New Roman" w:hAnsi="Times New Roman"/>
          <w:sz w:val="28"/>
          <w:szCs w:val="28"/>
        </w:rPr>
        <w:t>Koszt dostarczon</w:t>
      </w:r>
      <w:r w:rsidR="0001277A">
        <w:rPr>
          <w:rFonts w:ascii="Times New Roman" w:hAnsi="Times New Roman"/>
          <w:sz w:val="28"/>
          <w:szCs w:val="28"/>
        </w:rPr>
        <w:t xml:space="preserve">ych  przez IBF materiałów: 25. </w:t>
      </w:r>
      <w:r w:rsidRPr="0001277A">
        <w:rPr>
          <w:rFonts w:ascii="Times New Roman" w:hAnsi="Times New Roman"/>
          <w:sz w:val="28"/>
          <w:szCs w:val="28"/>
        </w:rPr>
        <w:t>325 zł. Termin realizacji – do 27 sierpnia 2014 r.</w:t>
      </w:r>
      <w:r w:rsidR="0001277A">
        <w:rPr>
          <w:rFonts w:ascii="Times New Roman" w:hAnsi="Times New Roman"/>
          <w:sz w:val="28"/>
          <w:szCs w:val="28"/>
        </w:rPr>
        <w:t xml:space="preserve"> </w:t>
      </w:r>
    </w:p>
    <w:p w:rsidR="0001277A" w:rsidRPr="0001277A" w:rsidRDefault="0001277A" w:rsidP="0001277A">
      <w:pPr>
        <w:pStyle w:val="FR1"/>
        <w:spacing w:before="0"/>
        <w:ind w:left="720" w:right="0"/>
        <w:jc w:val="both"/>
        <w:rPr>
          <w:rFonts w:ascii="Times New Roman" w:hAnsi="Times New Roman"/>
          <w:sz w:val="28"/>
          <w:szCs w:val="28"/>
        </w:rPr>
      </w:pPr>
    </w:p>
    <w:p w:rsidR="00D7319B" w:rsidRDefault="00D7319B" w:rsidP="00D7319B">
      <w:pPr>
        <w:numPr>
          <w:ilvl w:val="0"/>
          <w:numId w:val="37"/>
        </w:numPr>
        <w:tabs>
          <w:tab w:val="clear" w:pos="780"/>
        </w:tabs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lastRenderedPageBreak/>
        <w:t xml:space="preserve">wydano dwadzieścia jeden decyzji w sprawie zezwolenia na usunięcie drzew, </w:t>
      </w:r>
    </w:p>
    <w:p w:rsidR="0001277A" w:rsidRPr="00D7319B" w:rsidRDefault="0001277A" w:rsidP="0001277A">
      <w:pPr>
        <w:spacing w:after="0" w:line="240" w:lineRule="auto"/>
        <w:ind w:left="459"/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D7319B">
      <w:pPr>
        <w:numPr>
          <w:ilvl w:val="0"/>
          <w:numId w:val="37"/>
        </w:numPr>
        <w:tabs>
          <w:tab w:val="clear" w:pos="780"/>
        </w:tabs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>wydano cztery opinie w sprawie usunięcia drzew,</w:t>
      </w:r>
    </w:p>
    <w:p w:rsidR="0001277A" w:rsidRPr="00D7319B" w:rsidRDefault="0001277A" w:rsidP="00012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D7319B">
      <w:pPr>
        <w:numPr>
          <w:ilvl w:val="0"/>
          <w:numId w:val="37"/>
        </w:numPr>
        <w:tabs>
          <w:tab w:val="clear" w:pos="780"/>
        </w:tabs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>wydano jedno postanowienie w sprawie ustalenia obowiązku przeprowadzenia oceny oddziaływania na środowisko,</w:t>
      </w:r>
    </w:p>
    <w:p w:rsidR="0001277A" w:rsidRPr="00D7319B" w:rsidRDefault="0001277A" w:rsidP="00012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D7319B">
      <w:pPr>
        <w:numPr>
          <w:ilvl w:val="0"/>
          <w:numId w:val="37"/>
        </w:numPr>
        <w:tabs>
          <w:tab w:val="clear" w:pos="780"/>
        </w:tabs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7319B">
        <w:rPr>
          <w:rFonts w:ascii="Times New Roman" w:hAnsi="Times New Roman" w:cs="Times New Roman"/>
          <w:sz w:val="28"/>
          <w:szCs w:val="28"/>
        </w:rPr>
        <w:t>wydano jedną decyzję w sprawie ustalenia środowiskowych uwarunkowań realizacji przedsięwzięcia,</w:t>
      </w:r>
    </w:p>
    <w:p w:rsidR="0001277A" w:rsidRPr="00D7319B" w:rsidRDefault="0001277A" w:rsidP="00012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77A" w:rsidRPr="00B57C55" w:rsidRDefault="00D7319B" w:rsidP="0001277A">
      <w:pPr>
        <w:numPr>
          <w:ilvl w:val="0"/>
          <w:numId w:val="37"/>
        </w:numPr>
        <w:spacing w:after="0" w:line="240" w:lineRule="auto"/>
        <w:ind w:left="459" w:hanging="283"/>
        <w:jc w:val="both"/>
      </w:pPr>
      <w:r w:rsidRPr="00B57C55">
        <w:rPr>
          <w:rFonts w:ascii="Times New Roman" w:hAnsi="Times New Roman" w:cs="Times New Roman"/>
          <w:sz w:val="28"/>
          <w:szCs w:val="28"/>
        </w:rPr>
        <w:t>w porozumieniu z Wójtem Gminy Bolesławiec złożono w Urzędzie Marszałkowskim Województwa Dolnośląskiego wniosek o likwidację istniejącej i wyznaczenie nowej aglomeracji Bolesławiec</w:t>
      </w:r>
      <w:r w:rsidR="00B57C55">
        <w:rPr>
          <w:rFonts w:ascii="Times New Roman" w:hAnsi="Times New Roman" w:cs="Times New Roman"/>
          <w:sz w:val="28"/>
          <w:szCs w:val="28"/>
        </w:rPr>
        <w:t>.</w:t>
      </w:r>
    </w:p>
    <w:p w:rsidR="00B57C55" w:rsidRDefault="00B57C55" w:rsidP="00B57C55">
      <w:pPr>
        <w:spacing w:after="0" w:line="240" w:lineRule="auto"/>
        <w:jc w:val="both"/>
      </w:pPr>
    </w:p>
    <w:p w:rsidR="0001277A" w:rsidRPr="0001277A" w:rsidRDefault="0001277A" w:rsidP="00D7319B">
      <w:pPr>
        <w:numPr>
          <w:ilvl w:val="0"/>
          <w:numId w:val="37"/>
        </w:numPr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1277A">
        <w:rPr>
          <w:rFonts w:ascii="Times New Roman" w:hAnsi="Times New Roman" w:cs="Times New Roman"/>
          <w:sz w:val="28"/>
          <w:szCs w:val="28"/>
        </w:rPr>
        <w:t xml:space="preserve">wydano </w:t>
      </w:r>
      <w:r w:rsidR="00D7319B" w:rsidRPr="00D7319B">
        <w:rPr>
          <w:rFonts w:ascii="Times New Roman" w:hAnsi="Times New Roman" w:cs="Times New Roman"/>
          <w:sz w:val="28"/>
          <w:szCs w:val="28"/>
        </w:rPr>
        <w:t>3 decyzje na awaryjne zajęcie pasa drogowego (ul. Stolarska, Obrońców Helu i Al. Tysiąclecia)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7319B" w:rsidRPr="00D7319B">
        <w:rPr>
          <w:rFonts w:ascii="Times New Roman" w:hAnsi="Times New Roman" w:cs="Times New Roman"/>
          <w:sz w:val="28"/>
          <w:szCs w:val="28"/>
        </w:rPr>
        <w:t xml:space="preserve">Uzyskano dochód  </w:t>
      </w:r>
      <w:r w:rsidR="00D7319B" w:rsidRPr="0001277A">
        <w:rPr>
          <w:rFonts w:ascii="Times New Roman" w:hAnsi="Times New Roman" w:cs="Times New Roman"/>
          <w:sz w:val="28"/>
          <w:szCs w:val="28"/>
          <w:u w:val="single"/>
        </w:rPr>
        <w:t>256 zł.</w:t>
      </w:r>
    </w:p>
    <w:p w:rsidR="0001277A" w:rsidRDefault="0001277A" w:rsidP="0001277A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D7319B" w:rsidRPr="0001277A" w:rsidRDefault="0001277A" w:rsidP="00D7319B">
      <w:pPr>
        <w:numPr>
          <w:ilvl w:val="0"/>
          <w:numId w:val="37"/>
        </w:numPr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D7319B" w:rsidRPr="0001277A">
        <w:rPr>
          <w:rFonts w:ascii="Times New Roman" w:hAnsi="Times New Roman" w:cs="Times New Roman"/>
          <w:bCs/>
          <w:sz w:val="28"/>
          <w:szCs w:val="28"/>
        </w:rPr>
        <w:t>3 uzgodnienia dot. lokalizacji zjazdów, w tym 1 decyzja z drogi publicznej (ul. Obrońców Helu) oraz 2 uzgodnienia z dróg wewnętrznych (boczna ul. Widok i ul. Żołnierzy Wyklętych)</w:t>
      </w:r>
    </w:p>
    <w:p w:rsidR="0001277A" w:rsidRDefault="0001277A" w:rsidP="0001277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7319B" w:rsidRPr="0001277A" w:rsidRDefault="0001277A" w:rsidP="00D7319B">
      <w:pPr>
        <w:numPr>
          <w:ilvl w:val="0"/>
          <w:numId w:val="37"/>
        </w:numPr>
        <w:spacing w:after="0" w:line="240" w:lineRule="auto"/>
        <w:ind w:left="45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D7319B" w:rsidRPr="0001277A">
        <w:rPr>
          <w:rFonts w:ascii="Times New Roman" w:hAnsi="Times New Roman" w:cs="Times New Roman"/>
          <w:bCs/>
          <w:sz w:val="28"/>
          <w:szCs w:val="28"/>
        </w:rPr>
        <w:t>5 opinii dot. czasowych organizacji ruchu, w związku z planowanymi robotami w pasie drogowym.</w:t>
      </w:r>
    </w:p>
    <w:p w:rsidR="0001277A" w:rsidRDefault="0001277A" w:rsidP="0001277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7319B" w:rsidRDefault="00D7319B" w:rsidP="0001277A">
      <w:pPr>
        <w:pStyle w:val="Tekstpodstawowy"/>
        <w:jc w:val="both"/>
        <w:rPr>
          <w:bCs/>
        </w:rPr>
      </w:pPr>
      <w:r w:rsidRPr="00D7319B">
        <w:rPr>
          <w:bCs/>
        </w:rPr>
        <w:t xml:space="preserve">Ponadto w przygotowaniu jest nowa, docelowa organizacja ruchu na ul. </w:t>
      </w:r>
      <w:proofErr w:type="spellStart"/>
      <w:r w:rsidRPr="00D7319B">
        <w:rPr>
          <w:bCs/>
        </w:rPr>
        <w:t>Zabobrze</w:t>
      </w:r>
      <w:proofErr w:type="spellEnd"/>
      <w:r w:rsidRPr="00D7319B">
        <w:rPr>
          <w:bCs/>
        </w:rPr>
        <w:t xml:space="preserve"> (wprowadzenie zakazu zatrzymywania się na początkowym odcinku drogi, po obu stronach)</w:t>
      </w:r>
    </w:p>
    <w:p w:rsidR="0001277A" w:rsidRPr="00D7319B" w:rsidRDefault="0001277A" w:rsidP="0001277A">
      <w:pPr>
        <w:pStyle w:val="Tekstpodstawowy"/>
        <w:jc w:val="both"/>
        <w:rPr>
          <w:bCs/>
        </w:rPr>
      </w:pPr>
    </w:p>
    <w:p w:rsidR="00D7319B" w:rsidRDefault="0001277A" w:rsidP="0001277A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7319B" w:rsidRPr="0001277A">
        <w:rPr>
          <w:rFonts w:ascii="Times New Roman" w:hAnsi="Times New Roman" w:cs="Times New Roman"/>
          <w:sz w:val="28"/>
          <w:szCs w:val="28"/>
        </w:rPr>
        <w:t xml:space="preserve">ydano 6 decyzji uzgadniających lokalizację sieci wodociągowej, sieci gazowej, przyłączy wod.-kan. i przyłączy gazowych – ul. Kościuszki, ul. Irysów, ul. Widok, ul. Zbigniewa Herberta i ul. Rzemieślnicza - </w:t>
      </w:r>
      <w:r w:rsidR="00D7319B" w:rsidRPr="0001277A">
        <w:rPr>
          <w:rFonts w:ascii="Times New Roman" w:hAnsi="Times New Roman" w:cs="Times New Roman"/>
          <w:sz w:val="28"/>
          <w:szCs w:val="28"/>
          <w:u w:val="single"/>
        </w:rPr>
        <w:t>bez opłat.</w:t>
      </w:r>
    </w:p>
    <w:p w:rsidR="0001277A" w:rsidRPr="0001277A" w:rsidRDefault="0001277A" w:rsidP="0001277A">
      <w:pPr>
        <w:pStyle w:val="Akapitzlis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7319B" w:rsidRDefault="0001277A" w:rsidP="0001277A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7319B" w:rsidRPr="0001277A">
        <w:rPr>
          <w:rFonts w:ascii="Times New Roman" w:hAnsi="Times New Roman" w:cs="Times New Roman"/>
          <w:sz w:val="28"/>
          <w:szCs w:val="28"/>
        </w:rPr>
        <w:t xml:space="preserve">ydano 15 rozstrzygnięć dot. uzgodnienia lokalizacji przyłączy wod.-kan., przyłączy kablowych 1 </w:t>
      </w:r>
      <w:proofErr w:type="spellStart"/>
      <w:r w:rsidR="00D7319B" w:rsidRPr="0001277A">
        <w:rPr>
          <w:rFonts w:ascii="Times New Roman" w:hAnsi="Times New Roman" w:cs="Times New Roman"/>
          <w:sz w:val="28"/>
          <w:szCs w:val="28"/>
        </w:rPr>
        <w:t>kV</w:t>
      </w:r>
      <w:proofErr w:type="spellEnd"/>
      <w:r w:rsidR="00D7319B" w:rsidRPr="0001277A">
        <w:rPr>
          <w:rFonts w:ascii="Times New Roman" w:hAnsi="Times New Roman" w:cs="Times New Roman"/>
          <w:sz w:val="28"/>
          <w:szCs w:val="28"/>
        </w:rPr>
        <w:t xml:space="preserve">, przyłączy gazowych, przyłączy teletechnicznych, sieci gazowej i sieci wodociągowej – rejon ul. Piastów, ul. Ceramicznej, ul. Widok, ul. </w:t>
      </w:r>
      <w:proofErr w:type="spellStart"/>
      <w:r w:rsidR="00D7319B" w:rsidRPr="0001277A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D7319B" w:rsidRPr="0001277A">
        <w:rPr>
          <w:rFonts w:ascii="Times New Roman" w:hAnsi="Times New Roman" w:cs="Times New Roman"/>
          <w:sz w:val="28"/>
          <w:szCs w:val="28"/>
        </w:rPr>
        <w:t xml:space="preserve">, ul. Jaśminowej, ul. Kościuszki, ul. Lubańskiej, ul. Starzyńskiego oraz ul. Majora Hubala, ul.  Rotmistrza Pileckiego i ul. Żołnierzy Wyklętych - </w:t>
      </w:r>
      <w:r w:rsidR="00D7319B" w:rsidRPr="0001277A">
        <w:rPr>
          <w:rFonts w:ascii="Times New Roman" w:hAnsi="Times New Roman" w:cs="Times New Roman"/>
          <w:sz w:val="28"/>
          <w:szCs w:val="28"/>
          <w:u w:val="single"/>
        </w:rPr>
        <w:t>bez opłat.</w:t>
      </w:r>
    </w:p>
    <w:p w:rsidR="0001277A" w:rsidRPr="0001277A" w:rsidRDefault="0001277A" w:rsidP="0001277A">
      <w:pPr>
        <w:pStyle w:val="Akapitzlist"/>
        <w:rPr>
          <w:rFonts w:ascii="Times New Roman" w:hAnsi="Times New Roman" w:cs="Times New Roman"/>
          <w:sz w:val="28"/>
          <w:szCs w:val="28"/>
          <w:u w:val="single"/>
        </w:rPr>
      </w:pPr>
    </w:p>
    <w:p w:rsidR="0001277A" w:rsidRPr="0001277A" w:rsidRDefault="0001277A" w:rsidP="0001277A">
      <w:pPr>
        <w:pStyle w:val="Akapitzlis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7319B" w:rsidRDefault="0001277A" w:rsidP="0001277A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D7319B" w:rsidRPr="0001277A">
        <w:rPr>
          <w:rFonts w:ascii="Times New Roman" w:hAnsi="Times New Roman" w:cs="Times New Roman"/>
          <w:bCs/>
          <w:sz w:val="28"/>
          <w:szCs w:val="28"/>
        </w:rPr>
        <w:t xml:space="preserve">ydano 8 decyzji – </w:t>
      </w:r>
      <w:r w:rsidR="00D7319B" w:rsidRPr="0001277A">
        <w:rPr>
          <w:rFonts w:ascii="Times New Roman" w:hAnsi="Times New Roman" w:cs="Times New Roman"/>
          <w:bCs/>
          <w:sz w:val="28"/>
          <w:szCs w:val="28"/>
          <w:u w:val="single"/>
        </w:rPr>
        <w:t>opłata  łączna: 4.098,00 zł</w:t>
      </w:r>
      <w:r w:rsidR="00D7319B" w:rsidRPr="0001277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1277A" w:rsidRPr="0001277A" w:rsidRDefault="0001277A" w:rsidP="0001277A">
      <w:pPr>
        <w:pStyle w:val="Akapitzli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319B" w:rsidRPr="0001277A" w:rsidRDefault="0001277A" w:rsidP="0001277A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D7319B" w:rsidRPr="0001277A">
        <w:rPr>
          <w:rFonts w:ascii="Times New Roman" w:hAnsi="Times New Roman" w:cs="Times New Roman"/>
          <w:sz w:val="28"/>
          <w:szCs w:val="28"/>
        </w:rPr>
        <w:t xml:space="preserve">awarto 9 umów – </w:t>
      </w:r>
      <w:r w:rsidR="00D7319B" w:rsidRPr="0001277A">
        <w:rPr>
          <w:rFonts w:ascii="Times New Roman" w:hAnsi="Times New Roman" w:cs="Times New Roman"/>
          <w:sz w:val="28"/>
          <w:szCs w:val="28"/>
          <w:u w:val="single"/>
        </w:rPr>
        <w:t>opłata łączna  3.350,00 zł</w:t>
      </w:r>
    </w:p>
    <w:p w:rsidR="0001277A" w:rsidRDefault="0001277A" w:rsidP="0001277A">
      <w:pPr>
        <w:pStyle w:val="Tekstpodstawowy"/>
        <w:numPr>
          <w:ilvl w:val="0"/>
          <w:numId w:val="39"/>
        </w:numPr>
        <w:jc w:val="both"/>
        <w:rPr>
          <w:bCs/>
          <w:u w:val="single"/>
        </w:rPr>
      </w:pPr>
      <w:r>
        <w:rPr>
          <w:bCs/>
        </w:rPr>
        <w:t>w</w:t>
      </w:r>
      <w:r w:rsidR="00D7319B" w:rsidRPr="00D7319B">
        <w:rPr>
          <w:bCs/>
        </w:rPr>
        <w:t xml:space="preserve">ystawiono 6 faktur za korzystanie z przystanków na łączną kwotę </w:t>
      </w:r>
      <w:r w:rsidR="00D7319B" w:rsidRPr="00D7319B">
        <w:rPr>
          <w:bCs/>
        </w:rPr>
        <w:br/>
      </w:r>
      <w:r w:rsidR="00D7319B" w:rsidRPr="00D7319B">
        <w:rPr>
          <w:bCs/>
          <w:u w:val="single"/>
        </w:rPr>
        <w:t>10 988,57 zł</w:t>
      </w:r>
    </w:p>
    <w:p w:rsidR="00D7319B" w:rsidRPr="0001277A" w:rsidRDefault="0001277A" w:rsidP="0001277A">
      <w:pPr>
        <w:pStyle w:val="Tekstpodstawowy"/>
        <w:numPr>
          <w:ilvl w:val="0"/>
          <w:numId w:val="39"/>
        </w:numPr>
        <w:jc w:val="both"/>
        <w:rPr>
          <w:bCs/>
          <w:u w:val="single"/>
        </w:rPr>
      </w:pPr>
      <w:r w:rsidRPr="0001277A">
        <w:rPr>
          <w:bCs/>
        </w:rPr>
        <w:t>wydano</w:t>
      </w:r>
      <w:r w:rsidR="00D7319B" w:rsidRPr="0001277A">
        <w:rPr>
          <w:bCs/>
        </w:rPr>
        <w:t xml:space="preserve"> 4 postanowienia opiniujące przebieg linii komunikacyjnych.</w:t>
      </w:r>
    </w:p>
    <w:p w:rsidR="00D33F5E" w:rsidRPr="001844AB" w:rsidRDefault="00D33F5E" w:rsidP="005B6F9B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695EC6" w:rsidRPr="0001277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Sprzedaż :</w:t>
      </w:r>
    </w:p>
    <w:p w:rsidR="001844AB" w:rsidRPr="0001277A" w:rsidRDefault="001844AB" w:rsidP="001844A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1277A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1844AB" w:rsidRPr="0001277A" w:rsidRDefault="0001277A" w:rsidP="001844A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>- lokale mies</w:t>
      </w:r>
      <w:r w:rsidRPr="0001277A">
        <w:rPr>
          <w:rFonts w:ascii="Times New Roman" w:hAnsi="Times New Roman" w:cs="Times New Roman"/>
          <w:sz w:val="28"/>
          <w:szCs w:val="28"/>
        </w:rPr>
        <w:t>zkalne na rzecz najemców (</w:t>
      </w:r>
      <w:r w:rsidRPr="0001277A">
        <w:rPr>
          <w:rFonts w:ascii="Times New Roman" w:eastAsia="Calibri" w:hAnsi="Times New Roman" w:cs="Times New Roman"/>
          <w:sz w:val="28"/>
          <w:szCs w:val="28"/>
        </w:rPr>
        <w:t>podpisano 4 porozumienia)</w:t>
      </w:r>
    </w:p>
    <w:p w:rsidR="001844AB" w:rsidRPr="0001277A" w:rsidRDefault="001844AB" w:rsidP="001844A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1277A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01277A" w:rsidRPr="0001277A" w:rsidRDefault="0001277A" w:rsidP="0001277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- działka Nr 39/18 o pow. </w:t>
      </w:r>
      <w:smartTag w:uri="urn:schemas-microsoft-com:office:smarttags" w:element="metricconverter">
        <w:smartTagPr>
          <w:attr w:name="ProductID" w:val="678 m2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678 m</w:t>
        </w:r>
        <w:r w:rsidRPr="0001277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 wraz z posadowionym na niej budynkiem</w:t>
      </w:r>
      <w:r w:rsidRPr="0001277A">
        <w:rPr>
          <w:rFonts w:ascii="Times New Roman" w:eastAsia="Calibri" w:hAnsi="Times New Roman" w:cs="Times New Roman"/>
          <w:sz w:val="28"/>
          <w:szCs w:val="28"/>
        </w:rPr>
        <w:br/>
        <w:t xml:space="preserve">  mieszkalnym - ul. Pomorska 1  </w:t>
      </w:r>
      <w:r w:rsidRPr="0001277A">
        <w:rPr>
          <w:rFonts w:ascii="Times New Roman" w:hAnsi="Times New Roman" w:cs="Times New Roman"/>
          <w:sz w:val="28"/>
          <w:szCs w:val="28"/>
        </w:rPr>
        <w:t>(</w:t>
      </w:r>
      <w:r w:rsidRPr="0001277A">
        <w:rPr>
          <w:rFonts w:ascii="Times New Roman" w:eastAsia="Calibri" w:hAnsi="Times New Roman" w:cs="Times New Roman"/>
          <w:sz w:val="28"/>
          <w:szCs w:val="28"/>
        </w:rPr>
        <w:t>cena nieruchomości netto: 180.800</w:t>
      </w:r>
      <w:r w:rsidRPr="0001277A">
        <w:rPr>
          <w:rFonts w:ascii="Times New Roman" w:hAnsi="Times New Roman" w:cs="Times New Roman"/>
          <w:sz w:val="28"/>
          <w:szCs w:val="28"/>
        </w:rPr>
        <w:t xml:space="preserve"> zł</w:t>
      </w:r>
      <w:r w:rsidRPr="0001277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01277A" w:rsidRPr="0001277A" w:rsidRDefault="0001277A" w:rsidP="0001277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01277A" w:rsidRPr="0001277A" w:rsidRDefault="0001277A" w:rsidP="0001277A">
      <w:pPr>
        <w:rPr>
          <w:rFonts w:ascii="Times New Roman" w:eastAsia="Calibri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* działka Nr 340 o pow. </w:t>
      </w:r>
      <w:smartTag w:uri="urn:schemas-microsoft-com:office:smarttags" w:element="metricconverter">
        <w:smartTagPr>
          <w:attr w:name="ProductID" w:val="1287 m2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1287 m</w:t>
        </w:r>
        <w:r w:rsidRPr="0001277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- ul. Jagiellonów     </w:t>
      </w:r>
      <w:r w:rsidRPr="0001277A">
        <w:rPr>
          <w:rFonts w:ascii="Times New Roman" w:hAnsi="Times New Roman" w:cs="Times New Roman"/>
          <w:sz w:val="28"/>
          <w:szCs w:val="28"/>
        </w:rPr>
        <w:t>(</w:t>
      </w:r>
      <w:r w:rsidRPr="0001277A">
        <w:rPr>
          <w:rFonts w:ascii="Times New Roman" w:eastAsia="Calibri" w:hAnsi="Times New Roman" w:cs="Times New Roman"/>
          <w:sz w:val="28"/>
          <w:szCs w:val="28"/>
        </w:rPr>
        <w:t>cena netto: 70.731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77A">
        <w:rPr>
          <w:rFonts w:ascii="Times New Roman" w:hAnsi="Times New Roman" w:cs="Times New Roman"/>
          <w:sz w:val="28"/>
          <w:szCs w:val="28"/>
        </w:rPr>
        <w:t>zł</w:t>
      </w:r>
      <w:r w:rsidRPr="0001277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01277A" w:rsidRPr="0001277A" w:rsidRDefault="0001277A" w:rsidP="0001277A">
      <w:pPr>
        <w:rPr>
          <w:rFonts w:ascii="Times New Roman" w:eastAsia="Calibri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* działka Nr 464 o pow. </w:t>
      </w:r>
      <w:smartTag w:uri="urn:schemas-microsoft-com:office:smarttags" w:element="metricconverter">
        <w:smartTagPr>
          <w:attr w:name="ProductID" w:val="1112 m2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1112 m</w:t>
        </w:r>
        <w:r w:rsidRPr="0001277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- ul. </w:t>
      </w:r>
      <w:proofErr w:type="spellStart"/>
      <w:r w:rsidRPr="0001277A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01277A">
        <w:rPr>
          <w:rFonts w:ascii="Times New Roman" w:hAnsi="Times New Roman" w:cs="Times New Roman"/>
          <w:sz w:val="28"/>
          <w:szCs w:val="28"/>
        </w:rPr>
        <w:t>(</w:t>
      </w:r>
      <w:r w:rsidRPr="0001277A">
        <w:rPr>
          <w:rFonts w:ascii="Times New Roman" w:eastAsia="Calibri" w:hAnsi="Times New Roman" w:cs="Times New Roman"/>
          <w:sz w:val="28"/>
          <w:szCs w:val="28"/>
        </w:rPr>
        <w:t>cena netto: 32.024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277A">
        <w:rPr>
          <w:rFonts w:ascii="Times New Roman" w:eastAsia="Calibri" w:hAnsi="Times New Roman" w:cs="Times New Roman"/>
          <w:sz w:val="28"/>
          <w:szCs w:val="28"/>
        </w:rPr>
        <w:t>zł)</w:t>
      </w:r>
    </w:p>
    <w:p w:rsidR="0001277A" w:rsidRPr="0001277A" w:rsidRDefault="0001277A" w:rsidP="0001277A">
      <w:pPr>
        <w:rPr>
          <w:rFonts w:ascii="Times New Roman" w:eastAsia="Calibri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* działka Nr 341 o pow. </w:t>
      </w:r>
      <w:smartTag w:uri="urn:schemas-microsoft-com:office:smarttags" w:element="metricconverter">
        <w:smartTagPr>
          <w:attr w:name="ProductID" w:val="1317 m2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1317 m</w:t>
        </w:r>
        <w:r w:rsidRPr="0001277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- ul. Jagiellonów</w:t>
      </w:r>
      <w:r w:rsidRPr="0001277A">
        <w:rPr>
          <w:rFonts w:ascii="Times New Roman" w:hAnsi="Times New Roman" w:cs="Times New Roman"/>
          <w:sz w:val="28"/>
          <w:szCs w:val="28"/>
        </w:rPr>
        <w:t xml:space="preserve">     (</w:t>
      </w:r>
      <w:r w:rsidRPr="0001277A">
        <w:rPr>
          <w:rFonts w:ascii="Times New Roman" w:eastAsia="Calibri" w:hAnsi="Times New Roman" w:cs="Times New Roman"/>
          <w:sz w:val="28"/>
          <w:szCs w:val="28"/>
        </w:rPr>
        <w:t>cena netto: 67.317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277A">
        <w:rPr>
          <w:rFonts w:ascii="Times New Roman" w:hAnsi="Times New Roman" w:cs="Times New Roman"/>
          <w:sz w:val="28"/>
          <w:szCs w:val="28"/>
        </w:rPr>
        <w:t xml:space="preserve"> zł</w:t>
      </w:r>
      <w:r w:rsidRPr="0001277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953BE" w:rsidRPr="0001277A" w:rsidRDefault="0001277A" w:rsidP="00D953BE">
      <w:pPr>
        <w:rPr>
          <w:rFonts w:ascii="Times New Roman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* działka Nr 343 o pow. </w:t>
      </w:r>
      <w:smartTag w:uri="urn:schemas-microsoft-com:office:smarttags" w:element="metricconverter">
        <w:smartTagPr>
          <w:attr w:name="ProductID" w:val="1088 m2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1088 m</w:t>
        </w:r>
        <w:r w:rsidRPr="0001277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01277A">
        <w:rPr>
          <w:rFonts w:ascii="Times New Roman" w:hAnsi="Times New Roman" w:cs="Times New Roman"/>
          <w:sz w:val="28"/>
          <w:szCs w:val="28"/>
        </w:rPr>
        <w:t xml:space="preserve"> - ul. Jagiellonów     (cena netto: 70.731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277A">
        <w:rPr>
          <w:rFonts w:ascii="Times New Roman" w:hAnsi="Times New Roman" w:cs="Times New Roman"/>
          <w:sz w:val="28"/>
          <w:szCs w:val="28"/>
        </w:rPr>
        <w:t>zł)</w:t>
      </w:r>
    </w:p>
    <w:p w:rsidR="002F0F7D" w:rsidRPr="0001277A" w:rsidRDefault="002F0F7D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01277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01277A" w:rsidRPr="0001277A" w:rsidRDefault="0001277A" w:rsidP="0001277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- w  sprawie  podziału nieruchomości - wydano 3 decyzje, w tym 2 na </w:t>
      </w:r>
      <w:r w:rsidRPr="0001277A">
        <w:rPr>
          <w:rFonts w:ascii="Times New Roman" w:eastAsia="Calibri" w:hAnsi="Times New Roman" w:cs="Times New Roman"/>
          <w:sz w:val="28"/>
          <w:szCs w:val="28"/>
        </w:rPr>
        <w:br/>
        <w:t xml:space="preserve">   wniosek strony</w:t>
      </w:r>
    </w:p>
    <w:p w:rsidR="0001277A" w:rsidRPr="0001277A" w:rsidRDefault="0001277A" w:rsidP="005B6F9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- w sprawie przekształcenia prawa użytkowania wieczystego w prawo </w:t>
      </w:r>
      <w:r w:rsidRPr="0001277A">
        <w:rPr>
          <w:rFonts w:ascii="Times New Roman" w:eastAsia="Calibri" w:hAnsi="Times New Roman" w:cs="Times New Roman"/>
          <w:sz w:val="28"/>
          <w:szCs w:val="28"/>
        </w:rPr>
        <w:br/>
        <w:t xml:space="preserve">   własności nieruchomości - wydano 2 decyzje</w:t>
      </w:r>
    </w:p>
    <w:p w:rsidR="00B57C55" w:rsidRDefault="001844AB" w:rsidP="0001277A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IV</w:t>
      </w:r>
      <w:r w:rsidR="005B6F9B"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Pozostałe rozstrzygnięcia:</w:t>
      </w:r>
      <w:r w:rsidR="007B2731"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</w:t>
      </w:r>
    </w:p>
    <w:p w:rsidR="0001277A" w:rsidRPr="00B57C55" w:rsidRDefault="0001277A" w:rsidP="0001277A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1277A">
        <w:rPr>
          <w:rFonts w:ascii="Times New Roman" w:eastAsia="Calibri" w:hAnsi="Times New Roman" w:cs="Times New Roman"/>
          <w:sz w:val="28"/>
          <w:szCs w:val="28"/>
        </w:rPr>
        <w:t>Dokonano zamiany nieruchomości : G</w:t>
      </w:r>
      <w:r w:rsidR="00B57C55">
        <w:rPr>
          <w:rFonts w:ascii="Times New Roman" w:eastAsia="Calibri" w:hAnsi="Times New Roman" w:cs="Times New Roman"/>
          <w:sz w:val="28"/>
          <w:szCs w:val="28"/>
        </w:rPr>
        <w:t xml:space="preserve">mina Miejska nabyła od osoby </w:t>
      </w: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fizycznej niezabudowaną działkę Nr 45/4 o pow. </w:t>
      </w:r>
      <w:smartTag w:uri="urn:schemas-microsoft-com:office:smarttags" w:element="metricconverter">
        <w:smartTagPr>
          <w:attr w:name="ProductID" w:val="0.3145 ha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0.3145 ha</w:t>
        </w:r>
      </w:smartTag>
      <w:r w:rsidR="00B57C55">
        <w:rPr>
          <w:rFonts w:ascii="Times New Roman" w:eastAsia="Calibri" w:hAnsi="Times New Roman" w:cs="Times New Roman"/>
          <w:sz w:val="28"/>
          <w:szCs w:val="28"/>
        </w:rPr>
        <w:t xml:space="preserve"> przy ul. II Armii</w:t>
      </w:r>
      <w:r w:rsidR="00B57C55">
        <w:rPr>
          <w:rFonts w:ascii="Times New Roman" w:eastAsia="Calibri" w:hAnsi="Times New Roman" w:cs="Times New Roman"/>
          <w:sz w:val="28"/>
          <w:szCs w:val="28"/>
        </w:rPr>
        <w:br/>
      </w:r>
      <w:r w:rsidRPr="0001277A">
        <w:rPr>
          <w:rFonts w:ascii="Times New Roman" w:eastAsia="Calibri" w:hAnsi="Times New Roman" w:cs="Times New Roman"/>
          <w:sz w:val="28"/>
          <w:szCs w:val="28"/>
        </w:rPr>
        <w:t>Wojska Pols</w:t>
      </w:r>
      <w:r>
        <w:rPr>
          <w:rFonts w:ascii="Times New Roman" w:hAnsi="Times New Roman" w:cs="Times New Roman"/>
          <w:sz w:val="28"/>
          <w:szCs w:val="28"/>
        </w:rPr>
        <w:t>kiego  (cena działki : 169.000</w:t>
      </w:r>
      <w:r w:rsidR="00B57C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zł</w:t>
      </w:r>
      <w:r w:rsidR="00B57C55">
        <w:rPr>
          <w:rFonts w:ascii="Times New Roman" w:eastAsia="Calibri" w:hAnsi="Times New Roman" w:cs="Times New Roman"/>
          <w:sz w:val="28"/>
          <w:szCs w:val="28"/>
        </w:rPr>
        <w:t>), w zamian przekazała osobie</w:t>
      </w:r>
      <w:r w:rsidR="00B57C55">
        <w:rPr>
          <w:rFonts w:ascii="Times New Roman" w:eastAsia="Calibri" w:hAnsi="Times New Roman" w:cs="Times New Roman"/>
          <w:sz w:val="28"/>
          <w:szCs w:val="28"/>
        </w:rPr>
        <w:br/>
      </w:r>
      <w:r w:rsidRPr="0001277A">
        <w:rPr>
          <w:rFonts w:ascii="Times New Roman" w:eastAsia="Calibri" w:hAnsi="Times New Roman" w:cs="Times New Roman"/>
          <w:sz w:val="28"/>
          <w:szCs w:val="28"/>
        </w:rPr>
        <w:t>fizycznej prawo własności lokalu mieszkalneg</w:t>
      </w:r>
      <w:r w:rsidR="00B57C55">
        <w:rPr>
          <w:rFonts w:ascii="Times New Roman" w:eastAsia="Calibri" w:hAnsi="Times New Roman" w:cs="Times New Roman"/>
          <w:sz w:val="28"/>
          <w:szCs w:val="28"/>
        </w:rPr>
        <w:t>o nr 10 przy ul. Gdańskiej Nr</w:t>
      </w:r>
      <w:r w:rsidR="00B57C55">
        <w:rPr>
          <w:rFonts w:ascii="Times New Roman" w:eastAsia="Calibri" w:hAnsi="Times New Roman" w:cs="Times New Roman"/>
          <w:sz w:val="28"/>
          <w:szCs w:val="28"/>
        </w:rPr>
        <w:br/>
      </w:r>
      <w:r w:rsidRPr="0001277A">
        <w:rPr>
          <w:rFonts w:ascii="Times New Roman" w:eastAsia="Calibri" w:hAnsi="Times New Roman" w:cs="Times New Roman"/>
          <w:sz w:val="28"/>
          <w:szCs w:val="28"/>
        </w:rPr>
        <w:t>55 wraz z ułamkową częścią gruntu zab</w:t>
      </w:r>
      <w:r w:rsidR="00B57C55">
        <w:rPr>
          <w:rFonts w:ascii="Times New Roman" w:eastAsia="Calibri" w:hAnsi="Times New Roman" w:cs="Times New Roman"/>
          <w:sz w:val="28"/>
          <w:szCs w:val="28"/>
        </w:rPr>
        <w:t>udowanego na działce Nr 105/24</w:t>
      </w:r>
      <w:r w:rsidRPr="0001277A">
        <w:rPr>
          <w:rFonts w:ascii="Times New Roman" w:eastAsia="Calibri" w:hAnsi="Times New Roman" w:cs="Times New Roman"/>
          <w:sz w:val="28"/>
          <w:szCs w:val="28"/>
        </w:rPr>
        <w:t xml:space="preserve"> o pow. </w:t>
      </w:r>
      <w:smartTag w:uri="urn:schemas-microsoft-com:office:smarttags" w:element="metricconverter">
        <w:smartTagPr>
          <w:attr w:name="ProductID" w:val="0.0172 ha"/>
        </w:smartTagPr>
        <w:r w:rsidRPr="0001277A">
          <w:rPr>
            <w:rFonts w:ascii="Times New Roman" w:eastAsia="Calibri" w:hAnsi="Times New Roman" w:cs="Times New Roman"/>
            <w:sz w:val="28"/>
            <w:szCs w:val="28"/>
          </w:rPr>
          <w:t>0.0172 ha</w:t>
        </w:r>
      </w:smartTag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1277A">
        <w:rPr>
          <w:rFonts w:ascii="Times New Roman" w:eastAsia="Calibri" w:hAnsi="Times New Roman" w:cs="Times New Roman"/>
          <w:sz w:val="28"/>
          <w:szCs w:val="28"/>
        </w:rPr>
        <w:t>cena nieruchomości: 135</w:t>
      </w:r>
      <w:r>
        <w:rPr>
          <w:rFonts w:ascii="Times New Roman" w:hAnsi="Times New Roman" w:cs="Times New Roman"/>
          <w:sz w:val="28"/>
          <w:szCs w:val="28"/>
        </w:rPr>
        <w:t>.157,-zł</w:t>
      </w:r>
      <w:r w:rsidRPr="0001277A">
        <w:rPr>
          <w:rFonts w:ascii="Times New Roman" w:hAnsi="Times New Roman" w:cs="Times New Roman"/>
          <w:sz w:val="28"/>
          <w:szCs w:val="28"/>
        </w:rPr>
        <w:t>) - zamiana nieekwiwa</w:t>
      </w:r>
      <w:r w:rsidRPr="0001277A">
        <w:rPr>
          <w:rFonts w:ascii="Times New Roman" w:eastAsia="Calibri" w:hAnsi="Times New Roman" w:cs="Times New Roman"/>
          <w:sz w:val="28"/>
          <w:szCs w:val="28"/>
        </w:rPr>
        <w:t>lentna - Gmina wypłaci osobie fizycz</w:t>
      </w:r>
      <w:r>
        <w:rPr>
          <w:rFonts w:ascii="Times New Roman" w:hAnsi="Times New Roman" w:cs="Times New Roman"/>
          <w:sz w:val="28"/>
          <w:szCs w:val="28"/>
        </w:rPr>
        <w:t>nej różnicę w kwocie 33.843</w:t>
      </w:r>
      <w:r w:rsidR="00B57C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01277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0F7D" w:rsidRDefault="002F0F7D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1277A" w:rsidRDefault="0001277A" w:rsidP="0001277A">
      <w:pPr>
        <w:pStyle w:val="Tekstpodstawowy"/>
        <w:jc w:val="both"/>
        <w:rPr>
          <w:b/>
        </w:rPr>
      </w:pPr>
      <w:r w:rsidRPr="0025375A">
        <w:rPr>
          <w:b/>
        </w:rPr>
        <w:t>Sprawy związane z przedsiębiorczością</w:t>
      </w:r>
      <w:r w:rsidR="0025375A">
        <w:rPr>
          <w:b/>
        </w:rPr>
        <w:t>:</w:t>
      </w:r>
    </w:p>
    <w:p w:rsidR="0025375A" w:rsidRPr="0025375A" w:rsidRDefault="0025375A" w:rsidP="0001277A">
      <w:pPr>
        <w:pStyle w:val="Tekstpodstawowy"/>
        <w:jc w:val="both"/>
        <w:rPr>
          <w:b/>
        </w:rPr>
      </w:pPr>
    </w:p>
    <w:p w:rsidR="0001277A" w:rsidRPr="0025375A" w:rsidRDefault="0001277A" w:rsidP="0001277A">
      <w:pPr>
        <w:pStyle w:val="Tekstpodstawowy"/>
        <w:jc w:val="both"/>
      </w:pPr>
      <w:r w:rsidRPr="0025375A">
        <w:t xml:space="preserve"> 1. Wydano:</w:t>
      </w:r>
    </w:p>
    <w:p w:rsidR="0025375A" w:rsidRPr="0025375A" w:rsidRDefault="0001277A" w:rsidP="0001277A">
      <w:pPr>
        <w:pStyle w:val="Tekstpodstawowy"/>
        <w:numPr>
          <w:ilvl w:val="0"/>
          <w:numId w:val="40"/>
        </w:numPr>
        <w:jc w:val="both"/>
      </w:pPr>
      <w:r w:rsidRPr="0025375A">
        <w:t xml:space="preserve">w okresie międzysesyjnym przyjęto i przetworzono </w:t>
      </w:r>
      <w:r w:rsidRPr="0025375A">
        <w:rPr>
          <w:b/>
        </w:rPr>
        <w:t xml:space="preserve"> 166 </w:t>
      </w:r>
      <w:r w:rsidRPr="0025375A">
        <w:t>wniosków o wpis do Centralnej Ewidencji i Informacji o Działalności Gospodarczej,</w:t>
      </w:r>
    </w:p>
    <w:p w:rsidR="0001277A" w:rsidRPr="0025375A" w:rsidRDefault="0001277A" w:rsidP="0001277A">
      <w:pPr>
        <w:pStyle w:val="Tekstpodstawowy"/>
        <w:numPr>
          <w:ilvl w:val="0"/>
          <w:numId w:val="40"/>
        </w:numPr>
        <w:jc w:val="both"/>
      </w:pPr>
      <w:r w:rsidRPr="0025375A">
        <w:rPr>
          <w:b/>
        </w:rPr>
        <w:t>9</w:t>
      </w:r>
      <w:r w:rsidRPr="0025375A">
        <w:t xml:space="preserve"> decyzji – zezwolenia na sprzedaż napojów alkoholowych,</w:t>
      </w:r>
    </w:p>
    <w:p w:rsidR="0001277A" w:rsidRPr="0025375A" w:rsidRDefault="0001277A" w:rsidP="0025375A">
      <w:pPr>
        <w:pStyle w:val="Tekstpodstawowy"/>
        <w:numPr>
          <w:ilvl w:val="0"/>
          <w:numId w:val="40"/>
        </w:numPr>
        <w:jc w:val="both"/>
      </w:pPr>
      <w:r w:rsidRPr="0025375A">
        <w:rPr>
          <w:b/>
        </w:rPr>
        <w:t xml:space="preserve">8 </w:t>
      </w:r>
      <w:r w:rsidRPr="0025375A">
        <w:t>decyzji – wygaszenie zezwolenia na sprzedaż napojów alkoholowych,</w:t>
      </w:r>
    </w:p>
    <w:p w:rsidR="0001277A" w:rsidRPr="0025375A" w:rsidRDefault="0001277A" w:rsidP="0025375A">
      <w:pPr>
        <w:pStyle w:val="Tekstpodstawowy"/>
        <w:numPr>
          <w:ilvl w:val="0"/>
          <w:numId w:val="40"/>
        </w:numPr>
        <w:jc w:val="both"/>
      </w:pPr>
      <w:r w:rsidRPr="0025375A">
        <w:rPr>
          <w:b/>
        </w:rPr>
        <w:t>2</w:t>
      </w:r>
      <w:r w:rsidRPr="0025375A">
        <w:t xml:space="preserve"> decyzje – zmiana licencji na przewóz osób taksówką.</w:t>
      </w:r>
    </w:p>
    <w:p w:rsidR="0001277A" w:rsidRPr="0025375A" w:rsidRDefault="0001277A" w:rsidP="0001277A">
      <w:pPr>
        <w:pStyle w:val="Tekstpodstawowy"/>
        <w:jc w:val="both"/>
      </w:pPr>
    </w:p>
    <w:p w:rsidR="0001277A" w:rsidRPr="0025375A" w:rsidRDefault="0001277A" w:rsidP="0001277A">
      <w:pPr>
        <w:pStyle w:val="Tekstpodstawowy"/>
        <w:jc w:val="both"/>
      </w:pPr>
      <w:r w:rsidRPr="0025375A">
        <w:t>2. W dniu 4 czerwca 2014 r.  w Centrum Wspierania Przedsiębiorczości odbyło się 6</w:t>
      </w:r>
      <w:r w:rsidR="009E4F7A">
        <w:t>.</w:t>
      </w:r>
      <w:r w:rsidRPr="0025375A">
        <w:t xml:space="preserve"> spotkanie z cyklu ABC Przedsiębiorcy. W trakcie spotkania przedstawiciele Referatu CWP, Urzędu Skarbowego, ZUS oraz banku przedstawili najistotniejsze informacje dla osób planujących rozpoczęcie działalności gospodarczej.</w:t>
      </w:r>
    </w:p>
    <w:p w:rsidR="0001277A" w:rsidRPr="0025375A" w:rsidRDefault="0001277A" w:rsidP="0001277A">
      <w:pPr>
        <w:pStyle w:val="Tekstpodstawowy"/>
        <w:jc w:val="both"/>
        <w:rPr>
          <w:b/>
        </w:rPr>
      </w:pPr>
    </w:p>
    <w:p w:rsidR="0001277A" w:rsidRDefault="0001277A" w:rsidP="0001277A">
      <w:pPr>
        <w:pStyle w:val="Tekstpodstawowy"/>
        <w:jc w:val="both"/>
      </w:pPr>
      <w:r w:rsidRPr="0025375A">
        <w:t xml:space="preserve">Liczba odwiedzających Referat Centrum Wspierania Przedsiębiorczości w okresie międzysesyjnym wyniosła </w:t>
      </w:r>
      <w:r w:rsidRPr="0025375A">
        <w:rPr>
          <w:b/>
        </w:rPr>
        <w:t>232</w:t>
      </w:r>
      <w:r w:rsidRPr="0025375A">
        <w:t xml:space="preserve"> </w:t>
      </w:r>
      <w:r w:rsidRPr="0025375A">
        <w:rPr>
          <w:b/>
        </w:rPr>
        <w:t xml:space="preserve"> </w:t>
      </w:r>
      <w:r w:rsidRPr="0025375A">
        <w:t>osoby.</w:t>
      </w:r>
    </w:p>
    <w:p w:rsidR="00B57C55" w:rsidRPr="0025375A" w:rsidRDefault="00B57C55" w:rsidP="0001277A">
      <w:pPr>
        <w:pStyle w:val="Tekstpodstawowy"/>
        <w:jc w:val="both"/>
      </w:pPr>
    </w:p>
    <w:p w:rsidR="0001277A" w:rsidRPr="0025375A" w:rsidRDefault="0001277A" w:rsidP="0001277A">
      <w:pPr>
        <w:pStyle w:val="Tekstpodstawowy"/>
      </w:pPr>
      <w:r w:rsidRPr="0025375A">
        <w:t xml:space="preserve">Sala konferencyjna wynajmowana była </w:t>
      </w:r>
      <w:r w:rsidRPr="0025375A">
        <w:rPr>
          <w:b/>
        </w:rPr>
        <w:t>6</w:t>
      </w:r>
      <w:r w:rsidRPr="0025375A">
        <w:t xml:space="preserve"> razy.</w:t>
      </w:r>
    </w:p>
    <w:p w:rsidR="0001277A" w:rsidRPr="0025375A" w:rsidRDefault="0001277A" w:rsidP="0001277A">
      <w:pPr>
        <w:pStyle w:val="Tekstpodstawowy"/>
      </w:pPr>
    </w:p>
    <w:p w:rsidR="0001277A" w:rsidRPr="0025375A" w:rsidRDefault="0025375A" w:rsidP="0001277A">
      <w:pPr>
        <w:pStyle w:val="Tekstpodstawowy"/>
        <w:jc w:val="both"/>
        <w:rPr>
          <w:b/>
          <w:u w:val="single"/>
        </w:rPr>
      </w:pPr>
      <w:r w:rsidRPr="0025375A">
        <w:rPr>
          <w:b/>
          <w:u w:val="single"/>
        </w:rPr>
        <w:t>W sprawach promocji:</w:t>
      </w:r>
    </w:p>
    <w:p w:rsidR="0001277A" w:rsidRPr="0025375A" w:rsidRDefault="0001277A" w:rsidP="0001277A">
      <w:pPr>
        <w:pStyle w:val="Tekstpodstawowy"/>
        <w:jc w:val="both"/>
        <w:rPr>
          <w:b/>
        </w:rPr>
      </w:pPr>
    </w:p>
    <w:p w:rsidR="0001277A" w:rsidRPr="0025375A" w:rsidRDefault="0001277A" w:rsidP="0001277A">
      <w:pPr>
        <w:pStyle w:val="Tekstpodstawowy"/>
        <w:jc w:val="both"/>
      </w:pPr>
      <w:r w:rsidRPr="0025375A">
        <w:t>1. W dniach 6-12.06.2014 zorgan</w:t>
      </w:r>
      <w:r w:rsidR="0025375A">
        <w:t xml:space="preserve">izowano wyjazd grupy młodzieży </w:t>
      </w:r>
      <w:r w:rsidRPr="0025375A">
        <w:t xml:space="preserve">z Gimnazjum Samorządowego nr 3 do miast partnerskich </w:t>
      </w:r>
      <w:proofErr w:type="spellStart"/>
      <w:r w:rsidRPr="0025375A">
        <w:t>Vallecorsa</w:t>
      </w:r>
      <w:proofErr w:type="spellEnd"/>
      <w:r w:rsidRPr="0025375A">
        <w:t xml:space="preserve"> i </w:t>
      </w:r>
      <w:proofErr w:type="spellStart"/>
      <w:r w:rsidRPr="0025375A">
        <w:t>Acuto</w:t>
      </w:r>
      <w:proofErr w:type="spellEnd"/>
      <w:r w:rsidRPr="0025375A">
        <w:t xml:space="preserve"> (Włochy). Młodzież przedstawiła w obu miastach spektakl słowno-muzyczny poświęcony św. Marii de </w:t>
      </w:r>
      <w:proofErr w:type="spellStart"/>
      <w:r w:rsidRPr="0025375A">
        <w:t>Mattias</w:t>
      </w:r>
      <w:proofErr w:type="spellEnd"/>
      <w:r w:rsidRPr="0025375A">
        <w:t>.</w:t>
      </w:r>
      <w:r w:rsidR="0025375A" w:rsidRPr="0025375A">
        <w:t xml:space="preserve"> </w:t>
      </w:r>
      <w:r w:rsidRPr="0025375A">
        <w:t xml:space="preserve">Grupie młodzieży towarzyszyła delegacja przedstawicieli Stowarzyszenia św. Marii de </w:t>
      </w:r>
      <w:proofErr w:type="spellStart"/>
      <w:r w:rsidRPr="0025375A">
        <w:t>Mattias</w:t>
      </w:r>
      <w:proofErr w:type="spellEnd"/>
      <w:r w:rsidRPr="0025375A">
        <w:t>.</w:t>
      </w:r>
    </w:p>
    <w:p w:rsidR="0001277A" w:rsidRPr="0025375A" w:rsidRDefault="0001277A" w:rsidP="0001277A">
      <w:pPr>
        <w:pStyle w:val="Tekstpodstawowy"/>
        <w:jc w:val="both"/>
      </w:pPr>
    </w:p>
    <w:p w:rsidR="0001277A" w:rsidRPr="0025375A" w:rsidRDefault="0001277A" w:rsidP="0001277A">
      <w:pPr>
        <w:pStyle w:val="Tekstpodstawowy"/>
        <w:jc w:val="both"/>
      </w:pPr>
      <w:r w:rsidRPr="0025375A">
        <w:lastRenderedPageBreak/>
        <w:t xml:space="preserve">2. W dniach 13-15.06.2014 delegacja miasta Bolesławiec uczestniczyła w obchodach święta miasta partnerskiego </w:t>
      </w:r>
      <w:proofErr w:type="spellStart"/>
      <w:r w:rsidRPr="0025375A">
        <w:t>Pirna</w:t>
      </w:r>
      <w:proofErr w:type="spellEnd"/>
      <w:r w:rsidRPr="0025375A">
        <w:t xml:space="preserve"> (Niemcy). </w:t>
      </w:r>
    </w:p>
    <w:p w:rsidR="0001277A" w:rsidRPr="0025375A" w:rsidRDefault="0001277A" w:rsidP="0001277A">
      <w:pPr>
        <w:pStyle w:val="Tekstpodstawowy"/>
        <w:jc w:val="both"/>
      </w:pPr>
    </w:p>
    <w:p w:rsidR="00B57C55" w:rsidRDefault="0001277A" w:rsidP="0001277A">
      <w:pPr>
        <w:pStyle w:val="Tekstpodstawowy"/>
        <w:jc w:val="both"/>
      </w:pPr>
      <w:r w:rsidRPr="0025375A">
        <w:t>3. Zakończono realizację dwóch projektów dofinansowanych ze środków UE w ramach Funduszu Małych Projektów Polska-Saksonia 2012-2014 w Euroregionie Nysa:</w:t>
      </w:r>
    </w:p>
    <w:p w:rsidR="00B57C55" w:rsidRPr="0025375A" w:rsidRDefault="00B57C55" w:rsidP="0001277A">
      <w:pPr>
        <w:pStyle w:val="Tekstpodstawowy"/>
        <w:jc w:val="both"/>
      </w:pPr>
    </w:p>
    <w:p w:rsidR="0001277A" w:rsidRDefault="0001277A" w:rsidP="0001277A">
      <w:pPr>
        <w:pStyle w:val="Tekstpodstawowy"/>
        <w:jc w:val="both"/>
      </w:pPr>
      <w:r w:rsidRPr="0025375A">
        <w:t>a) „Architektura miejskiej zieleni transgranicznego obszaru   w obiektywie” – wydano publikację pt. „Parki i ogrody polsko-niemieckiego pogranicza”, obecnie przed Ratuszem prezentowana jest wystawa pod tym samym tytułem,</w:t>
      </w:r>
    </w:p>
    <w:p w:rsidR="00477B9E" w:rsidRPr="0025375A" w:rsidRDefault="00477B9E" w:rsidP="0001277A">
      <w:pPr>
        <w:pStyle w:val="Tekstpodstawowy"/>
        <w:jc w:val="both"/>
      </w:pPr>
    </w:p>
    <w:p w:rsidR="003B0F73" w:rsidRPr="0025375A" w:rsidRDefault="0001277A" w:rsidP="00477B9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5375A">
        <w:rPr>
          <w:rFonts w:ascii="Times New Roman" w:hAnsi="Times New Roman" w:cs="Times New Roman"/>
          <w:sz w:val="28"/>
          <w:szCs w:val="28"/>
        </w:rPr>
        <w:t>b) „Promocja rozwoju przedsiębiorczości na polsko-niemieckim obszarze transgranicznym” –  w ramach projektu prezentowana jest oferta inwe</w:t>
      </w:r>
      <w:r w:rsidR="00477B9E">
        <w:rPr>
          <w:rFonts w:ascii="Times New Roman" w:hAnsi="Times New Roman" w:cs="Times New Roman"/>
          <w:sz w:val="28"/>
          <w:szCs w:val="28"/>
        </w:rPr>
        <w:t xml:space="preserve">stycyjna miasta Bolesławiec   </w:t>
      </w:r>
      <w:r w:rsidRPr="0025375A">
        <w:rPr>
          <w:rFonts w:ascii="Times New Roman" w:hAnsi="Times New Roman" w:cs="Times New Roman"/>
          <w:sz w:val="28"/>
          <w:szCs w:val="28"/>
        </w:rPr>
        <w:t>w opublikowa</w:t>
      </w:r>
      <w:r w:rsidR="00477B9E">
        <w:rPr>
          <w:rFonts w:ascii="Times New Roman" w:hAnsi="Times New Roman" w:cs="Times New Roman"/>
          <w:sz w:val="28"/>
          <w:szCs w:val="28"/>
        </w:rPr>
        <w:t xml:space="preserve">nym folderze oraz na specjalnie </w:t>
      </w:r>
      <w:r w:rsidRPr="0025375A">
        <w:rPr>
          <w:rFonts w:ascii="Times New Roman" w:hAnsi="Times New Roman" w:cs="Times New Roman"/>
          <w:sz w:val="28"/>
          <w:szCs w:val="28"/>
        </w:rPr>
        <w:t>opracowanej witrynie internetowej.</w:t>
      </w:r>
    </w:p>
    <w:p w:rsidR="003A1B26" w:rsidRDefault="003A1B26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A352A" w:rsidRDefault="002A352A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2536C" w:rsidRDefault="0052536C" w:rsidP="002F0F7D">
      <w:pPr>
        <w:pStyle w:val="Tekstpodstawowy"/>
        <w:ind w:left="720"/>
        <w:jc w:val="both"/>
      </w:pPr>
    </w:p>
    <w:p w:rsidR="00477B9E" w:rsidRDefault="00477B9E" w:rsidP="002F0F7D">
      <w:pPr>
        <w:pStyle w:val="Tekstpodstawowy"/>
        <w:ind w:left="720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81BB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25375A" w:rsidRDefault="0025375A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5375A" w:rsidRDefault="0025375A" w:rsidP="0025375A">
      <w:pPr>
        <w:pStyle w:val="Tekstpodstawowy"/>
        <w:tabs>
          <w:tab w:val="left" w:pos="1423"/>
        </w:tabs>
        <w:jc w:val="both"/>
        <w:rPr>
          <w:b/>
          <w:u w:val="single"/>
        </w:rPr>
      </w:pPr>
      <w:r>
        <w:rPr>
          <w:b/>
          <w:u w:val="single"/>
        </w:rPr>
        <w:t>Sprawy budżetowe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25375A">
      <w:pPr>
        <w:pStyle w:val="Tekstpodstawowy"/>
        <w:numPr>
          <w:ilvl w:val="0"/>
          <w:numId w:val="43"/>
        </w:numPr>
        <w:tabs>
          <w:tab w:val="left" w:pos="1423"/>
        </w:tabs>
        <w:jc w:val="both"/>
      </w:pPr>
      <w:r w:rsidRPr="0025375A">
        <w:t xml:space="preserve">Wydano zarządzenie Nr 186/2014 Prezydenta Miasta Bolesławiec </w:t>
      </w:r>
      <w:r w:rsidRPr="0025375A">
        <w:br/>
        <w:t>z dnia 22 maja 2014 r. w sprawie zmian w budżecie miasta na 2014r.: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25375A">
      <w:pPr>
        <w:pStyle w:val="Tekstpodstawowy"/>
        <w:tabs>
          <w:tab w:val="left" w:pos="1423"/>
        </w:tabs>
        <w:rPr>
          <w:iCs/>
          <w:u w:val="single"/>
        </w:rPr>
      </w:pPr>
      <w:r w:rsidRPr="0025375A">
        <w:rPr>
          <w:iCs/>
        </w:rPr>
        <w:tab/>
      </w:r>
      <w:r w:rsidRPr="0025375A">
        <w:rPr>
          <w:iCs/>
          <w:u w:val="single"/>
        </w:rPr>
        <w:t>zmiany w budżecie polegały na: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477B9E">
      <w:pPr>
        <w:pStyle w:val="Akapitzlist"/>
        <w:numPr>
          <w:ilvl w:val="0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zwiększeniu planu dochodów i wydatków o kwotę 29.920 zł na zryczałtowane diety członków obwodowych komisji wyborczych - wybory do Parlamentu Europejskiego zarządzonych na dzień 25 maja 2014 roku - pismem Krajowego Biura Wyborczego Nr DJG 0301/4-2/14 z dnia 15.05.2014r.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  <w:r w:rsidRPr="0025375A">
        <w:rPr>
          <w:color w:val="000000"/>
        </w:rPr>
        <w:t xml:space="preserve">  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25375A">
      <w:pPr>
        <w:pStyle w:val="Tekstpodstawowy"/>
        <w:numPr>
          <w:ilvl w:val="0"/>
          <w:numId w:val="43"/>
        </w:numPr>
        <w:tabs>
          <w:tab w:val="left" w:pos="1423"/>
        </w:tabs>
        <w:jc w:val="both"/>
      </w:pPr>
      <w:r w:rsidRPr="0025375A">
        <w:t xml:space="preserve">Zarządzenie Nr 194/2014 Prezydenta Miasta Bolesławiec </w:t>
      </w:r>
      <w:r w:rsidRPr="0025375A">
        <w:br/>
        <w:t>z dnia 29 maja 2014 r. w sprawie zmian w budżecie miasta na 2014r.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25375A">
      <w:pPr>
        <w:pStyle w:val="Tekstpodstawowy"/>
        <w:tabs>
          <w:tab w:val="left" w:pos="1423"/>
        </w:tabs>
        <w:rPr>
          <w:iCs/>
          <w:u w:val="single"/>
        </w:rPr>
      </w:pPr>
      <w:r w:rsidRPr="0025375A">
        <w:rPr>
          <w:iCs/>
        </w:rPr>
        <w:tab/>
      </w:r>
      <w:r w:rsidRPr="0025375A">
        <w:rPr>
          <w:iCs/>
          <w:u w:val="single"/>
        </w:rPr>
        <w:t>zmiany w budżecie polegały na:</w:t>
      </w:r>
    </w:p>
    <w:p w:rsidR="0025375A" w:rsidRPr="0025375A" w:rsidRDefault="0025375A" w:rsidP="0025375A">
      <w:pPr>
        <w:pStyle w:val="Tekstpodstawowy"/>
        <w:tabs>
          <w:tab w:val="left" w:pos="1423"/>
        </w:tabs>
        <w:rPr>
          <w:iCs/>
        </w:rPr>
      </w:pPr>
    </w:p>
    <w:p w:rsidR="0025375A" w:rsidRPr="0025375A" w:rsidRDefault="0025375A" w:rsidP="0025375A">
      <w:pPr>
        <w:pStyle w:val="Tekstpodstawowy"/>
        <w:tabs>
          <w:tab w:val="left" w:pos="1423"/>
        </w:tabs>
        <w:ind w:left="720"/>
        <w:rPr>
          <w:iCs/>
        </w:rPr>
      </w:pPr>
    </w:p>
    <w:p w:rsidR="0025375A" w:rsidRPr="0025375A" w:rsidRDefault="0025375A" w:rsidP="00477B9E">
      <w:pPr>
        <w:pStyle w:val="Tekstpodstawowy"/>
        <w:numPr>
          <w:ilvl w:val="0"/>
          <w:numId w:val="44"/>
        </w:numPr>
        <w:tabs>
          <w:tab w:val="left" w:pos="355"/>
          <w:tab w:val="left" w:pos="1423"/>
        </w:tabs>
        <w:jc w:val="both"/>
        <w:rPr>
          <w:iCs/>
        </w:rPr>
      </w:pPr>
      <w:r w:rsidRPr="0025375A">
        <w:rPr>
          <w:iCs/>
        </w:rPr>
        <w:t>Zwiększeniu planu dochodów i wydatków o kwotę 15.159 zł, w tym: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3.600 zł na sfinansowanie wydatków związanych z przygotowaniem i przeprowadzeniem wyborów posłów do Parlamentu Europejskiego -  pismo Krajowego Biura Wyborczego Nr DJG 0301/4-3/14 z dnia 20.05.2014r.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2.805 zł w związku z refundacją, przez Wojewodę Dolnośląskiego kosztów wydania przez gminę decyzji w sprawach świadczenio</w:t>
      </w:r>
      <w:r w:rsidR="009E4F7A">
        <w:rPr>
          <w:rFonts w:ascii="Times New Roman" w:eastAsia="Calibri" w:hAnsi="Times New Roman" w:cs="Times New Roman"/>
          <w:color w:val="000000"/>
          <w:sz w:val="28"/>
          <w:szCs w:val="28"/>
        </w:rPr>
        <w:t>biorców innych niż ubezpieczeni</w:t>
      </w: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spełniający kryterium dochodowe, o którym mowa w art. 8 ustawy o pomocy społecznej - pismo nr PS.ZS.3146.95.2014</w:t>
      </w:r>
      <w:r w:rsidR="009E4F7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z dnia 15.05.2014r.,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8.700 zł na wypłaty nagród jubileuszowych dla pracowników  Środowiskowego Domu Samopomocy w Bolesławcu - pismo Wojewody Dolnośląskiego Nr PS-ZS.3146.92.2014 z dnia 09.05.2014r.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54 zł na realizację rządowego programu wspierania osób uprawnionych do świadczenia pielęgnacyjnego, ustanowionego uchwałą nr 48/2013 Rady Ministrów z dnia 26 marca 2013 roku – pismo Wojewody Dolnośląskiego Nr PS-ZS.3146.83.2014 z dnia  30.04.2014 r.</w:t>
      </w:r>
    </w:p>
    <w:p w:rsidR="0025375A" w:rsidRPr="0025375A" w:rsidRDefault="0025375A" w:rsidP="0025375A">
      <w:pPr>
        <w:tabs>
          <w:tab w:val="left" w:pos="1423"/>
        </w:tabs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5375A" w:rsidRPr="0025375A" w:rsidRDefault="0025375A" w:rsidP="0025375A">
      <w:pPr>
        <w:pStyle w:val="Tekstpodstawowy"/>
        <w:numPr>
          <w:ilvl w:val="0"/>
          <w:numId w:val="44"/>
        </w:numPr>
        <w:tabs>
          <w:tab w:val="left" w:pos="1423"/>
        </w:tabs>
        <w:jc w:val="both"/>
      </w:pPr>
      <w:r w:rsidRPr="0025375A">
        <w:t>przeniesieniu planu wydatków między paragrafami klasyfikacji budżetowej w kwocie 105.563 zł, w tym:</w:t>
      </w:r>
    </w:p>
    <w:p w:rsidR="0025375A" w:rsidRPr="0025375A" w:rsidRDefault="0025375A" w:rsidP="0025375A">
      <w:pPr>
        <w:pStyle w:val="Tekstpodstawowy"/>
        <w:tabs>
          <w:tab w:val="left" w:pos="1423"/>
        </w:tabs>
        <w:ind w:left="1440"/>
        <w:jc w:val="both"/>
      </w:pP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29.933 zł na zwiększenie wynagrodzeń w MZGM,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52.000 zł w związku z koniecznością dostosowania planu wydatków do zweryfikowanych potrzeb Urzędu Miasta,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9.000  zł na pokrycie kosztów związanych z remontem pomieszczeń w Domu Dziennego Pobytu,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11.945 zł na wynagrodzenia dla osób zastępujących pracowników MOPS, przebywających na urlopach związanych z rodzicielstwem </w:t>
      </w:r>
    </w:p>
    <w:p w:rsidR="0025375A" w:rsidRPr="0025375A" w:rsidRDefault="0025375A" w:rsidP="00477B9E">
      <w:pPr>
        <w:pStyle w:val="Akapitzlist"/>
        <w:numPr>
          <w:ilvl w:val="1"/>
          <w:numId w:val="44"/>
        </w:numPr>
        <w:tabs>
          <w:tab w:val="left" w:pos="1423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75A">
        <w:rPr>
          <w:rFonts w:ascii="Times New Roman" w:eastAsia="Calibri" w:hAnsi="Times New Roman" w:cs="Times New Roman"/>
          <w:color w:val="000000"/>
          <w:sz w:val="28"/>
          <w:szCs w:val="28"/>
        </w:rPr>
        <w:t>685 zł na opłacenie składek na Fundusz Pracy zatrudnionego nauczyciela wspomagającego I-III w świetlicy w MZS Nr 1.</w:t>
      </w:r>
    </w:p>
    <w:p w:rsidR="0025375A" w:rsidRPr="0025375A" w:rsidRDefault="0025375A" w:rsidP="00477B9E">
      <w:pPr>
        <w:pStyle w:val="Tekstpodstawowy"/>
        <w:tabs>
          <w:tab w:val="left" w:pos="1423"/>
        </w:tabs>
        <w:jc w:val="both"/>
        <w:rPr>
          <w:b/>
          <w:u w:val="single"/>
        </w:rPr>
      </w:pPr>
    </w:p>
    <w:p w:rsidR="0025375A" w:rsidRPr="0025375A" w:rsidRDefault="0025375A" w:rsidP="0025375A">
      <w:pPr>
        <w:tabs>
          <w:tab w:val="left" w:pos="1423"/>
        </w:tabs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5375A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Sprawy  podatkowe</w:t>
      </w:r>
    </w:p>
    <w:p w:rsidR="0025375A" w:rsidRPr="0025375A" w:rsidRDefault="0025375A" w:rsidP="0025375A">
      <w:pPr>
        <w:tabs>
          <w:tab w:val="left" w:pos="1423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5375A">
        <w:rPr>
          <w:rFonts w:ascii="Times New Roman" w:eastAsia="Calibri" w:hAnsi="Times New Roman" w:cs="Times New Roman"/>
          <w:b/>
          <w:sz w:val="28"/>
          <w:szCs w:val="28"/>
        </w:rPr>
        <w:t>Decyzje :</w:t>
      </w:r>
    </w:p>
    <w:p w:rsidR="0025375A" w:rsidRDefault="0025375A" w:rsidP="0025375A">
      <w:pPr>
        <w:pStyle w:val="Tekstpodstawowy"/>
        <w:tabs>
          <w:tab w:val="left" w:pos="1423"/>
        </w:tabs>
        <w:jc w:val="both"/>
        <w:rPr>
          <w:b/>
        </w:rPr>
      </w:pPr>
      <w:r w:rsidRPr="0025375A">
        <w:rPr>
          <w:b/>
        </w:rPr>
        <w:t xml:space="preserve"> *ogółem wydano 179, z tego: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25375A" w:rsidRPr="0025375A" w:rsidRDefault="0025375A" w:rsidP="0025375A">
      <w:pPr>
        <w:pStyle w:val="Akapitzlist"/>
        <w:numPr>
          <w:ilvl w:val="0"/>
          <w:numId w:val="45"/>
        </w:numPr>
        <w:tabs>
          <w:tab w:val="left" w:pos="1423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375A">
        <w:rPr>
          <w:rFonts w:ascii="Times New Roman" w:eastAsia="Calibri" w:hAnsi="Times New Roman" w:cs="Times New Roman"/>
          <w:sz w:val="28"/>
          <w:szCs w:val="28"/>
        </w:rPr>
        <w:t xml:space="preserve">160 w sprawie wymiaru i zmieniające wymiar w podatkach  lokalnych, </w:t>
      </w:r>
    </w:p>
    <w:p w:rsidR="003B0F73" w:rsidRPr="0025375A" w:rsidRDefault="0025375A" w:rsidP="0025375A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5375A">
        <w:rPr>
          <w:rFonts w:ascii="Times New Roman" w:eastAsia="Calibri" w:hAnsi="Times New Roman" w:cs="Times New Roman"/>
          <w:sz w:val="28"/>
          <w:szCs w:val="28"/>
        </w:rPr>
        <w:t>19 o zwrocie opłaty skarbowej,</w:t>
      </w:r>
    </w:p>
    <w:p w:rsidR="003B0F73" w:rsidRDefault="003B0F73" w:rsidP="00190038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B0F73" w:rsidRPr="00190038" w:rsidRDefault="003B0F73" w:rsidP="00190038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51DC4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260EC0" w:rsidRPr="0025375A" w:rsidRDefault="00260EC0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5375A" w:rsidRPr="0025375A" w:rsidRDefault="0025375A" w:rsidP="0025375A">
      <w:pPr>
        <w:pStyle w:val="Akapitzlist"/>
        <w:numPr>
          <w:ilvl w:val="0"/>
          <w:numId w:val="46"/>
        </w:numPr>
        <w:rPr>
          <w:rFonts w:ascii="Times New Roman" w:eastAsia="Calibri" w:hAnsi="Times New Roman" w:cs="Times New Roman"/>
          <w:sz w:val="28"/>
          <w:szCs w:val="28"/>
        </w:rPr>
      </w:pPr>
      <w:r w:rsidRPr="0025375A">
        <w:rPr>
          <w:rFonts w:ascii="Times New Roman" w:eastAsia="Calibri" w:hAnsi="Times New Roman" w:cs="Times New Roman"/>
          <w:sz w:val="28"/>
          <w:szCs w:val="28"/>
        </w:rPr>
        <w:t>W  sprawach meldunkowych wydano  9 decyzji</w:t>
      </w:r>
    </w:p>
    <w:p w:rsidR="0025375A" w:rsidRPr="0025375A" w:rsidRDefault="0025375A" w:rsidP="0025375A">
      <w:pPr>
        <w:pStyle w:val="Akapitzlist"/>
        <w:numPr>
          <w:ilvl w:val="0"/>
          <w:numId w:val="46"/>
        </w:numPr>
        <w:rPr>
          <w:rFonts w:ascii="Times New Roman" w:eastAsia="Calibri" w:hAnsi="Times New Roman" w:cs="Times New Roman"/>
          <w:sz w:val="28"/>
          <w:szCs w:val="28"/>
        </w:rPr>
      </w:pPr>
      <w:r w:rsidRPr="0025375A">
        <w:rPr>
          <w:rFonts w:ascii="Times New Roman" w:eastAsia="Calibri" w:hAnsi="Times New Roman" w:cs="Times New Roman"/>
          <w:sz w:val="28"/>
          <w:szCs w:val="28"/>
        </w:rPr>
        <w:t>W sprawach urzędu stanu cywilnego wydano 12 decyzji</w:t>
      </w:r>
    </w:p>
    <w:p w:rsidR="002F0F7D" w:rsidRPr="0025375A" w:rsidRDefault="0025375A" w:rsidP="0025375A">
      <w:pPr>
        <w:pStyle w:val="Akapitzlist"/>
        <w:numPr>
          <w:ilvl w:val="0"/>
          <w:numId w:val="46"/>
        </w:numPr>
        <w:rPr>
          <w:rFonts w:ascii="Times New Roman" w:eastAsia="Calibri" w:hAnsi="Times New Roman" w:cs="Times New Roman"/>
          <w:sz w:val="28"/>
          <w:szCs w:val="28"/>
        </w:rPr>
      </w:pPr>
      <w:r w:rsidRPr="0025375A">
        <w:rPr>
          <w:rFonts w:ascii="Times New Roman" w:eastAsia="Calibri" w:hAnsi="Times New Roman" w:cs="Times New Roman"/>
          <w:sz w:val="28"/>
          <w:szCs w:val="28"/>
        </w:rPr>
        <w:t>W sprawach wojskowych wydano 10 decyzji</w:t>
      </w:r>
    </w:p>
    <w:p w:rsidR="00CA4C3C" w:rsidRPr="008542CA" w:rsidRDefault="0095629D" w:rsidP="005B6F9B">
      <w:pPr>
        <w:rPr>
          <w:rFonts w:ascii="Times New Roman" w:eastAsia="Calibri" w:hAnsi="Times New Roman" w:cs="Times New Roman"/>
          <w:sz w:val="20"/>
          <w:szCs w:val="20"/>
        </w:rPr>
      </w:pPr>
      <w:r w:rsidRPr="0095629D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FE211A" w:rsidRPr="005252B3" w:rsidRDefault="005252B3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52B3">
        <w:rPr>
          <w:rFonts w:ascii="Times New Roman" w:hAnsi="Times New Roman" w:cs="Times New Roman"/>
          <w:sz w:val="28"/>
          <w:szCs w:val="28"/>
        </w:rPr>
        <w:t>Prezydent Miasta</w:t>
      </w:r>
    </w:p>
    <w:p w:rsidR="005252B3" w:rsidRDefault="005252B3">
      <w:r w:rsidRPr="005252B3">
        <w:rPr>
          <w:rFonts w:ascii="Times New Roman" w:hAnsi="Times New Roman" w:cs="Times New Roman"/>
          <w:sz w:val="28"/>
          <w:szCs w:val="28"/>
        </w:rPr>
        <w:tab/>
      </w:r>
      <w:r w:rsidRPr="005252B3">
        <w:rPr>
          <w:rFonts w:ascii="Times New Roman" w:hAnsi="Times New Roman" w:cs="Times New Roman"/>
          <w:sz w:val="28"/>
          <w:szCs w:val="28"/>
        </w:rPr>
        <w:tab/>
      </w:r>
      <w:r w:rsidRPr="005252B3">
        <w:rPr>
          <w:rFonts w:ascii="Times New Roman" w:hAnsi="Times New Roman" w:cs="Times New Roman"/>
          <w:sz w:val="28"/>
          <w:szCs w:val="28"/>
        </w:rPr>
        <w:tab/>
      </w:r>
      <w:r w:rsidRPr="005252B3">
        <w:rPr>
          <w:rFonts w:ascii="Times New Roman" w:hAnsi="Times New Roman" w:cs="Times New Roman"/>
          <w:sz w:val="28"/>
          <w:szCs w:val="28"/>
        </w:rPr>
        <w:tab/>
      </w:r>
      <w:r w:rsidRPr="005252B3">
        <w:rPr>
          <w:rFonts w:ascii="Times New Roman" w:hAnsi="Times New Roman" w:cs="Times New Roman"/>
          <w:sz w:val="28"/>
          <w:szCs w:val="28"/>
        </w:rPr>
        <w:tab/>
      </w:r>
      <w:r w:rsidRPr="005252B3">
        <w:rPr>
          <w:rFonts w:ascii="Times New Roman" w:hAnsi="Times New Roman" w:cs="Times New Roman"/>
          <w:sz w:val="28"/>
          <w:szCs w:val="28"/>
        </w:rPr>
        <w:tab/>
      </w:r>
      <w:r w:rsidRPr="005252B3">
        <w:rPr>
          <w:rFonts w:ascii="Times New Roman" w:hAnsi="Times New Roman" w:cs="Times New Roman"/>
          <w:sz w:val="28"/>
          <w:szCs w:val="28"/>
        </w:rPr>
        <w:tab/>
        <w:t>/-/ Piotr Roman</w:t>
      </w:r>
      <w:bookmarkStart w:id="0" w:name="_GoBack"/>
      <w:bookmarkEnd w:id="0"/>
    </w:p>
    <w:sectPr w:rsidR="005252B3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2DE" w:rsidRDefault="003002DE" w:rsidP="00695EC6">
      <w:pPr>
        <w:spacing w:after="0" w:line="240" w:lineRule="auto"/>
      </w:pPr>
      <w:r>
        <w:separator/>
      </w:r>
    </w:p>
  </w:endnote>
  <w:endnote w:type="continuationSeparator" w:id="0">
    <w:p w:rsidR="003002DE" w:rsidRDefault="003002DE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315FC8" w:rsidRDefault="00697C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52B3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15FC8" w:rsidRDefault="00315F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2DE" w:rsidRDefault="003002DE" w:rsidP="00695EC6">
      <w:pPr>
        <w:spacing w:after="0" w:line="240" w:lineRule="auto"/>
      </w:pPr>
      <w:r>
        <w:separator/>
      </w:r>
    </w:p>
  </w:footnote>
  <w:footnote w:type="continuationSeparator" w:id="0">
    <w:p w:rsidR="003002DE" w:rsidRDefault="003002DE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E3D"/>
    <w:multiLevelType w:val="hybridMultilevel"/>
    <w:tmpl w:val="9F5E76DC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3A63987"/>
    <w:multiLevelType w:val="hybridMultilevel"/>
    <w:tmpl w:val="9D8C77F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32386"/>
    <w:multiLevelType w:val="hybridMultilevel"/>
    <w:tmpl w:val="4F6A1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FE34FD"/>
    <w:multiLevelType w:val="hybridMultilevel"/>
    <w:tmpl w:val="E282485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E74A32"/>
    <w:multiLevelType w:val="hybridMultilevel"/>
    <w:tmpl w:val="15BC18E8"/>
    <w:lvl w:ilvl="0" w:tplc="04150001">
      <w:start w:val="1"/>
      <w:numFmt w:val="bullet"/>
      <w:lvlText w:val=""/>
      <w:lvlJc w:val="left"/>
      <w:pPr>
        <w:ind w:left="10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5">
    <w:nsid w:val="0DD97CD0"/>
    <w:multiLevelType w:val="hybridMultilevel"/>
    <w:tmpl w:val="204E9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11BCB"/>
    <w:multiLevelType w:val="hybridMultilevel"/>
    <w:tmpl w:val="A8F43F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C00477"/>
    <w:multiLevelType w:val="hybridMultilevel"/>
    <w:tmpl w:val="EDD21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22AC7"/>
    <w:multiLevelType w:val="hybridMultilevel"/>
    <w:tmpl w:val="ECA2BE1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C7189E"/>
    <w:multiLevelType w:val="hybridMultilevel"/>
    <w:tmpl w:val="50E6E484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>
    <w:nsid w:val="25014174"/>
    <w:multiLevelType w:val="hybridMultilevel"/>
    <w:tmpl w:val="01F8C002"/>
    <w:lvl w:ilvl="0" w:tplc="8D149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360B8"/>
    <w:multiLevelType w:val="hybridMultilevel"/>
    <w:tmpl w:val="FEF4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E6409"/>
    <w:multiLevelType w:val="hybridMultilevel"/>
    <w:tmpl w:val="19809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0B4F50"/>
    <w:multiLevelType w:val="hybridMultilevel"/>
    <w:tmpl w:val="EE723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AB3B85"/>
    <w:multiLevelType w:val="hybridMultilevel"/>
    <w:tmpl w:val="7DB88DA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5FF346D"/>
    <w:multiLevelType w:val="hybridMultilevel"/>
    <w:tmpl w:val="0BAADD2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B88164B"/>
    <w:multiLevelType w:val="hybridMultilevel"/>
    <w:tmpl w:val="CF324C82"/>
    <w:lvl w:ilvl="0" w:tplc="041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407875BD"/>
    <w:multiLevelType w:val="hybridMultilevel"/>
    <w:tmpl w:val="528E9A7A"/>
    <w:lvl w:ilvl="0" w:tplc="EECA6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9F5FF0"/>
    <w:multiLevelType w:val="hybridMultilevel"/>
    <w:tmpl w:val="59D0DF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A9127A"/>
    <w:multiLevelType w:val="hybridMultilevel"/>
    <w:tmpl w:val="1F58DD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2B1C2D"/>
    <w:multiLevelType w:val="hybridMultilevel"/>
    <w:tmpl w:val="5A980A2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0D5283"/>
    <w:multiLevelType w:val="hybridMultilevel"/>
    <w:tmpl w:val="73260DBE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0F3E18"/>
    <w:multiLevelType w:val="hybridMultilevel"/>
    <w:tmpl w:val="B25C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5A0FCE"/>
    <w:multiLevelType w:val="hybridMultilevel"/>
    <w:tmpl w:val="232EE6F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5">
    <w:nsid w:val="48D3033E"/>
    <w:multiLevelType w:val="hybridMultilevel"/>
    <w:tmpl w:val="3CC47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22AC1"/>
    <w:multiLevelType w:val="hybridMultilevel"/>
    <w:tmpl w:val="4E3EF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290BEB"/>
    <w:multiLevelType w:val="hybridMultilevel"/>
    <w:tmpl w:val="F3DE4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4E12E8"/>
    <w:multiLevelType w:val="hybridMultilevel"/>
    <w:tmpl w:val="4F62D04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56B81AE9"/>
    <w:multiLevelType w:val="hybridMultilevel"/>
    <w:tmpl w:val="74EAD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24104C"/>
    <w:multiLevelType w:val="hybridMultilevel"/>
    <w:tmpl w:val="AA88A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DF4708"/>
    <w:multiLevelType w:val="hybridMultilevel"/>
    <w:tmpl w:val="8ABA62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BFC2468"/>
    <w:multiLevelType w:val="hybridMultilevel"/>
    <w:tmpl w:val="AA3EB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1670A2"/>
    <w:multiLevelType w:val="hybridMultilevel"/>
    <w:tmpl w:val="F400483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5E3B5081"/>
    <w:multiLevelType w:val="hybridMultilevel"/>
    <w:tmpl w:val="9BAA351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645445AB"/>
    <w:multiLevelType w:val="hybridMultilevel"/>
    <w:tmpl w:val="EB2CC0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656F15BB"/>
    <w:multiLevelType w:val="hybridMultilevel"/>
    <w:tmpl w:val="B192D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4D6BC6"/>
    <w:multiLevelType w:val="hybridMultilevel"/>
    <w:tmpl w:val="5F524F3A"/>
    <w:lvl w:ilvl="0" w:tplc="B0FEB6C0">
      <w:start w:val="3"/>
      <w:numFmt w:val="decimal"/>
      <w:lvlText w:val="%1."/>
      <w:lvlJc w:val="left"/>
      <w:pPr>
        <w:ind w:left="857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77" w:hanging="360"/>
      </w:pPr>
    </w:lvl>
    <w:lvl w:ilvl="2" w:tplc="0415001B" w:tentative="1">
      <w:start w:val="1"/>
      <w:numFmt w:val="lowerRoman"/>
      <w:lvlText w:val="%3."/>
      <w:lvlJc w:val="right"/>
      <w:pPr>
        <w:ind w:left="2297" w:hanging="180"/>
      </w:pPr>
    </w:lvl>
    <w:lvl w:ilvl="3" w:tplc="0415000F" w:tentative="1">
      <w:start w:val="1"/>
      <w:numFmt w:val="decimal"/>
      <w:lvlText w:val="%4."/>
      <w:lvlJc w:val="left"/>
      <w:pPr>
        <w:ind w:left="3017" w:hanging="360"/>
      </w:pPr>
    </w:lvl>
    <w:lvl w:ilvl="4" w:tplc="04150019" w:tentative="1">
      <w:start w:val="1"/>
      <w:numFmt w:val="lowerLetter"/>
      <w:lvlText w:val="%5."/>
      <w:lvlJc w:val="left"/>
      <w:pPr>
        <w:ind w:left="3737" w:hanging="360"/>
      </w:pPr>
    </w:lvl>
    <w:lvl w:ilvl="5" w:tplc="0415001B" w:tentative="1">
      <w:start w:val="1"/>
      <w:numFmt w:val="lowerRoman"/>
      <w:lvlText w:val="%6."/>
      <w:lvlJc w:val="right"/>
      <w:pPr>
        <w:ind w:left="4457" w:hanging="180"/>
      </w:pPr>
    </w:lvl>
    <w:lvl w:ilvl="6" w:tplc="0415000F" w:tentative="1">
      <w:start w:val="1"/>
      <w:numFmt w:val="decimal"/>
      <w:lvlText w:val="%7."/>
      <w:lvlJc w:val="left"/>
      <w:pPr>
        <w:ind w:left="5177" w:hanging="360"/>
      </w:pPr>
    </w:lvl>
    <w:lvl w:ilvl="7" w:tplc="04150019" w:tentative="1">
      <w:start w:val="1"/>
      <w:numFmt w:val="lowerLetter"/>
      <w:lvlText w:val="%8."/>
      <w:lvlJc w:val="left"/>
      <w:pPr>
        <w:ind w:left="5897" w:hanging="360"/>
      </w:pPr>
    </w:lvl>
    <w:lvl w:ilvl="8" w:tplc="0415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38">
    <w:nsid w:val="6F7D645A"/>
    <w:multiLevelType w:val="hybridMultilevel"/>
    <w:tmpl w:val="41D01940"/>
    <w:lvl w:ilvl="0" w:tplc="0B52A4A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71841B73"/>
    <w:multiLevelType w:val="hybridMultilevel"/>
    <w:tmpl w:val="5AFABFA0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71936FB8"/>
    <w:multiLevelType w:val="hybridMultilevel"/>
    <w:tmpl w:val="29EC8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1C3942"/>
    <w:multiLevelType w:val="hybridMultilevel"/>
    <w:tmpl w:val="0F5A47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46E7F25"/>
    <w:multiLevelType w:val="hybridMultilevel"/>
    <w:tmpl w:val="F580D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224A99"/>
    <w:multiLevelType w:val="hybridMultilevel"/>
    <w:tmpl w:val="905CB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4A5275"/>
    <w:multiLevelType w:val="hybridMultilevel"/>
    <w:tmpl w:val="16121D40"/>
    <w:lvl w:ilvl="0" w:tplc="0415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5">
    <w:nsid w:val="7A2B0D8F"/>
    <w:multiLevelType w:val="hybridMultilevel"/>
    <w:tmpl w:val="8D72B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7727BE"/>
    <w:multiLevelType w:val="hybridMultilevel"/>
    <w:tmpl w:val="E708B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0F7A04"/>
    <w:multiLevelType w:val="hybridMultilevel"/>
    <w:tmpl w:val="86505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</w:num>
  <w:num w:numId="3">
    <w:abstractNumId w:val="9"/>
  </w:num>
  <w:num w:numId="4">
    <w:abstractNumId w:val="0"/>
  </w:num>
  <w:num w:numId="5">
    <w:abstractNumId w:val="46"/>
  </w:num>
  <w:num w:numId="6">
    <w:abstractNumId w:val="35"/>
  </w:num>
  <w:num w:numId="7">
    <w:abstractNumId w:val="7"/>
  </w:num>
  <w:num w:numId="8">
    <w:abstractNumId w:val="40"/>
  </w:num>
  <w:num w:numId="9">
    <w:abstractNumId w:val="44"/>
  </w:num>
  <w:num w:numId="10">
    <w:abstractNumId w:val="27"/>
  </w:num>
  <w:num w:numId="11">
    <w:abstractNumId w:val="26"/>
  </w:num>
  <w:num w:numId="12">
    <w:abstractNumId w:val="12"/>
  </w:num>
  <w:num w:numId="13">
    <w:abstractNumId w:val="4"/>
  </w:num>
  <w:num w:numId="14">
    <w:abstractNumId w:val="30"/>
  </w:num>
  <w:num w:numId="15">
    <w:abstractNumId w:val="25"/>
  </w:num>
  <w:num w:numId="16">
    <w:abstractNumId w:val="36"/>
  </w:num>
  <w:num w:numId="17">
    <w:abstractNumId w:val="37"/>
  </w:num>
  <w:num w:numId="18">
    <w:abstractNumId w:val="24"/>
  </w:num>
  <w:num w:numId="19">
    <w:abstractNumId w:val="38"/>
  </w:num>
  <w:num w:numId="20">
    <w:abstractNumId w:val="32"/>
  </w:num>
  <w:num w:numId="21">
    <w:abstractNumId w:val="45"/>
  </w:num>
  <w:num w:numId="22">
    <w:abstractNumId w:val="22"/>
  </w:num>
  <w:num w:numId="23">
    <w:abstractNumId w:val="10"/>
  </w:num>
  <w:num w:numId="24">
    <w:abstractNumId w:val="47"/>
  </w:num>
  <w:num w:numId="25">
    <w:abstractNumId w:val="43"/>
  </w:num>
  <w:num w:numId="26">
    <w:abstractNumId w:val="31"/>
  </w:num>
  <w:num w:numId="27">
    <w:abstractNumId w:val="20"/>
  </w:num>
  <w:num w:numId="28">
    <w:abstractNumId w:val="39"/>
  </w:num>
  <w:num w:numId="29">
    <w:abstractNumId w:val="14"/>
  </w:num>
  <w:num w:numId="30">
    <w:abstractNumId w:val="3"/>
  </w:num>
  <w:num w:numId="31">
    <w:abstractNumId w:val="15"/>
  </w:num>
  <w:num w:numId="32">
    <w:abstractNumId w:val="8"/>
  </w:num>
  <w:num w:numId="33">
    <w:abstractNumId w:val="6"/>
  </w:num>
  <w:num w:numId="34">
    <w:abstractNumId w:val="33"/>
  </w:num>
  <w:num w:numId="35">
    <w:abstractNumId w:val="42"/>
  </w:num>
  <w:num w:numId="36">
    <w:abstractNumId w:val="5"/>
  </w:num>
  <w:num w:numId="37">
    <w:abstractNumId w:val="28"/>
  </w:num>
  <w:num w:numId="38">
    <w:abstractNumId w:val="2"/>
  </w:num>
  <w:num w:numId="39">
    <w:abstractNumId w:val="29"/>
  </w:num>
  <w:num w:numId="40">
    <w:abstractNumId w:val="23"/>
  </w:num>
  <w:num w:numId="41">
    <w:abstractNumId w:val="13"/>
  </w:num>
  <w:num w:numId="42">
    <w:abstractNumId w:val="18"/>
  </w:num>
  <w:num w:numId="43">
    <w:abstractNumId w:val="17"/>
  </w:num>
  <w:num w:numId="44">
    <w:abstractNumId w:val="41"/>
  </w:num>
  <w:num w:numId="45">
    <w:abstractNumId w:val="1"/>
  </w:num>
  <w:num w:numId="46">
    <w:abstractNumId w:val="19"/>
  </w:num>
  <w:num w:numId="47">
    <w:abstractNumId w:val="16"/>
  </w:num>
  <w:num w:numId="48">
    <w:abstractNumId w:val="1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7BC1"/>
    <w:rsid w:val="0001277A"/>
    <w:rsid w:val="000457D8"/>
    <w:rsid w:val="00063358"/>
    <w:rsid w:val="00067286"/>
    <w:rsid w:val="00072630"/>
    <w:rsid w:val="000806EC"/>
    <w:rsid w:val="00085A9D"/>
    <w:rsid w:val="0009047E"/>
    <w:rsid w:val="00092709"/>
    <w:rsid w:val="000A6E26"/>
    <w:rsid w:val="000B4D32"/>
    <w:rsid w:val="000C3D2B"/>
    <w:rsid w:val="000D7B71"/>
    <w:rsid w:val="000F18FE"/>
    <w:rsid w:val="00123C7B"/>
    <w:rsid w:val="00130E69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44AB"/>
    <w:rsid w:val="00190038"/>
    <w:rsid w:val="001914FF"/>
    <w:rsid w:val="001B6379"/>
    <w:rsid w:val="001C5631"/>
    <w:rsid w:val="001D3575"/>
    <w:rsid w:val="00220160"/>
    <w:rsid w:val="00222EEE"/>
    <w:rsid w:val="00232E47"/>
    <w:rsid w:val="0024030A"/>
    <w:rsid w:val="00242C8A"/>
    <w:rsid w:val="00243246"/>
    <w:rsid w:val="0025375A"/>
    <w:rsid w:val="00260E55"/>
    <w:rsid w:val="00260EC0"/>
    <w:rsid w:val="00271B5C"/>
    <w:rsid w:val="00286988"/>
    <w:rsid w:val="00290963"/>
    <w:rsid w:val="002A352A"/>
    <w:rsid w:val="002A465D"/>
    <w:rsid w:val="002A495C"/>
    <w:rsid w:val="002A6B3F"/>
    <w:rsid w:val="002B17E2"/>
    <w:rsid w:val="002B60CD"/>
    <w:rsid w:val="002B73B3"/>
    <w:rsid w:val="002C2A7D"/>
    <w:rsid w:val="002C7401"/>
    <w:rsid w:val="002D25A5"/>
    <w:rsid w:val="002D7747"/>
    <w:rsid w:val="002E1589"/>
    <w:rsid w:val="002F0F7D"/>
    <w:rsid w:val="003002DE"/>
    <w:rsid w:val="00300B38"/>
    <w:rsid w:val="003059D8"/>
    <w:rsid w:val="0031235E"/>
    <w:rsid w:val="00312FE6"/>
    <w:rsid w:val="00313B7F"/>
    <w:rsid w:val="0031538E"/>
    <w:rsid w:val="00315FC8"/>
    <w:rsid w:val="00317205"/>
    <w:rsid w:val="00320319"/>
    <w:rsid w:val="003209DC"/>
    <w:rsid w:val="0034592B"/>
    <w:rsid w:val="00347D9D"/>
    <w:rsid w:val="00356C84"/>
    <w:rsid w:val="003869D5"/>
    <w:rsid w:val="003A1B26"/>
    <w:rsid w:val="003A6515"/>
    <w:rsid w:val="003A6B51"/>
    <w:rsid w:val="003B0F73"/>
    <w:rsid w:val="003C31FA"/>
    <w:rsid w:val="003D0FF9"/>
    <w:rsid w:val="003E3AD9"/>
    <w:rsid w:val="004078DC"/>
    <w:rsid w:val="00415B5D"/>
    <w:rsid w:val="0042362A"/>
    <w:rsid w:val="00437326"/>
    <w:rsid w:val="00447DE7"/>
    <w:rsid w:val="004557D3"/>
    <w:rsid w:val="0045672D"/>
    <w:rsid w:val="0045797D"/>
    <w:rsid w:val="00460EA8"/>
    <w:rsid w:val="00476BFE"/>
    <w:rsid w:val="00477B9E"/>
    <w:rsid w:val="004A600F"/>
    <w:rsid w:val="004B01D4"/>
    <w:rsid w:val="004D2BBC"/>
    <w:rsid w:val="004D4B9A"/>
    <w:rsid w:val="004E1B88"/>
    <w:rsid w:val="004E7D24"/>
    <w:rsid w:val="004F61C2"/>
    <w:rsid w:val="005252B3"/>
    <w:rsid w:val="0052536C"/>
    <w:rsid w:val="00543F5F"/>
    <w:rsid w:val="00560725"/>
    <w:rsid w:val="00563E59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187"/>
    <w:rsid w:val="00600437"/>
    <w:rsid w:val="00643C0D"/>
    <w:rsid w:val="00644E49"/>
    <w:rsid w:val="00660A53"/>
    <w:rsid w:val="0066719D"/>
    <w:rsid w:val="006746AC"/>
    <w:rsid w:val="00676B1B"/>
    <w:rsid w:val="006818FA"/>
    <w:rsid w:val="00695E8C"/>
    <w:rsid w:val="00695EC6"/>
    <w:rsid w:val="00697C13"/>
    <w:rsid w:val="006A6E88"/>
    <w:rsid w:val="006B40DA"/>
    <w:rsid w:val="006B4153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64DB"/>
    <w:rsid w:val="006F012F"/>
    <w:rsid w:val="006F47C8"/>
    <w:rsid w:val="00713512"/>
    <w:rsid w:val="0073409E"/>
    <w:rsid w:val="00747768"/>
    <w:rsid w:val="00757DDD"/>
    <w:rsid w:val="00760C8E"/>
    <w:rsid w:val="00764EC8"/>
    <w:rsid w:val="00766F62"/>
    <w:rsid w:val="0077435A"/>
    <w:rsid w:val="0077473B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807F43"/>
    <w:rsid w:val="00814560"/>
    <w:rsid w:val="008221BE"/>
    <w:rsid w:val="008343D9"/>
    <w:rsid w:val="008512D7"/>
    <w:rsid w:val="008542CA"/>
    <w:rsid w:val="008738F9"/>
    <w:rsid w:val="00877F99"/>
    <w:rsid w:val="00886371"/>
    <w:rsid w:val="00887CD7"/>
    <w:rsid w:val="00896F35"/>
    <w:rsid w:val="008A317A"/>
    <w:rsid w:val="008B494E"/>
    <w:rsid w:val="008C0E47"/>
    <w:rsid w:val="008C7B94"/>
    <w:rsid w:val="0090188C"/>
    <w:rsid w:val="0091127B"/>
    <w:rsid w:val="0091626D"/>
    <w:rsid w:val="00920994"/>
    <w:rsid w:val="00934444"/>
    <w:rsid w:val="00937F37"/>
    <w:rsid w:val="00947194"/>
    <w:rsid w:val="0095629D"/>
    <w:rsid w:val="00956EBB"/>
    <w:rsid w:val="00957F3E"/>
    <w:rsid w:val="00962E92"/>
    <w:rsid w:val="009643C1"/>
    <w:rsid w:val="00966EB4"/>
    <w:rsid w:val="00977D81"/>
    <w:rsid w:val="00981BB5"/>
    <w:rsid w:val="00987FE3"/>
    <w:rsid w:val="009A038D"/>
    <w:rsid w:val="009A1B10"/>
    <w:rsid w:val="009B21D7"/>
    <w:rsid w:val="009B50B6"/>
    <w:rsid w:val="009B631F"/>
    <w:rsid w:val="009C5601"/>
    <w:rsid w:val="009D14F5"/>
    <w:rsid w:val="009D35C0"/>
    <w:rsid w:val="009E4F7A"/>
    <w:rsid w:val="009F313F"/>
    <w:rsid w:val="00A030DC"/>
    <w:rsid w:val="00A0477D"/>
    <w:rsid w:val="00A27051"/>
    <w:rsid w:val="00A372DA"/>
    <w:rsid w:val="00A85D49"/>
    <w:rsid w:val="00A9314A"/>
    <w:rsid w:val="00A94CF1"/>
    <w:rsid w:val="00AA5CFC"/>
    <w:rsid w:val="00AB3384"/>
    <w:rsid w:val="00AC1D47"/>
    <w:rsid w:val="00AD1926"/>
    <w:rsid w:val="00AD1D67"/>
    <w:rsid w:val="00AE6AC8"/>
    <w:rsid w:val="00AF4920"/>
    <w:rsid w:val="00B043AB"/>
    <w:rsid w:val="00B355BB"/>
    <w:rsid w:val="00B41E73"/>
    <w:rsid w:val="00B46756"/>
    <w:rsid w:val="00B54A93"/>
    <w:rsid w:val="00B56628"/>
    <w:rsid w:val="00B57C55"/>
    <w:rsid w:val="00B63353"/>
    <w:rsid w:val="00B65232"/>
    <w:rsid w:val="00B66E33"/>
    <w:rsid w:val="00B756B8"/>
    <w:rsid w:val="00BA0DEF"/>
    <w:rsid w:val="00BA16DF"/>
    <w:rsid w:val="00BB0E53"/>
    <w:rsid w:val="00BC0821"/>
    <w:rsid w:val="00BF064B"/>
    <w:rsid w:val="00BF2581"/>
    <w:rsid w:val="00BF78CE"/>
    <w:rsid w:val="00C000CF"/>
    <w:rsid w:val="00C123B0"/>
    <w:rsid w:val="00C237BF"/>
    <w:rsid w:val="00C25B12"/>
    <w:rsid w:val="00C27130"/>
    <w:rsid w:val="00C3203E"/>
    <w:rsid w:val="00C54E37"/>
    <w:rsid w:val="00C63C8F"/>
    <w:rsid w:val="00C744B6"/>
    <w:rsid w:val="00C74FF6"/>
    <w:rsid w:val="00C750C3"/>
    <w:rsid w:val="00C7696A"/>
    <w:rsid w:val="00C93951"/>
    <w:rsid w:val="00C94FF7"/>
    <w:rsid w:val="00CA1AD1"/>
    <w:rsid w:val="00CA4C3C"/>
    <w:rsid w:val="00CB006F"/>
    <w:rsid w:val="00CB2290"/>
    <w:rsid w:val="00CB2AEB"/>
    <w:rsid w:val="00CB3B8D"/>
    <w:rsid w:val="00CB6A06"/>
    <w:rsid w:val="00CC1F66"/>
    <w:rsid w:val="00CD1828"/>
    <w:rsid w:val="00D01E35"/>
    <w:rsid w:val="00D055CA"/>
    <w:rsid w:val="00D122B9"/>
    <w:rsid w:val="00D278DA"/>
    <w:rsid w:val="00D32254"/>
    <w:rsid w:val="00D33F5E"/>
    <w:rsid w:val="00D341FC"/>
    <w:rsid w:val="00D34F79"/>
    <w:rsid w:val="00D51A4F"/>
    <w:rsid w:val="00D7319B"/>
    <w:rsid w:val="00D77EC2"/>
    <w:rsid w:val="00D83833"/>
    <w:rsid w:val="00D953BE"/>
    <w:rsid w:val="00DA344C"/>
    <w:rsid w:val="00DB4822"/>
    <w:rsid w:val="00DC1FC0"/>
    <w:rsid w:val="00DE282A"/>
    <w:rsid w:val="00DF257E"/>
    <w:rsid w:val="00DF5E03"/>
    <w:rsid w:val="00DF63F4"/>
    <w:rsid w:val="00E05A62"/>
    <w:rsid w:val="00E13C52"/>
    <w:rsid w:val="00E152C3"/>
    <w:rsid w:val="00E16892"/>
    <w:rsid w:val="00E33290"/>
    <w:rsid w:val="00E336D9"/>
    <w:rsid w:val="00E4051A"/>
    <w:rsid w:val="00E51DC4"/>
    <w:rsid w:val="00E90F53"/>
    <w:rsid w:val="00E95D70"/>
    <w:rsid w:val="00EA3017"/>
    <w:rsid w:val="00EB7AC2"/>
    <w:rsid w:val="00EC1F49"/>
    <w:rsid w:val="00EF2831"/>
    <w:rsid w:val="00EF4B58"/>
    <w:rsid w:val="00F05CB2"/>
    <w:rsid w:val="00F339BF"/>
    <w:rsid w:val="00F427AC"/>
    <w:rsid w:val="00F42DB3"/>
    <w:rsid w:val="00F4560B"/>
    <w:rsid w:val="00F46297"/>
    <w:rsid w:val="00F601DA"/>
    <w:rsid w:val="00F601EE"/>
    <w:rsid w:val="00FA1078"/>
    <w:rsid w:val="00FA2CA2"/>
    <w:rsid w:val="00FB53BD"/>
    <w:rsid w:val="00FC4450"/>
    <w:rsid w:val="00FC77CF"/>
    <w:rsid w:val="00FE211A"/>
    <w:rsid w:val="00FE513A"/>
    <w:rsid w:val="00FF07D2"/>
    <w:rsid w:val="00FF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C916CC-BDEF-4A73-893F-8BFF70A3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2880</Words>
  <Characters>17285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20125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4</cp:revision>
  <cp:lastPrinted>2014-06-24T08:54:00Z</cp:lastPrinted>
  <dcterms:created xsi:type="dcterms:W3CDTF">2014-06-26T12:07:00Z</dcterms:created>
  <dcterms:modified xsi:type="dcterms:W3CDTF">2014-06-26T12:09:00Z</dcterms:modified>
</cp:coreProperties>
</file>