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564DFB">
        <w:rPr>
          <w:rFonts w:ascii="Book Antiqua" w:hAnsi="Book Antiqua"/>
          <w:b/>
          <w:bCs/>
          <w:color w:val="000000"/>
          <w:sz w:val="32"/>
        </w:rPr>
        <w:t>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564DFB">
        <w:rPr>
          <w:rFonts w:ascii="Book Antiqua" w:hAnsi="Book Antiqua"/>
          <w:b/>
          <w:bCs/>
          <w:color w:val="000000"/>
          <w:sz w:val="32"/>
        </w:rPr>
        <w:t xml:space="preserve">5 czerwca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595E24">
        <w:rPr>
          <w:rFonts w:ascii="Book Antiqua" w:hAnsi="Book Antiqua"/>
          <w:b/>
          <w:bCs/>
          <w:color w:val="000000"/>
          <w:sz w:val="32"/>
        </w:rPr>
        <w:t>4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F81B62">
        <w:rPr>
          <w:rFonts w:ascii="Book Antiqua" w:hAnsi="Book Antiqua"/>
          <w:b/>
          <w:bCs/>
          <w:color w:val="000000"/>
          <w:sz w:val="32"/>
        </w:rPr>
        <w:t xml:space="preserve">, </w:t>
      </w:r>
      <w:r w:rsidR="00564DFB">
        <w:rPr>
          <w:rFonts w:ascii="Book Antiqua" w:hAnsi="Book Antiqua"/>
          <w:b/>
          <w:bCs/>
          <w:color w:val="000000"/>
          <w:sz w:val="32"/>
        </w:rPr>
        <w:t>LII sesji odbytej w dniu 30 lipca 2014 r.</w:t>
      </w:r>
      <w:r w:rsidR="00F81B62">
        <w:rPr>
          <w:rFonts w:ascii="Book Antiqua" w:hAnsi="Book Antiqua"/>
          <w:b/>
          <w:bCs/>
          <w:color w:val="000000"/>
          <w:sz w:val="32"/>
        </w:rPr>
        <w:t xml:space="preserve"> i LIII sesji odbytej w dniu 27 sierpnia 2014 r.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F81B62">
        <w:rPr>
          <w:rFonts w:ascii="Book Antiqua" w:hAnsi="Book Antiqua"/>
          <w:b/>
          <w:bCs/>
          <w:color w:val="000000"/>
        </w:rPr>
        <w:t xml:space="preserve">wrzesień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595E24">
        <w:rPr>
          <w:rFonts w:ascii="Book Antiqua" w:hAnsi="Book Antiqua"/>
          <w:b/>
          <w:bCs/>
          <w:color w:val="000000"/>
        </w:rPr>
        <w:t>4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7A655F">
        <w:rPr>
          <w:rFonts w:ascii="Book Antiqua" w:hAnsi="Book Antiqua"/>
          <w:color w:val="000000"/>
        </w:rPr>
        <w:t>L</w:t>
      </w:r>
      <w:r w:rsidR="003A3352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3A3352">
        <w:rPr>
          <w:rFonts w:ascii="Book Antiqua" w:hAnsi="Book Antiqua"/>
          <w:color w:val="000000"/>
        </w:rPr>
        <w:t>5 czerwca</w:t>
      </w:r>
      <w:r w:rsidR="00491376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B842FB">
        <w:rPr>
          <w:rFonts w:ascii="Book Antiqua" w:hAnsi="Book Antiqua"/>
          <w:color w:val="000000"/>
        </w:rPr>
        <w:t>4</w:t>
      </w:r>
      <w:r w:rsidR="00D720EE">
        <w:rPr>
          <w:rFonts w:ascii="Book Antiqua" w:hAnsi="Book Antiqua"/>
          <w:color w:val="000000"/>
        </w:rPr>
        <w:t xml:space="preserve"> r.</w:t>
      </w:r>
      <w:r w:rsidR="00DE0E29">
        <w:rPr>
          <w:rFonts w:ascii="Book Antiqua" w:hAnsi="Book Antiqua"/>
          <w:color w:val="000000"/>
        </w:rPr>
        <w:t xml:space="preserve">, </w:t>
      </w:r>
      <w:r w:rsidR="003A3352">
        <w:rPr>
          <w:rFonts w:ascii="Book Antiqua" w:hAnsi="Book Antiqua"/>
          <w:color w:val="000000"/>
        </w:rPr>
        <w:t>LII sesji odbytej w dniu 30 lipca 2014 r.</w:t>
      </w:r>
      <w:r w:rsidR="00DE0E29">
        <w:rPr>
          <w:rFonts w:ascii="Book Antiqua" w:hAnsi="Book Antiqua"/>
          <w:color w:val="000000"/>
        </w:rPr>
        <w:t xml:space="preserve"> i LIII sesji odbytej w dniu 27 sierpnia 2014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3A3352">
        <w:rPr>
          <w:rFonts w:ascii="Book Antiqua" w:hAnsi="Book Antiqua"/>
          <w:color w:val="000000"/>
        </w:rPr>
        <w:t>ach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4E6851">
        <w:rPr>
          <w:rFonts w:ascii="Book Antiqua" w:hAnsi="Book Antiqua"/>
          <w:color w:val="000000"/>
        </w:rPr>
        <w:t>2</w:t>
      </w:r>
      <w:r w:rsidR="00D33312">
        <w:rPr>
          <w:rFonts w:ascii="Book Antiqua" w:hAnsi="Book Antiqua"/>
          <w:color w:val="000000"/>
        </w:rPr>
        <w:t>4</w:t>
      </w:r>
      <w:r w:rsidR="00CA7A70">
        <w:rPr>
          <w:rFonts w:ascii="Book Antiqua" w:hAnsi="Book Antiqua"/>
          <w:color w:val="000000"/>
        </w:rPr>
        <w:t xml:space="preserve"> uchwał</w:t>
      </w:r>
      <w:r w:rsidR="00D33312">
        <w:rPr>
          <w:rFonts w:ascii="Book Antiqua" w:hAnsi="Book Antiqua"/>
          <w:color w:val="000000"/>
        </w:rPr>
        <w:t>y</w:t>
      </w:r>
      <w:r w:rsidR="004E6851">
        <w:rPr>
          <w:rFonts w:ascii="Book Antiqua" w:hAnsi="Book Antiqua"/>
          <w:color w:val="000000"/>
        </w:rPr>
        <w:t xml:space="preserve"> i wydała 1 oświadczenie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2224B3">
        <w:rPr>
          <w:rFonts w:ascii="Book Antiqua" w:hAnsi="Book Antiqua"/>
        </w:rPr>
        <w:t>7</w:t>
      </w:r>
      <w:r>
        <w:rPr>
          <w:rFonts w:ascii="Book Antiqua" w:hAnsi="Book Antiqua"/>
        </w:rPr>
        <w:t xml:space="preserve"> </w:t>
      </w:r>
      <w:r w:rsidRPr="004341AC">
        <w:rPr>
          <w:rFonts w:ascii="Book Antiqua" w:hAnsi="Book Antiqua"/>
        </w:rPr>
        <w:t xml:space="preserve">- spraw finansowych, 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F234F">
        <w:rPr>
          <w:rFonts w:ascii="Book Antiqua" w:hAnsi="Book Antiqua"/>
        </w:rPr>
        <w:t>4 – spraw finansowo-budżetowych</w:t>
      </w:r>
      <w:r w:rsidR="002224B3">
        <w:rPr>
          <w:rFonts w:ascii="Book Antiqua" w:hAnsi="Book Antiqua"/>
        </w:rPr>
        <w:t>,</w:t>
      </w:r>
      <w:r w:rsidR="00CF234F" w:rsidRPr="00CF234F">
        <w:t xml:space="preserve"> 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224B3">
        <w:rPr>
          <w:rFonts w:ascii="Book Antiqua" w:hAnsi="Book Antiqua"/>
        </w:rPr>
        <w:t>7</w:t>
      </w:r>
      <w:r w:rsidR="00973746">
        <w:rPr>
          <w:rFonts w:ascii="Book Antiqua" w:hAnsi="Book Antiqua"/>
        </w:rPr>
        <w:t xml:space="preserve"> – spraw problemowych,</w:t>
      </w:r>
    </w:p>
    <w:p w:rsidR="00C11F55" w:rsidRPr="00A57CFE" w:rsidRDefault="00973746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224B3">
        <w:rPr>
          <w:rFonts w:ascii="Book Antiqua" w:hAnsi="Book Antiqua"/>
        </w:rPr>
        <w:t>6</w:t>
      </w:r>
      <w:r>
        <w:rPr>
          <w:rFonts w:ascii="Book Antiqua" w:hAnsi="Book Antiqua"/>
        </w:rPr>
        <w:t xml:space="preserve"> –</w:t>
      </w:r>
      <w:r w:rsidR="002224B3">
        <w:rPr>
          <w:rFonts w:ascii="Book Antiqua" w:hAnsi="Book Antiqua"/>
        </w:rPr>
        <w:t xml:space="preserve"> spraw organizacyjnych </w:t>
      </w:r>
      <w:r w:rsidR="002224B3" w:rsidRPr="00CF234F">
        <w:rPr>
          <w:rFonts w:ascii="Book Antiqua" w:hAnsi="Book Antiqua"/>
        </w:rPr>
        <w:t xml:space="preserve">(w tym </w:t>
      </w:r>
      <w:r w:rsidR="002224B3">
        <w:rPr>
          <w:rFonts w:ascii="Book Antiqua" w:hAnsi="Book Antiqua"/>
        </w:rPr>
        <w:t>4</w:t>
      </w:r>
      <w:r w:rsidR="002224B3" w:rsidRPr="00CF234F">
        <w:rPr>
          <w:rFonts w:ascii="Book Antiqua" w:hAnsi="Book Antiqua"/>
        </w:rPr>
        <w:t xml:space="preserve"> będące w kompetencji wykonani</w:t>
      </w:r>
      <w:r w:rsidR="009A4BB6">
        <w:rPr>
          <w:rFonts w:ascii="Book Antiqua" w:hAnsi="Book Antiqua"/>
        </w:rPr>
        <w:t>a Przewodniczącego Rady Miasta).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4C5B4B">
        <w:t>4</w:t>
      </w:r>
      <w:r w:rsidR="00973746" w:rsidRPr="008057F9">
        <w:rPr>
          <w:color w:val="FF0000"/>
        </w:rPr>
        <w:t xml:space="preserve"> </w:t>
      </w:r>
      <w:r w:rsidR="00973746" w:rsidRPr="00973746">
        <w:t>uchwał</w:t>
      </w:r>
      <w:r w:rsidR="002E0509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Pr="00BD239E" w:rsidRDefault="00B8490F" w:rsidP="00B8490F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B8490F" w:rsidRPr="00BD239E" w:rsidRDefault="00B8490F" w:rsidP="00B8490F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1B4D6C" w:rsidRDefault="001B4D6C" w:rsidP="00D720EE">
      <w:pPr>
        <w:ind w:left="708" w:firstLine="708"/>
        <w:rPr>
          <w:rFonts w:ascii="Book Antiqua" w:hAnsi="Book Antiqua"/>
          <w:color w:val="000000"/>
          <w:sz w:val="28"/>
        </w:rPr>
      </w:pPr>
    </w:p>
    <w:p w:rsidR="000762AA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</w:p>
    <w:p w:rsidR="00BD239E" w:rsidRPr="00BD239E" w:rsidRDefault="00BD239E" w:rsidP="00BD239E">
      <w:pPr>
        <w:ind w:left="708"/>
        <w:rPr>
          <w:rFonts w:ascii="Book Antiqua" w:hAnsi="Book Antiqua"/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096D8B" w:rsidP="004E6851">
            <w:pPr>
              <w:jc w:val="center"/>
              <w:rPr>
                <w:rStyle w:val="StylBookAntiqua11pktKursywa"/>
                <w:szCs w:val="22"/>
              </w:rPr>
            </w:pP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4E685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4771A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4E685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21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4E6851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4E6851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096D8B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F13AE3" w:rsidRPr="008248E3" w:rsidRDefault="004E6851" w:rsidP="004E6851">
            <w:pPr>
              <w:rPr>
                <w:rStyle w:val="StylBookAntiqua11pktKursywa"/>
                <w:bCs/>
                <w:szCs w:val="22"/>
              </w:rPr>
            </w:pPr>
            <w:r w:rsidRPr="004E6851">
              <w:rPr>
                <w:rStyle w:val="StylBookAntiqua11pktKursywa"/>
                <w:bCs/>
                <w:szCs w:val="22"/>
              </w:rPr>
              <w:t>w sprawie zmiany uchwały nr XLVII/380/2014 Rady Miasta Bolesławiec z dnia 29 stycznia 2014 r. w spra</w:t>
            </w:r>
            <w:r>
              <w:rPr>
                <w:rStyle w:val="StylBookAntiqua11pktKursywa"/>
                <w:bCs/>
                <w:szCs w:val="22"/>
              </w:rPr>
              <w:t xml:space="preserve">wie udzielenia dotacji na prace </w:t>
            </w:r>
            <w:r w:rsidRPr="004E6851">
              <w:rPr>
                <w:rStyle w:val="StylBookAntiqua11pktKursywa"/>
                <w:bCs/>
                <w:szCs w:val="22"/>
              </w:rPr>
              <w:t>konserwatorskie przy zabytku wpisanym do rejestru zabytków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4E685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7D5F3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Zawarto umowę o udzielenie dotacji.</w:t>
            </w: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4E6851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4E685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4E685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22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4E6851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4E6851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4E6851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7D5F33" w:rsidP="004E6851">
            <w:pPr>
              <w:rPr>
                <w:rStyle w:val="StylBookAntiqua11pktKursywa"/>
                <w:szCs w:val="22"/>
              </w:rPr>
            </w:pPr>
            <w:r w:rsidRPr="007D5F33">
              <w:rPr>
                <w:rStyle w:val="StylBookAntiqua11pktKursywa"/>
                <w:szCs w:val="22"/>
              </w:rPr>
              <w:t>w sprawie wyrażenia zgody na zamianę nieruchomości gruntowych niezabudowanych położonych przy ul. Komuny Paryskiej pomiędzy Gminą Miejską Bolesławiec a Powiatem Bolesławieckim b</w:t>
            </w:r>
            <w:r>
              <w:rPr>
                <w:rStyle w:val="StylBookAntiqua11pktKursywa"/>
                <w:szCs w:val="22"/>
              </w:rPr>
              <w:t>ez obowiązku dokonywania dopłat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0D31A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05.08.2014 r. został podpisany akt notarialny umowy zamiany z Powiatem Bolesławieckim. Rep. A nr 2869/2014. 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7D5F33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7D5F3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7D5F3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23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4E6851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4E6851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4E6851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7D5F33" w:rsidP="007D5F33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D5F33">
              <w:rPr>
                <w:rFonts w:ascii="Book Antiqua" w:hAnsi="Book Antiqua"/>
                <w:i/>
                <w:iCs/>
                <w:sz w:val="22"/>
                <w:szCs w:val="22"/>
              </w:rPr>
              <w:t>zmieniająca uchwałę nr XXXI/25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2/2012 Rady Miasta Bolesławiec </w:t>
            </w:r>
            <w:r w:rsidRPr="007D5F33">
              <w:rPr>
                <w:rFonts w:ascii="Book Antiqua" w:hAnsi="Book Antiqua"/>
                <w:i/>
                <w:iCs/>
                <w:sz w:val="22"/>
                <w:szCs w:val="22"/>
              </w:rPr>
              <w:t>z dnia 19 grudnia 2012 r. w sprawie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DEB" w:rsidRDefault="00751F7A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F13AE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92A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przekazano do </w:t>
            </w:r>
            <w:proofErr w:type="spellStart"/>
            <w:r w:rsidR="00D92A70">
              <w:rPr>
                <w:rFonts w:ascii="Book Antiqua" w:hAnsi="Book Antiqua"/>
                <w:i/>
                <w:color w:val="000000"/>
                <w:sz w:val="22"/>
                <w:szCs w:val="22"/>
              </w:rPr>
              <w:t>DSDiK</w:t>
            </w:r>
            <w:proofErr w:type="spellEnd"/>
            <w:r w:rsidR="00D92A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zawarto stosowny aneks do porozumienia. </w:t>
            </w: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362CE1" w:rsidP="007D5F3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L</w:t>
            </w:r>
            <w:r w:rsidR="007D5F3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</w:t>
            </w:r>
            <w:r w:rsidR="007D5F3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24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7D5F3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D5F33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7D5F33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9046BE" w:rsidRDefault="007D5F33" w:rsidP="00751DE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7D5F33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zatwierdzenia rocznego sprawozdania finansowego samorządowej instytucji kultury – Bolesławieckiego Ośrodka Kultury – Międzynarodowego Centrum Ceramiki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79A8" w:rsidRDefault="0072094B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D5F3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5543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Jednostka została poinformowana o zatwierdzeniu sprawozdania przez Radę Miasta.</w:t>
            </w:r>
          </w:p>
        </w:tc>
      </w:tr>
      <w:tr w:rsidR="008248E3" w:rsidTr="008979A8">
        <w:trPr>
          <w:cantSplit/>
          <w:trHeight w:val="141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2E0509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Pr="00751F7A" w:rsidRDefault="00751F7A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8248E3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5A79CD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248E3" w:rsidRPr="00751F7A" w:rsidRDefault="00362CE1" w:rsidP="007D5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7D5F3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7D5F3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25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5A79CD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248E3" w:rsidRDefault="00362CE1" w:rsidP="007D5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D5F33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7D5F33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8248E3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A79CD" w:rsidRDefault="007D5F33" w:rsidP="00362CE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D5F3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zatwierdzenia rocznego sprawozdania finansowego samorządowej instytucji kultury – Muzeum Ceramiki w Bolesławcu</w:t>
            </w:r>
          </w:p>
          <w:p w:rsidR="007D5F33" w:rsidRDefault="007D5F33" w:rsidP="00362CE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D5F33" w:rsidRPr="005A79CD" w:rsidRDefault="007D5F33" w:rsidP="00362CE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A79CD" w:rsidRDefault="005A79CD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4F25" w:rsidRDefault="0072094B" w:rsidP="00F13A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F13AE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</w:t>
            </w:r>
            <w:r w:rsid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Obrachunkowej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5543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Jednostka została poinformowana o zatwierdzeniu sprawozdania przez Radę Miasta.</w:t>
            </w:r>
          </w:p>
          <w:p w:rsidR="008979A8" w:rsidRDefault="008979A8" w:rsidP="00F13A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79A8" w:rsidRDefault="008979A8" w:rsidP="00F13AE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D4F25" w:rsidTr="00614368">
        <w:trPr>
          <w:cantSplit/>
          <w:trHeight w:val="289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14368" w:rsidRDefault="00614368" w:rsidP="000D4F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D4F25" w:rsidRDefault="000D4F25" w:rsidP="000D4F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4F25" w:rsidRDefault="000D4F25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D4F25" w:rsidRPr="00751F7A" w:rsidRDefault="000D4F25" w:rsidP="007D5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7D5F3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7D5F3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26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4F25" w:rsidRDefault="000D4F25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D4F25" w:rsidRDefault="000D4F25" w:rsidP="007D5F3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D5F33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7D5F33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4368" w:rsidRDefault="00614368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D4F25" w:rsidRDefault="00716CAC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16CAC">
              <w:rPr>
                <w:rFonts w:ascii="Book Antiqua" w:hAnsi="Book Antiqua"/>
                <w:i/>
                <w:sz w:val="22"/>
                <w:szCs w:val="22"/>
              </w:rPr>
              <w:t>w sprawie zatwierdzenia rocznego sprawozdania finansowego samorządowej instytucji kultury – Miejskiej Biblioteki Publicznej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4368" w:rsidRDefault="00614368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79A8" w:rsidRDefault="000D4F25" w:rsidP="00716C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166EE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543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Jednostka została poinformowana o zatwierdzeniu sprawozdania przez Radę Miasta.</w:t>
            </w:r>
          </w:p>
        </w:tc>
      </w:tr>
      <w:tr w:rsidR="00497732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Default="00497732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97732" w:rsidRPr="00E918F6" w:rsidRDefault="00497732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97732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97732" w:rsidRPr="009A40B7" w:rsidTr="006C1CEB">
        <w:trPr>
          <w:tblCellSpacing w:w="20" w:type="dxa"/>
        </w:trPr>
        <w:tc>
          <w:tcPr>
            <w:tcW w:w="713" w:type="dxa"/>
          </w:tcPr>
          <w:p w:rsidR="00497732" w:rsidRPr="009A40B7" w:rsidRDefault="00497732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97732" w:rsidRPr="009A40B7" w:rsidRDefault="00497732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97732" w:rsidRPr="009A40B7" w:rsidRDefault="00497732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97732" w:rsidRPr="009A40B7" w:rsidRDefault="00497732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97732" w:rsidRPr="009A40B7" w:rsidRDefault="00497732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C6957" w:rsidTr="008979A8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6957" w:rsidRPr="00751F7A" w:rsidRDefault="000D4F2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0C6957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6957" w:rsidRPr="00751F7A" w:rsidRDefault="000C6957" w:rsidP="00716CA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716C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0D4F2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716C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6957" w:rsidRDefault="000C6957" w:rsidP="00716CA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16CAC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716CAC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6957" w:rsidRPr="00D242F2" w:rsidRDefault="00716CAC" w:rsidP="00751D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16CAC">
              <w:rPr>
                <w:rFonts w:ascii="Book Antiqua" w:hAnsi="Book Antiqua"/>
                <w:i/>
                <w:sz w:val="22"/>
                <w:szCs w:val="22"/>
              </w:rPr>
              <w:t>w sprawie określenia wysokości opłat za korzystanie z wychowania przedszkolnego w miejskich przedszkolach publicznych prowadzonych przez Gminę Miejską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6957" w:rsidRDefault="000C6957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4F25" w:rsidRDefault="000D4F25" w:rsidP="000D4F2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8979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543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Kserokopię uchwały przekazano wszystkim przedszkolom. </w:t>
            </w:r>
            <w:r w:rsidR="0055437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27 czerwca 2014 r. uchwała została opublikowana w Dzienniku Urzędowym Województwa Dolnośląskiego pod poz. 2903. </w:t>
            </w:r>
            <w:r w:rsidR="000776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Weszła w życie 12 lipca 2014 r. </w:t>
            </w:r>
          </w:p>
          <w:p w:rsidR="000D4F25" w:rsidRDefault="000D4F25" w:rsidP="000D4F2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16CAC" w:rsidTr="008979A8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16CAC" w:rsidRDefault="00716CAC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16CAC" w:rsidRDefault="00716CAC" w:rsidP="00716CAC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16C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LI/42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Pr="00716C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16CAC" w:rsidRDefault="00716CAC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16CAC">
              <w:rPr>
                <w:rFonts w:ascii="Book Antiqua" w:hAnsi="Book Antiqua"/>
                <w:i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16CAC" w:rsidRDefault="00716CAC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16CAC">
              <w:rPr>
                <w:rFonts w:ascii="Book Antiqua" w:hAnsi="Book Antiqua"/>
                <w:i/>
                <w:sz w:val="22"/>
                <w:szCs w:val="22"/>
              </w:rPr>
              <w:t xml:space="preserve">w sprawie upoważnienia Dyrektora Miejskiego Ośrodka Pomocy Społecznej w Bolesławcu do załatwiania indywidulanych spraw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716CAC">
              <w:rPr>
                <w:rFonts w:ascii="Book Antiqua" w:hAnsi="Book Antiqua"/>
                <w:i/>
                <w:sz w:val="22"/>
                <w:szCs w:val="22"/>
              </w:rPr>
              <w:t>z z</w:t>
            </w:r>
            <w:r>
              <w:rPr>
                <w:rFonts w:ascii="Book Antiqua" w:hAnsi="Book Antiqua"/>
                <w:i/>
                <w:sz w:val="22"/>
                <w:szCs w:val="22"/>
              </w:rPr>
              <w:t>akresu administracji publicznej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16CAC" w:rsidRDefault="00716CAC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CAC" w:rsidRDefault="00716CAC" w:rsidP="0007768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16CA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86C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Kserokopię uchwały przekazano do MOPS. 27 czerwca </w:t>
            </w:r>
            <w:r w:rsidR="0007768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686C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2014 r. uchwała została opublikowana w Dzienniku Urzę</w:t>
            </w:r>
            <w:r w:rsidR="000776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dowym Województwa Dolnośląskiego pod poz. 2904. Weszła w życie 12 lipca 2014 r. </w:t>
            </w:r>
          </w:p>
        </w:tc>
      </w:tr>
      <w:tr w:rsidR="00716CAC" w:rsidTr="008979A8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72B0" w:rsidRDefault="000C72B0" w:rsidP="000C72B0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72B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LI/42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  <w:r w:rsidRPr="000C72B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72B0" w:rsidRDefault="000C72B0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Default="000C72B0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sz w:val="22"/>
                <w:szCs w:val="22"/>
              </w:rPr>
              <w:t xml:space="preserve">w sprawie zwolnień przedsiębiorców z podatku od nieruchomości w ramach pomocy de </w:t>
            </w:r>
            <w:proofErr w:type="spellStart"/>
            <w:r w:rsidRPr="000C72B0">
              <w:rPr>
                <w:rFonts w:ascii="Book Antiqua" w:hAnsi="Book Antiqua"/>
                <w:i/>
                <w:sz w:val="22"/>
                <w:szCs w:val="22"/>
              </w:rPr>
              <w:t>minimis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16CAC" w:rsidRDefault="00716CAC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72B0" w:rsidRDefault="000C72B0" w:rsidP="00193A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193AA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27 czerwca 2014 r. uchwała została opublikowana </w:t>
            </w:r>
            <w:r w:rsidR="00193AA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poz. 2905. </w:t>
            </w:r>
            <w:r w:rsidR="000776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Weszła w życie 12 lipca 2014 r. </w:t>
            </w:r>
          </w:p>
          <w:p w:rsidR="00077683" w:rsidRDefault="00077683" w:rsidP="00193A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60D2F" w:rsidRDefault="00C60D2F" w:rsidP="005A79CD">
      <w:pPr>
        <w:rPr>
          <w:bCs/>
          <w:color w:val="00000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0C72B0" w:rsidRDefault="001B4D6C" w:rsidP="005375CD">
      <w:pPr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C72B0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C72B0" w:rsidRPr="00E918F6" w:rsidRDefault="000C72B0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C72B0" w:rsidRPr="009A40B7" w:rsidTr="006C1CEB">
        <w:trPr>
          <w:tblCellSpacing w:w="20" w:type="dxa"/>
        </w:trPr>
        <w:tc>
          <w:tcPr>
            <w:tcW w:w="713" w:type="dxa"/>
          </w:tcPr>
          <w:p w:rsidR="000C72B0" w:rsidRPr="009A40B7" w:rsidRDefault="000C72B0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C72B0" w:rsidRPr="009A40B7" w:rsidRDefault="000C72B0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C72B0" w:rsidRPr="009A40B7" w:rsidRDefault="000C72B0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C72B0" w:rsidRPr="009A40B7" w:rsidRDefault="000C72B0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C72B0" w:rsidRPr="009A40B7" w:rsidRDefault="000C72B0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C72B0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Pr="00751F7A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10.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72B0" w:rsidRPr="00751F7A" w:rsidRDefault="009D2C51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LI/433/2014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72B0" w:rsidRDefault="009D2C51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Pr="00D242F2" w:rsidRDefault="009D2C51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sz w:val="22"/>
                <w:szCs w:val="22"/>
              </w:rPr>
              <w:t>zmieniająca uchwałę nr L/419/2014 Rady Miasta Bolesławiec z dnia 28 maja 2014 r. w sprawie pomocy finansowej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72B0" w:rsidRDefault="000C72B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2C51" w:rsidRDefault="009D2C51" w:rsidP="009D2C5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Tekst uchwały przekazano do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DSDiK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zawarto stosowny aneks do porozumienia. </w:t>
            </w:r>
          </w:p>
          <w:p w:rsidR="00936F25" w:rsidRDefault="00936F25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C72B0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2C51" w:rsidRDefault="009D2C51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72B0" w:rsidRDefault="009D2C51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434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  <w:p w:rsidR="000C72B0" w:rsidRDefault="000C72B0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72B0" w:rsidRDefault="009D2C51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2C51" w:rsidRDefault="009D2C51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36F25" w:rsidRDefault="009D2C51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sz w:val="22"/>
                <w:szCs w:val="22"/>
              </w:rPr>
              <w:t xml:space="preserve">w sprawie określenia szczegółowych zasad, sposobu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936F25">
              <w:rPr>
                <w:rFonts w:ascii="Book Antiqua" w:hAnsi="Book Antiqua"/>
                <w:i/>
                <w:sz w:val="22"/>
                <w:szCs w:val="22"/>
              </w:rPr>
              <w:t xml:space="preserve">i trybu umarzania, odraczania spłaty lub rozkładania na raty należności pieniężnych Gminy Miejskiej Bolesławiec oraz jej jednostek organizacyjnych mających charakter cywilnoprawny, warunków dopuszczalności pomocy publicznej w przypadkach,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936F25">
              <w:rPr>
                <w:rFonts w:ascii="Book Antiqua" w:hAnsi="Book Antiqua"/>
                <w:i/>
                <w:sz w:val="22"/>
                <w:szCs w:val="22"/>
              </w:rPr>
              <w:t>w których ulga stanowić będzie pomoc publiczną oraz wskazania podmiotów uprawnionych do udzielania tych ulg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72B0" w:rsidRDefault="000C72B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2C51" w:rsidRDefault="009D2C51" w:rsidP="009D2C5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27 czerwca 2014 r. poz. 2906. Wojewoda Dolnośląski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trybie nadzoru stwierdził nieważność § 7, § 8 ust. 2, 3, 4, 5, 6 niniejszej uchwały. Stwierdzenie nieważności ww. przepisów w trybie rozstrzygnięcia nadzorczego nie ma wpływu na realizację zadań, które są wykonywane w oparciu o omawianą uchwałę. </w:t>
            </w:r>
          </w:p>
          <w:p w:rsidR="00936F25" w:rsidRDefault="00936F25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36F25" w:rsidRDefault="00936F25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C72B0" w:rsidRDefault="000C72B0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36F2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36F25" w:rsidRPr="00E918F6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36F25" w:rsidRPr="00E918F6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36F25" w:rsidRPr="00E918F6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Pr="00E918F6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36F25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36F25" w:rsidRPr="00E918F6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Pr="00E918F6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36F25" w:rsidRPr="00E918F6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36F25" w:rsidRPr="00E918F6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36F25" w:rsidRPr="00E918F6" w:rsidRDefault="00936F2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36F25" w:rsidRPr="00E918F6" w:rsidRDefault="00936F2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36F25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36F25" w:rsidRPr="00E918F6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36F25" w:rsidRPr="00E918F6" w:rsidRDefault="00936F2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36F25" w:rsidRPr="009A40B7" w:rsidTr="006C1CEB">
        <w:trPr>
          <w:tblCellSpacing w:w="20" w:type="dxa"/>
        </w:trPr>
        <w:tc>
          <w:tcPr>
            <w:tcW w:w="713" w:type="dxa"/>
          </w:tcPr>
          <w:p w:rsidR="00936F25" w:rsidRPr="009A40B7" w:rsidRDefault="00936F2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36F25" w:rsidRPr="009A40B7" w:rsidRDefault="00936F2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36F25" w:rsidRPr="009A40B7" w:rsidRDefault="00936F2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36F25" w:rsidRPr="009A40B7" w:rsidRDefault="00936F2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36F25" w:rsidRPr="009A40B7" w:rsidRDefault="00936F2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936F25" w:rsidTr="00077683">
        <w:trPr>
          <w:cantSplit/>
          <w:trHeight w:val="149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36F25" w:rsidRDefault="00936F25" w:rsidP="009D2C5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9D2C51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936F25" w:rsidRDefault="00936F25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LI/435/2014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936F25" w:rsidRDefault="00936F25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36F25" w:rsidRDefault="00936F25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sz w:val="22"/>
                <w:szCs w:val="22"/>
              </w:rPr>
              <w:t>w sprawie zmiany Wieloletniej Prognozy Finansowej Gminy Miejskiej Bolesławiec na lata 2014-2024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36F25" w:rsidRDefault="00936F25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36F25" w:rsidRDefault="00936F25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</w:p>
        </w:tc>
      </w:tr>
      <w:tr w:rsidR="00936F25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36F25" w:rsidRPr="00751F7A" w:rsidRDefault="00936F25" w:rsidP="009D2C5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9D2C51">
              <w:rPr>
                <w:rFonts w:ascii="Book Antiqua" w:hAnsi="Book Antiqua"/>
                <w:i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936F25" w:rsidRPr="00751F7A" w:rsidRDefault="00936F25" w:rsidP="00936F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436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936F25" w:rsidRDefault="00936F2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36F25" w:rsidRPr="00D242F2" w:rsidRDefault="00936F25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sz w:val="22"/>
                <w:szCs w:val="22"/>
              </w:rPr>
              <w:t>w sprawie zmian w budżecie miasta na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36F25" w:rsidRDefault="00936F25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36F25" w:rsidRDefault="00936F25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745B9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</w:t>
            </w:r>
            <w:r w:rsidR="006C1C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planach finansowych dochodów </w:t>
            </w:r>
            <w:r w:rsidR="006C1CE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wydatków w programach księgowych SIGID </w:t>
            </w:r>
            <w:r w:rsidR="006C1CE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</w:t>
            </w:r>
            <w:proofErr w:type="spellStart"/>
            <w:r w:rsidR="006C1CEB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6C1C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@. </w:t>
            </w:r>
          </w:p>
        </w:tc>
      </w:tr>
      <w:tr w:rsidR="00AD4009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D4009" w:rsidRDefault="00AD400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D4009" w:rsidRDefault="00AD4009" w:rsidP="009D2C5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9D2C51">
              <w:rPr>
                <w:rFonts w:ascii="Book Antiqua" w:hAnsi="Book Antiqua"/>
                <w:i/>
                <w:sz w:val="22"/>
                <w:szCs w:val="22"/>
              </w:rPr>
              <w:t>4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009" w:rsidRDefault="00AD4009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AD4009" w:rsidRDefault="00AD4009" w:rsidP="00AD4009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AD40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9F700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AD40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I/43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Pr="00AD40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009" w:rsidRDefault="00AD4009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AD4009" w:rsidRDefault="009F700D" w:rsidP="009F700D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</w:t>
            </w:r>
            <w:r w:rsidR="00AD4009"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="00AD4009"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4009" w:rsidRDefault="00AD4009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F700D" w:rsidRDefault="009F700D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F700D">
              <w:rPr>
                <w:rFonts w:ascii="Book Antiqua" w:hAnsi="Book Antiqua"/>
                <w:i/>
                <w:sz w:val="22"/>
                <w:szCs w:val="22"/>
              </w:rPr>
              <w:t>w sprawie wyrażenia zgody na włączenie w granice Wałbrzyskiej Specjalnej Strefy Ekonomicznej „Invest-Park” działek o nr: 10/12, 10/13, 10/14,17/</w:t>
            </w:r>
            <w:r>
              <w:rPr>
                <w:rFonts w:ascii="Book Antiqua" w:hAnsi="Book Antiqua"/>
                <w:i/>
                <w:sz w:val="22"/>
                <w:szCs w:val="22"/>
              </w:rPr>
              <w:t>1, 31 w obrębie Bolesławiec – 1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D4009" w:rsidRDefault="00AD400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F700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Wszczęto procedurę złożenia wniosku o włączenie w granice Specjalnej Strefy Ekonomicznej nowych terenów inwestycyjnych. </w:t>
            </w:r>
          </w:p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77683" w:rsidRDefault="00077683"/>
    <w:p w:rsidR="00077683" w:rsidRDefault="00077683"/>
    <w:p w:rsidR="00077683" w:rsidRDefault="00077683"/>
    <w:p w:rsidR="00077683" w:rsidRDefault="00077683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77683" w:rsidRPr="00E918F6" w:rsidTr="00D10F0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83" w:rsidRDefault="00077683" w:rsidP="00D10F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77683" w:rsidRPr="00E918F6" w:rsidRDefault="00077683" w:rsidP="00D10F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77683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77683" w:rsidRPr="009A40B7" w:rsidTr="00D10F04">
        <w:trPr>
          <w:tblCellSpacing w:w="20" w:type="dxa"/>
        </w:trPr>
        <w:tc>
          <w:tcPr>
            <w:tcW w:w="713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9F700D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F700D" w:rsidRDefault="009F700D" w:rsidP="009D2C5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9D2C51">
              <w:rPr>
                <w:rFonts w:ascii="Book Antiqua" w:hAnsi="Book Antiqua"/>
                <w:i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9F700D" w:rsidRDefault="009F700D" w:rsidP="009F700D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9F700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LII/43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Pr="009F700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9F700D" w:rsidRDefault="009F700D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9F700D">
              <w:rPr>
                <w:rFonts w:ascii="Book Antiqua" w:hAnsi="Book Antiqua"/>
                <w:i/>
                <w:iCs/>
                <w:sz w:val="22"/>
                <w:szCs w:val="22"/>
              </w:rPr>
              <w:t>30.07.2014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F700D" w:rsidRDefault="009F700D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F700D">
              <w:rPr>
                <w:rFonts w:ascii="Book Antiqua" w:hAnsi="Book Antiqua"/>
                <w:i/>
                <w:sz w:val="22"/>
                <w:szCs w:val="22"/>
              </w:rPr>
              <w:t>w sprawie wyrażenia zgody na udzielenie bonifikaty od ceny sprzedaży lokalu mieszkalnego nr 19, położonego w klatce nr 6 budynku przy ul</w:t>
            </w:r>
            <w:r>
              <w:rPr>
                <w:rFonts w:ascii="Book Antiqua" w:hAnsi="Book Antiqua"/>
                <w:i/>
                <w:sz w:val="22"/>
                <w:szCs w:val="22"/>
              </w:rPr>
              <w:t>. Bankowej Nr 6-6a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F700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C4A0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Została zlecona wycena lokalu, a następnie będzie przygotowywany projekt zarządzenia Prezydenta Miasta Bolesławiec w sprawie przeznaczenia lokalu do zbycia na rzecz jego najemcy. </w:t>
            </w:r>
          </w:p>
          <w:p w:rsidR="00BC4A07" w:rsidRDefault="00BC4A07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9F700D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F700D" w:rsidRPr="00751F7A" w:rsidRDefault="009F700D" w:rsidP="009D2C5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9D2C51">
              <w:rPr>
                <w:rFonts w:ascii="Book Antiqua" w:hAnsi="Book Antiqua"/>
                <w:i/>
                <w:sz w:val="22"/>
                <w:szCs w:val="22"/>
              </w:rPr>
              <w:t>6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9F700D" w:rsidRPr="00751F7A" w:rsidRDefault="009F700D" w:rsidP="009F700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439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9F700D" w:rsidRDefault="009F700D" w:rsidP="009F700D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F700D" w:rsidRDefault="009F700D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F700D">
              <w:rPr>
                <w:rFonts w:ascii="Book Antiqua" w:hAnsi="Book Antiqua"/>
                <w:i/>
                <w:sz w:val="22"/>
                <w:szCs w:val="22"/>
              </w:rPr>
              <w:t xml:space="preserve">w sprawie sprzedaży nieruchomości gruntowej niezabudowanej, stanowiącej własność Gminy Miejskiej Bolesławiec, położonej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9F700D">
              <w:rPr>
                <w:rFonts w:ascii="Book Antiqua" w:hAnsi="Book Antiqua"/>
                <w:i/>
                <w:sz w:val="22"/>
                <w:szCs w:val="22"/>
              </w:rPr>
              <w:t>w B</w:t>
            </w:r>
            <w:r>
              <w:rPr>
                <w:rFonts w:ascii="Book Antiqua" w:hAnsi="Book Antiqua"/>
                <w:i/>
                <w:sz w:val="22"/>
                <w:szCs w:val="22"/>
              </w:rPr>
              <w:t>olesławicach, gmina Bolesławiec</w:t>
            </w:r>
          </w:p>
          <w:p w:rsidR="009F700D" w:rsidRPr="00D242F2" w:rsidRDefault="009F700D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Wydane zostało Zarządzenie Nr 301/2014 Prezydenta Miasta Bolesławiec z dnia 27 sierpnia 2014 r. w sprawie sprzedaży działki nr 691/8 o pow. 0,</w:t>
            </w:r>
            <w:r w:rsidR="00DB6EFA">
              <w:rPr>
                <w:rFonts w:ascii="Book Antiqua" w:hAnsi="Book Antiqua"/>
                <w:i/>
                <w:color w:val="000000"/>
                <w:sz w:val="22"/>
                <w:szCs w:val="22"/>
              </w:rPr>
              <w:t>0115 ha w Bolesławicach</w:t>
            </w:r>
            <w:r w:rsidR="003B157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Gmina Bolesławiec w drodze bezprzetargowej, które wywieszone zostało na tablicy ogłoszeń do 9 października 2014 r. </w:t>
            </w:r>
            <w:r w:rsidR="005A5D7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 tym terminie nastąpi podpisanie aktu notarialnego. </w:t>
            </w:r>
          </w:p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77683" w:rsidRDefault="00077683"/>
    <w:p w:rsidR="00077683" w:rsidRDefault="00077683"/>
    <w:p w:rsidR="00077683" w:rsidRDefault="00077683"/>
    <w:p w:rsidR="00077683" w:rsidRDefault="00077683"/>
    <w:p w:rsidR="00077683" w:rsidRDefault="00077683"/>
    <w:p w:rsidR="00077683" w:rsidRDefault="00077683"/>
    <w:p w:rsidR="00077683" w:rsidRDefault="00077683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77683" w:rsidRPr="00E918F6" w:rsidTr="00D10F0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83" w:rsidRDefault="00077683" w:rsidP="00D10F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77683" w:rsidRPr="00E918F6" w:rsidRDefault="00077683" w:rsidP="00D10F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77683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77683" w:rsidRPr="009A40B7" w:rsidTr="00D10F04">
        <w:trPr>
          <w:tblCellSpacing w:w="20" w:type="dxa"/>
        </w:trPr>
        <w:tc>
          <w:tcPr>
            <w:tcW w:w="713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9F700D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F700D" w:rsidRDefault="009F700D" w:rsidP="005543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55437B">
              <w:rPr>
                <w:rFonts w:ascii="Book Antiqua" w:hAnsi="Book Antiqua"/>
                <w:i/>
                <w:sz w:val="22"/>
                <w:szCs w:val="22"/>
              </w:rPr>
              <w:t>7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9F700D" w:rsidRDefault="009F700D" w:rsidP="009F700D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440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9F700D" w:rsidRDefault="009F700D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9F700D">
              <w:rPr>
                <w:rFonts w:ascii="Book Antiqua" w:hAnsi="Book Antiqua"/>
                <w:i/>
                <w:iCs/>
                <w:sz w:val="22"/>
                <w:szCs w:val="22"/>
              </w:rPr>
              <w:t>30.07.2014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700D" w:rsidRDefault="009F700D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F700D" w:rsidRDefault="009F700D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F700D">
              <w:rPr>
                <w:rFonts w:ascii="Book Antiqua" w:hAnsi="Book Antiqua"/>
                <w:i/>
                <w:sz w:val="22"/>
                <w:szCs w:val="22"/>
              </w:rPr>
              <w:t>w sprawie przystąpienia Gminy Miejskiej Bolesławiec do realizacji projektu „Opracowanie planu gospodarki niskoem</w:t>
            </w:r>
            <w:r>
              <w:rPr>
                <w:rFonts w:ascii="Book Antiqua" w:hAnsi="Book Antiqua"/>
                <w:i/>
                <w:sz w:val="22"/>
                <w:szCs w:val="22"/>
              </w:rPr>
              <w:t>isyjnej dla Miasta Bolesławiec”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F700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92A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Narodowego Funduszu Ochrony Środowiska i Gospodarki Wodnej w celu podpisania umowy o dofinansowanie. </w:t>
            </w:r>
          </w:p>
          <w:p w:rsidR="009F700D" w:rsidRDefault="009F700D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E0E29" w:rsidTr="00077683">
        <w:trPr>
          <w:cantSplit/>
          <w:trHeight w:val="161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E0E29" w:rsidRDefault="00DE0E2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0E29" w:rsidRDefault="00DE0E29" w:rsidP="005543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55437B">
              <w:rPr>
                <w:rFonts w:ascii="Book Antiqua" w:hAnsi="Book Antiqua"/>
                <w:i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0E29" w:rsidRDefault="00DE0E29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DE0E29" w:rsidRDefault="00DE0E29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LIII/441/2014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0E29" w:rsidRDefault="00DE0E29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DE0E29" w:rsidRDefault="00DE0E29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27.08.2014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0E29" w:rsidRDefault="00DE0E29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0E29" w:rsidRDefault="00DE0E29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DE0E29">
              <w:rPr>
                <w:rFonts w:ascii="Book Antiqua" w:hAnsi="Book Antiqua"/>
                <w:i/>
                <w:sz w:val="22"/>
                <w:szCs w:val="22"/>
              </w:rPr>
              <w:t>w sprawie zmiany Wieloletniej Prognozy Finansowej Gminy Miejskiej Bolesławiec na lata 2014-2024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E0E29" w:rsidRDefault="00DE0E2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0E29" w:rsidRDefault="00DE0E2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</w:t>
            </w:r>
            <w:r w:rsidR="000203A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Izbie Obrachunkowej w trybie nadzoru. </w:t>
            </w:r>
          </w:p>
          <w:p w:rsidR="00077683" w:rsidRDefault="00077683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203A9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203A9" w:rsidRDefault="000203A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203A9" w:rsidRPr="00751F7A" w:rsidRDefault="0055437B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19</w:t>
            </w:r>
            <w:r w:rsidR="000203A9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03A9" w:rsidRDefault="000203A9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203A9" w:rsidRPr="00751F7A" w:rsidRDefault="000203A9" w:rsidP="000203A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III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442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03A9" w:rsidRDefault="000203A9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203A9" w:rsidRDefault="000203A9" w:rsidP="000203A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27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03A9" w:rsidRDefault="000203A9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203A9" w:rsidRPr="00D242F2" w:rsidRDefault="00EF345E" w:rsidP="00BE041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EF345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 w budżecie miasta na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EF345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C1CE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finansowych dochodów </w:t>
            </w:r>
            <w:r w:rsidR="00F62D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wydatków w programach księgowych SIGID i </w:t>
            </w:r>
            <w:proofErr w:type="spellStart"/>
            <w:r w:rsidR="00F62D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F62D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@. </w:t>
            </w:r>
          </w:p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77683" w:rsidRDefault="00077683"/>
    <w:p w:rsidR="00077683" w:rsidRDefault="00077683"/>
    <w:p w:rsidR="00077683" w:rsidRDefault="00077683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77683" w:rsidRPr="00E918F6" w:rsidTr="00D10F0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7683" w:rsidRDefault="00077683" w:rsidP="00D10F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77683" w:rsidRPr="00E918F6" w:rsidRDefault="00077683" w:rsidP="00D10F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77683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77683" w:rsidRPr="00E918F6" w:rsidRDefault="00077683" w:rsidP="00D10F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77683" w:rsidRPr="009A40B7" w:rsidTr="00D10F04">
        <w:trPr>
          <w:tblCellSpacing w:w="20" w:type="dxa"/>
        </w:trPr>
        <w:tc>
          <w:tcPr>
            <w:tcW w:w="713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77683" w:rsidRPr="009A40B7" w:rsidRDefault="00077683" w:rsidP="00D10F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203A9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203A9" w:rsidRDefault="000203A9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203A9" w:rsidRDefault="000203A9" w:rsidP="005543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55437B">
              <w:rPr>
                <w:rFonts w:ascii="Book Antiqua" w:hAnsi="Book Antiqua"/>
                <w:i/>
                <w:sz w:val="22"/>
                <w:szCs w:val="22"/>
              </w:rPr>
              <w:t>0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03A9" w:rsidRDefault="000203A9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203A9" w:rsidRDefault="000203A9" w:rsidP="000203A9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III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443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03A9" w:rsidRDefault="000203A9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203A9" w:rsidRDefault="000203A9" w:rsidP="000203A9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27</w:t>
            </w:r>
            <w:r w:rsidRPr="009F700D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9F700D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03A9" w:rsidRDefault="000203A9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F345E" w:rsidRPr="00EF345E" w:rsidRDefault="00EF345E" w:rsidP="00EF345E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EF345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przyjęcia s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tatutu Związku Gmin „Kwisa”</w:t>
            </w:r>
          </w:p>
          <w:p w:rsidR="000203A9" w:rsidRDefault="000203A9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F700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A5D7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związku Gmin „Kwisa”. </w:t>
            </w:r>
          </w:p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203A9" w:rsidRDefault="000203A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C72B0" w:rsidRDefault="000C72B0" w:rsidP="005375CD">
      <w:pPr>
        <w:rPr>
          <w:sz w:val="20"/>
          <w:szCs w:val="20"/>
        </w:rPr>
      </w:pPr>
    </w:p>
    <w:p w:rsidR="000203A9" w:rsidRDefault="000203A9" w:rsidP="005375CD">
      <w:pPr>
        <w:rPr>
          <w:sz w:val="20"/>
          <w:szCs w:val="20"/>
        </w:rPr>
      </w:pPr>
    </w:p>
    <w:p w:rsidR="000203A9" w:rsidRDefault="000203A9" w:rsidP="005375CD">
      <w:pPr>
        <w:rPr>
          <w:sz w:val="20"/>
          <w:szCs w:val="20"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B8490F" w:rsidRPr="00BD239E" w:rsidRDefault="00B8490F" w:rsidP="00B8490F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B8490F" w:rsidRPr="00BD239E" w:rsidRDefault="00B8490F" w:rsidP="00B8490F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55437B" w:rsidRDefault="0055437B" w:rsidP="00CF234F">
      <w:pPr>
        <w:rPr>
          <w:rFonts w:ascii="Book Antiqua" w:hAnsi="Book Antiqua"/>
          <w:b/>
          <w:bCs/>
        </w:rPr>
      </w:pPr>
    </w:p>
    <w:p w:rsidR="00CF234F" w:rsidRPr="00A57CFE" w:rsidRDefault="00CF234F" w:rsidP="00CF234F">
      <w:pPr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>Wysoka Rado!</w:t>
      </w:r>
    </w:p>
    <w:p w:rsidR="00CF234F" w:rsidRPr="00A57CFE" w:rsidRDefault="00CF234F" w:rsidP="00CF234F">
      <w:pPr>
        <w:rPr>
          <w:rFonts w:ascii="Book Antiqua" w:hAnsi="Book Antiqua"/>
          <w:b/>
          <w:bCs/>
        </w:rPr>
      </w:pPr>
    </w:p>
    <w:p w:rsidR="00CF234F" w:rsidRPr="00A57CFE" w:rsidRDefault="00CF234F" w:rsidP="00CF234F">
      <w:pPr>
        <w:jc w:val="both"/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 xml:space="preserve"> </w:t>
      </w: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  <w:r w:rsidRPr="00A57CFE">
        <w:rPr>
          <w:rFonts w:ascii="Book Antiqua" w:hAnsi="Book Antiqua"/>
        </w:rPr>
        <w:tab/>
        <w:t xml:space="preserve">Przewodniczący Rady Miasta Bolesławiec przedkłada Wysokiej Radzie sprawozdanie z wykonania uchwał </w:t>
      </w:r>
      <w:r w:rsidR="009F700D">
        <w:rPr>
          <w:rFonts w:ascii="Book Antiqua" w:hAnsi="Book Antiqua"/>
        </w:rPr>
        <w:t xml:space="preserve">i oświadczenia </w:t>
      </w:r>
      <w:r w:rsidRPr="00A57CFE">
        <w:rPr>
          <w:rFonts w:ascii="Book Antiqua" w:hAnsi="Book Antiqua"/>
        </w:rPr>
        <w:t xml:space="preserve">Rady Miasta podjętych na </w:t>
      </w:r>
      <w:r>
        <w:rPr>
          <w:rFonts w:ascii="Book Antiqua" w:hAnsi="Book Antiqua"/>
        </w:rPr>
        <w:t>L</w:t>
      </w:r>
      <w:r w:rsidR="009F700D">
        <w:rPr>
          <w:rFonts w:ascii="Book Antiqua" w:hAnsi="Book Antiqua"/>
        </w:rPr>
        <w:t>I</w:t>
      </w:r>
      <w:r w:rsidRPr="00A57CFE">
        <w:rPr>
          <w:rFonts w:ascii="Book Antiqua" w:hAnsi="Book Antiqua"/>
        </w:rPr>
        <w:t xml:space="preserve"> sesji odbytej w dniu </w:t>
      </w:r>
      <w:r>
        <w:rPr>
          <w:rFonts w:ascii="Book Antiqua" w:hAnsi="Book Antiqua"/>
        </w:rPr>
        <w:t>2</w:t>
      </w:r>
      <w:r w:rsidR="009F700D">
        <w:rPr>
          <w:rFonts w:ascii="Book Antiqua" w:hAnsi="Book Antiqua"/>
        </w:rPr>
        <w:t xml:space="preserve">5 czerwca </w:t>
      </w:r>
      <w:r w:rsidRPr="00A57CFE">
        <w:rPr>
          <w:rFonts w:ascii="Book Antiqua" w:hAnsi="Book Antiqua"/>
        </w:rPr>
        <w:t>201</w:t>
      </w:r>
      <w:r>
        <w:rPr>
          <w:rFonts w:ascii="Book Antiqua" w:hAnsi="Book Antiqua"/>
        </w:rPr>
        <w:t>4</w:t>
      </w:r>
      <w:r w:rsidRPr="00A57CFE">
        <w:rPr>
          <w:rFonts w:ascii="Book Antiqua" w:hAnsi="Book Antiqua"/>
        </w:rPr>
        <w:t xml:space="preserve"> r.</w:t>
      </w:r>
      <w:r w:rsidR="009C78E4">
        <w:rPr>
          <w:rFonts w:ascii="Book Antiqua" w:hAnsi="Book Antiqua"/>
        </w:rPr>
        <w:t xml:space="preserve"> i </w:t>
      </w:r>
      <w:r w:rsidR="005B70F5">
        <w:rPr>
          <w:rFonts w:ascii="Book Antiqua" w:hAnsi="Book Antiqua"/>
        </w:rPr>
        <w:t>LII</w:t>
      </w:r>
      <w:r w:rsidR="009A4BB6">
        <w:rPr>
          <w:rFonts w:ascii="Book Antiqua" w:hAnsi="Book Antiqua"/>
        </w:rPr>
        <w:t>I</w:t>
      </w:r>
      <w:r w:rsidR="005B70F5">
        <w:rPr>
          <w:rFonts w:ascii="Book Antiqua" w:hAnsi="Book Antiqua"/>
        </w:rPr>
        <w:t xml:space="preserve"> sesji </w:t>
      </w:r>
      <w:r w:rsidR="00D12A42">
        <w:rPr>
          <w:rFonts w:ascii="Book Antiqua" w:hAnsi="Book Antiqua"/>
        </w:rPr>
        <w:t>odbytej w dniu 27 sierpnia 2014 r.</w:t>
      </w:r>
      <w:r w:rsidRPr="00A57CFE">
        <w:rPr>
          <w:rFonts w:ascii="Book Antiqua" w:hAnsi="Book Antiqua"/>
        </w:rPr>
        <w:t xml:space="preserve"> będących w kompetencji wykonania Przewodniczącego Rady Miasta dotyczących:</w:t>
      </w:r>
      <w:r w:rsidRPr="00A57CFE">
        <w:rPr>
          <w:rFonts w:ascii="Book Antiqua" w:hAnsi="Book Antiqua"/>
        </w:rPr>
        <w:tab/>
      </w: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Default="00CF234F" w:rsidP="00CF234F">
      <w:pPr>
        <w:rPr>
          <w:rFonts w:ascii="Book Antiqua" w:hAnsi="Book Antiqua"/>
        </w:rPr>
      </w:pPr>
      <w:r w:rsidRPr="00A57CFE">
        <w:rPr>
          <w:rFonts w:ascii="Book Antiqua" w:hAnsi="Book Antiqua"/>
        </w:rPr>
        <w:t xml:space="preserve">- </w:t>
      </w:r>
      <w:r w:rsidR="0052072E">
        <w:rPr>
          <w:rFonts w:ascii="Book Antiqua" w:hAnsi="Book Antiqua"/>
        </w:rPr>
        <w:t>4</w:t>
      </w:r>
      <w:r>
        <w:rPr>
          <w:rFonts w:ascii="Book Antiqua" w:hAnsi="Book Antiqua"/>
        </w:rPr>
        <w:t xml:space="preserve"> – spraw </w:t>
      </w:r>
      <w:r w:rsidR="009F700D">
        <w:rPr>
          <w:rFonts w:ascii="Book Antiqua" w:hAnsi="Book Antiqua"/>
        </w:rPr>
        <w:t>organizacyjnych.</w:t>
      </w: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B8490F">
      <w:pPr>
        <w:ind w:left="9912" w:firstLine="708"/>
        <w:jc w:val="center"/>
      </w:pPr>
      <w:r>
        <w:t>Przewodniczący Rady</w:t>
      </w:r>
    </w:p>
    <w:p w:rsidR="00B8490F" w:rsidRDefault="00B8490F" w:rsidP="00B8490F">
      <w:pPr>
        <w:ind w:left="9912" w:firstLine="708"/>
        <w:jc w:val="center"/>
      </w:pPr>
    </w:p>
    <w:p w:rsidR="00B8490F" w:rsidRDefault="00B8490F" w:rsidP="00B8490F">
      <w:pPr>
        <w:ind w:left="9912" w:firstLine="708"/>
        <w:jc w:val="center"/>
      </w:pPr>
      <w:r>
        <w:t xml:space="preserve">/-/ Józef </w:t>
      </w:r>
      <w:proofErr w:type="spellStart"/>
      <w:r>
        <w:t>Pokładek</w:t>
      </w:r>
      <w:proofErr w:type="spellEnd"/>
    </w:p>
    <w:p w:rsidR="00B8490F" w:rsidRPr="00A57CFE" w:rsidRDefault="00B8490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F234F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4009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  <w:r w:rsidR="00AD400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</w:t>
            </w:r>
          </w:p>
          <w:p w:rsidR="00CF234F" w:rsidRPr="00E918F6" w:rsidRDefault="00AD4009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OŚWIADCZENIA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F234F" w:rsidRPr="00E918F6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  <w:r w:rsidR="00DE0E2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/oświadczenia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  <w:r w:rsidR="00DE0E2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/oświadczenia</w:t>
            </w:r>
          </w:p>
        </w:tc>
      </w:tr>
      <w:tr w:rsidR="00CF234F" w:rsidRPr="009A40B7" w:rsidTr="006C1CEB">
        <w:trPr>
          <w:tblCellSpacing w:w="20" w:type="dxa"/>
        </w:trPr>
        <w:tc>
          <w:tcPr>
            <w:tcW w:w="713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F234F" w:rsidTr="006C1CEB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Pr="000C72B0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Pr="000C72B0" w:rsidRDefault="00CF234F" w:rsidP="006C1CE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0C72B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="000C72B0"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0C72B0">
              <w:rPr>
                <w:rFonts w:ascii="Book Antiqua" w:hAnsi="Book Antiqua"/>
                <w:i/>
                <w:sz w:val="22"/>
                <w:szCs w:val="22"/>
              </w:rPr>
              <w:t>31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0C72B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0C72B0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0C72B0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CF234F" w:rsidRDefault="000C72B0" w:rsidP="006C1CEB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sz w:val="22"/>
                <w:szCs w:val="22"/>
              </w:rPr>
              <w:t>w sprawie rozwiązania Komisji Sta</w:t>
            </w:r>
            <w:r>
              <w:rPr>
                <w:rFonts w:ascii="Book Antiqua" w:hAnsi="Book Antiqua"/>
                <w:i/>
                <w:sz w:val="22"/>
                <w:szCs w:val="22"/>
              </w:rPr>
              <w:t>tutowej Rady Miasta Bolesławiec</w:t>
            </w:r>
          </w:p>
          <w:p w:rsidR="00CF234F" w:rsidRDefault="00CF234F" w:rsidP="006C1CEB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234F" w:rsidRDefault="00CF234F" w:rsidP="000C72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606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30 czerwca 2014 r. </w:t>
            </w:r>
          </w:p>
          <w:p w:rsidR="000C72B0" w:rsidRDefault="000C72B0" w:rsidP="000C72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72B0" w:rsidRDefault="000C72B0" w:rsidP="000C72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72B0" w:rsidRDefault="000C72B0" w:rsidP="000C72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72B0" w:rsidRDefault="000C72B0" w:rsidP="000C72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F234F" w:rsidTr="006C1CEB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Pr="000C72B0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Pr="000C72B0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0C72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="000C72B0"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0C72B0">
              <w:rPr>
                <w:rFonts w:ascii="Book Antiqua" w:hAnsi="Book Antiqua"/>
                <w:i/>
                <w:sz w:val="22"/>
                <w:szCs w:val="22"/>
              </w:rPr>
              <w:t>32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0C72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0C72B0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.0</w:t>
            </w:r>
            <w:r w:rsidR="000C72B0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3E34E6">
              <w:rPr>
                <w:rFonts w:ascii="Book Antiqua" w:hAnsi="Book Antiqua"/>
                <w:i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72B0" w:rsidRPr="000C72B0" w:rsidRDefault="000C72B0" w:rsidP="000C72B0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72B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uchylenia uchwały nr V/58/03 Rady Miejskiej </w:t>
            </w:r>
          </w:p>
          <w:p w:rsidR="00CF234F" w:rsidRDefault="000C72B0" w:rsidP="000C72B0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72B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Bolesławcu z dnia 26 lutego 2003 r. w sprawie organizacji przyjmowania, rozpatrywania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i załatwiania skarg i wniosków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234F" w:rsidRDefault="00CF234F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4E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5207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U</w:t>
            </w:r>
            <w:r w:rsidR="00A606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chwała weszła w życie z dniem podjęcia. </w:t>
            </w:r>
          </w:p>
          <w:p w:rsidR="000C72B0" w:rsidRPr="003E34E6" w:rsidRDefault="000C72B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234F" w:rsidRDefault="00CF234F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72B0" w:rsidRDefault="000C72B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72B0" w:rsidRDefault="000C72B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72B0" w:rsidRDefault="000C72B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C72B0" w:rsidTr="006C1CEB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72B0" w:rsidRP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P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sz w:val="22"/>
                <w:szCs w:val="22"/>
              </w:rPr>
              <w:t xml:space="preserve">3.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Default="000C72B0" w:rsidP="000C72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LI/</w:t>
            </w:r>
            <w:r w:rsidR="00AD4009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0C72B0">
              <w:rPr>
                <w:rFonts w:ascii="Book Antiqua" w:hAnsi="Book Antiqua"/>
                <w:i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sz w:val="22"/>
                <w:szCs w:val="22"/>
              </w:rPr>
              <w:t>25.06.2013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AD4009" w:rsidRDefault="00AD4009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AD400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podziału powiatu bolesławieckiego na okręgi wyborcze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72B0" w:rsidRDefault="000C72B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D4009" w:rsidRDefault="00AD400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AD400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606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Egzemplarz oświadczenia przekazano Radzie Powiatu Bolesławieckiego.  </w:t>
            </w:r>
          </w:p>
          <w:p w:rsidR="00AD4009" w:rsidRDefault="00AD400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D4009" w:rsidRDefault="00AD400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D4009" w:rsidRDefault="00AD400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D4009" w:rsidRDefault="00AD400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D4009" w:rsidRDefault="00AD4009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F345E" w:rsidRDefault="00EF345E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F345E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F345E" w:rsidRPr="00E918F6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F345E" w:rsidRPr="00E918F6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F345E" w:rsidRPr="00E918F6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345E" w:rsidRPr="00E918F6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F345E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F345E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</w:t>
            </w:r>
          </w:p>
          <w:p w:rsidR="00EF345E" w:rsidRPr="00E918F6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OŚWIADCZENIA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345E" w:rsidRPr="00E918F6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F345E" w:rsidRPr="00E918F6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F345E" w:rsidRPr="00E918F6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345E" w:rsidRDefault="00EF345E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F345E" w:rsidRPr="00E918F6" w:rsidRDefault="00EF345E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F345E" w:rsidRPr="00E918F6" w:rsidRDefault="00EF345E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/oświadczenia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F345E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F345E" w:rsidRPr="00E918F6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F345E" w:rsidRPr="00E918F6" w:rsidRDefault="00EF345E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/oświadczenia</w:t>
            </w:r>
          </w:p>
        </w:tc>
      </w:tr>
      <w:tr w:rsidR="00EF345E" w:rsidRPr="009A40B7" w:rsidTr="006C1CEB">
        <w:trPr>
          <w:tblCellSpacing w:w="20" w:type="dxa"/>
        </w:trPr>
        <w:tc>
          <w:tcPr>
            <w:tcW w:w="713" w:type="dxa"/>
          </w:tcPr>
          <w:p w:rsidR="00EF345E" w:rsidRPr="009A40B7" w:rsidRDefault="00EF345E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F345E" w:rsidRPr="009A40B7" w:rsidRDefault="00EF345E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F345E" w:rsidRPr="009A40B7" w:rsidRDefault="00EF345E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F345E" w:rsidRPr="009A40B7" w:rsidRDefault="00EF345E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F345E" w:rsidRPr="009A40B7" w:rsidRDefault="00EF345E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F345E" w:rsidTr="006C1CEB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F345E" w:rsidRDefault="00EF345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F345E" w:rsidRPr="000C72B0" w:rsidRDefault="00D12A4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F345E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345E" w:rsidRDefault="00EF345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F345E" w:rsidRDefault="00EF345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LIII/444/2014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345E" w:rsidRDefault="00EF345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F345E" w:rsidRDefault="00EF345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27.08.2014.r.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345E" w:rsidRDefault="00EF345E" w:rsidP="00EF345E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F345E" w:rsidRPr="00EF345E" w:rsidRDefault="00EF345E" w:rsidP="00EF345E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EF345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odpowiedzi na skargę wniesioną do Wojewódzkiego Sądu Administracyjnego we Wrocławiu na uchwałę nr XLVIII/387/2014 Rady Miasta Bolesławiec z dnia 26 lutego 2014r. w sprawie uchwalenia miejscowego planu zagospodarowania przestrzennego terenu zlokalizowanego w kwartale ulic: Jeleniogórska, Podgórna, Zwycięstwa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w Bolesławcu</w:t>
            </w:r>
          </w:p>
          <w:p w:rsidR="00EF345E" w:rsidRDefault="00EF345E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F345E" w:rsidRDefault="00EF345E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F345E" w:rsidRDefault="00EF345E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606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Egzemplarz uchwały wraz ze skargą i aktami sprawy </w:t>
            </w:r>
            <w:r w:rsidR="00A1649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przekazano do Wojewódzkiego Sądu Administracyjnego we Wrocławiu. </w:t>
            </w:r>
          </w:p>
          <w:p w:rsidR="00A606A7" w:rsidRDefault="00A606A7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606A7" w:rsidRDefault="00A606A7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606A7" w:rsidRDefault="00A606A7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606A7" w:rsidRDefault="00A606A7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606A7" w:rsidRDefault="00A606A7" w:rsidP="00A606A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B8490F" w:rsidRDefault="00B8490F" w:rsidP="00CF234F">
      <w:pPr>
        <w:rPr>
          <w:sz w:val="20"/>
          <w:szCs w:val="20"/>
        </w:rPr>
      </w:pPr>
    </w:p>
    <w:p w:rsidR="00B8490F" w:rsidRDefault="00B8490F" w:rsidP="00B8490F">
      <w:pPr>
        <w:ind w:left="9912" w:firstLine="708"/>
        <w:jc w:val="center"/>
      </w:pPr>
      <w:r>
        <w:t>Przewodniczący Rady</w:t>
      </w:r>
    </w:p>
    <w:p w:rsidR="00B8490F" w:rsidRDefault="00B8490F" w:rsidP="00B8490F">
      <w:pPr>
        <w:ind w:left="9912" w:firstLine="708"/>
        <w:jc w:val="center"/>
      </w:pPr>
    </w:p>
    <w:p w:rsidR="00B8490F" w:rsidRDefault="00B8490F" w:rsidP="00B8490F">
      <w:pPr>
        <w:ind w:left="9912" w:firstLine="708"/>
        <w:jc w:val="center"/>
      </w:pPr>
      <w:r>
        <w:t xml:space="preserve">/-/ Józef </w:t>
      </w:r>
      <w:proofErr w:type="spellStart"/>
      <w:r>
        <w:t>Pokładek</w:t>
      </w:r>
      <w:proofErr w:type="spellEnd"/>
    </w:p>
    <w:p w:rsidR="00B8490F" w:rsidRDefault="00B8490F" w:rsidP="00CF234F">
      <w:pPr>
        <w:rPr>
          <w:sz w:val="20"/>
          <w:szCs w:val="20"/>
        </w:rPr>
      </w:pPr>
    </w:p>
    <w:sectPr w:rsidR="00B8490F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B61" w:rsidRDefault="00D36B61" w:rsidP="00545A46">
      <w:r>
        <w:separator/>
      </w:r>
    </w:p>
  </w:endnote>
  <w:endnote w:type="continuationSeparator" w:id="0">
    <w:p w:rsidR="00D36B61" w:rsidRDefault="00D36B6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6C1CEB" w:rsidRDefault="006C1C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490F">
          <w:rPr>
            <w:noProof/>
          </w:rPr>
          <w:t>13</w:t>
        </w:r>
        <w:r>
          <w:fldChar w:fldCharType="end"/>
        </w:r>
      </w:p>
    </w:sdtContent>
  </w:sdt>
  <w:p w:rsidR="006C1CEB" w:rsidRDefault="006C1C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B61" w:rsidRDefault="00D36B61" w:rsidP="00545A46">
      <w:r>
        <w:separator/>
      </w:r>
    </w:p>
  </w:footnote>
  <w:footnote w:type="continuationSeparator" w:id="0">
    <w:p w:rsidR="00D36B61" w:rsidRDefault="00D36B6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61899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4F25"/>
    <w:rsid w:val="000D7533"/>
    <w:rsid w:val="000E0FFC"/>
    <w:rsid w:val="000E1EA6"/>
    <w:rsid w:val="000E5112"/>
    <w:rsid w:val="000E68E9"/>
    <w:rsid w:val="000F4641"/>
    <w:rsid w:val="000F568A"/>
    <w:rsid w:val="000F5F98"/>
    <w:rsid w:val="000F6EB5"/>
    <w:rsid w:val="001050F9"/>
    <w:rsid w:val="00112894"/>
    <w:rsid w:val="001129EA"/>
    <w:rsid w:val="0011709F"/>
    <w:rsid w:val="001241A1"/>
    <w:rsid w:val="00131DED"/>
    <w:rsid w:val="001336CE"/>
    <w:rsid w:val="00135930"/>
    <w:rsid w:val="00140BCA"/>
    <w:rsid w:val="00143CDD"/>
    <w:rsid w:val="00154D7E"/>
    <w:rsid w:val="00163296"/>
    <w:rsid w:val="001648AD"/>
    <w:rsid w:val="00166951"/>
    <w:rsid w:val="00166B51"/>
    <w:rsid w:val="00166EE0"/>
    <w:rsid w:val="00170EF5"/>
    <w:rsid w:val="00175DF6"/>
    <w:rsid w:val="00180EFC"/>
    <w:rsid w:val="0018375C"/>
    <w:rsid w:val="00191A6B"/>
    <w:rsid w:val="00193AA9"/>
    <w:rsid w:val="001941B7"/>
    <w:rsid w:val="0019729A"/>
    <w:rsid w:val="001A77FF"/>
    <w:rsid w:val="001A7C14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9F6"/>
    <w:rsid w:val="001F5964"/>
    <w:rsid w:val="00214141"/>
    <w:rsid w:val="00220621"/>
    <w:rsid w:val="002223B0"/>
    <w:rsid w:val="002224B3"/>
    <w:rsid w:val="0022537F"/>
    <w:rsid w:val="002410A2"/>
    <w:rsid w:val="00241E53"/>
    <w:rsid w:val="0024227D"/>
    <w:rsid w:val="002423EF"/>
    <w:rsid w:val="00244CFE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C82"/>
    <w:rsid w:val="002C049D"/>
    <w:rsid w:val="002C2440"/>
    <w:rsid w:val="002D1FE7"/>
    <w:rsid w:val="002D29B7"/>
    <w:rsid w:val="002D308F"/>
    <w:rsid w:val="002D41E1"/>
    <w:rsid w:val="002E0509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F2A6E"/>
    <w:rsid w:val="00401455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70570"/>
    <w:rsid w:val="00471260"/>
    <w:rsid w:val="00473DB7"/>
    <w:rsid w:val="0047642F"/>
    <w:rsid w:val="004771AE"/>
    <w:rsid w:val="0048005D"/>
    <w:rsid w:val="004816F6"/>
    <w:rsid w:val="004833C2"/>
    <w:rsid w:val="00484D2C"/>
    <w:rsid w:val="00491376"/>
    <w:rsid w:val="004923E0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FBC"/>
    <w:rsid w:val="004D6018"/>
    <w:rsid w:val="004E0483"/>
    <w:rsid w:val="004E11CE"/>
    <w:rsid w:val="004E32D5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5D77"/>
    <w:rsid w:val="005A79CD"/>
    <w:rsid w:val="005B208A"/>
    <w:rsid w:val="005B3B8C"/>
    <w:rsid w:val="005B57D0"/>
    <w:rsid w:val="005B59F6"/>
    <w:rsid w:val="005B70F5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6945"/>
    <w:rsid w:val="005F718D"/>
    <w:rsid w:val="006019CE"/>
    <w:rsid w:val="00610906"/>
    <w:rsid w:val="00613324"/>
    <w:rsid w:val="00614368"/>
    <w:rsid w:val="00620ABE"/>
    <w:rsid w:val="00623738"/>
    <w:rsid w:val="006237EB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6052E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2777"/>
    <w:rsid w:val="007130AB"/>
    <w:rsid w:val="007136CF"/>
    <w:rsid w:val="00716CAC"/>
    <w:rsid w:val="0071758B"/>
    <w:rsid w:val="0072094B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5F33"/>
    <w:rsid w:val="007D763E"/>
    <w:rsid w:val="007E6799"/>
    <w:rsid w:val="007F06D0"/>
    <w:rsid w:val="007F13C4"/>
    <w:rsid w:val="007F25DC"/>
    <w:rsid w:val="007F6820"/>
    <w:rsid w:val="00801989"/>
    <w:rsid w:val="00804064"/>
    <w:rsid w:val="00804784"/>
    <w:rsid w:val="008057F9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39FC"/>
    <w:rsid w:val="00867E28"/>
    <w:rsid w:val="0087184C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979A8"/>
    <w:rsid w:val="008A2374"/>
    <w:rsid w:val="008A5D62"/>
    <w:rsid w:val="008A61EA"/>
    <w:rsid w:val="008A79F8"/>
    <w:rsid w:val="008B3FF6"/>
    <w:rsid w:val="008C6A5A"/>
    <w:rsid w:val="008D1F95"/>
    <w:rsid w:val="008E64FB"/>
    <w:rsid w:val="008F08BE"/>
    <w:rsid w:val="008F27A2"/>
    <w:rsid w:val="008F6F13"/>
    <w:rsid w:val="0090160F"/>
    <w:rsid w:val="00904168"/>
    <w:rsid w:val="009046BE"/>
    <w:rsid w:val="009056E9"/>
    <w:rsid w:val="0092465A"/>
    <w:rsid w:val="009275FA"/>
    <w:rsid w:val="00933ECA"/>
    <w:rsid w:val="009361F6"/>
    <w:rsid w:val="00936DA0"/>
    <w:rsid w:val="00936F25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914AA"/>
    <w:rsid w:val="00996F10"/>
    <w:rsid w:val="009A11B8"/>
    <w:rsid w:val="009A11CA"/>
    <w:rsid w:val="009A216C"/>
    <w:rsid w:val="009A2178"/>
    <w:rsid w:val="009A4BB6"/>
    <w:rsid w:val="009B2160"/>
    <w:rsid w:val="009C78E4"/>
    <w:rsid w:val="009C7BF9"/>
    <w:rsid w:val="009D2C51"/>
    <w:rsid w:val="009D2CEE"/>
    <w:rsid w:val="009D37AA"/>
    <w:rsid w:val="009D55DC"/>
    <w:rsid w:val="009E595C"/>
    <w:rsid w:val="009F07EF"/>
    <w:rsid w:val="009F0C1C"/>
    <w:rsid w:val="009F38E6"/>
    <w:rsid w:val="009F3EB2"/>
    <w:rsid w:val="009F51BC"/>
    <w:rsid w:val="009F6A35"/>
    <w:rsid w:val="009F700D"/>
    <w:rsid w:val="00A05B44"/>
    <w:rsid w:val="00A13F1C"/>
    <w:rsid w:val="00A1405A"/>
    <w:rsid w:val="00A1534F"/>
    <w:rsid w:val="00A16493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529C"/>
    <w:rsid w:val="00A8693A"/>
    <w:rsid w:val="00A9193E"/>
    <w:rsid w:val="00A93B81"/>
    <w:rsid w:val="00A93EF2"/>
    <w:rsid w:val="00A9628B"/>
    <w:rsid w:val="00A96952"/>
    <w:rsid w:val="00A97D73"/>
    <w:rsid w:val="00AA3FCC"/>
    <w:rsid w:val="00AA41DA"/>
    <w:rsid w:val="00AB2AAC"/>
    <w:rsid w:val="00AB313E"/>
    <w:rsid w:val="00AC3269"/>
    <w:rsid w:val="00AD22B7"/>
    <w:rsid w:val="00AD4009"/>
    <w:rsid w:val="00AE13D1"/>
    <w:rsid w:val="00AE391C"/>
    <w:rsid w:val="00AF3033"/>
    <w:rsid w:val="00AF3A81"/>
    <w:rsid w:val="00AF4587"/>
    <w:rsid w:val="00AF7153"/>
    <w:rsid w:val="00B01703"/>
    <w:rsid w:val="00B02EB4"/>
    <w:rsid w:val="00B03425"/>
    <w:rsid w:val="00B069B3"/>
    <w:rsid w:val="00B07430"/>
    <w:rsid w:val="00B12EDA"/>
    <w:rsid w:val="00B1411C"/>
    <w:rsid w:val="00B15FDE"/>
    <w:rsid w:val="00B16EE5"/>
    <w:rsid w:val="00B178C1"/>
    <w:rsid w:val="00B23A08"/>
    <w:rsid w:val="00B26A3F"/>
    <w:rsid w:val="00B27E93"/>
    <w:rsid w:val="00B33F3F"/>
    <w:rsid w:val="00B36C28"/>
    <w:rsid w:val="00B40170"/>
    <w:rsid w:val="00B44F51"/>
    <w:rsid w:val="00B66F88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6291"/>
    <w:rsid w:val="00BB0ACE"/>
    <w:rsid w:val="00BC076C"/>
    <w:rsid w:val="00BC4A07"/>
    <w:rsid w:val="00BC5D69"/>
    <w:rsid w:val="00BC6449"/>
    <w:rsid w:val="00BD0451"/>
    <w:rsid w:val="00BD239E"/>
    <w:rsid w:val="00BD2446"/>
    <w:rsid w:val="00BD4C3A"/>
    <w:rsid w:val="00BD75FF"/>
    <w:rsid w:val="00BE0412"/>
    <w:rsid w:val="00BE3404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3C9A"/>
    <w:rsid w:val="00CC5298"/>
    <w:rsid w:val="00CC5DFA"/>
    <w:rsid w:val="00CC7182"/>
    <w:rsid w:val="00CC78BB"/>
    <w:rsid w:val="00CD1F48"/>
    <w:rsid w:val="00CD2198"/>
    <w:rsid w:val="00CD7D16"/>
    <w:rsid w:val="00CE1D29"/>
    <w:rsid w:val="00CF234F"/>
    <w:rsid w:val="00CF2521"/>
    <w:rsid w:val="00CF26E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2387"/>
    <w:rsid w:val="00DD6927"/>
    <w:rsid w:val="00DD6DE7"/>
    <w:rsid w:val="00DE0E29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A7F90"/>
    <w:rsid w:val="00EB62E4"/>
    <w:rsid w:val="00ED0716"/>
    <w:rsid w:val="00ED2019"/>
    <w:rsid w:val="00ED30D2"/>
    <w:rsid w:val="00ED78B6"/>
    <w:rsid w:val="00EF1ACF"/>
    <w:rsid w:val="00EF345E"/>
    <w:rsid w:val="00EF6DA3"/>
    <w:rsid w:val="00F01F86"/>
    <w:rsid w:val="00F11CA3"/>
    <w:rsid w:val="00F134F1"/>
    <w:rsid w:val="00F13AE3"/>
    <w:rsid w:val="00F147C7"/>
    <w:rsid w:val="00F14F49"/>
    <w:rsid w:val="00F1684C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DC001-C38E-4EF6-B2BB-A3B4B61C4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13</Pages>
  <Words>1778</Words>
  <Characters>10673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20</cp:revision>
  <cp:lastPrinted>2014-09-18T06:31:00Z</cp:lastPrinted>
  <dcterms:created xsi:type="dcterms:W3CDTF">2014-09-11T06:33:00Z</dcterms:created>
  <dcterms:modified xsi:type="dcterms:W3CDTF">2014-09-25T07:23:00Z</dcterms:modified>
</cp:coreProperties>
</file>