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BDF" w:rsidRDefault="009A1BDF" w:rsidP="009A1B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846E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70410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A1BDF" w:rsidRPr="007B490B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7041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70410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października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Pr="007B49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Alojzego Skóry Przewodniczącego Komisji </w:t>
      </w:r>
      <w:proofErr w:type="spellStart"/>
      <w:r w:rsidRPr="007B49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Pr="007B49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A1BDF" w:rsidRPr="009846E8" w:rsidRDefault="009A1BDF" w:rsidP="009A1B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9846E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7041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9846E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.6</w:t>
      </w:r>
      <w:r w:rsidR="007041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9846E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.2014.1</w:t>
      </w:r>
      <w:r w:rsidR="007041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</w:p>
    <w:p w:rsidR="009A1BDF" w:rsidRPr="00EC473C" w:rsidRDefault="009A1BDF" w:rsidP="009A1BD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9.00</w:t>
      </w:r>
    </w:p>
    <w:p w:rsidR="009A1BDF" w:rsidRPr="00EC473C" w:rsidRDefault="009A1BDF" w:rsidP="009A1BD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zakończono o godz. </w:t>
      </w:r>
      <w:r w:rsidR="007B490B">
        <w:rPr>
          <w:rFonts w:ascii="Times New Roman" w:eastAsia="Times New Roman" w:hAnsi="Times New Roman" w:cs="Times New Roman"/>
          <w:sz w:val="24"/>
          <w:szCs w:val="24"/>
          <w:lang w:eastAsia="pl-PL"/>
        </w:rPr>
        <w:t>10.55</w:t>
      </w:r>
    </w:p>
    <w:p w:rsidR="009A1BDF" w:rsidRDefault="009A1BDF" w:rsidP="009A1BD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A1BDF" w:rsidRDefault="009A1BDF" w:rsidP="009A1BD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1BDF" w:rsidRPr="009D09FE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1BDF" w:rsidRDefault="009A1BDF" w:rsidP="009A1B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7B490B" w:rsidRDefault="007B490B" w:rsidP="009A1B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6C5A34" w:rsidRDefault="006C5A34" w:rsidP="006C5A34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</w:t>
      </w:r>
    </w:p>
    <w:p w:rsidR="006C5A34" w:rsidRPr="006C5A34" w:rsidRDefault="006C5A34" w:rsidP="006C5A34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Gospodarki Przestrzennej</w:t>
      </w: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7B490B" w:rsidRDefault="007B490B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Danuta Klima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Podatków i Opłat</w:t>
      </w:r>
    </w:p>
    <w:p w:rsidR="006C5A34" w:rsidRDefault="006C5A34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7B490B" w:rsidRDefault="007B490B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C5A34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 Pomocy</w:t>
      </w:r>
    </w:p>
    <w:p w:rsidR="007B490B" w:rsidRDefault="007B490B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Społecznej</w:t>
      </w:r>
    </w:p>
    <w:p w:rsidR="007B490B" w:rsidRDefault="007B490B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2</w:t>
      </w:r>
    </w:p>
    <w:p w:rsidR="007B490B" w:rsidRDefault="007B490B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Szkoły Podstawowej Nr 3</w:t>
      </w:r>
    </w:p>
    <w:p w:rsidR="006C5A34" w:rsidRDefault="006C5A34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3</w:t>
      </w:r>
    </w:p>
    <w:p w:rsidR="006C5A34" w:rsidRPr="006C5A34" w:rsidRDefault="006C5A34" w:rsidP="006C5A34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15.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Szkoły Podstawowej Nr 4</w:t>
      </w:r>
    </w:p>
    <w:p w:rsidR="006C5A34" w:rsidRDefault="006C5A34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16. 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Gimnazjum Samorządowego</w:t>
      </w:r>
    </w:p>
    <w:p w:rsidR="006C5A34" w:rsidRDefault="006C5A34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Nr 2</w:t>
      </w:r>
    </w:p>
    <w:p w:rsidR="006C5A34" w:rsidRDefault="006C5A34" w:rsidP="006C5A34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17. Katarzyna Reguła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Dyrektora  Miejskiego Zespołu   </w:t>
      </w:r>
    </w:p>
    <w:p w:rsidR="006C5A34" w:rsidRPr="006C5A34" w:rsidRDefault="006C5A34" w:rsidP="006C5A34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Szkół Nr 1</w:t>
      </w:r>
    </w:p>
    <w:p w:rsidR="006C5A34" w:rsidRPr="007B490B" w:rsidRDefault="006C5A34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9A1BDF" w:rsidRDefault="009A1BDF" w:rsidP="009A1BD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A1BDF" w:rsidRDefault="009A1BDF" w:rsidP="009A1BD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A1BDF" w:rsidRPr="002449B9" w:rsidRDefault="009A1BDF" w:rsidP="009A1BD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A1BDF" w:rsidRPr="00A0218D" w:rsidRDefault="009A1BDF" w:rsidP="009A1BDF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60973" w:rsidRPr="00B04716" w:rsidRDefault="00D60973" w:rsidP="00D609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D60973" w:rsidRPr="00B04716" w:rsidRDefault="00D60973" w:rsidP="00D609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Informacja o zabezpieczeniu potrzeb mieszkańców miasta na okres zimowy.</w:t>
      </w:r>
    </w:p>
    <w:p w:rsidR="00D60973" w:rsidRPr="00B04716" w:rsidRDefault="00D60973" w:rsidP="00D609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Komisji </w:t>
      </w:r>
      <w:proofErr w:type="spellStart"/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Komisji </w:t>
      </w:r>
      <w:proofErr w:type="spellStart"/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okres VI kadencji Rady Miasta Bolesławiec.</w:t>
      </w:r>
    </w:p>
    <w:p w:rsidR="00D60973" w:rsidRDefault="00D60973" w:rsidP="00D609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D60973" w:rsidRPr="00B04716" w:rsidRDefault="00D60973" w:rsidP="00D60973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B0471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„Gminnego Programu Opieki nad Zabytkami Miasta Bolesławiec na lata 2014-2018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D60973" w:rsidRPr="00B04716" w:rsidRDefault="00D60973" w:rsidP="00D60973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0471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uchylenia Uchwały Nr LIV/5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09/06 Rady Miasta Bolesławiec z </w:t>
      </w:r>
      <w:r w:rsidRPr="00B04716">
        <w:rPr>
          <w:rFonts w:ascii="Times New Roman" w:eastAsia="Times New Roman" w:hAnsi="Times New Roman" w:cs="Times New Roman"/>
          <w:sz w:val="28"/>
          <w:szCs w:val="28"/>
          <w:lang w:eastAsia="pl-PL"/>
        </w:rPr>
        <w:t>dnia 25 października 2006 r. w sprawie upoważnienia Dyrektora Miejskiego Ośrodka Pomocy Społecznej w Bolesławcu do załatwiania indywidualnych spraw z zakresu administracji publicznej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D60973" w:rsidRPr="00B04716" w:rsidRDefault="00D60973" w:rsidP="00D60973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zwolnień przedmiotowych od podatku od nieruchomości</w:t>
      </w:r>
      <w:r w:rsidRPr="003E407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>,</w:t>
      </w:r>
    </w:p>
    <w:p w:rsidR="00D60973" w:rsidRPr="00B04716" w:rsidRDefault="00D60973" w:rsidP="00D60973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E4072">
        <w:rPr>
          <w:rFonts w:ascii="Times New Roman" w:eastAsia="Calibri" w:hAnsi="Times New Roman" w:cs="Times New Roman"/>
          <w:sz w:val="28"/>
          <w:szCs w:val="28"/>
        </w:rPr>
        <w:t>w sprawie zmian w budżecie miasta na 2014 r..</w:t>
      </w:r>
    </w:p>
    <w:p w:rsidR="00D60973" w:rsidRPr="00B04716" w:rsidRDefault="00D60973" w:rsidP="00D60973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D60973" w:rsidRPr="00671699" w:rsidRDefault="00D60973" w:rsidP="00D60973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D60973" w:rsidRDefault="00D60973" w:rsidP="00D609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D4429" w:rsidRDefault="00AD4429" w:rsidP="00D609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D4429" w:rsidRPr="00671699" w:rsidRDefault="00AD4429" w:rsidP="00D609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A1BDF" w:rsidRPr="00BB29B5" w:rsidRDefault="009A1BDF" w:rsidP="009A1B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1BDF" w:rsidRDefault="009A1BDF" w:rsidP="009A1BD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B04716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973" w:rsidRPr="00A36A4E" w:rsidRDefault="00D60973" w:rsidP="00D609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</w:t>
      </w:r>
      <w:r w:rsidRPr="00AD442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 w:rsidRPr="00AD4429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AD442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</w:t>
      </w:r>
      <w:r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a, 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dokonał otwarcia posiedzenia, stwierdzając jednocześnie prawomocność obrad.  </w:t>
      </w:r>
    </w:p>
    <w:p w:rsid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973" w:rsidRP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4716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 o zabezpieczeniu potrzeb mieszkańców miasta na okres zimowy.</w:t>
      </w:r>
    </w:p>
    <w:p w:rsid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przed posiedzeniem Komisji.</w:t>
      </w:r>
    </w:p>
    <w:p w:rsid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9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AD4429" w:rsidRDefault="00AD4429" w:rsidP="00D60973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8227C" w:rsidRDefault="0038227C" w:rsidP="003822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</w:t>
      </w:r>
      <w:r w:rsidR="00AD4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MOPS Tadeusz Kupczak.</w:t>
      </w:r>
    </w:p>
    <w:p w:rsidR="00AD4429" w:rsidRDefault="00AD4429" w:rsidP="003822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4429" w:rsidRDefault="00AD4429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na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osoba bezdomna, która zamieszkuje ziemiankę. Utrzymuje się ona z prac wykonywanych na rzecz 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>okolicznych mieszkańców. Dodał,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osoba ta jest uzależniona od alkoholu. Nadmienił, że Straż Miejska podejmowała próby 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tej osobie, jednak bezskutecznie, ponieważ osoba ta nie chce opuścić tego miejsca. Radny zapytał, czy nie ma możliwości zmuszenia tej osoby do zmiany miejsca zamieszkania.</w:t>
      </w:r>
    </w:p>
    <w:p w:rsidR="00AD4429" w:rsidRDefault="00AD4429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4429" w:rsidRDefault="00AD4429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Adam Biesiadecki poinformował, że 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>ten bezdomny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swego czasu otrzymał od Miasta mieszkanie socjalne przy ul. Kościuszki, ale</w:t>
      </w:r>
      <w:r w:rsidR="005320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skorzystał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532078">
        <w:rPr>
          <w:rFonts w:ascii="Times New Roman" w:eastAsia="Times New Roman" w:hAnsi="Times New Roman" w:cs="Times New Roman"/>
          <w:sz w:val="28"/>
          <w:szCs w:val="28"/>
          <w:lang w:eastAsia="pl-PL"/>
        </w:rPr>
        <w:t>tej pomocy.</w:t>
      </w:r>
    </w:p>
    <w:p w:rsidR="00532078" w:rsidRDefault="00532078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2078" w:rsidRDefault="00532078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</w:t>
      </w:r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Miasta Piotr Roman. Stwierdził, że bezdomność jest </w:t>
      </w:r>
      <w:r w:rsidR="009430FC">
        <w:rPr>
          <w:rFonts w:ascii="Times New Roman" w:eastAsia="Times New Roman" w:hAnsi="Times New Roman" w:cs="Times New Roman"/>
          <w:sz w:val="28"/>
          <w:szCs w:val="28"/>
          <w:lang w:eastAsia="pl-PL"/>
        </w:rPr>
        <w:t>bardzo często w</w:t>
      </w:r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yborem </w:t>
      </w:r>
      <w:r w:rsidR="009430FC">
        <w:rPr>
          <w:rFonts w:ascii="Times New Roman" w:eastAsia="Times New Roman" w:hAnsi="Times New Roman" w:cs="Times New Roman"/>
          <w:sz w:val="28"/>
          <w:szCs w:val="28"/>
          <w:lang w:eastAsia="pl-PL"/>
        </w:rPr>
        <w:t>tych ludzi</w:t>
      </w:r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Podkreślił, że zostało kilka lat temu zorganizowane schronisko dla bezdomnych, funkcjonuje noclegownia, </w:t>
      </w:r>
      <w:r w:rsidR="00B834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ponadto </w:t>
      </w:r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MOPS współpracuje z ks. </w:t>
      </w:r>
      <w:proofErr w:type="spellStart"/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>Gidzińskim</w:t>
      </w:r>
      <w:proofErr w:type="spellEnd"/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</w:t>
      </w:r>
      <w:r w:rsidR="009430FC">
        <w:rPr>
          <w:rFonts w:ascii="Times New Roman" w:eastAsia="Times New Roman" w:hAnsi="Times New Roman" w:cs="Times New Roman"/>
          <w:sz w:val="28"/>
          <w:szCs w:val="28"/>
          <w:lang w:eastAsia="pl-PL"/>
        </w:rPr>
        <w:t>w ubiegłym roku po raz pierwszy zorganizował</w:t>
      </w:r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83424">
        <w:rPr>
          <w:rFonts w:ascii="Times New Roman" w:eastAsia="Times New Roman" w:hAnsi="Times New Roman" w:cs="Times New Roman"/>
          <w:sz w:val="28"/>
          <w:szCs w:val="28"/>
          <w:lang w:eastAsia="pl-PL"/>
        </w:rPr>
        <w:t>ogrzewalnię dla osób bezdomnych.</w:t>
      </w:r>
    </w:p>
    <w:p w:rsidR="00532078" w:rsidRDefault="00532078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2078" w:rsidRDefault="00532078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czy informacje 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 w:rsidR="009B4930">
        <w:rPr>
          <w:rFonts w:ascii="Times New Roman" w:eastAsia="Times New Roman" w:hAnsi="Times New Roman" w:cs="Times New Roman"/>
          <w:sz w:val="28"/>
          <w:szCs w:val="28"/>
          <w:lang w:eastAsia="pl-PL"/>
        </w:rPr>
        <w:t>zabezpieczeniu potrzeb mieszkańców na okres zimy są już przekazywane mies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>zkańcom w ogłoszeniach, mediach itp.</w:t>
      </w:r>
    </w:p>
    <w:p w:rsidR="00532078" w:rsidRDefault="00532078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227C" w:rsidRDefault="00532078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powyższej kwestii ustosunkował się</w:t>
      </w:r>
      <w:r w:rsidR="009B49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MOPS Tadeusz Kupczak, informując, że został przygotowany plakat z takimi  inf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>ormacjami, który jest rozpowszechniany we</w:t>
      </w:r>
      <w:r w:rsidR="009B49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wszystkich przychodni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>ach lekarskich, ZUS-ie</w:t>
      </w:r>
      <w:r w:rsidR="00BC3022">
        <w:rPr>
          <w:rFonts w:ascii="Times New Roman" w:eastAsia="Times New Roman" w:hAnsi="Times New Roman" w:cs="Times New Roman"/>
          <w:sz w:val="28"/>
          <w:szCs w:val="28"/>
          <w:lang w:eastAsia="pl-PL"/>
        </w:rPr>
        <w:t>, a także inn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BC30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miejsca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 w:rsidR="00BC3022">
        <w:rPr>
          <w:rFonts w:ascii="Times New Roman" w:eastAsia="Times New Roman" w:hAnsi="Times New Roman" w:cs="Times New Roman"/>
          <w:sz w:val="28"/>
          <w:szCs w:val="28"/>
          <w:lang w:eastAsia="pl-PL"/>
        </w:rPr>
        <w:t>. Podkreślił, że plakat ten jest umieszczony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="009B49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stronie internetowej MOPS-u.</w:t>
      </w:r>
    </w:p>
    <w:p w:rsidR="0038227C" w:rsidRDefault="0038227C" w:rsidP="003822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973" w:rsidRDefault="0038227C" w:rsidP="00382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przyjęły przedstawioną informację do akceptującej wiadomości.</w:t>
      </w:r>
    </w:p>
    <w:p w:rsidR="00D867AF" w:rsidRDefault="00D867AF" w:rsidP="00382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67AF" w:rsidRDefault="00D867AF" w:rsidP="00382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67AF" w:rsidRPr="0038227C" w:rsidRDefault="00D867AF" w:rsidP="00382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4716" w:rsidRDefault="00D60973" w:rsidP="00D60973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Sprawozdanie z działalności Komisji </w:t>
      </w:r>
      <w:proofErr w:type="spellStart"/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Komisji </w:t>
      </w:r>
      <w:proofErr w:type="spellStart"/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okres VI kadencji Rady Miasta Bolesławiec.</w:t>
      </w:r>
    </w:p>
    <w:p w:rsidR="0038227C" w:rsidRDefault="0038227C" w:rsidP="00D60973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4864" w:rsidRDefault="00F94864" w:rsidP="00D60973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4864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przytoczył treść sprawozdania z działalności Komisji za okres VI kadencji Rady Miasta Bolesławiec.</w:t>
      </w:r>
    </w:p>
    <w:p w:rsidR="00F94864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864" w:rsidRDefault="00F94864" w:rsidP="00F9486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94864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przyjęła powyższe sprawozdanie.</w:t>
      </w:r>
    </w:p>
    <w:p w:rsidR="00F94864" w:rsidRDefault="00F94864" w:rsidP="00F948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2B62" w:rsidRDefault="00DC2B62" w:rsidP="00F948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4864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przytoczyła treść sprawozdania z działalności Komisji za okres VI kadencji Rady Miasta Bolesławiec.</w:t>
      </w:r>
    </w:p>
    <w:p w:rsidR="00F94864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864" w:rsidRDefault="00F94864" w:rsidP="00F9486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94864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przyjęła powyższe sprawozdanie.</w:t>
      </w:r>
    </w:p>
    <w:p w:rsidR="005D3EF6" w:rsidRDefault="005D3EF6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D3EF6" w:rsidRPr="005D3EF6" w:rsidRDefault="005D3EF6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D3E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radny 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Jabłoński, który w imieniu członków Komisji</w:t>
      </w:r>
      <w:r w:rsidR="006620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należących do 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>Klubu Radnych Forum podziękował Przewodniczącym Komisji:</w:t>
      </w:r>
      <w:r w:rsidR="00C50B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sprawną organizację prac komisji w VI kadencji.</w:t>
      </w:r>
    </w:p>
    <w:p w:rsidR="00F94864" w:rsidRPr="005D3EF6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864" w:rsidRPr="00F94864" w:rsidRDefault="00F94864" w:rsidP="00F9486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486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(sprawozdania – zał. nr 2 i 3)</w:t>
      </w:r>
    </w:p>
    <w:p w:rsidR="00AF1E72" w:rsidRPr="00F94864" w:rsidRDefault="00AF1E72" w:rsidP="0066202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60973" w:rsidRPr="00D60973" w:rsidRDefault="00D60973" w:rsidP="00D60973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4716" w:rsidRP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B04716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„Gminnego Programu Opieki nad Zabytkami Miasta Bolesławiec na lata 2014-2018,</w:t>
      </w:r>
    </w:p>
    <w:p w:rsidR="00340529" w:rsidRDefault="00340529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0529" w:rsidRPr="00340529" w:rsidRDefault="00340529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0529" w:rsidRPr="00340529" w:rsidRDefault="00340529" w:rsidP="00340529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4)</w:t>
      </w:r>
    </w:p>
    <w:p w:rsid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0529" w:rsidRDefault="00340529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Przy pomocy pokazu multimedialnego projekt uchwały zreferowała Dyrektorka Muzeum Ceramiki Anna Bober-</w:t>
      </w:r>
      <w:proofErr w:type="spellStart"/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5C75" w:rsidRDefault="00DD5C75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5C75" w:rsidRPr="00DD5C75" w:rsidRDefault="00DD5C75" w:rsidP="00DD5C7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5)</w:t>
      </w:r>
    </w:p>
    <w:p w:rsidR="00DF7504" w:rsidRDefault="00DF7504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7504" w:rsidRDefault="00DF7504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Mirosław Sakowski zapytał o całkowity koszt  </w:t>
      </w:r>
      <w:r w:rsidR="00E571E3">
        <w:rPr>
          <w:rFonts w:ascii="Times New Roman" w:eastAsia="Times New Roman" w:hAnsi="Times New Roman" w:cs="Times New Roman"/>
          <w:sz w:val="28"/>
          <w:szCs w:val="28"/>
          <w:lang w:eastAsia="pl-PL"/>
        </w:rPr>
        <w:t>renowacji obiektów zabytkowych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B7562" w:rsidRDefault="009B7562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562" w:rsidRDefault="009B7562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Odpowiedzi udzieliła Dyrektorka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3A1C25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P</w:t>
      </w:r>
      <w:r w:rsidR="00E571E3">
        <w:rPr>
          <w:rFonts w:ascii="Times New Roman" w:eastAsia="Times New Roman" w:hAnsi="Times New Roman" w:cs="Times New Roman"/>
          <w:sz w:val="28"/>
          <w:szCs w:val="28"/>
          <w:lang w:eastAsia="pl-PL"/>
        </w:rPr>
        <w:t>rogram nie obejmuje całkowicie sytuacji finansowej.</w:t>
      </w:r>
      <w:r w:rsidR="003846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tej pory</w:t>
      </w:r>
      <w:r w:rsidR="002C16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renowacja</w:t>
      </w:r>
      <w:r w:rsidR="003846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obiekt</w:t>
      </w:r>
      <w:r w:rsidR="002C16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ów należących </w:t>
      </w:r>
      <w:r w:rsidR="003846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właścicieli prywatnych </w:t>
      </w:r>
      <w:r w:rsidR="002C16F3">
        <w:rPr>
          <w:rFonts w:ascii="Times New Roman" w:eastAsia="Times New Roman" w:hAnsi="Times New Roman" w:cs="Times New Roman"/>
          <w:sz w:val="28"/>
          <w:szCs w:val="28"/>
          <w:lang w:eastAsia="pl-PL"/>
        </w:rPr>
        <w:t>jest wspierana i finansowana</w:t>
      </w:r>
      <w:r w:rsidR="003846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Miasto, natomiast budynki publiczne generalnie są finansowane ze środków gminnych.</w:t>
      </w:r>
    </w:p>
    <w:p w:rsidR="002A6070" w:rsidRDefault="002A6070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0AED" w:rsidRPr="00566B80" w:rsidRDefault="00DD5C75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7E15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</w:t>
      </w:r>
      <w:r w:rsid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rzypomniał, że w</w:t>
      </w:r>
      <w:r w:rsidR="00597E15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przypadku kamienic prywatnych, wspólnota </w:t>
      </w:r>
      <w:r w:rsid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przeprowadza </w:t>
      </w:r>
      <w:r w:rsidR="00597E15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 dach</w:t>
      </w:r>
      <w:r w:rsid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597E15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Miasto finansuje remont elewacji.</w:t>
      </w:r>
      <w:r w:rsidR="009A5BFB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zaznaczył, że j</w:t>
      </w:r>
      <w:r w:rsidR="00395274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ednym z </w:t>
      </w:r>
      <w:r w:rsidR="00DA337F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priorytetów jest północna część ce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ntrum, obszar między Rynkiem a d</w:t>
      </w:r>
      <w:r w:rsidR="00DA337F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worcem kolejowym. Ważne jest, aby zachować </w:t>
      </w:r>
      <w:r w:rsidR="00157978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płynność w przejściu urbanistycz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nym między starą częścią miasta</w:t>
      </w:r>
      <w:r w:rsidR="00157978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tym co 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planuje się</w:t>
      </w:r>
      <w:r w:rsidR="00157978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wykonać w ramach centrum przesiadkowego.</w:t>
      </w:r>
      <w:r w:rsidR="00395274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wyjaśnił przyczynę zmniejszenia kosztu budowy </w:t>
      </w:r>
      <w:r w:rsidR="00395274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centrum przesiadkowe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 w:rsidR="00395274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100 mln zł na </w:t>
      </w:r>
      <w:r w:rsidR="00395274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19 mln zł. </w:t>
      </w:r>
      <w:r w:rsid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10082F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ierwsze założenie dotyczą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 centrum przesiadkowego </w:t>
      </w:r>
      <w:r w:rsidR="00283D20" w:rsidRPr="00566B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10082F" w:rsidRPr="00566B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zagospodarowania Dworca PKP</w:t>
      </w:r>
      <w:r w:rsidR="00283D20" w:rsidRPr="00566B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10082F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wychodziło z kilku przesłanek</w:t>
      </w:r>
      <w:r w:rsidR="0010082F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. Po pierwsze z aktualnej sytuacji transport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u zbiorowego, którego</w:t>
      </w:r>
      <w:r w:rsidR="0010082F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10082F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ktualna sytuacja wygląda tak, że miasto nie ma dworca autobusowego dla wszystkich autobusów. </w:t>
      </w:r>
      <w:r w:rsid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Funkcjonuje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Dworzec PKS, który ma być sprzedany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 sprzedaży dworca mają zostać 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2-3 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miejsca przyjazdowe, co oznacza,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prywatni właściciele busów nie będą mogli z tego dworca korzystać. Po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nadto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autobusy turystyczne 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obecnie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zatrzymują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bolesławieck</w:t>
      </w:r>
      <w:r w:rsid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im dworcu, a 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jego sprzedaży, 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bardziej nie będą się zatrzymywać. Po trzecie odległ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ość Dworca PKS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Dworca PKP uniemożliwia prosty sposób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przesiadania się.</w:t>
      </w:r>
      <w:r w:rsidR="00071C55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Kolejną rzeczą jest konieczna większa </w:t>
      </w:r>
      <w:r w:rsidR="00CF3AA5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ilość miejsc parkingowych w pobliżu Dworca PKP. </w:t>
      </w:r>
      <w:r w:rsid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CF3AA5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odkreślił również, że centra przesiadkowe są absolutnym priorytetem Unii Europejskiej. </w:t>
      </w:r>
      <w:r w:rsid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Realizują one</w:t>
      </w:r>
      <w:r w:rsidR="00CF3AA5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F3AA5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dwa cele w polityce Unii Europejskiej. Pierwszy to jest mobilność </w:t>
      </w:r>
      <w:r w:rsidR="00CF3AA5" w:rsidRPr="00655C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(możliwość łatwego przemieszczania się np. w poszukiwaniu pracy</w:t>
      </w:r>
      <w:r w:rsidR="00BD1D28" w:rsidRPr="00655C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nauki</w:t>
      </w:r>
      <w:r w:rsidR="00CF3AA5" w:rsidRPr="00655C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BD1D28" w:rsidRPr="00655C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="00BD1D28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BD1D28" w:rsidRPr="00BF185B">
        <w:rPr>
          <w:rFonts w:ascii="Times New Roman" w:eastAsia="Times New Roman" w:hAnsi="Times New Roman" w:cs="Times New Roman"/>
          <w:sz w:val="28"/>
          <w:szCs w:val="28"/>
          <w:lang w:eastAsia="pl-PL"/>
        </w:rPr>
        <w:t>To jest pierwszy priorytet, który jest już zapisany w Programie EWT Polska-Saksonia</w:t>
      </w:r>
      <w:r w:rsidR="00644C76" w:rsidRPr="00BF18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Zaznaczył, że jeśli uda </w:t>
      </w:r>
      <w:r w:rsidR="008D19F6" w:rsidRP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="00644C76" w:rsidRP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1044" w:rsidRP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wprowadzić ten projekt do tzw. projektów flagowych, </w:t>
      </w:r>
      <w:r w:rsidR="008D19F6" w:rsidRP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>to istnieją ogromne szanse, ż</w:t>
      </w:r>
      <w:r w:rsidR="00EE1044" w:rsidRP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>e projekt zostanie sfinansowany</w:t>
      </w:r>
      <w:r w:rsidR="00311015" w:rsidRP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85% ze środków Unii Europejskiej. </w:t>
      </w:r>
      <w:r w:rsidR="00311015" w:rsidRPr="00BF185B">
        <w:rPr>
          <w:rFonts w:ascii="Times New Roman" w:eastAsia="Times New Roman" w:hAnsi="Times New Roman" w:cs="Times New Roman"/>
          <w:sz w:val="28"/>
          <w:szCs w:val="28"/>
          <w:lang w:eastAsia="pl-PL"/>
        </w:rPr>
        <w:t>Drugi element, którym można się posługiwać przy budowie centrum przesiadkowego</w:t>
      </w:r>
      <w:r w:rsid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C5946" w:rsidRPr="00BF18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ograniczenie niskiej emisji.</w:t>
      </w:r>
      <w:r w:rsidR="00AC5946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AC5946" w:rsidRPr="00BF18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Ograniczenie niskiej emisji polega na tym, że Unia Europejska stawia na komunikację publiczną </w:t>
      </w:r>
      <w:r w:rsidR="00AC5946" w:rsidRPr="00BF18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(centra miast są wyłączone z ruchu samochodowego, mogą jeździć tylko mieszkańcy tych dzielnic i są </w:t>
      </w:r>
      <w:r w:rsidR="009846E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preferencje dla transportu publicznego</w:t>
      </w:r>
      <w:r w:rsidR="00BF185B" w:rsidRPr="00BF18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AC5946" w:rsidRPr="00BF18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. 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Centrum przesiadkowe jest koncentracją</w:t>
      </w:r>
      <w:r w:rsidR="00871BB0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jednym miejscu wszystkich środków publicznych komunikacji.</w:t>
      </w:r>
      <w:r w:rsidR="00380AE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ramach przygotowań do tego przedsięwzięcia </w:t>
      </w:r>
      <w:r w:rsidR="00380AE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udało się skomunalizować plac wokół Światowida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80AED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80AE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odkupiło budynek Telekomunikacji, 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80AE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 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móc </w:t>
      </w:r>
      <w:r w:rsidR="00C62560">
        <w:rPr>
          <w:rFonts w:ascii="Times New Roman" w:eastAsia="Times New Roman" w:hAnsi="Times New Roman" w:cs="Times New Roman"/>
          <w:sz w:val="28"/>
          <w:szCs w:val="28"/>
          <w:lang w:eastAsia="pl-PL"/>
        </w:rPr>
        <w:t>na ul. </w:t>
      </w:r>
      <w:r w:rsidR="00380AE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Chrobrego 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wykonać</w:t>
      </w:r>
      <w:r w:rsidR="00380AE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pas </w:t>
      </w:r>
      <w:r w:rsidR="003E18C3" w:rsidRPr="003E18C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proofErr w:type="spellStart"/>
      <w:r w:rsidR="00380AED" w:rsidRPr="003E18C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prawoskręt</w:t>
      </w:r>
      <w:proofErr w:type="spellEnd"/>
      <w:r w:rsidR="003E18C3" w:rsidRPr="003E18C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624CB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którym autobusy wjeżdżały</w:t>
      </w:r>
      <w:r w:rsid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 w:rsidR="00624CB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plac przed Dworcem</w:t>
      </w:r>
      <w:r w:rsid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PKP</w:t>
      </w:r>
      <w:r w:rsidR="00624CB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przedstawił pierwszą </w:t>
      </w:r>
      <w:r w:rsidR="003E18C3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koncepcję </w:t>
      </w:r>
      <w:r w:rsidR="00C62560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przebudowy ul. Chrobrego, która miałaby się wzorować na </w:t>
      </w:r>
      <w:r w:rsidR="00624CBD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62560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>ul</w:t>
      </w:r>
      <w:r w:rsidR="00D44C54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62560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Monte Casino w Sopocie</w:t>
      </w:r>
      <w:r w:rsidR="00D44C54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36C2D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Polegałoby to na </w:t>
      </w:r>
      <w:r w:rsidR="00D44C54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>schowaniu</w:t>
      </w:r>
      <w:r w:rsidR="00E36C2D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części ul. Chrobrego między parkiem a Dworcem</w:t>
      </w:r>
      <w:r w:rsidR="00D44C54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PKP</w:t>
      </w:r>
      <w:r w:rsidR="00E36C2D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 ziemią</w:t>
      </w:r>
      <w:r w:rsidR="009258C8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44C54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Jednak z</w:t>
      </w:r>
      <w:r w:rsidR="009258C8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różnych powodów okazało się, że jest to bardzo trudne. 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poinformował o 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odstąpieniu od pierwszej koncepcji  przebudowy tego terenu, co spowodowało, ż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e z około 100 m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ln zł </w:t>
      </w:r>
      <w:r w:rsid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obniżyły się do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19 mln zł. Jednak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odpowiedź na to, ile będzie kosztował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ta inwestycja da dopiero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dokumentacja. 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zaznaczył, że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przebudowa całego układu komunikacyjnego od Poczty Głównej do drugiego tunelu, który 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łączy się z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Staszica.</w:t>
      </w:r>
      <w:r w:rsidR="00A11CEB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Jedną z </w:t>
      </w:r>
      <w:r w:rsidR="008B3029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propozycji jest zastąpienie skrzyżowania świetlnego ul. Kościuszki i ul. Tamka dużym rondem, które pozwoli na większą płynność przejazdu.</w:t>
      </w:r>
      <w:r w:rsidR="00FC03CC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</w:t>
      </w:r>
      <w:r w:rsidR="00275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FC03CC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zakończeniu okresu trwałości 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zakup autobusów </w:t>
      </w:r>
      <w:r w:rsidR="00FC03CC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MZK powinna zostać wprowadzona </w:t>
      </w:r>
      <w:r w:rsidR="00566B80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bezpłatna </w:t>
      </w:r>
      <w:r w:rsidR="00FC03CC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komunikacja autobusowa. 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Okres trwałości kończy się w r</w:t>
      </w:r>
      <w:r w:rsidR="00FC03CC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oku 2017, w związku z czym dopiero w roku 2018 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mogła być uruchomiona bezpłatna komunikacja</w:t>
      </w:r>
      <w:r w:rsidR="00FC03CC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, co pozwoli na zmniejszenie ruchu samochodowego w centrum miasta.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poinformował, że </w:t>
      </w:r>
      <w:r w:rsidR="00566B80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Miasta Jerzy Zieliński przedstawiał 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centrum przesiadkowe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go w Bolesławcu 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na posiedzeniach grupy roboczej, która była fragmentem dużego projektu realizowanego przez Urząd Marszałkowski Województwa Dolnośląskiego.</w:t>
      </w:r>
      <w:r w:rsidR="00877656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Nadmienił, że Sekretarz 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jednocześnie szefem grupy roboczej 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Komunikacja kolejowa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Euroregionie Nysa. 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rojekt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 uznany za projekt sztandarowy, który będzie wynikiem prac tego zespołu. 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jest </w:t>
      </w:r>
      <w:r w:rsidR="00877656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pełne poparcie strony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niemieckiej</w:t>
      </w:r>
      <w:r w:rsidR="00877656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grupy roboczej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, jak również jest też wstępne poparcie</w:t>
      </w:r>
      <w:r w:rsidR="00877656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ZVON </w:t>
      </w:r>
      <w:r w:rsidR="00877656" w:rsidRPr="00566B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566B80" w:rsidRPr="00566B80">
        <w:rPr>
          <w:rFonts w:ascii="Times New Roman" w:hAnsi="Times New Roman" w:cs="Times New Roman"/>
          <w:i/>
          <w:sz w:val="28"/>
          <w:szCs w:val="28"/>
        </w:rPr>
        <w:t>Celowy Związek Komunikacyjny Górnych Łużyc i Dolnego Śląska</w:t>
      </w:r>
      <w:r w:rsidR="00877656" w:rsidRPr="00566B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877656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167C3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podkreślił, że warunkiem uzyskania przez projekt dofinansowania </w:t>
      </w:r>
      <w:r w:rsidR="005167C3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spełnienie czterech kryteriów dotyczących wspólnej realizacji zadania.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5167C3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wa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kryteriów są</w:t>
      </w:r>
      <w:r w:rsidR="005167C3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spełnione: wspólne proje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ktowanie i wspólna realizacja, ponieważ</w:t>
      </w:r>
      <w:r w:rsidR="005167C3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ZVON będzie partnerem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 realizacji projektu</w:t>
      </w:r>
      <w:r w:rsidR="005167C3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zakończenie Prezydent stwierdził, że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istnieje ogromna szansa, na to, ż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północna część 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od centrum miasta aż do Dworca PKP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 zrealizowana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Planowane jest tam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przejście podziemne, które zastąpi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wcześniej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omawiany, 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bardziej kosztowny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pomysł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516B2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="009516B2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 pieszych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schowa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</w:t>
      </w:r>
      <w:r w:rsidR="009516B2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pod ul. 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Chrobrego.</w:t>
      </w:r>
    </w:p>
    <w:p w:rsidR="00BF6395" w:rsidRPr="00566B80" w:rsidRDefault="00BF6395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6395" w:rsidRDefault="00BF6395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>owski zapytał, czy w związku z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rogramem, o którym mówiła Dyrektorka Muzeum Cerami</w:t>
      </w:r>
      <w:r w:rsidR="009516B2">
        <w:rPr>
          <w:rFonts w:ascii="Times New Roman" w:eastAsia="Times New Roman" w:hAnsi="Times New Roman" w:cs="Times New Roman"/>
          <w:sz w:val="28"/>
          <w:szCs w:val="28"/>
          <w:lang w:eastAsia="pl-PL"/>
        </w:rPr>
        <w:t>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przewiduje się zamknięcie ulic wokół Rynku, takich jak ul. Sierpnia ’80, ul. Prusa, ul. Daszyńskiego, ul. 1-go Maja</w:t>
      </w:r>
      <w:r w:rsidR="006547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5475C" w:rsidRDefault="0065475C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475C" w:rsidRDefault="0065475C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Zdaniem Prezydenta Miasta Piotra Romana zamykanie ulic jest bronią obosieczną, można to zobaczyć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śledząc losy ul. B. Prusa. Do dzisiaj zdania 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tej sprawie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są podzielone, chociaż to rozwiązanie, które zostało wprowadzone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rozwiązaniem kompromisowym. 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ożna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np. zastanowić się nad zamykaniem tych ulic 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wieczorami lub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dni wolne od pracy</w:t>
      </w:r>
      <w:r w:rsidR="009516B2">
        <w:rPr>
          <w:rFonts w:ascii="Times New Roman" w:eastAsia="Times New Roman" w:hAnsi="Times New Roman" w:cs="Times New Roman"/>
          <w:sz w:val="28"/>
          <w:szCs w:val="28"/>
          <w:lang w:eastAsia="pl-PL"/>
        </w:rPr>
        <w:t>. Natomiast na obecnym poziomie rozwoju regionalnego należy bardzo ostrożnie podchodzić do zamykania ulic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spotka  się to</w:t>
      </w:r>
      <w:r w:rsidR="009516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bardzo dużym protestem ludzi prowadzących działalność gospodarczą. Zaproponował debatę społeczną poświęconą temu, czy zamykać czy nie te ulice. Prezydent obecnie widzi potrzebę zamknięcia dla parkujących samochody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516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>idąc z góry, prawej strony ul. </w:t>
      </w:r>
      <w:r w:rsidR="004A6E30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Sierpnia’80. Natomiast, jeśli chodzi o dojazd do centrum przesiadkowego, to nic się nie zmieni.</w:t>
      </w:r>
    </w:p>
    <w:p w:rsidR="002502D0" w:rsidRDefault="002502D0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2D0" w:rsidRDefault="002502D0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czy przewiduje się zabudowę działki położonej w Rynku.</w:t>
      </w:r>
    </w:p>
    <w:p w:rsidR="002502D0" w:rsidRDefault="002502D0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38F8" w:rsidRDefault="002502D0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poinformował, że przeprowadzono szereg konsultacji społecznych, z których nic nie wynikło, ponieważ </w:t>
      </w:r>
      <w:r w:rsidR="005B481C">
        <w:rPr>
          <w:rFonts w:ascii="Times New Roman" w:eastAsia="Times New Roman" w:hAnsi="Times New Roman" w:cs="Times New Roman"/>
          <w:sz w:val="28"/>
          <w:szCs w:val="28"/>
          <w:lang w:eastAsia="pl-PL"/>
        </w:rPr>
        <w:t>nadal są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zdania podzielone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sprawie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Są protesty ludzi, którzy uważają, że obecny kształt urbanistyczny Rynku jest wspaniały</w:t>
      </w:r>
      <w:r w:rsidR="00A17145">
        <w:rPr>
          <w:rFonts w:ascii="Times New Roman" w:eastAsia="Times New Roman" w:hAnsi="Times New Roman" w:cs="Times New Roman"/>
          <w:sz w:val="28"/>
          <w:szCs w:val="28"/>
          <w:lang w:eastAsia="pl-PL"/>
        </w:rPr>
        <w:t>, dlatego że otworzyła się perspektywa na przepiękną Bazylikę. Są również protesty ludzi, którzy uważają, że w układzie tradycyjnym zabudowy miast</w:t>
      </w:r>
      <w:r w:rsidR="005C4D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171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kościół </w:t>
      </w:r>
      <w:r w:rsidR="005C4D0C">
        <w:rPr>
          <w:rFonts w:ascii="Times New Roman" w:eastAsia="Times New Roman" w:hAnsi="Times New Roman" w:cs="Times New Roman"/>
          <w:sz w:val="28"/>
          <w:szCs w:val="28"/>
          <w:lang w:eastAsia="pl-PL"/>
        </w:rPr>
        <w:t>znajdował się</w:t>
      </w:r>
      <w:r w:rsidR="00A171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murami. Jest</w:t>
      </w:r>
      <w:r w:rsidR="005C4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="00A171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opinia ks. </w:t>
      </w:r>
      <w:r w:rsidR="005C4D0C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A171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ziekana Jarosiewicza, który jest zwolennikiem </w:t>
      </w:r>
      <w:r w:rsidR="00366E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zabudowy, ponieważ uważa, że to w większym stopniu chroniłoby 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wiatru </w:t>
      </w:r>
      <w:r w:rsidR="00366E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ogromny </w:t>
      </w:r>
      <w:r w:rsidR="005C4D0C">
        <w:rPr>
          <w:rFonts w:ascii="Times New Roman" w:eastAsia="Times New Roman" w:hAnsi="Times New Roman" w:cs="Times New Roman"/>
          <w:sz w:val="28"/>
          <w:szCs w:val="28"/>
          <w:lang w:eastAsia="pl-PL"/>
        </w:rPr>
        <w:t>witraż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C4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jeśli pojawi się inwestor zainteresowany </w:t>
      </w:r>
      <w:r w:rsidR="00C815C5">
        <w:rPr>
          <w:rFonts w:ascii="Times New Roman" w:eastAsia="Times New Roman" w:hAnsi="Times New Roman" w:cs="Times New Roman"/>
          <w:sz w:val="28"/>
          <w:szCs w:val="28"/>
          <w:lang w:eastAsia="pl-PL"/>
        </w:rPr>
        <w:t>budową na tej działce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hotel</w:t>
      </w:r>
      <w:r w:rsidR="00C815C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</w:t>
      </w:r>
      <w:r w:rsidR="00C815C5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będzie z nim prowadziło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rozmowy.</w:t>
      </w:r>
    </w:p>
    <w:p w:rsidR="00340529" w:rsidRDefault="002657B5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15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poinformował również,</w:t>
      </w:r>
      <w:r w:rsidR="00E207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prowadził rozmowy z inwestorem, który ma zamiar otworzyć hotel na II piętrze Galerii City Center </w:t>
      </w:r>
      <w:r w:rsidR="00E2075E" w:rsidRPr="00E2075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155DF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30 pokojów, w </w:t>
      </w:r>
      <w:r w:rsidR="00E2075E" w:rsidRPr="00E2075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tym dwa pokoje -  apartamenty 3 osobowe, pozostałe dwuosobowe</w:t>
      </w:r>
      <w:r w:rsidR="00E2075E" w:rsidRPr="00E4332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E43327" w:rsidRPr="00E4332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155DFA" w:rsidRDefault="00155DFA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pl-PL"/>
        </w:rPr>
      </w:pPr>
    </w:p>
    <w:p w:rsidR="00E43327" w:rsidRDefault="00E43327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433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zapytał, czy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yła wykonana wstępna kalkulacja</w:t>
      </w:r>
      <w:r w:rsidR="001F0E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środków, jakie będą niezbędne na realizację Programu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1F0E6F">
        <w:rPr>
          <w:rFonts w:ascii="Times New Roman" w:eastAsia="Times New Roman" w:hAnsi="Times New Roman" w:cs="Times New Roman"/>
          <w:sz w:val="28"/>
          <w:szCs w:val="28"/>
          <w:lang w:eastAsia="pl-PL"/>
        </w:rPr>
        <w:t>wliczając w to dotacje unijne.</w:t>
      </w:r>
    </w:p>
    <w:p w:rsidR="001F0E6F" w:rsidRDefault="001F0E6F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3327" w:rsidRDefault="00E43327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stwierdził, że około 100 mln zł, biorąc pod uwagę również środki prywatne.</w:t>
      </w:r>
    </w:p>
    <w:p w:rsidR="00E43327" w:rsidRDefault="00E43327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3327" w:rsidRPr="00E43327" w:rsidRDefault="00E43327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40529" w:rsidRPr="00340529" w:rsidRDefault="00340529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0529" w:rsidRDefault="00340529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070" w:rsidRPr="00340529" w:rsidRDefault="002A6070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4716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4.2.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uchylenia Uchwały Nr LIV/509/06 Rady Miasta Bolesławiec z dnia 25 października 2006 r. w sprawie upoważnienia Dyrektora Miejskiego Ośrodka Pomocy Społecznej w Bolesławcu do załatwiania indywidualnych spraw z zakresu administracji publicznej,</w:t>
      </w:r>
    </w:p>
    <w:p w:rsidR="00340529" w:rsidRDefault="00340529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0529" w:rsidRPr="00340529" w:rsidRDefault="00340529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340529" w:rsidRDefault="00340529" w:rsidP="0034052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0529" w:rsidRPr="00340529" w:rsidRDefault="00340529" w:rsidP="00340529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DD5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0529" w:rsidRDefault="00340529" w:rsidP="0034052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5D37" w:rsidRDefault="003A5D37" w:rsidP="003A5D3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</w:t>
      </w:r>
      <w:r w:rsidRPr="003A5D37">
        <w:rPr>
          <w:rFonts w:ascii="Times New Roman" w:eastAsia="Times New Roman" w:hAnsi="Times New Roman" w:cs="Times New Roman"/>
          <w:sz w:val="28"/>
          <w:szCs w:val="28"/>
          <w:lang w:eastAsia="pl-PL"/>
        </w:rPr>
        <w:t>owała Naczelniczka Wydziału Społecznego Beata Sulska.</w:t>
      </w:r>
    </w:p>
    <w:p w:rsidR="002A6070" w:rsidRPr="003A5D37" w:rsidRDefault="002A6070" w:rsidP="003A5D3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070" w:rsidRPr="00E43327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A6070" w:rsidRPr="00E43327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2A6070" w:rsidRPr="00E43327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2A6070" w:rsidRPr="00E43327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973" w:rsidRP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4716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4.3.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zwolnień przedmiotowych od podatku od nieruchomości</w:t>
      </w:r>
      <w:r w:rsidR="00B04716" w:rsidRPr="00D609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,</w:t>
      </w:r>
    </w:p>
    <w:p w:rsidR="00CB38AC" w:rsidRDefault="00CB38AC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B38AC" w:rsidRPr="00340529" w:rsidRDefault="00CB38AC" w:rsidP="00CB38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CB38AC" w:rsidRDefault="00CB38AC" w:rsidP="00CB38A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38AC" w:rsidRPr="00340529" w:rsidRDefault="00CB38AC" w:rsidP="00CB38AC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DD5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B38AC" w:rsidRDefault="00CB38AC" w:rsidP="00CB38A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0B6C" w:rsidRDefault="00CB38AC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</w:t>
      </w:r>
      <w:r w:rsidRPr="003A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Podatków i Opłat Danuta Klima.</w:t>
      </w:r>
      <w:r w:rsidR="00A277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45F76" w:rsidRDefault="00245F76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40BC" w:rsidRDefault="00A2778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Prezydent Miasta Piotr Roman przedstawiając wykres ukazujący zadłużenie Gminy Miejskiej Bolesławiec w latach 2012-2014 w stosunku do zadłużenia gmin miejskich woj. </w:t>
      </w:r>
      <w:r w:rsidR="00AF5751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olnośląskiego oraz </w:t>
      </w:r>
      <w:r w:rsidR="00245F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stosunku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 zadłużenia województwa dolnośląskiego.</w:t>
      </w:r>
      <w:r w:rsidR="001D75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dzięki uchwałom budżetowym i dobrze przygotowanym budżetom zadłużenie Gminy Miejskiej z</w:t>
      </w:r>
      <w:r w:rsidR="00245F76">
        <w:rPr>
          <w:rFonts w:ascii="Times New Roman" w:eastAsia="Times New Roman" w:hAnsi="Times New Roman" w:cs="Times New Roman"/>
          <w:sz w:val="28"/>
          <w:szCs w:val="28"/>
          <w:lang w:eastAsia="pl-PL"/>
        </w:rPr>
        <w:t>mniejszyło się do</w:t>
      </w:r>
      <w:r w:rsidR="001D75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poziom</w:t>
      </w:r>
      <w:r w:rsidR="00A802D9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1D75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poniżej średniej wojewódzkiej</w:t>
      </w:r>
      <w:r w:rsidR="00FB78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tj. </w:t>
      </w:r>
      <w:r w:rsidR="00405E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14 mln zł. </w:t>
      </w:r>
      <w:r w:rsidR="003C40F3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u</w:t>
      </w:r>
      <w:r w:rsidR="00405EBA">
        <w:rPr>
          <w:rFonts w:ascii="Times New Roman" w:eastAsia="Times New Roman" w:hAnsi="Times New Roman" w:cs="Times New Roman"/>
          <w:sz w:val="28"/>
          <w:szCs w:val="28"/>
          <w:lang w:eastAsia="pl-PL"/>
        </w:rPr>
        <w:t>dało się zbudować w taki sposób budżety, że pozwo</w:t>
      </w:r>
      <w:r w:rsidR="003C40F3">
        <w:rPr>
          <w:rFonts w:ascii="Times New Roman" w:eastAsia="Times New Roman" w:hAnsi="Times New Roman" w:cs="Times New Roman"/>
          <w:sz w:val="28"/>
          <w:szCs w:val="28"/>
          <w:lang w:eastAsia="pl-PL"/>
        </w:rPr>
        <w:t>liły one na spłatę zobowiązań i </w:t>
      </w:r>
      <w:r w:rsidR="00405EBA">
        <w:rPr>
          <w:rFonts w:ascii="Times New Roman" w:eastAsia="Times New Roman" w:hAnsi="Times New Roman" w:cs="Times New Roman"/>
          <w:sz w:val="28"/>
          <w:szCs w:val="28"/>
          <w:lang w:eastAsia="pl-PL"/>
        </w:rPr>
        <w:t>niezaciąganie nowych</w:t>
      </w:r>
      <w:r w:rsidR="003C40F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05E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pomimo dużego wysiłku inwestycyjnego.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uważa</w:t>
      </w:r>
      <w:r w:rsidR="003C40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</w:t>
      </w:r>
      <w:r w:rsidR="003C40F3">
        <w:rPr>
          <w:rFonts w:ascii="Times New Roman" w:eastAsia="Times New Roman" w:hAnsi="Times New Roman" w:cs="Times New Roman"/>
          <w:sz w:val="28"/>
          <w:szCs w:val="28"/>
          <w:lang w:eastAsia="pl-PL"/>
        </w:rPr>
        <w:t>najwyższy czas</w:t>
      </w:r>
      <w:r w:rsidR="00294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2940BC">
        <w:rPr>
          <w:rFonts w:ascii="Times New Roman" w:eastAsia="Times New Roman" w:hAnsi="Times New Roman" w:cs="Times New Roman"/>
          <w:sz w:val="28"/>
          <w:szCs w:val="28"/>
          <w:lang w:eastAsia="pl-PL"/>
        </w:rPr>
        <w:t>by mieszkańcy odczuli efekty prosperity gospodarczej</w:t>
      </w:r>
      <w:r w:rsidR="00FB0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Tu </w:t>
      </w:r>
      <w:r w:rsidR="003C40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B0442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przedstawił wykres obrazujący procent osób bez</w:t>
      </w:r>
      <w:r w:rsidR="00854F83">
        <w:rPr>
          <w:rFonts w:ascii="Times New Roman" w:eastAsia="Times New Roman" w:hAnsi="Times New Roman" w:cs="Times New Roman"/>
          <w:sz w:val="28"/>
          <w:szCs w:val="28"/>
          <w:lang w:eastAsia="pl-PL"/>
        </w:rPr>
        <w:t>robotnych w roku 2003 i w roku 2013 według danych GUS</w:t>
      </w:r>
      <w:r w:rsidR="00FB044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4435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854F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roku 2003 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bezrobocie </w:t>
      </w:r>
      <w:r w:rsidR="00854F83">
        <w:rPr>
          <w:rFonts w:ascii="Times New Roman" w:eastAsia="Times New Roman" w:hAnsi="Times New Roman" w:cs="Times New Roman"/>
          <w:sz w:val="28"/>
          <w:szCs w:val="28"/>
          <w:lang w:eastAsia="pl-PL"/>
        </w:rPr>
        <w:t>wynosiło 13,9%, a jeszcze kilka lat wcześniej 20%</w:t>
      </w:r>
      <w:r w:rsidR="006616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Dzisiaj według GUS 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wynosi </w:t>
      </w:r>
      <w:r w:rsidR="006616EF">
        <w:rPr>
          <w:rFonts w:ascii="Times New Roman" w:eastAsia="Times New Roman" w:hAnsi="Times New Roman" w:cs="Times New Roman"/>
          <w:sz w:val="28"/>
          <w:szCs w:val="28"/>
          <w:lang w:eastAsia="pl-PL"/>
        </w:rPr>
        <w:t>6,9%. Porównał to z poziomem bezrobocia w Lubinie, Zgorzelcu, Legnicy, Lwówku Śląskim oraz Złotoryi</w:t>
      </w:r>
      <w:r w:rsidR="006A5FDE"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 poza Lubinem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A5F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bezrobocie jest większe niż w Bolesławcu.</w:t>
      </w:r>
      <w:r w:rsidR="00F61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Ponadto Prezydent podał dane dotyczące liczby osób pr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>acujących w Bolesławcu, która w </w:t>
      </w:r>
      <w:r w:rsidR="00F611D0">
        <w:rPr>
          <w:rFonts w:ascii="Times New Roman" w:eastAsia="Times New Roman" w:hAnsi="Times New Roman" w:cs="Times New Roman"/>
          <w:sz w:val="28"/>
          <w:szCs w:val="28"/>
          <w:lang w:eastAsia="pl-PL"/>
        </w:rPr>
        <w:t>2003 r. wynosiła 10.406, natomiast w 2013 r. 11.357. Podał również liczbę podmiotów wpisanych do rejestru regon, która również na przełomie lat 2003-2013 wzrosła z 3.998 do 4.524.</w:t>
      </w:r>
      <w:r w:rsidR="006006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Podobnie wzrosła liczba spółek prawa handlowego.</w:t>
      </w:r>
    </w:p>
    <w:p w:rsidR="00AF5751" w:rsidRDefault="00D979E5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podkreślił, że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odatek od nieruchomości nie odnosi się do wartości nieruchomości, 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>ale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i wyłącznie do metrów kwadratowych. On nie jest sprawiedliwy i dotyczył w dużej mierze ludzi najuboższych, ludzi, którzy nieruchomość odziedziczyl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>i, którzy kupili za 5% wartości lub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którzy 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tę własność nabyli po 1945 roku na specjalnych zasadach.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Ci wszyscy ludzie nie będą płacić podatku od 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>części mieszkalnej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979E5" w:rsidRDefault="00AC4469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nadmienił, że dąży</w:t>
      </w:r>
      <w:r w:rsidR="00D97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połączenia Gminy Miejskiej z Gminą Wiejską. Podkreślił,</w:t>
      </w:r>
      <w:r w:rsidR="00BF51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</w:t>
      </w:r>
      <w:r w:rsidR="00D979E5">
        <w:rPr>
          <w:rFonts w:ascii="Times New Roman" w:eastAsia="Times New Roman" w:hAnsi="Times New Roman" w:cs="Times New Roman"/>
          <w:sz w:val="28"/>
          <w:szCs w:val="28"/>
          <w:lang w:eastAsia="pl-PL"/>
        </w:rPr>
        <w:t>e jeśli Gmina Wiejska, część Gminy Wiejskiej przyłączy 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 do Bolesławca, to zwolnienie z podatku również ich obejmie</w:t>
      </w:r>
      <w:r w:rsidR="00D979E5">
        <w:rPr>
          <w:rFonts w:ascii="Times New Roman" w:eastAsia="Times New Roman" w:hAnsi="Times New Roman" w:cs="Times New Roman"/>
          <w:sz w:val="28"/>
          <w:szCs w:val="28"/>
          <w:lang w:eastAsia="pl-PL"/>
        </w:rPr>
        <w:t>. Jest to ważne, dlatego że około 4 tys. ludzi, którzy wyjecha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 z Bolesławca osiedlili się 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poza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granic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i</w:t>
      </w:r>
      <w:r w:rsidR="00D97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D979E5">
        <w:rPr>
          <w:rFonts w:ascii="Times New Roman" w:eastAsia="Times New Roman" w:hAnsi="Times New Roman" w:cs="Times New Roman"/>
          <w:sz w:val="28"/>
          <w:szCs w:val="28"/>
          <w:lang w:eastAsia="pl-PL"/>
        </w:rPr>
        <w:t>o do budżetu Gminy Wiejskiej trafia prawie 40% podatku</w:t>
      </w:r>
      <w:r w:rsidR="00BF51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D979E5">
        <w:rPr>
          <w:rFonts w:ascii="Times New Roman" w:eastAsia="Times New Roman" w:hAnsi="Times New Roman" w:cs="Times New Roman"/>
          <w:sz w:val="28"/>
          <w:szCs w:val="28"/>
          <w:lang w:eastAsia="pl-PL"/>
        </w:rPr>
        <w:t>PIT</w:t>
      </w:r>
      <w:r w:rsidR="00BF51BE">
        <w:rPr>
          <w:rFonts w:ascii="Times New Roman" w:eastAsia="Times New Roman" w:hAnsi="Times New Roman" w:cs="Times New Roman"/>
          <w:sz w:val="28"/>
          <w:szCs w:val="28"/>
          <w:lang w:eastAsia="pl-PL"/>
        </w:rPr>
        <w:t>-u.</w:t>
      </w:r>
    </w:p>
    <w:p w:rsidR="00D72B34" w:rsidRPr="00AF5751" w:rsidRDefault="00D72B34" w:rsidP="00D72B3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F57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(wykres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y</w:t>
      </w:r>
      <w:r w:rsidRPr="00AF57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8)</w:t>
      </w:r>
    </w:p>
    <w:p w:rsidR="00BF51BE" w:rsidRDefault="00BF51B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1BE" w:rsidRDefault="00BF51B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z czego zrezygnuje Miasto w przyszłorocznym budżecie rekompensując kwotę 2 mln zł, która do tej pory wpływała z podatku od nieruchomości.</w:t>
      </w:r>
    </w:p>
    <w:p w:rsidR="00BF51BE" w:rsidRDefault="00BF51B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313" w:rsidRDefault="00BF51B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F0526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dopiero </w:t>
      </w:r>
      <w:r w:rsidR="001F05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wówczas,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kiedy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F0526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zostało sprawdzone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1F05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jest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stanie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zapewnić równowagę pomiędzy wydatkami a dochodami bieżącymi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>, moż</w:t>
      </w:r>
      <w:r w:rsidR="001F0526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zrezygnować z podatku od nieruchomości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części dotyczącej mieszkań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sp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odziewa się większych wpływów z podatków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> PIT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CIT. Wyjaśnił, że 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część z 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>firm, które zainwestowały w Bo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lesławcu w ciągu ostatnich lat, 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>kończy korzystanie z pomocy publicznej</w:t>
      </w:r>
      <w:r w:rsidR="00BD3B95">
        <w:rPr>
          <w:rFonts w:ascii="Times New Roman" w:eastAsia="Times New Roman" w:hAnsi="Times New Roman" w:cs="Times New Roman"/>
          <w:sz w:val="28"/>
          <w:szCs w:val="28"/>
          <w:lang w:eastAsia="pl-PL"/>
        </w:rPr>
        <w:t>, tzn. zaczną płacić podatki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Ponadto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trwają 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t>bardzo zaawansowane rozmow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y z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ym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inwestor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Dotyczą inwestycji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rzędu 120 mln zł. Inwestor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utworzy 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600 nowych miejsc 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pracy</w:t>
      </w:r>
      <w:r w:rsidR="005031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inwestor jest zainteresowany kupnem </w:t>
      </w:r>
      <w:r w:rsidR="00503168">
        <w:rPr>
          <w:rFonts w:ascii="Times New Roman" w:eastAsia="Times New Roman" w:hAnsi="Times New Roman" w:cs="Times New Roman"/>
          <w:sz w:val="28"/>
          <w:szCs w:val="28"/>
          <w:lang w:eastAsia="pl-PL"/>
        </w:rPr>
        <w:t>18 ha</w:t>
      </w:r>
      <w:r w:rsidR="00981879" w:rsidRP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gruntów</w:t>
      </w:r>
      <w:r w:rsidR="005031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co </w:t>
      </w:r>
      <w:r w:rsidR="00503168">
        <w:rPr>
          <w:rFonts w:ascii="Times New Roman" w:eastAsia="Times New Roman" w:hAnsi="Times New Roman" w:cs="Times New Roman"/>
          <w:sz w:val="28"/>
          <w:szCs w:val="28"/>
          <w:lang w:eastAsia="pl-PL"/>
        </w:rPr>
        <w:t>przy cenie 50 zł za m</w:t>
      </w:r>
      <w:r w:rsidR="0050316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7024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wyniesie 9 mln zł</w:t>
      </w:r>
      <w:r w:rsidR="007024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dodał, że j</w:t>
      </w:r>
      <w:r w:rsidR="00503168">
        <w:rPr>
          <w:rFonts w:ascii="Times New Roman" w:eastAsia="Times New Roman" w:hAnsi="Times New Roman" w:cs="Times New Roman"/>
          <w:sz w:val="28"/>
          <w:szCs w:val="28"/>
          <w:lang w:eastAsia="pl-PL"/>
        </w:rPr>
        <w:t>est to branża logistyczno-magazynowa.</w:t>
      </w:r>
      <w:r w:rsidR="007024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Inwestycja zlokalizowana byłaby za </w:t>
      </w:r>
      <w:proofErr w:type="spellStart"/>
      <w:r w:rsidR="007024D5">
        <w:rPr>
          <w:rFonts w:ascii="Times New Roman" w:eastAsia="Times New Roman" w:hAnsi="Times New Roman" w:cs="Times New Roman"/>
          <w:sz w:val="28"/>
          <w:szCs w:val="28"/>
          <w:lang w:eastAsia="pl-PL"/>
        </w:rPr>
        <w:t>Hoerbi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gerem</w:t>
      </w:r>
      <w:proofErr w:type="spellEnd"/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Prezydent poinformował, ż</w:t>
      </w:r>
      <w:r w:rsidR="007024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prowadzone są również rozmowy z firmą, która zajmuje się przetwórstwem kurczaków. </w:t>
      </w:r>
    </w:p>
    <w:p w:rsidR="00981879" w:rsidRDefault="00981879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313" w:rsidRDefault="0037131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Wiącek</w:t>
      </w:r>
      <w:r w:rsidR="007832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pytał, czy mieszkańcy Spółdzielni Mieszkaniowej również będą objęci tym zwolnieniem.</w:t>
      </w:r>
    </w:p>
    <w:p w:rsidR="00783217" w:rsidRDefault="00783217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3217" w:rsidRDefault="00783217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podkreślił, że rzecz nie dotyczy opłaty za użytkowanie wieczyste. Mowa jest tylko i wyłącznie o podatku od nieruchomości. </w:t>
      </w:r>
      <w:r w:rsidR="00F8386F">
        <w:rPr>
          <w:rFonts w:ascii="Times New Roman" w:eastAsia="Times New Roman" w:hAnsi="Times New Roman" w:cs="Times New Roman"/>
          <w:sz w:val="28"/>
          <w:szCs w:val="28"/>
          <w:lang w:eastAsia="pl-PL"/>
        </w:rPr>
        <w:t>Wyraził nadzieję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dzięki wprowadzeniu tego zwolnienia wiele osób będzie zmierzać do przekształ</w:t>
      </w:r>
      <w:r w:rsidR="00F8386F">
        <w:rPr>
          <w:rFonts w:ascii="Times New Roman" w:eastAsia="Times New Roman" w:hAnsi="Times New Roman" w:cs="Times New Roman"/>
          <w:sz w:val="28"/>
          <w:szCs w:val="28"/>
          <w:lang w:eastAsia="pl-PL"/>
        </w:rPr>
        <w:t>cenia użytkowania wieczystego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prawo własności</w:t>
      </w:r>
      <w:r w:rsidR="0035454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54543" w:rsidRDefault="0035454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4543" w:rsidRDefault="0035454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głos zabrała Kierownik Referatu Podatków i Opłat Danuta Klima, informując, że </w:t>
      </w:r>
      <w:r w:rsidR="00F8386F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iezależnie, czy jest to  Spółdzielnia, osoba fizyczna, czy prawna, wszyscy będą</w:t>
      </w:r>
      <w:r w:rsidR="00C667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zwolnieni</w:t>
      </w:r>
      <w:r w:rsidR="00C6677D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9207E" w:rsidRDefault="0019207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313" w:rsidRDefault="0019207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Eugeniusz Jabłoński wyraził zadowolenie z faktu wprowadzenia zwolnienia </w:t>
      </w:r>
      <w:r w:rsidR="00F838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podatku od nieruchomości. Wyraził nadzieję, że nowa Rada Miasta podejmie uchwałę znoszącą podatek od nieruchomości za garaże.</w:t>
      </w:r>
    </w:p>
    <w:p w:rsidR="00D2052E" w:rsidRDefault="00D2052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052E" w:rsidRDefault="00D2052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 zapytał, czy osoba wynajmująca część domu pod działalność gospodarczą będzie zwolniona z podatku od nieruchomości.</w:t>
      </w:r>
    </w:p>
    <w:p w:rsidR="00D2052E" w:rsidRPr="00503168" w:rsidRDefault="00D2052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79E5" w:rsidRPr="00D2052E" w:rsidRDefault="0037131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2052E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 Referatu Podatków i Opłat Danuta Klima wyjaśniła, że jeśli podatnik  wynajmuje część budynku mieszkalnego pod działalność gospodarczą, to będzie płacił dwie stawki. Od tej, której nie wynajmuje płaci 0,45 zł za m</w:t>
      </w:r>
      <w:r w:rsidR="00D2052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D2052E">
        <w:rPr>
          <w:rFonts w:ascii="Times New Roman" w:eastAsia="Times New Roman" w:hAnsi="Times New Roman" w:cs="Times New Roman"/>
          <w:sz w:val="28"/>
          <w:szCs w:val="28"/>
          <w:lang w:eastAsia="pl-PL"/>
        </w:rPr>
        <w:t>, od pozostałej płaci 22,82 zł za m</w:t>
      </w:r>
      <w:r w:rsidR="00D2052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D2052E">
        <w:rPr>
          <w:rFonts w:ascii="Times New Roman" w:eastAsia="Times New Roman" w:hAnsi="Times New Roman" w:cs="Times New Roman"/>
          <w:sz w:val="28"/>
          <w:szCs w:val="28"/>
          <w:lang w:eastAsia="pl-PL"/>
        </w:rPr>
        <w:t>. W tej sytuacji część, która jest na działalność będzie opodatkowana, a ta pozostała zwolniona.</w:t>
      </w:r>
    </w:p>
    <w:p w:rsidR="00D979E5" w:rsidRDefault="00D979E5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070" w:rsidRPr="00AF5751" w:rsidRDefault="002A6070" w:rsidP="00AF575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A6070" w:rsidRPr="00DD5C75" w:rsidRDefault="002A6070" w:rsidP="004526BE">
      <w:pPr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głosowaniu),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2ABC" w:rsidRDefault="00C42ABC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07B8" w:rsidRDefault="005F07B8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07B8" w:rsidRPr="00D60973" w:rsidRDefault="005F07B8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4716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4.4. </w:t>
      </w:r>
      <w:r w:rsidR="00B04716" w:rsidRPr="00D6097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2014 r.</w:t>
      </w:r>
      <w:r w:rsidR="00C42ABC">
        <w:rPr>
          <w:rFonts w:ascii="Times New Roman" w:eastAsia="Calibri" w:hAnsi="Times New Roman" w:cs="Times New Roman"/>
          <w:b/>
          <w:sz w:val="28"/>
          <w:szCs w:val="28"/>
          <w:u w:val="single"/>
        </w:rPr>
        <w:t>,</w:t>
      </w:r>
    </w:p>
    <w:p w:rsidR="00C42ABC" w:rsidRDefault="00C42ABC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42ABC" w:rsidRPr="00340529" w:rsidRDefault="00C42ABC" w:rsidP="00C42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C42ABC" w:rsidRDefault="00C42ABC" w:rsidP="00C42AB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2ABC" w:rsidRPr="00340529" w:rsidRDefault="00C42ABC" w:rsidP="00C42ABC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F57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42ABC" w:rsidRDefault="00C42ABC" w:rsidP="00C42AB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2ABC" w:rsidRDefault="00C42ABC" w:rsidP="00C42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</w:t>
      </w:r>
      <w:r w:rsidRPr="003A5D37">
        <w:rPr>
          <w:rFonts w:ascii="Times New Roman" w:eastAsia="Times New Roman" w:hAnsi="Times New Roman" w:cs="Times New Roman"/>
          <w:sz w:val="28"/>
          <w:szCs w:val="28"/>
          <w:lang w:eastAsia="pl-PL"/>
        </w:rPr>
        <w:t>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 Miasta Mirosława Mitek.</w:t>
      </w:r>
    </w:p>
    <w:p w:rsidR="00C42ABC" w:rsidRDefault="00C42ABC" w:rsidP="00C42ABC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34891" w:rsidRPr="00D60973" w:rsidRDefault="00A34891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4716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87CAA" w:rsidRDefault="000333E1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33E1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poinformował, że w dniu 11 listopada 2014 r. będą miały miejsc</w:t>
      </w:r>
      <w:r w:rsidR="009174C9">
        <w:rPr>
          <w:rFonts w:ascii="Times New Roman" w:eastAsia="Times New Roman" w:hAnsi="Times New Roman" w:cs="Times New Roman"/>
          <w:sz w:val="28"/>
          <w:szCs w:val="28"/>
          <w:lang w:eastAsia="pl-PL"/>
        </w:rPr>
        <w:t>e obchody Święta Niepodległości, organizowane przez Starostwo, ale przy współudziale Miasta.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Ponadto poinformował, że w tym roku Bolesławiecka Gwiazdka Życzliwości odbędzie się 19 grudnia.</w:t>
      </w:r>
      <w:r w:rsidR="009A10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Odnośnie zwiedzenia szpitala w Zgorzelcu, Prezydent poprosił, by wyjazd odbył się już po wyborach samorządowych.</w:t>
      </w:r>
    </w:p>
    <w:p w:rsidR="009A1062" w:rsidRDefault="009A1062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1062" w:rsidRDefault="009A1062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Przewodnicz</w:t>
      </w:r>
      <w:r w:rsidR="00A77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ący Komisji </w:t>
      </w:r>
      <w:proofErr w:type="spellStart"/>
      <w:r w:rsidR="00A7787D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A77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poinformował, że uczestniczy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pracach produkcyjnych zakładów</w:t>
      </w:r>
      <w:r w:rsidR="00A77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metalowych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znajdujących się na terenie Strefy</w:t>
      </w:r>
      <w:r w:rsidR="00F61F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 o </w:t>
      </w:r>
      <w:r w:rsidR="00F61FA3">
        <w:rPr>
          <w:rFonts w:ascii="Times New Roman" w:eastAsia="Times New Roman" w:hAnsi="Times New Roman" w:cs="Times New Roman"/>
          <w:sz w:val="28"/>
          <w:szCs w:val="28"/>
          <w:lang w:eastAsia="pl-PL"/>
        </w:rPr>
        <w:t>zapotrzebowani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>u na 47 spawaczy i</w:t>
      </w:r>
      <w:r w:rsidR="00F61F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110 </w:t>
      </w:r>
      <w:r w:rsidR="00F61FA3">
        <w:rPr>
          <w:rFonts w:ascii="Times New Roman" w:eastAsia="Times New Roman" w:hAnsi="Times New Roman" w:cs="Times New Roman"/>
          <w:sz w:val="28"/>
          <w:szCs w:val="28"/>
          <w:lang w:eastAsia="pl-PL"/>
        </w:rPr>
        <w:t>operatorów sprzętu spawalniczego.</w:t>
      </w:r>
    </w:p>
    <w:p w:rsidR="00F61FA3" w:rsidRDefault="00F61FA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1FA3" w:rsidRDefault="00F61FA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poprosił o wskazanie konkretni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w którym zakładzie jest zapotrzebowanie na taką ilość pracowników</w:t>
      </w:r>
      <w:r w:rsidR="00955A3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55A37" w:rsidRDefault="00955A37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55A37" w:rsidRPr="000333E1" w:rsidRDefault="00955A37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Alojzy Skóra stwierdził, że chętnie przeprowadzi rozmowę i udzieli wyjaśnień osobie 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>zainteresowanej zatrudnieniem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87CAA" w:rsidRDefault="00387CAA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55A37" w:rsidRPr="00955A37" w:rsidRDefault="00955A37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poinformował, że firma SRG Global potrzebuje ślusarza.</w:t>
      </w:r>
    </w:p>
    <w:p w:rsidR="00AF5751" w:rsidRDefault="00AF5751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F5751" w:rsidRDefault="00955A37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poinformował, że nie tylko w Bolesławcu są miejsca pracy, ale</w:t>
      </w:r>
      <w:r w:rsidR="00C479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także w Chojnowie, Okmianach, 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Krzywej </w:t>
      </w:r>
      <w:r w:rsidR="000E2482" w:rsidRPr="00FB787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C47960" w:rsidRPr="00FB787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Atlas</w:t>
      </w:r>
      <w:r w:rsidR="000E2482" w:rsidRPr="00FB787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).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Zaznaczył, że  to </w:t>
      </w:r>
      <w:r w:rsidR="004741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zakłady o 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>profilu produkcyjnym, metalowym, które poszukują</w:t>
      </w:r>
      <w:r w:rsidR="004741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ślusarzy, spawaczy, nawet operatorów</w:t>
      </w:r>
      <w:r w:rsidR="000C21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wózków widłowych.</w:t>
      </w:r>
    </w:p>
    <w:p w:rsidR="00AF5751" w:rsidRPr="00D60973" w:rsidRDefault="00AF5751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4716" w:rsidRP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6.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387CAA" w:rsidRDefault="00387CAA" w:rsidP="009A106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7CAA" w:rsidRPr="00387CAA" w:rsidRDefault="00387CAA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Protokół Nr 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/2014</w:t>
      </w:r>
      <w:r w:rsidRPr="00387CAA">
        <w:rPr>
          <w:rFonts w:ascii="Times New Roman" w:hAnsi="Times New Roman" w:cs="Times New Roman"/>
          <w:sz w:val="28"/>
          <w:szCs w:val="28"/>
        </w:rPr>
        <w:t xml:space="preserve"> posiedzenia Komisji  </w:t>
      </w:r>
      <w:proofErr w:type="spellStart"/>
      <w:r w:rsidRPr="00387CAA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387CAA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17 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września 2014 r.</w:t>
      </w:r>
      <w:r w:rsidRPr="009841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4170" w:rsidRPr="009841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7CAA">
        <w:rPr>
          <w:rFonts w:ascii="Times New Roman" w:hAnsi="Times New Roman" w:cs="Times New Roman"/>
          <w:sz w:val="28"/>
          <w:szCs w:val="28"/>
        </w:rPr>
        <w:t>został przyjęty</w:t>
      </w:r>
      <w:r w:rsidR="009A1062">
        <w:rPr>
          <w:rFonts w:ascii="Times New Roman" w:hAnsi="Times New Roman" w:cs="Times New Roman"/>
          <w:sz w:val="28"/>
          <w:szCs w:val="28"/>
        </w:rPr>
        <w:t>.  Na prośbę radnego Dariusza Filistyńskiego treść protokołu w punkcie 7</w:t>
      </w:r>
      <w:r w:rsidR="00984170">
        <w:rPr>
          <w:rFonts w:ascii="Times New Roman" w:hAnsi="Times New Roman" w:cs="Times New Roman"/>
          <w:sz w:val="28"/>
          <w:szCs w:val="28"/>
        </w:rPr>
        <w:t>, dotycząca dyskusji radnego z </w:t>
      </w:r>
      <w:r w:rsidR="009A1062">
        <w:rPr>
          <w:rFonts w:ascii="Times New Roman" w:hAnsi="Times New Roman" w:cs="Times New Roman"/>
          <w:sz w:val="28"/>
          <w:szCs w:val="28"/>
        </w:rPr>
        <w:t>Komendantem Straży Miejskiej, została sporządzona w formie stenogramu</w:t>
      </w:r>
      <w:r w:rsidRPr="00387CAA">
        <w:rPr>
          <w:rFonts w:ascii="Times New Roman" w:hAnsi="Times New Roman" w:cs="Times New Roman"/>
          <w:sz w:val="28"/>
          <w:szCs w:val="28"/>
        </w:rPr>
        <w:t>.</w:t>
      </w:r>
    </w:p>
    <w:p w:rsidR="0045666F" w:rsidRDefault="00387CAA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Protokół Nr 12/2014</w:t>
      </w:r>
      <w:r w:rsidRPr="00387CAA">
        <w:rPr>
          <w:rFonts w:ascii="Times New Roman" w:hAnsi="Times New Roman" w:cs="Times New Roman"/>
          <w:sz w:val="28"/>
          <w:szCs w:val="28"/>
        </w:rPr>
        <w:t xml:space="preserve"> posiedzenia Komisji  </w:t>
      </w:r>
      <w:proofErr w:type="spellStart"/>
      <w:r w:rsidRPr="00387CAA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387CAA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24 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 xml:space="preserve">września 2014 r. </w:t>
      </w:r>
      <w:r w:rsidRPr="00387CAA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387CAA" w:rsidRDefault="00387CAA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Protokół Nr 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/2014</w:t>
      </w:r>
      <w:r w:rsidRPr="00387CAA">
        <w:rPr>
          <w:rFonts w:ascii="Times New Roman" w:hAnsi="Times New Roman" w:cs="Times New Roman"/>
          <w:sz w:val="28"/>
          <w:szCs w:val="28"/>
        </w:rPr>
        <w:t xml:space="preserve"> posiedzenia Komisji 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387CAA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17 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 xml:space="preserve">września 2014 r. </w:t>
      </w:r>
      <w:r w:rsidRPr="00387CAA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387CAA" w:rsidRDefault="00387CAA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Protokół Nr 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/2014</w:t>
      </w:r>
      <w:r w:rsidRPr="00387CAA">
        <w:rPr>
          <w:rFonts w:ascii="Times New Roman" w:hAnsi="Times New Roman" w:cs="Times New Roman"/>
          <w:sz w:val="28"/>
          <w:szCs w:val="28"/>
        </w:rPr>
        <w:t xml:space="preserve"> posiedzenia Komisji 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387CAA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24 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 xml:space="preserve">września 2014 r. </w:t>
      </w:r>
      <w:r w:rsidRPr="00387CAA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674FA8" w:rsidRDefault="00674FA8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4FA8" w:rsidRDefault="00674FA8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zamknął wspólne posiedzenie Komisji.</w:t>
      </w:r>
    </w:p>
    <w:p w:rsidR="0091498C" w:rsidRDefault="0091498C" w:rsidP="009149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91498C" w:rsidRDefault="0091498C" w:rsidP="009149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91498C" w:rsidRDefault="0091498C" w:rsidP="009149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498C" w:rsidRDefault="0091498C" w:rsidP="009149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1498C" w:rsidRDefault="0091498C" w:rsidP="009149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498C" w:rsidRDefault="0091498C" w:rsidP="009149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674FA8" w:rsidRDefault="00674FA8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74F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C17" w:rsidRDefault="00920C17" w:rsidP="00674FA8">
      <w:pPr>
        <w:spacing w:after="0" w:line="240" w:lineRule="auto"/>
      </w:pPr>
      <w:r>
        <w:separator/>
      </w:r>
    </w:p>
  </w:endnote>
  <w:endnote w:type="continuationSeparator" w:id="0">
    <w:p w:rsidR="00920C17" w:rsidRDefault="00920C17" w:rsidP="00674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402812"/>
      <w:docPartObj>
        <w:docPartGallery w:val="Page Numbers (Bottom of Page)"/>
        <w:docPartUnique/>
      </w:docPartObj>
    </w:sdtPr>
    <w:sdtEndPr/>
    <w:sdtContent>
      <w:p w:rsidR="00674FA8" w:rsidRDefault="00674F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498C">
          <w:rPr>
            <w:noProof/>
          </w:rPr>
          <w:t>12</w:t>
        </w:r>
        <w:r>
          <w:fldChar w:fldCharType="end"/>
        </w:r>
      </w:p>
    </w:sdtContent>
  </w:sdt>
  <w:p w:rsidR="00674FA8" w:rsidRDefault="00674F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C17" w:rsidRDefault="00920C17" w:rsidP="00674FA8">
      <w:pPr>
        <w:spacing w:after="0" w:line="240" w:lineRule="auto"/>
      </w:pPr>
      <w:r>
        <w:separator/>
      </w:r>
    </w:p>
  </w:footnote>
  <w:footnote w:type="continuationSeparator" w:id="0">
    <w:p w:rsidR="00920C17" w:rsidRDefault="00920C17" w:rsidP="00674F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80EDB"/>
    <w:multiLevelType w:val="hybridMultilevel"/>
    <w:tmpl w:val="AD981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67C5E"/>
    <w:multiLevelType w:val="hybridMultilevel"/>
    <w:tmpl w:val="F954CB3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DB6E33"/>
    <w:multiLevelType w:val="multilevel"/>
    <w:tmpl w:val="D42424C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none"/>
      </w:rPr>
    </w:lvl>
  </w:abstractNum>
  <w:abstractNum w:abstractNumId="3">
    <w:nsid w:val="673701AE"/>
    <w:multiLevelType w:val="multilevel"/>
    <w:tmpl w:val="32C4115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none"/>
      </w:rPr>
    </w:lvl>
  </w:abstractNum>
  <w:abstractNum w:abstractNumId="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0DF"/>
    <w:rsid w:val="000333E1"/>
    <w:rsid w:val="000538F8"/>
    <w:rsid w:val="00071C55"/>
    <w:rsid w:val="00072DD0"/>
    <w:rsid w:val="000A402F"/>
    <w:rsid w:val="000C21BC"/>
    <w:rsid w:val="000E2482"/>
    <w:rsid w:val="0010082F"/>
    <w:rsid w:val="00155DFA"/>
    <w:rsid w:val="00157978"/>
    <w:rsid w:val="0019207E"/>
    <w:rsid w:val="001D750F"/>
    <w:rsid w:val="001F0526"/>
    <w:rsid w:val="001F0E6F"/>
    <w:rsid w:val="00203850"/>
    <w:rsid w:val="002044D6"/>
    <w:rsid w:val="00245F76"/>
    <w:rsid w:val="002502D0"/>
    <w:rsid w:val="002657B5"/>
    <w:rsid w:val="0026792F"/>
    <w:rsid w:val="00275656"/>
    <w:rsid w:val="00283D20"/>
    <w:rsid w:val="002940BC"/>
    <w:rsid w:val="002A6070"/>
    <w:rsid w:val="002C16F3"/>
    <w:rsid w:val="002C5ECB"/>
    <w:rsid w:val="00311015"/>
    <w:rsid w:val="00340529"/>
    <w:rsid w:val="00340B6C"/>
    <w:rsid w:val="00341068"/>
    <w:rsid w:val="00354543"/>
    <w:rsid w:val="00366E8D"/>
    <w:rsid w:val="00371313"/>
    <w:rsid w:val="00380AED"/>
    <w:rsid w:val="0038227C"/>
    <w:rsid w:val="003846D0"/>
    <w:rsid w:val="00387CAA"/>
    <w:rsid w:val="00395274"/>
    <w:rsid w:val="003A1C25"/>
    <w:rsid w:val="003A5D37"/>
    <w:rsid w:val="003C40F3"/>
    <w:rsid w:val="003C6275"/>
    <w:rsid w:val="003D3BA4"/>
    <w:rsid w:val="003E18C3"/>
    <w:rsid w:val="00405EBA"/>
    <w:rsid w:val="004435B3"/>
    <w:rsid w:val="004526BE"/>
    <w:rsid w:val="0045666F"/>
    <w:rsid w:val="00467927"/>
    <w:rsid w:val="004741D4"/>
    <w:rsid w:val="00497CC6"/>
    <w:rsid w:val="004A6E30"/>
    <w:rsid w:val="00500E9B"/>
    <w:rsid w:val="00503168"/>
    <w:rsid w:val="005167C3"/>
    <w:rsid w:val="00532078"/>
    <w:rsid w:val="00546DBA"/>
    <w:rsid w:val="00566B80"/>
    <w:rsid w:val="00597E15"/>
    <w:rsid w:val="005A23F7"/>
    <w:rsid w:val="005B481C"/>
    <w:rsid w:val="005C4D0C"/>
    <w:rsid w:val="005D3EF6"/>
    <w:rsid w:val="005F07B8"/>
    <w:rsid w:val="006006EC"/>
    <w:rsid w:val="00610E31"/>
    <w:rsid w:val="00624CBD"/>
    <w:rsid w:val="00644C76"/>
    <w:rsid w:val="006500DF"/>
    <w:rsid w:val="0065475C"/>
    <w:rsid w:val="00655CA3"/>
    <w:rsid w:val="006616EF"/>
    <w:rsid w:val="00662026"/>
    <w:rsid w:val="00674FA8"/>
    <w:rsid w:val="006A5FDE"/>
    <w:rsid w:val="006C5064"/>
    <w:rsid w:val="006C5A34"/>
    <w:rsid w:val="007024D5"/>
    <w:rsid w:val="00704103"/>
    <w:rsid w:val="007148CA"/>
    <w:rsid w:val="00762926"/>
    <w:rsid w:val="00783217"/>
    <w:rsid w:val="00794119"/>
    <w:rsid w:val="007A54EF"/>
    <w:rsid w:val="007B490B"/>
    <w:rsid w:val="007E1346"/>
    <w:rsid w:val="00854F83"/>
    <w:rsid w:val="00860586"/>
    <w:rsid w:val="008717D0"/>
    <w:rsid w:val="00871BB0"/>
    <w:rsid w:val="00877656"/>
    <w:rsid w:val="008B3029"/>
    <w:rsid w:val="008D19F6"/>
    <w:rsid w:val="0091498C"/>
    <w:rsid w:val="009174C9"/>
    <w:rsid w:val="00920C17"/>
    <w:rsid w:val="009258C8"/>
    <w:rsid w:val="009430FC"/>
    <w:rsid w:val="009516B2"/>
    <w:rsid w:val="00955A37"/>
    <w:rsid w:val="00981879"/>
    <w:rsid w:val="00984170"/>
    <w:rsid w:val="009846E8"/>
    <w:rsid w:val="009A1062"/>
    <w:rsid w:val="009A1BDF"/>
    <w:rsid w:val="009A5BFB"/>
    <w:rsid w:val="009B4930"/>
    <w:rsid w:val="009B7562"/>
    <w:rsid w:val="009D4C55"/>
    <w:rsid w:val="00A11CEB"/>
    <w:rsid w:val="00A17145"/>
    <w:rsid w:val="00A2778E"/>
    <w:rsid w:val="00A34891"/>
    <w:rsid w:val="00A7787D"/>
    <w:rsid w:val="00A802D9"/>
    <w:rsid w:val="00AC4469"/>
    <w:rsid w:val="00AC5946"/>
    <w:rsid w:val="00AD4429"/>
    <w:rsid w:val="00AF1E72"/>
    <w:rsid w:val="00AF5751"/>
    <w:rsid w:val="00B03F9C"/>
    <w:rsid w:val="00B04716"/>
    <w:rsid w:val="00B7179B"/>
    <w:rsid w:val="00B83424"/>
    <w:rsid w:val="00BC3022"/>
    <w:rsid w:val="00BD1D28"/>
    <w:rsid w:val="00BD3B95"/>
    <w:rsid w:val="00BF185B"/>
    <w:rsid w:val="00BF51BE"/>
    <w:rsid w:val="00BF6395"/>
    <w:rsid w:val="00C42ABC"/>
    <w:rsid w:val="00C47960"/>
    <w:rsid w:val="00C50B89"/>
    <w:rsid w:val="00C62560"/>
    <w:rsid w:val="00C6677D"/>
    <w:rsid w:val="00C815C5"/>
    <w:rsid w:val="00CB138D"/>
    <w:rsid w:val="00CB38AC"/>
    <w:rsid w:val="00CD637B"/>
    <w:rsid w:val="00CF3AA5"/>
    <w:rsid w:val="00D2052E"/>
    <w:rsid w:val="00D405FD"/>
    <w:rsid w:val="00D44C54"/>
    <w:rsid w:val="00D60973"/>
    <w:rsid w:val="00D70D12"/>
    <w:rsid w:val="00D72B34"/>
    <w:rsid w:val="00D867AF"/>
    <w:rsid w:val="00D979E5"/>
    <w:rsid w:val="00DA337F"/>
    <w:rsid w:val="00DC2B62"/>
    <w:rsid w:val="00DD5C75"/>
    <w:rsid w:val="00DF7504"/>
    <w:rsid w:val="00E2075E"/>
    <w:rsid w:val="00E36C2D"/>
    <w:rsid w:val="00E43327"/>
    <w:rsid w:val="00E571E3"/>
    <w:rsid w:val="00EC4F3C"/>
    <w:rsid w:val="00EE1044"/>
    <w:rsid w:val="00EF2A1C"/>
    <w:rsid w:val="00F30523"/>
    <w:rsid w:val="00F5244A"/>
    <w:rsid w:val="00F611D0"/>
    <w:rsid w:val="00F61FA3"/>
    <w:rsid w:val="00F8386F"/>
    <w:rsid w:val="00F94864"/>
    <w:rsid w:val="00FB0442"/>
    <w:rsid w:val="00FB7872"/>
    <w:rsid w:val="00FC03CC"/>
    <w:rsid w:val="00FE0582"/>
    <w:rsid w:val="00FF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B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1B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4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FA8"/>
  </w:style>
  <w:style w:type="paragraph" w:styleId="Stopka">
    <w:name w:val="footer"/>
    <w:basedOn w:val="Normalny"/>
    <w:link w:val="StopkaZnak"/>
    <w:uiPriority w:val="99"/>
    <w:unhideWhenUsed/>
    <w:rsid w:val="00674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4F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B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1B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4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FA8"/>
  </w:style>
  <w:style w:type="paragraph" w:styleId="Stopka">
    <w:name w:val="footer"/>
    <w:basedOn w:val="Normalny"/>
    <w:link w:val="StopkaZnak"/>
    <w:uiPriority w:val="99"/>
    <w:unhideWhenUsed/>
    <w:rsid w:val="00674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4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0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</TotalTime>
  <Pages>12</Pages>
  <Words>3242</Words>
  <Characters>19456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144</cp:revision>
  <dcterms:created xsi:type="dcterms:W3CDTF">2014-10-21T08:13:00Z</dcterms:created>
  <dcterms:modified xsi:type="dcterms:W3CDTF">2014-11-20T07:59:00Z</dcterms:modified>
</cp:coreProperties>
</file>