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D4" w:rsidRDefault="004F66D4" w:rsidP="004F6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942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8A20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942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="009942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24 </w:t>
      </w:r>
      <w:r w:rsidR="0099421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października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9942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Jarosława Kowalskiego Przewodniczącego Komisji </w:t>
      </w:r>
      <w:proofErr w:type="spellStart"/>
      <w:r w:rsidR="009942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9942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F66D4" w:rsidRPr="008A2019" w:rsidRDefault="004F66D4" w:rsidP="004F6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01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994219" w:rsidRPr="008A2019">
        <w:rPr>
          <w:rFonts w:ascii="Times New Roman" w:eastAsia="Times New Roman" w:hAnsi="Times New Roman" w:cs="Times New Roman"/>
          <w:sz w:val="24"/>
          <w:szCs w:val="24"/>
          <w:lang w:eastAsia="pl-PL"/>
        </w:rPr>
        <w:t>68.2014.14</w:t>
      </w:r>
    </w:p>
    <w:p w:rsidR="004F66D4" w:rsidRPr="00EC473C" w:rsidRDefault="004F66D4" w:rsidP="004F66D4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9421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94219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4F66D4" w:rsidRPr="00EC473C" w:rsidRDefault="004F66D4" w:rsidP="004F66D4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9942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zakończono o godz. </w:t>
      </w:r>
      <w:r w:rsidR="00441365">
        <w:rPr>
          <w:rFonts w:ascii="Times New Roman" w:eastAsia="Times New Roman" w:hAnsi="Times New Roman" w:cs="Times New Roman"/>
          <w:sz w:val="24"/>
          <w:szCs w:val="24"/>
          <w:lang w:eastAsia="pl-PL"/>
        </w:rPr>
        <w:t>14.00</w:t>
      </w:r>
    </w:p>
    <w:p w:rsidR="004F66D4" w:rsidRDefault="004F66D4" w:rsidP="004F66D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F66D4" w:rsidRDefault="004F66D4" w:rsidP="004F66D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F66D4" w:rsidRPr="00D7211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F66D4" w:rsidRDefault="004F66D4" w:rsidP="004F6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F66D4" w:rsidRDefault="004F66D4" w:rsidP="004F66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41365" w:rsidRDefault="00441365" w:rsidP="004F66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365" w:rsidRDefault="00441365" w:rsidP="00441365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41365" w:rsidRDefault="00441365" w:rsidP="00441365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441365" w:rsidRDefault="00441365" w:rsidP="00441365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441365" w:rsidRDefault="00441365" w:rsidP="00441365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441365" w:rsidRDefault="00441365" w:rsidP="00441365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441365" w:rsidRDefault="00441365" w:rsidP="00441365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Gospodarki 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Informacji Przestrzennej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 Muzeum Ceramiki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Gospodarki Mieszkaniowej</w:t>
      </w:r>
    </w:p>
    <w:p w:rsid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12.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441365" w:rsidRPr="00441365" w:rsidRDefault="00441365" w:rsidP="00441365">
      <w:pPr>
        <w:pStyle w:val="Akapitzlist"/>
        <w:spacing w:after="0" w:line="240" w:lineRule="auto"/>
        <w:ind w:left="4248" w:hanging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Agnieszka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Gergont</w:t>
      </w:r>
      <w:proofErr w:type="spellEnd"/>
      <w:r w:rsidR="00D81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Rzecznik Prasowy</w:t>
      </w:r>
    </w:p>
    <w:p w:rsidR="004F66D4" w:rsidRDefault="004F66D4" w:rsidP="004F66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66D4" w:rsidRDefault="004F66D4" w:rsidP="004F66D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F66D4" w:rsidRPr="002449B9" w:rsidRDefault="004F66D4" w:rsidP="004F66D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F66D4" w:rsidRPr="00A0218D" w:rsidRDefault="004F66D4" w:rsidP="004F66D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94219" w:rsidRPr="00994219" w:rsidRDefault="00994219" w:rsidP="00994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994219" w:rsidRPr="00994219" w:rsidRDefault="00994219" w:rsidP="00994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III kwartał 2014 r.</w:t>
      </w:r>
    </w:p>
    <w:p w:rsidR="00994219" w:rsidRPr="00994219" w:rsidRDefault="00994219" w:rsidP="00994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okres VI kadencji Rady Miasta Bolesławiec.</w:t>
      </w:r>
    </w:p>
    <w:p w:rsidR="00994219" w:rsidRPr="00994219" w:rsidRDefault="00994219" w:rsidP="0099421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994219" w:rsidRPr="00994219" w:rsidRDefault="00994219" w:rsidP="00994219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„Gminnego Programu Opieki nad Zabytkami Miasta Bolesławiec na lata 2014-2018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994219" w:rsidRPr="00994219" w:rsidRDefault="00994219" w:rsidP="00994219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uchylenia Uchwały Nr LIV/509/06 Rady Miasta Bolesławiec z dnia 25 października 2006 r. w sprawie upoważnienia Dyrektora Miejskiego Ośrodka Pomocy Społecznej w Bolesławcu do załatwiania indywidualnych spraw z zakresu administracji publicznej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994219" w:rsidRPr="00994219" w:rsidRDefault="00994219" w:rsidP="00994219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przedmiotowych od podatku od nieruchomości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994219" w:rsidRPr="00994219" w:rsidRDefault="00994219" w:rsidP="00994219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994219" w:rsidRPr="00994219" w:rsidRDefault="00994219" w:rsidP="00BD1B8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994219" w:rsidRPr="00994219" w:rsidRDefault="00994219" w:rsidP="00BD1B89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4219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994219" w:rsidRDefault="00994219" w:rsidP="0099421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66D4" w:rsidRPr="00BB29B5" w:rsidRDefault="004F66D4" w:rsidP="004F66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66D4" w:rsidRDefault="004F66D4" w:rsidP="004F66D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994219" w:rsidRPr="001930B2" w:rsidRDefault="00994219" w:rsidP="001930B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994219" w:rsidRDefault="00994219" w:rsidP="009942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30B2" w:rsidRPr="005A4BDC" w:rsidRDefault="001930B2" w:rsidP="00193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46705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Infrastruktury, Gospodarki Przestrzennej i Budownictwa Jarosław Kowalski, </w:t>
      </w:r>
      <w:r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1930B2" w:rsidRDefault="001930B2" w:rsidP="009942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30B2" w:rsidRPr="001930B2" w:rsidRDefault="001930B2" w:rsidP="009942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4219" w:rsidRDefault="00994219" w:rsidP="009942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list mieszkaniowych za III kwartał 2014 r.</w:t>
      </w:r>
    </w:p>
    <w:p w:rsidR="001930B2" w:rsidRDefault="001930B2" w:rsidP="009942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30B2" w:rsidRDefault="001930B2" w:rsidP="009942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0B2" w:rsidRDefault="001930B2" w:rsidP="001930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930B2" w:rsidRDefault="001930B2" w:rsidP="009942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0B2" w:rsidRDefault="004A2074" w:rsidP="009942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6F3">
        <w:rPr>
          <w:rFonts w:ascii="Times New Roman" w:hAnsi="Times New Roman" w:cs="Times New Roman"/>
          <w:sz w:val="28"/>
          <w:szCs w:val="28"/>
        </w:rPr>
        <w:tab/>
      </w:r>
      <w:r w:rsidR="00B936F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Informację zreferował Dyrektor MZGM Kazimierz </w:t>
      </w:r>
      <w:proofErr w:type="spellStart"/>
      <w:r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B936F3">
        <w:rPr>
          <w:rFonts w:ascii="Times New Roman" w:hAnsi="Times New Roman" w:cs="Times New Roman"/>
          <w:sz w:val="28"/>
          <w:szCs w:val="28"/>
        </w:rPr>
        <w:t>.</w:t>
      </w:r>
    </w:p>
    <w:p w:rsidR="00B936F3" w:rsidRDefault="00B936F3" w:rsidP="009942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0B2" w:rsidRPr="00DE2D71" w:rsidRDefault="00B936F3" w:rsidP="0099421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936F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6F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936F3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listy mieszkaniowe za III kwartał 2014 r.</w:t>
      </w:r>
    </w:p>
    <w:p w:rsidR="00994219" w:rsidRDefault="00994219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 Sprawozdanie z działalności Komisji </w:t>
      </w:r>
      <w:proofErr w:type="spellStart"/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okres VI kadencji Rady Miasta Bolesławiec.</w:t>
      </w:r>
    </w:p>
    <w:p w:rsidR="00A45603" w:rsidRDefault="00A4560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5603" w:rsidRPr="00110618" w:rsidRDefault="00A45603" w:rsidP="00A456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przytoczył treść sprawozdania z działalności Komisji 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okres VI kadencji Rady Miasta Bolesławiec.</w:t>
      </w:r>
    </w:p>
    <w:p w:rsidR="00A45603" w:rsidRPr="00110618" w:rsidRDefault="00A45603" w:rsidP="00A456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5603" w:rsidRPr="00110618" w:rsidRDefault="00A45603" w:rsidP="00A4560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5603" w:rsidRPr="00110618" w:rsidRDefault="00A45603" w:rsidP="00A4560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45603" w:rsidRDefault="00A45603" w:rsidP="00A456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A45603" w:rsidRDefault="00A45603" w:rsidP="00B936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16B3" w:rsidRDefault="003A16B3" w:rsidP="00BD1B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5603" w:rsidRPr="001930B2" w:rsidRDefault="00A4560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4219" w:rsidRPr="001930B2" w:rsidRDefault="00994219" w:rsidP="009942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Miasta:</w:t>
      </w:r>
    </w:p>
    <w:p w:rsidR="00994219" w:rsidRDefault="00994219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4.1. w sprawie przyjęcia „Gminnego Programu Opieki nad Zabytkami Miasta Bolesławiec na lata 2014-2018,</w:t>
      </w:r>
    </w:p>
    <w:p w:rsidR="003A16B3" w:rsidRDefault="003A16B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16B3" w:rsidRPr="003A16B3" w:rsidRDefault="003A16B3" w:rsidP="003A1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16B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3A16B3" w:rsidRPr="003A16B3" w:rsidRDefault="003A16B3" w:rsidP="003A16B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3)</w:t>
      </w:r>
    </w:p>
    <w:p w:rsidR="003A16B3" w:rsidRDefault="003A16B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36F3" w:rsidRPr="00B936F3" w:rsidRDefault="003A16B3" w:rsidP="007F48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16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16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A16B3" w:rsidRDefault="003A16B3" w:rsidP="003A1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6B3" w:rsidRPr="00B936F3" w:rsidRDefault="00B936F3" w:rsidP="003A1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3A16B3" w:rsidRDefault="003A16B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36F3" w:rsidRDefault="00B936F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36F3" w:rsidRPr="00B936F3" w:rsidRDefault="00B936F3" w:rsidP="0099421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4219" w:rsidRDefault="001930B2" w:rsidP="001930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4.2. </w:t>
      </w:r>
      <w:r w:rsidR="00994219"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uchylenia Uchwały Nr LIV/509/06 Rady Miasta Bolesławiec z dnia 25 października 2006 r. w sprawie upoważnienia Dyrektora Miejskiego Ośrodka Pomocy Społecznej w Bolesławcu do załatwiania indywidualnych spraw z zakresu administracji publicznej,</w:t>
      </w:r>
    </w:p>
    <w:p w:rsidR="003A16B3" w:rsidRDefault="003A16B3" w:rsidP="001930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16B3" w:rsidRPr="003A16B3" w:rsidRDefault="003A16B3" w:rsidP="003A16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16B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3A16B3" w:rsidRPr="003A16B3" w:rsidRDefault="003A16B3" w:rsidP="003A16B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16B3" w:rsidRDefault="003A16B3" w:rsidP="001930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48A6" w:rsidRPr="00B936F3" w:rsidRDefault="007F48A6" w:rsidP="007F48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3A16B3" w:rsidRDefault="003A16B3" w:rsidP="001930B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48A6" w:rsidRPr="001930B2" w:rsidRDefault="007F48A6" w:rsidP="009D04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4219" w:rsidRPr="001930B2" w:rsidRDefault="001930B2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4.3. </w:t>
      </w:r>
      <w:r w:rsidR="00994219"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zwolnień przedmiotowych od podatku od nieruchomości,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184F" w:rsidRPr="003A16B3" w:rsidRDefault="0071184F" w:rsidP="007118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16B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71184F" w:rsidRDefault="0071184F" w:rsidP="0071184F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562F3" w:rsidRDefault="006562F3" w:rsidP="0071184F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562F3" w:rsidRPr="006562F3" w:rsidRDefault="006562F3" w:rsidP="006562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Kierownik Referatu Podatków i Opłat Danuta Klima.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F48A6" w:rsidRPr="00B936F3" w:rsidRDefault="007F48A6" w:rsidP="007F48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D1B8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F48A6" w:rsidRDefault="007F48A6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F48A6" w:rsidRDefault="007F48A6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930B2" w:rsidRDefault="001930B2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930B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4.4. </w:t>
      </w:r>
      <w:r w:rsidR="00994219" w:rsidRPr="001930B2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r.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184F" w:rsidRPr="003A16B3" w:rsidRDefault="0071184F" w:rsidP="007118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16B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71184F" w:rsidRDefault="0071184F" w:rsidP="0071184F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3A16B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562F3" w:rsidRDefault="006562F3" w:rsidP="0071184F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562F3" w:rsidRDefault="006562F3" w:rsidP="006562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wniosła do projektu uchwały autopoprawkę.</w:t>
      </w:r>
    </w:p>
    <w:p w:rsidR="006562F3" w:rsidRPr="006562F3" w:rsidRDefault="006562F3" w:rsidP="006562F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562F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562F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562F3" w:rsidRPr="006562F3" w:rsidRDefault="006562F3" w:rsidP="006562F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62F3" w:rsidRDefault="006562F3" w:rsidP="0071184F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222E" w:rsidRDefault="006562F3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 w:rsidR="00DB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Rozdziału 60013 Drogi publiczne wojewódzkie, gdzie dokonuje się zwiększenia  planu dochodów na kwotę 27.350 zł na zadani</w:t>
      </w:r>
      <w:r w:rsidR="00BD1B89">
        <w:rPr>
          <w:rFonts w:ascii="Times New Roman" w:eastAsia="Times New Roman" w:hAnsi="Times New Roman" w:cs="Times New Roman"/>
          <w:sz w:val="28"/>
          <w:szCs w:val="28"/>
          <w:lang w:eastAsia="pl-PL"/>
        </w:rPr>
        <w:t>u Budowa ciągu komunikacyjneg</w:t>
      </w:r>
      <w:r w:rsidR="00120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- </w:t>
      </w:r>
      <w:r w:rsidR="00DB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Kościuszki.</w:t>
      </w:r>
    </w:p>
    <w:p w:rsidR="00DB222E" w:rsidRDefault="00DB222E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222E" w:rsidRDefault="00DB222E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został rozpisany przetarg na modernizację drogi z Bolesławca do Lwówka Śląskiego.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B222E" w:rsidRDefault="00DB222E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222E" w:rsidRDefault="00DB222E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Odnośnie ciągu komunikacyjnego 297 ul. Kościuszki wyjaśnień udzielił Naczelnik Wydziału ZI Andrzej Kuriata. </w:t>
      </w:r>
      <w:r w:rsidR="00322B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wniosek o uruchomienie procedury przetargowej został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złożony w Wydziale Zamówień Publicznych Dolnośląskiej Służby Dróg i Kolei</w:t>
      </w:r>
      <w:r w:rsidR="00322BA7">
        <w:rPr>
          <w:rFonts w:ascii="Times New Roman" w:eastAsia="Times New Roman" w:hAnsi="Times New Roman" w:cs="Times New Roman"/>
          <w:sz w:val="28"/>
          <w:szCs w:val="28"/>
          <w:lang w:eastAsia="pl-PL"/>
        </w:rPr>
        <w:t>. Dolnośląska Służba planuje rozstrzygnąć tę procedurę w przyszłym miesiącu. Chodnik ma być zrealizowany w procedurze zaprojektuj-wybuduj w oparciu o dokumentację przekazaną przez Gminę Miejską Dolnośląskiej Służbie</w:t>
      </w:r>
      <w:r w:rsidR="005B13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Dróg i Kolei. </w:t>
      </w:r>
      <w:r w:rsidR="00120F89"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 m</w:t>
      </w:r>
      <w:r w:rsidR="005B138B">
        <w:rPr>
          <w:rFonts w:ascii="Times New Roman" w:eastAsia="Times New Roman" w:hAnsi="Times New Roman" w:cs="Times New Roman"/>
          <w:sz w:val="28"/>
          <w:szCs w:val="28"/>
          <w:lang w:eastAsia="pl-PL"/>
        </w:rPr>
        <w:t>a być wybudowany w pierwszym półroczu przyszłego roku.</w:t>
      </w: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obejmuje przebudowa  zaplecza budynku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kwartale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ulic Marcinkowskiego – Z. August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a – Wojska Polskiego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rozpoczęto tam budowę schodów.</w:t>
      </w: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odniósł się do Działu 754 Bezpieczeństwo publiczne i ochrona zdrowia, gdzie zwiększa się plan wydatków o kwotę 3.000 zł na zakup wyposażenia pomieszczenia oficera dyżurnego w Komendzie Powiatowej Policji. Zapytał, co jest przedmiotem tego wyposażenia.</w:t>
      </w: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odpowiedziała, że jest to fotel.</w:t>
      </w:r>
    </w:p>
    <w:p w:rsidR="00A12281" w:rsidRDefault="00A12281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12281" w:rsidRDefault="00A12281" w:rsidP="00F31F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1F51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poruszył kwestię przeniesienia Komendy Powiatowej Policji na teren Wojewó</w:t>
      </w:r>
      <w:r w:rsidR="00A137BB">
        <w:rPr>
          <w:rFonts w:ascii="Times New Roman" w:eastAsia="Times New Roman" w:hAnsi="Times New Roman" w:cs="Times New Roman"/>
          <w:sz w:val="28"/>
          <w:szCs w:val="28"/>
          <w:lang w:eastAsia="pl-PL"/>
        </w:rPr>
        <w:t>dzkiego Szpitala dla Nerwowo i </w:t>
      </w:r>
      <w:r w:rsidR="00F31F51">
        <w:rPr>
          <w:rFonts w:ascii="Times New Roman" w:eastAsia="Times New Roman" w:hAnsi="Times New Roman" w:cs="Times New Roman"/>
          <w:sz w:val="28"/>
          <w:szCs w:val="28"/>
          <w:lang w:eastAsia="pl-PL"/>
        </w:rPr>
        <w:t>Psychicznie Chorych.</w:t>
      </w:r>
    </w:p>
    <w:p w:rsidR="00F31F51" w:rsidRDefault="00F31F51" w:rsidP="00F31F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1F51" w:rsidRDefault="00F31F51" w:rsidP="00F31F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Komendant Powiat</w:t>
      </w:r>
      <w:r w:rsidR="00A13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owy Policji zwrócił się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Prezydenta </w:t>
      </w:r>
      <w:r w:rsidR="00A13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problemem braku izby </w:t>
      </w:r>
      <w:r w:rsidR="004E2B56">
        <w:rPr>
          <w:rFonts w:ascii="Times New Roman" w:eastAsia="Times New Roman" w:hAnsi="Times New Roman" w:cs="Times New Roman"/>
          <w:sz w:val="28"/>
          <w:szCs w:val="28"/>
          <w:lang w:eastAsia="pl-PL"/>
        </w:rPr>
        <w:t>zatrzymań</w:t>
      </w:r>
      <w:r w:rsidR="00A13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Wobec takiej sytuacji, Prezydent zasugerował zwrócenie się do Dyrektora Wojewódzkiego </w:t>
      </w:r>
      <w:r w:rsidR="004E2B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Szpitala, który </w:t>
      </w:r>
      <w:r w:rsidR="004E2B56" w:rsidRPr="004E2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(także po likwidacji n</w:t>
      </w:r>
      <w:r w:rsidR="00A137BB" w:rsidRPr="004E2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eurologii</w:t>
      </w:r>
      <w:r w:rsidR="004E2B56" w:rsidRPr="004E2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A137BB" w:rsidRPr="004E2B5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A13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dysponuje trzema wolnymi budynkami.</w:t>
      </w:r>
      <w:r w:rsidR="008029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8029FA">
        <w:rPr>
          <w:rFonts w:ascii="Times New Roman" w:eastAsia="Times New Roman" w:hAnsi="Times New Roman" w:cs="Times New Roman"/>
          <w:sz w:val="28"/>
          <w:szCs w:val="28"/>
          <w:lang w:eastAsia="pl-PL"/>
        </w:rPr>
        <w:t>Z-ca Komendanta Wojewódzkie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8029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Policji uzależnił umożliwienie przeniesienia Komendy od wykonania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w tych budynkach</w:t>
      </w:r>
      <w:r w:rsidR="008029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remontu. Prezydent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8029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zadeklarował pomoc w opracowaniu dokumentacji. </w:t>
      </w:r>
      <w:r w:rsidR="00073BF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8029FA">
        <w:rPr>
          <w:rFonts w:ascii="Times New Roman" w:eastAsia="Times New Roman" w:hAnsi="Times New Roman" w:cs="Times New Roman"/>
          <w:sz w:val="28"/>
          <w:szCs w:val="28"/>
          <w:lang w:eastAsia="pl-PL"/>
        </w:rPr>
        <w:t>zamian Miasto chciałoby przejąć dotych</w:t>
      </w:r>
      <w:r w:rsidR="00073BFA">
        <w:rPr>
          <w:rFonts w:ascii="Times New Roman" w:eastAsia="Times New Roman" w:hAnsi="Times New Roman" w:cs="Times New Roman"/>
          <w:sz w:val="28"/>
          <w:szCs w:val="28"/>
          <w:lang w:eastAsia="pl-PL"/>
        </w:rPr>
        <w:t>czasowy budynek Komendy Policji.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w</w:t>
      </w:r>
      <w:r w:rsidR="00073BFA">
        <w:rPr>
          <w:rFonts w:ascii="Times New Roman" w:eastAsia="Times New Roman" w:hAnsi="Times New Roman" w:cs="Times New Roman"/>
          <w:sz w:val="28"/>
          <w:szCs w:val="28"/>
          <w:lang w:eastAsia="pl-PL"/>
        </w:rPr>
        <w:t>stępnie planuje się przenieść tam Miejski Ośrodek Pomocy Społecznej.</w:t>
      </w:r>
      <w:r w:rsidR="00BE1E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poinformował, że kwestię dofinansowania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remontu Komendy chce poruszyć z </w:t>
      </w:r>
      <w:r w:rsidR="00BE1ECF">
        <w:rPr>
          <w:rFonts w:ascii="Times New Roman" w:eastAsia="Times New Roman" w:hAnsi="Times New Roman" w:cs="Times New Roman"/>
          <w:sz w:val="28"/>
          <w:szCs w:val="28"/>
          <w:lang w:eastAsia="pl-PL"/>
        </w:rPr>
        <w:t>wójtami gmin ościennych i Burmistrzem Nowogrodźca.</w:t>
      </w:r>
    </w:p>
    <w:p w:rsidR="00E42D84" w:rsidRDefault="00E42D84" w:rsidP="00DB2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48A6" w:rsidRPr="0056198D" w:rsidRDefault="00E42D84" w:rsidP="005619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F48A6" w:rsidRPr="00B936F3" w:rsidRDefault="007F48A6" w:rsidP="007F48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9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48A6" w:rsidRPr="001930B2" w:rsidRDefault="007F48A6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4219" w:rsidRDefault="001930B2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4764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organizacyjne:</w:t>
      </w:r>
    </w:p>
    <w:p w:rsidR="00DE5FA1" w:rsidRPr="00DE5FA1" w:rsidRDefault="00DE5FA1" w:rsidP="00DE5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84F" w:rsidRDefault="00DE5FA1" w:rsidP="00DE5FA1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 o ukazaniu się w „Rzeczpospolitej” ogłoszenia o przetargu na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Dworc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PKS, łącznie </w:t>
      </w:r>
      <w:r w:rsidR="00E87627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terenem dzierżawionym.</w:t>
      </w:r>
      <w:r w:rsidR="002A2E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Rozstrzygnięcie przetargu </w:t>
      </w:r>
      <w:r w:rsidR="00E876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odbędzie </w:t>
      </w:r>
      <w:r w:rsidR="00E8762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się </w:t>
      </w:r>
      <w:r w:rsidR="002A2EAC">
        <w:rPr>
          <w:rFonts w:ascii="Times New Roman" w:eastAsia="Times New Roman" w:hAnsi="Times New Roman" w:cs="Times New Roman"/>
          <w:sz w:val="28"/>
          <w:szCs w:val="28"/>
          <w:lang w:eastAsia="pl-PL"/>
        </w:rPr>
        <w:t>14 listopada 2014 r.</w:t>
      </w:r>
      <w:r w:rsidR="004E2B56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na 2 dni przed wyborami.</w:t>
      </w:r>
      <w:r w:rsidR="002A2E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poinformował, że rozważa możliwość kupna tego dworca przez Miasto, ponieważ w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warunkach</w:t>
      </w:r>
      <w:r w:rsidR="002A2E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specyfikacji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znajduje się 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>zapis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mówiący,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2A2E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zapłata ceny przez nabywcę drugiej nieruchomości nastąpi w ratach, bez wskazania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ilości tych </w:t>
      </w:r>
      <w:r w:rsidR="002A2E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rat.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cena wywoławcza pierwszej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56198D">
        <w:rPr>
          <w:rFonts w:ascii="Times New Roman" w:eastAsia="Times New Roman" w:hAnsi="Times New Roman" w:cs="Times New Roman"/>
          <w:sz w:val="28"/>
          <w:szCs w:val="28"/>
          <w:lang w:eastAsia="pl-PL"/>
        </w:rPr>
        <w:t>i wynosi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2.219.300 zł, za 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którą zapłata ma nastąpić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gotówką. Cena wywoławcza w drugim przetargu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</w:t>
      </w:r>
      <w:r w:rsidR="00EA6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3.646.000 zł. 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Cena tej nieruchomości może być uregulowana w ratach, natomiast nie określono w ilu. </w:t>
      </w:r>
    </w:p>
    <w:p w:rsidR="00E87627" w:rsidRDefault="00E87627" w:rsidP="00E87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7627" w:rsidRDefault="00E87627" w:rsidP="00E87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 stwierdził, że to ogłoszenie o przetargu jest dość ubogie. Poinformował, że sprzedaż 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odbywa się w trybie</w:t>
      </w:r>
      <w:r w:rsidR="00E178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rozporządzenia przewidzianego dla zbywania przez spółk</w:t>
      </w:r>
      <w:r w:rsidR="00A53406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E178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trochę inna sprzedaż niż w trybie ustawy o gospodarce nieruchomościami, gdzie w ogóle nie dopuszcza się płatności w ratach przy sprzedaży w przetargu. </w:t>
      </w:r>
      <w:r w:rsidR="00A53406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 </w:t>
      </w:r>
      <w:r w:rsidR="008970A0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ogłoszeniu brak jest określenia w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>ysokości</w:t>
      </w:r>
      <w:r w:rsidR="008970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opłaty za użytkowanie wieczyste </w:t>
      </w:r>
      <w:r w:rsidR="008970A0" w:rsidRPr="0045383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(ustawa dopuszcza od 15% do 25%)</w:t>
      </w:r>
      <w:r w:rsidR="00717F07" w:rsidRPr="0045383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3441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3441B6">
        <w:rPr>
          <w:rFonts w:ascii="Times New Roman" w:eastAsia="Times New Roman" w:hAnsi="Times New Roman" w:cs="Times New Roman"/>
          <w:sz w:val="28"/>
          <w:szCs w:val="28"/>
          <w:lang w:eastAsia="pl-PL"/>
        </w:rPr>
        <w:t>rak jest określenia re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>lacji między wartością gruntu a </w:t>
      </w:r>
      <w:r w:rsidR="003441B6">
        <w:rPr>
          <w:rFonts w:ascii="Times New Roman" w:eastAsia="Times New Roman" w:hAnsi="Times New Roman" w:cs="Times New Roman"/>
          <w:sz w:val="28"/>
          <w:szCs w:val="28"/>
          <w:lang w:eastAsia="pl-PL"/>
        </w:rPr>
        <w:t>warto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>ścią budynku w drugim przetargu, ponadto b</w:t>
      </w:r>
      <w:r w:rsidR="00F67026">
        <w:rPr>
          <w:rFonts w:ascii="Times New Roman" w:eastAsia="Times New Roman" w:hAnsi="Times New Roman" w:cs="Times New Roman"/>
          <w:sz w:val="28"/>
          <w:szCs w:val="28"/>
          <w:lang w:eastAsia="pl-PL"/>
        </w:rPr>
        <w:t>rak jest określenia zasad opłat ratalnych. Jest jednak zapis</w:t>
      </w:r>
      <w:r w:rsidR="00717F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mówiący o tym, że szczegółowe informacje o </w:t>
      </w:r>
      <w:r w:rsidR="00F6702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można uzyskać w siedzibie PKS.</w:t>
      </w:r>
    </w:p>
    <w:p w:rsidR="00EA65C8" w:rsidRPr="00DE5FA1" w:rsidRDefault="00EA65C8" w:rsidP="00EA65C8">
      <w:pPr>
        <w:pStyle w:val="Akapitzlist"/>
        <w:tabs>
          <w:tab w:val="left" w:pos="284"/>
        </w:tabs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095E" w:rsidRPr="004764FD" w:rsidRDefault="004764FD" w:rsidP="004764F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 w:rsidR="0006095E"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06095E"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6095E"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 Komisję z treścią pisma </w:t>
      </w:r>
      <w:r w:rsidR="00186671"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nr ZI-X 7221</w:t>
      </w:r>
      <w:r w:rsidR="00DC1C31"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.44.2014.GB z dnia 22 września 2014 r.</w:t>
      </w:r>
      <w:r w:rsidR="001E1179"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dotyczącym nowej, stałej organizacji ruchu drogowego w pasie drogi ul. </w:t>
      </w:r>
      <w:proofErr w:type="spellStart"/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Bolesławcu, która zostanie wprowadzona z dniem 1 października 2014 r. Polegać będzie na wprowadzeniu zakazu zatrzymywania się na początkowym odcinku ul. </w:t>
      </w:r>
      <w:proofErr w:type="spellStart"/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4764FD">
        <w:rPr>
          <w:rFonts w:ascii="Times New Roman" w:eastAsia="Times New Roman" w:hAnsi="Times New Roman" w:cs="Times New Roman"/>
          <w:sz w:val="28"/>
          <w:szCs w:val="28"/>
          <w:lang w:eastAsia="pl-PL"/>
        </w:rPr>
        <w:t>od skrzyżowania z ul. II Armii Wojska Polskiego do wjazdu na drogę na dz. 488, za posesją nr 20a, po obu stronach drogi.</w:t>
      </w:r>
    </w:p>
    <w:p w:rsidR="004764FD" w:rsidRDefault="004764FD" w:rsidP="004764F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764FD" w:rsidRDefault="004764FD" w:rsidP="004764F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764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764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71424" w:rsidRDefault="00471424" w:rsidP="004764F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71424" w:rsidRDefault="00471424" w:rsidP="00471424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rozpatrzyła pismo Nr ZI-X.7223.21.2014.TS 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7 </w:t>
      </w:r>
      <w:r w:rsidR="00063F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października 2014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wyrażenia opinii w sprawie ustawienia znaku zakazu zatrzymywania się na ul. Wańkowicza w Bolesławcu, po lewej stronie drogi, na wysokości budynku nr 33-37 </w:t>
      </w:r>
      <w:r w:rsidRPr="00EE553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(na odcinku od skrzyżowania z ul. Jana Pawła II do wjazdu z podziemnych garaży).</w:t>
      </w:r>
    </w:p>
    <w:p w:rsidR="00471424" w:rsidRDefault="00471424" w:rsidP="004714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1424" w:rsidRDefault="00471424" w:rsidP="0047142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714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714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E3F94" w:rsidRDefault="00EE3F94" w:rsidP="0047142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E3F94" w:rsidRDefault="00EE3F94" w:rsidP="00EE3F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ZI Andrzej Kuriata poinformował, że opinia Policji i Straży Miejskiej w przedmiotowej sprawie</w:t>
      </w:r>
      <w:r w:rsidR="00DC21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ustawienia znaku zakazu zatrzymywania się,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pozytywna.</w:t>
      </w:r>
    </w:p>
    <w:p w:rsidR="00094D09" w:rsidRDefault="00094D09" w:rsidP="00EE3F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4D09" w:rsidRDefault="00094D09" w:rsidP="00EE3F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stwierdził, że nie postawi znaku 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zakazu zatrzymywania się,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dopóki nie zapozna 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konfiguracją terenu, nie porozmawia z właścicielami garaży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sprawdzi</w:t>
      </w:r>
      <w:r w:rsidR="004C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 jest to miejsce kolizyjne. Prezydent zasugerował Komisji </w:t>
      </w:r>
      <w:proofErr w:type="spellStart"/>
      <w:r w:rsidR="004C1CC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C1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przeprowadzenie przez Zespół ds. drogowych wizji lokalnej tego terenu.</w:t>
      </w:r>
    </w:p>
    <w:p w:rsidR="004C1CC1" w:rsidRDefault="004C1CC1" w:rsidP="00EE3F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1CC1" w:rsidRPr="000F784E" w:rsidRDefault="004C1CC1" w:rsidP="00EE3F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78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F78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F78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przenieść opiniowanie ustawienia znaku zakazu zatrzymywania się na ul. Wańkowicza w Bolesławcu na następne posiedzenie Komisji.</w:t>
      </w:r>
    </w:p>
    <w:p w:rsidR="00EE3F94" w:rsidRPr="000F784E" w:rsidRDefault="00EE3F94" w:rsidP="00EE3F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72777" w:rsidRDefault="00872777" w:rsidP="00EE553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72777" w:rsidRDefault="00063FFE" w:rsidP="0087277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rozpatrzyła pismo Nr ZI-XII.7223.20.2014.TS z dnia 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>2 </w:t>
      </w:r>
      <w:r w:rsidR="002776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października 2014 r. dotyczące wyrażenia opinii w sprawie  ograniczenia ruchu na ul. Daszyńskiego </w:t>
      </w:r>
      <w:r w:rsidR="00277697" w:rsidRPr="00EE553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(zamknięcie drogi bądź wprowadzenie ruchu jednokierunkowego)</w:t>
      </w:r>
      <w:r w:rsidR="002776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 między ul. Sądową a ul. Tamka.</w:t>
      </w:r>
    </w:p>
    <w:p w:rsidR="00277697" w:rsidRDefault="00277697" w:rsidP="002776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7697" w:rsidRDefault="00277697" w:rsidP="0027769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76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B936F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2776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F784E" w:rsidRDefault="000F784E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784E" w:rsidRDefault="009316B9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F78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ZI Andrzej Kuriata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MZK wydało opinię, zgodnie z którą wprowadzenie ruchu jednokierunkowego na ul. Daszyńskiego wiązałoby się z wyłączeniem z tras komunikacyjnych dwóch bardzo ważnych przystanków przy ul. Sądowej. Ponadto Komenda Powiatowa Policji i Straż Miejska opiniuje również negatywnie ten wniosek o zmianę organizacji ruchu na ul. Daszyńskiego.</w:t>
      </w:r>
    </w:p>
    <w:p w:rsidR="003D6915" w:rsidRDefault="003D6915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6915" w:rsidRPr="00DE2D71" w:rsidRDefault="003D6915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</w:t>
      </w:r>
      <w:r w:rsidR="00BB2B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t</w:t>
      </w:r>
      <w:r w:rsidR="00DE2D71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opinii Komisja nie powinna teraz wydawać, ponieważ znany jest już</w:t>
      </w:r>
      <w:r w:rsidR="00E51346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pomysł na przebudowę całego układu komunikac</w:t>
      </w:r>
      <w:r w:rsidR="00EE5533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yjnego wokół </w:t>
      </w:r>
      <w:r w:rsidR="00DE2D71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EE5533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worca </w:t>
      </w:r>
      <w:r w:rsidR="00DE2D71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>PKP. Biorąc pod uwagę tę koncepcję, istnieje prawdopodobieństwo zamknięcia</w:t>
      </w:r>
      <w:r w:rsidR="00EE5533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 </w:t>
      </w:r>
      <w:r w:rsidR="00DE2D71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Daszyńskiego, tak, </w:t>
      </w:r>
      <w:r w:rsidR="00E51346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żeby nie można było wjechać na ul. Tamka, tylko wjechać na ul. Ogrodową i skręcając w lewo przez Plac Wolności dojechać do ul. Chrobrego. </w:t>
      </w:r>
      <w:r w:rsidR="00DE2D71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dzisiaj</w:t>
      </w:r>
      <w:r w:rsidR="00E51346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dywagacje na temat</w:t>
      </w:r>
      <w:r w:rsidR="00DE2D71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51346" w:rsidRPr="00DE2D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ma to być ulica jednokierunkowa czy dwukierunkowa są przedwczesne.</w:t>
      </w:r>
    </w:p>
    <w:p w:rsidR="00E51346" w:rsidRDefault="00E51346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1346" w:rsidRDefault="00E51346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zaproponował, aby odstąpić od wydawania opinii w sprawie zmiany organizacji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ruchu ul. Daszyńskiego do czasu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zmiany układ</w:t>
      </w:r>
      <w:r w:rsidR="00EE5533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ruchu drogowego na ulicach wokół Dworca PKP. </w:t>
      </w:r>
    </w:p>
    <w:p w:rsidR="00D03EA7" w:rsidRDefault="00D03EA7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3EA7" w:rsidRDefault="00D03EA7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</w:t>
      </w:r>
      <w:r w:rsidRPr="00D03E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ednogłośnie (7 głosami „za”) zaopiniowała powyższy wniosek.</w:t>
      </w:r>
    </w:p>
    <w:p w:rsidR="00D03EA7" w:rsidRDefault="00D03EA7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5BC7" w:rsidRDefault="008D5BC7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3EA7" w:rsidRPr="00D03EA7" w:rsidRDefault="00D03EA7" w:rsidP="00D03EA7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poruszył kwestię braku </w:t>
      </w:r>
      <w:r w:rsidR="008D5BC7">
        <w:rPr>
          <w:rFonts w:ascii="Times New Roman" w:eastAsia="Times New Roman" w:hAnsi="Times New Roman" w:cs="Times New Roman"/>
          <w:sz w:val="28"/>
          <w:szCs w:val="28"/>
          <w:lang w:eastAsia="pl-PL"/>
        </w:rPr>
        <w:t>synchronizacji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sygnalizacji świetlnej w mieście.</w:t>
      </w:r>
      <w:r w:rsidR="008D5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podjęcie działań, które spowodują, że światła w mieście będą zmieniać się</w:t>
      </w:r>
      <w:r w:rsidR="00663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sposób</w:t>
      </w:r>
      <w:r w:rsidR="008D5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płynn</w:t>
      </w:r>
      <w:r w:rsidR="00663FC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8D5B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3EA7" w:rsidRPr="00D03EA7" w:rsidRDefault="00D03EA7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784E" w:rsidRPr="000F784E" w:rsidRDefault="00AA0592" w:rsidP="000F7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D5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</w:t>
      </w:r>
      <w:r w:rsidR="00347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większości skrzyżowań w mieście,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właściwym do rozpatrzenia kwestii płynności</w:t>
      </w:r>
      <w:r w:rsidR="008D5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sygnalizacji świetlnej </w:t>
      </w:r>
      <w:r w:rsidR="00347C8F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Powiat.</w:t>
      </w:r>
    </w:p>
    <w:p w:rsidR="00F0133C" w:rsidRDefault="00F0133C" w:rsidP="0027769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03A02" w:rsidRDefault="00C03A02" w:rsidP="0027769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0133C" w:rsidRPr="00F0133C" w:rsidRDefault="00F0133C" w:rsidP="00F0133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133C">
        <w:rPr>
          <w:rFonts w:ascii="Times New Roman" w:hAnsi="Times New Roman" w:cs="Times New Roman"/>
          <w:sz w:val="28"/>
          <w:szCs w:val="28"/>
        </w:rPr>
        <w:t>Przewodniczący Komisji</w:t>
      </w:r>
      <w:r w:rsidRPr="00F013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F0133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F013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cywilnoprawnego zamieszczonych </w:t>
      </w:r>
      <w:r w:rsidRPr="00F013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załącznikach do zarządzeń Prezydenta Miasta Bolesławiec: </w:t>
      </w:r>
    </w:p>
    <w:p w:rsidR="00F0133C" w:rsidRPr="003A0052" w:rsidRDefault="00F0133C" w:rsidP="00F013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133C" w:rsidRPr="003A0052" w:rsidRDefault="00F0133C" w:rsidP="00F013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 w:rsidR="00107573">
        <w:rPr>
          <w:rFonts w:ascii="Times New Roman" w:eastAsia="Times New Roman" w:hAnsi="Times New Roman" w:cs="Times New Roman"/>
          <w:sz w:val="28"/>
          <w:szCs w:val="28"/>
          <w:lang w:eastAsia="pl-PL"/>
        </w:rPr>
        <w:t>16, 25 września, 1, 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.:</w:t>
      </w:r>
    </w:p>
    <w:p w:rsidR="00F0133C" w:rsidRPr="003A0052" w:rsidRDefault="00F0133C" w:rsidP="00F013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325/2014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 września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337/2014 z dnia 25 września 2014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338/2014 z dnia 25 września 2014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339/2014 z dnia 25 września 2014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345/2014 z dnia 1 października2014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346/2014 z dnia 1 października 2014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347/2014 z dnia 1 października 2014 r.,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348/2014 z dnia 1 października 2014 r.</w:t>
      </w:r>
      <w:r w:rsidR="0010757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107573" w:rsidRDefault="00107573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352/2014 z dnia 7 października 2014 r.,</w:t>
      </w:r>
    </w:p>
    <w:p w:rsidR="00107573" w:rsidRDefault="00107573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353/2014 z dnia 7 października 2014 r.,</w:t>
      </w:r>
    </w:p>
    <w:p w:rsidR="00107573" w:rsidRDefault="00107573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354/2014 z dnia 7 października 2014 r.,</w:t>
      </w:r>
    </w:p>
    <w:p w:rsidR="00107573" w:rsidRDefault="00107573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356/2014 z dnia 7 października 2014 r.,</w:t>
      </w:r>
    </w:p>
    <w:p w:rsidR="00107573" w:rsidRDefault="00107573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358/2014 z dnia 7 października 2014 r.,</w:t>
      </w:r>
    </w:p>
    <w:p w:rsidR="00107573" w:rsidRDefault="00107573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359/2014 z dnia 7 października 2014 r.</w:t>
      </w:r>
    </w:p>
    <w:p w:rsidR="00F0133C" w:rsidRDefault="00F0133C" w:rsidP="00F013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133C" w:rsidRDefault="009F584C" w:rsidP="009F58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075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-1</w:t>
      </w:r>
      <w:r w:rsidR="004570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F584C" w:rsidRDefault="009F584C" w:rsidP="009F584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63FCB" w:rsidRDefault="00663FCB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63FCB" w:rsidRPr="001930B2" w:rsidRDefault="00663FCB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4219" w:rsidRDefault="001930B2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994219" w:rsidRPr="001930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8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8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11/2014</w:t>
      </w:r>
      <w:r w:rsidRPr="007118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711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 września 2014 roku</w:t>
      </w:r>
      <w:r w:rsidRPr="007118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1184F" w:rsidRDefault="0071184F" w:rsidP="001930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84F" w:rsidRPr="009D0422" w:rsidRDefault="0071184F" w:rsidP="009D042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12/2014</w:t>
      </w:r>
      <w:r w:rsidRPr="007118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711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 września 2014 roku</w:t>
      </w:r>
      <w:r w:rsidRPr="007118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1184F" w:rsidRDefault="0071184F" w:rsidP="007118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84F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Komisji </w:t>
      </w:r>
      <w:proofErr w:type="spellStart"/>
      <w:r w:rsidRPr="0071184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71184F">
        <w:rPr>
          <w:rFonts w:ascii="Times New Roman" w:hAnsi="Times New Roman" w:cs="Times New Roman"/>
          <w:sz w:val="28"/>
          <w:szCs w:val="28"/>
        </w:rPr>
        <w:t xml:space="preserve"> Jarosław Kowalski zamknął posiedzenie Komisji.</w:t>
      </w: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3B21EB" w:rsidRDefault="003B21EB" w:rsidP="003B2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3B21EB" w:rsidRDefault="003B21EB" w:rsidP="003B2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3B21EB" w:rsidRDefault="003B21EB" w:rsidP="003B2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21EB" w:rsidRDefault="003B21EB" w:rsidP="003B2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21EB" w:rsidRDefault="003B21EB" w:rsidP="003B21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21EB" w:rsidRDefault="003B21EB" w:rsidP="003B21E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71184F" w:rsidRPr="00663FCB" w:rsidRDefault="0071184F" w:rsidP="003B21EB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71184F" w:rsidRPr="00663F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9EF" w:rsidRDefault="004F69EF" w:rsidP="00BE31C0">
      <w:pPr>
        <w:spacing w:after="0" w:line="240" w:lineRule="auto"/>
      </w:pPr>
      <w:r>
        <w:separator/>
      </w:r>
    </w:p>
  </w:endnote>
  <w:endnote w:type="continuationSeparator" w:id="0">
    <w:p w:rsidR="004F69EF" w:rsidRDefault="004F69EF" w:rsidP="00BE3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2686"/>
      <w:docPartObj>
        <w:docPartGallery w:val="Page Numbers (Bottom of Page)"/>
        <w:docPartUnique/>
      </w:docPartObj>
    </w:sdtPr>
    <w:sdtEndPr/>
    <w:sdtContent>
      <w:p w:rsidR="00BE31C0" w:rsidRDefault="00BE31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2019">
          <w:rPr>
            <w:noProof/>
          </w:rPr>
          <w:t>1</w:t>
        </w:r>
        <w:r>
          <w:fldChar w:fldCharType="end"/>
        </w:r>
      </w:p>
    </w:sdtContent>
  </w:sdt>
  <w:p w:rsidR="00BE31C0" w:rsidRDefault="00BE31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9EF" w:rsidRDefault="004F69EF" w:rsidP="00BE31C0">
      <w:pPr>
        <w:spacing w:after="0" w:line="240" w:lineRule="auto"/>
      </w:pPr>
      <w:r>
        <w:separator/>
      </w:r>
    </w:p>
  </w:footnote>
  <w:footnote w:type="continuationSeparator" w:id="0">
    <w:p w:rsidR="004F69EF" w:rsidRDefault="004F69EF" w:rsidP="00BE31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D2B15"/>
    <w:multiLevelType w:val="hybridMultilevel"/>
    <w:tmpl w:val="17F20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D15B9B"/>
    <w:multiLevelType w:val="hybridMultilevel"/>
    <w:tmpl w:val="DF6CF5E4"/>
    <w:lvl w:ilvl="0" w:tplc="DC16C8B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5572655"/>
    <w:multiLevelType w:val="multilevel"/>
    <w:tmpl w:val="AE7A066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3">
    <w:nsid w:val="635F0FE6"/>
    <w:multiLevelType w:val="hybridMultilevel"/>
    <w:tmpl w:val="791EE8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6CE"/>
    <w:rsid w:val="0006095E"/>
    <w:rsid w:val="00063FFE"/>
    <w:rsid w:val="00073BFA"/>
    <w:rsid w:val="00094D09"/>
    <w:rsid w:val="000F784E"/>
    <w:rsid w:val="00107573"/>
    <w:rsid w:val="00120F89"/>
    <w:rsid w:val="00186671"/>
    <w:rsid w:val="001930B2"/>
    <w:rsid w:val="001E1179"/>
    <w:rsid w:val="00277697"/>
    <w:rsid w:val="002A2EAC"/>
    <w:rsid w:val="00322BA7"/>
    <w:rsid w:val="003441B6"/>
    <w:rsid w:val="003446CE"/>
    <w:rsid w:val="00347C8F"/>
    <w:rsid w:val="003A16B3"/>
    <w:rsid w:val="003B21EB"/>
    <w:rsid w:val="003D6915"/>
    <w:rsid w:val="00433F4E"/>
    <w:rsid w:val="00441365"/>
    <w:rsid w:val="0045383F"/>
    <w:rsid w:val="00457068"/>
    <w:rsid w:val="00471424"/>
    <w:rsid w:val="004764FD"/>
    <w:rsid w:val="004A2074"/>
    <w:rsid w:val="004C1CC1"/>
    <w:rsid w:val="004E2B56"/>
    <w:rsid w:val="004F66D4"/>
    <w:rsid w:val="004F69EF"/>
    <w:rsid w:val="005410DB"/>
    <w:rsid w:val="0055721F"/>
    <w:rsid w:val="0056198D"/>
    <w:rsid w:val="0058004C"/>
    <w:rsid w:val="005B138B"/>
    <w:rsid w:val="0064578A"/>
    <w:rsid w:val="006562F3"/>
    <w:rsid w:val="00663FCB"/>
    <w:rsid w:val="006816BF"/>
    <w:rsid w:val="006E4D2F"/>
    <w:rsid w:val="0071184F"/>
    <w:rsid w:val="00717F07"/>
    <w:rsid w:val="00795B5B"/>
    <w:rsid w:val="007F48A6"/>
    <w:rsid w:val="008029FA"/>
    <w:rsid w:val="00815098"/>
    <w:rsid w:val="00837D35"/>
    <w:rsid w:val="00872777"/>
    <w:rsid w:val="008970A0"/>
    <w:rsid w:val="008A2019"/>
    <w:rsid w:val="008D5BC7"/>
    <w:rsid w:val="009316B9"/>
    <w:rsid w:val="00994219"/>
    <w:rsid w:val="009A2F4B"/>
    <w:rsid w:val="009C5A16"/>
    <w:rsid w:val="009D0422"/>
    <w:rsid w:val="009F584C"/>
    <w:rsid w:val="00A07004"/>
    <w:rsid w:val="00A12281"/>
    <w:rsid w:val="00A137BB"/>
    <w:rsid w:val="00A45603"/>
    <w:rsid w:val="00A53406"/>
    <w:rsid w:val="00AA0592"/>
    <w:rsid w:val="00AB7DD3"/>
    <w:rsid w:val="00B6333C"/>
    <w:rsid w:val="00B936F3"/>
    <w:rsid w:val="00BB2BB2"/>
    <w:rsid w:val="00BD1B89"/>
    <w:rsid w:val="00BE1ECF"/>
    <w:rsid w:val="00BE31C0"/>
    <w:rsid w:val="00C03A02"/>
    <w:rsid w:val="00C33BBF"/>
    <w:rsid w:val="00CF0894"/>
    <w:rsid w:val="00D03EA7"/>
    <w:rsid w:val="00D21DB6"/>
    <w:rsid w:val="00D81C92"/>
    <w:rsid w:val="00DB222E"/>
    <w:rsid w:val="00DC1C31"/>
    <w:rsid w:val="00DC21BF"/>
    <w:rsid w:val="00DE2D71"/>
    <w:rsid w:val="00DE5FA1"/>
    <w:rsid w:val="00E17812"/>
    <w:rsid w:val="00E42D84"/>
    <w:rsid w:val="00E51346"/>
    <w:rsid w:val="00E87627"/>
    <w:rsid w:val="00E943A2"/>
    <w:rsid w:val="00EA65C8"/>
    <w:rsid w:val="00EE3F94"/>
    <w:rsid w:val="00EE5533"/>
    <w:rsid w:val="00EE6CFB"/>
    <w:rsid w:val="00F0133C"/>
    <w:rsid w:val="00F31F51"/>
    <w:rsid w:val="00F67026"/>
    <w:rsid w:val="00F6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6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66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3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1C0"/>
  </w:style>
  <w:style w:type="paragraph" w:styleId="Stopka">
    <w:name w:val="footer"/>
    <w:basedOn w:val="Normalny"/>
    <w:link w:val="StopkaZnak"/>
    <w:uiPriority w:val="99"/>
    <w:unhideWhenUsed/>
    <w:rsid w:val="00BE3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1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6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66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3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1C0"/>
  </w:style>
  <w:style w:type="paragraph" w:styleId="Stopka">
    <w:name w:val="footer"/>
    <w:basedOn w:val="Normalny"/>
    <w:link w:val="StopkaZnak"/>
    <w:uiPriority w:val="99"/>
    <w:unhideWhenUsed/>
    <w:rsid w:val="00BE3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0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97327-D245-4A52-95FA-04D38B1D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2003</Words>
  <Characters>12022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65</cp:revision>
  <dcterms:created xsi:type="dcterms:W3CDTF">2014-10-21T08:55:00Z</dcterms:created>
  <dcterms:modified xsi:type="dcterms:W3CDTF">2014-11-20T10:06:00Z</dcterms:modified>
</cp:coreProperties>
</file>