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4953D1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182CEE">
        <w:rPr>
          <w:rFonts w:ascii="Times New Roman" w:eastAsia="Calibri" w:hAnsi="Times New Roman" w:cs="Times New Roman"/>
          <w:sz w:val="28"/>
          <w:szCs w:val="28"/>
        </w:rPr>
        <w:t>2</w:t>
      </w:r>
      <w:r w:rsidR="00934444">
        <w:rPr>
          <w:rFonts w:ascii="Times New Roman" w:eastAsia="Calibri" w:hAnsi="Times New Roman" w:cs="Times New Roman"/>
          <w:sz w:val="28"/>
          <w:szCs w:val="28"/>
        </w:rPr>
        <w:t>. 2014</w:t>
      </w:r>
      <w:r w:rsidRPr="004953D1">
        <w:rPr>
          <w:rFonts w:ascii="Times New Roman" w:eastAsia="Calibri" w:hAnsi="Times New Roman" w:cs="Times New Roman"/>
          <w:sz w:val="28"/>
          <w:szCs w:val="28"/>
        </w:rPr>
        <w:t>.</w:t>
      </w:r>
      <w:r w:rsidR="00182CEE">
        <w:rPr>
          <w:rFonts w:ascii="Times New Roman" w:eastAsia="Calibri" w:hAnsi="Times New Roman" w:cs="Times New Roman"/>
          <w:sz w:val="28"/>
          <w:szCs w:val="28"/>
        </w:rPr>
        <w:t>2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182CEE">
        <w:rPr>
          <w:rFonts w:ascii="Times New Roman" w:eastAsia="Calibri" w:hAnsi="Times New Roman" w:cs="Times New Roman"/>
          <w:b/>
          <w:sz w:val="28"/>
          <w:szCs w:val="28"/>
        </w:rPr>
        <w:t>II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182CEE">
        <w:rPr>
          <w:rFonts w:ascii="Times New Roman" w:eastAsia="Calibri" w:hAnsi="Times New Roman" w:cs="Times New Roman"/>
          <w:b/>
          <w:sz w:val="28"/>
          <w:szCs w:val="28"/>
        </w:rPr>
        <w:t>10 grudnia</w:t>
      </w:r>
      <w:r w:rsidR="008E6B7D">
        <w:rPr>
          <w:rFonts w:ascii="Times New Roman" w:eastAsia="Calibri" w:hAnsi="Times New Roman" w:cs="Times New Roman"/>
          <w:b/>
          <w:sz w:val="28"/>
          <w:szCs w:val="28"/>
        </w:rPr>
        <w:t xml:space="preserve"> 2014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D44E90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D44E90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3B3" w:rsidRPr="002B73B3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73B3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2B73B3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1D1C" w:rsidRPr="004953D1" w:rsidRDefault="00131D1C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2B60CD">
        <w:rPr>
          <w:rFonts w:ascii="Times New Roman" w:eastAsia="Calibri" w:hAnsi="Times New Roman" w:cs="Times New Roman"/>
          <w:sz w:val="28"/>
          <w:szCs w:val="28"/>
        </w:rPr>
        <w:t>L</w:t>
      </w:r>
      <w:r w:rsidR="00396C9B">
        <w:rPr>
          <w:rFonts w:ascii="Times New Roman" w:eastAsia="Calibri" w:hAnsi="Times New Roman" w:cs="Times New Roman"/>
          <w:sz w:val="28"/>
          <w:szCs w:val="28"/>
        </w:rPr>
        <w:t>V</w:t>
      </w:r>
      <w:r w:rsidR="00182CEE">
        <w:rPr>
          <w:rFonts w:ascii="Times New Roman" w:eastAsia="Calibri" w:hAnsi="Times New Roman" w:cs="Times New Roman"/>
          <w:sz w:val="28"/>
          <w:szCs w:val="28"/>
        </w:rPr>
        <w:t>I</w:t>
      </w:r>
      <w:r w:rsidR="008A31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>
        <w:rPr>
          <w:rFonts w:ascii="Times New Roman" w:eastAsia="Calibri" w:hAnsi="Times New Roman" w:cs="Times New Roman"/>
          <w:sz w:val="28"/>
          <w:szCs w:val="28"/>
        </w:rPr>
        <w:t xml:space="preserve">Bolesławiec VI kadencji 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odbytej w dniu </w:t>
      </w:r>
      <w:r w:rsidR="00182CEE">
        <w:rPr>
          <w:rFonts w:ascii="Times New Roman" w:eastAsia="Calibri" w:hAnsi="Times New Roman" w:cs="Times New Roman"/>
          <w:sz w:val="28"/>
          <w:szCs w:val="28"/>
        </w:rPr>
        <w:t>12 listopada</w:t>
      </w:r>
      <w:r w:rsidR="00220160">
        <w:rPr>
          <w:rFonts w:ascii="Times New Roman" w:eastAsia="Calibri" w:hAnsi="Times New Roman" w:cs="Times New Roman"/>
          <w:sz w:val="28"/>
          <w:szCs w:val="28"/>
        </w:rPr>
        <w:t xml:space="preserve"> 2014 </w:t>
      </w:r>
      <w:r w:rsidR="00934444">
        <w:rPr>
          <w:rFonts w:ascii="Times New Roman" w:eastAsia="Calibri" w:hAnsi="Times New Roman" w:cs="Times New Roman"/>
          <w:sz w:val="28"/>
          <w:szCs w:val="28"/>
        </w:rPr>
        <w:t>r.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182CEE" w:rsidRDefault="00182CEE" w:rsidP="00182C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2CEE" w:rsidRPr="00182CEE" w:rsidRDefault="00182CEE" w:rsidP="00C004B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CEE">
        <w:rPr>
          <w:rFonts w:ascii="Times New Roman" w:eastAsia="Calibri" w:hAnsi="Times New Roman" w:cs="Times New Roman"/>
          <w:sz w:val="28"/>
          <w:szCs w:val="28"/>
        </w:rPr>
        <w:t>w sprawie wyznaczenia dodatkowych przedstawicieli do Zgromadzenia Związku Międzygminnego „Bóbr”,</w:t>
      </w:r>
    </w:p>
    <w:p w:rsidR="00182CEE" w:rsidRPr="00182CEE" w:rsidRDefault="00182CEE" w:rsidP="00C004B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CEE">
        <w:rPr>
          <w:rFonts w:ascii="Times New Roman" w:eastAsia="Calibri" w:hAnsi="Times New Roman" w:cs="Times New Roman"/>
          <w:sz w:val="28"/>
          <w:szCs w:val="28"/>
        </w:rPr>
        <w:t>w sprawie profilaktycznych programów zdrowotnych Gminy Miejskiej Bolesławiec w 2015 roku,</w:t>
      </w:r>
    </w:p>
    <w:p w:rsidR="00182CEE" w:rsidRPr="00182CEE" w:rsidRDefault="00182CEE" w:rsidP="00C004B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CEE">
        <w:rPr>
          <w:rFonts w:ascii="Times New Roman" w:eastAsia="Calibri" w:hAnsi="Times New Roman" w:cs="Times New Roman"/>
          <w:sz w:val="28"/>
          <w:szCs w:val="28"/>
        </w:rPr>
        <w:t>w sprawie przyjęcia Wieloletniego Programu Finansowego Bolesławiec na lata 2015-2024,</w:t>
      </w:r>
    </w:p>
    <w:p w:rsidR="00182CEE" w:rsidRPr="00182CEE" w:rsidRDefault="00182CEE" w:rsidP="00C004B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CEE">
        <w:rPr>
          <w:rFonts w:ascii="Times New Roman" w:eastAsia="Calibri" w:hAnsi="Times New Roman" w:cs="Times New Roman"/>
          <w:sz w:val="28"/>
          <w:szCs w:val="28"/>
        </w:rPr>
        <w:t xml:space="preserve"> w sprawie zmian w budżecie miasta na 2014 r.,</w:t>
      </w:r>
    </w:p>
    <w:p w:rsidR="00182CEE" w:rsidRPr="00182CEE" w:rsidRDefault="00182CEE" w:rsidP="00C004B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CEE">
        <w:rPr>
          <w:rFonts w:ascii="Times New Roman" w:eastAsia="Calibri" w:hAnsi="Times New Roman" w:cs="Times New Roman"/>
          <w:sz w:val="28"/>
          <w:szCs w:val="28"/>
        </w:rPr>
        <w:t>w sprawie ustalenia wydatków, które nie wygasają z upływem roku budżetowego 2014.</w:t>
      </w:r>
    </w:p>
    <w:p w:rsidR="00182CEE" w:rsidRPr="00182CEE" w:rsidRDefault="00182CEE" w:rsidP="00C004B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CEE">
        <w:rPr>
          <w:rFonts w:ascii="Times New Roman" w:eastAsia="Calibri" w:hAnsi="Times New Roman" w:cs="Times New Roman"/>
          <w:sz w:val="28"/>
          <w:szCs w:val="28"/>
        </w:rPr>
        <w:t>w sprawie budżetu miasta na 2015 r.</w:t>
      </w:r>
    </w:p>
    <w:p w:rsidR="003C74BD" w:rsidRPr="00C40EB7" w:rsidRDefault="003C74BD" w:rsidP="007E5A6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C40EB7" w:rsidRDefault="005B6F9B" w:rsidP="00182CE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40EB7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8E6B7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182CEE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49 </w:t>
      </w:r>
      <w:r w:rsidR="00396C9B" w:rsidRPr="00C40EB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C40EB7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447DE7" w:rsidRPr="00C40EB7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C40EB7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C40EB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40EB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C63C8F" w:rsidRPr="00C40EB7" w:rsidRDefault="00C63C8F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20782" w:rsidRPr="00073698" w:rsidRDefault="008D5EB9" w:rsidP="00010B9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komisji do przeprowadzenia postępowania o udzielenie zamówienia publicznego na: </w:t>
      </w:r>
    </w:p>
    <w:p w:rsidR="00182CEE" w:rsidRPr="00073698" w:rsidRDefault="00182CEE" w:rsidP="00182CE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wykonanie robót budowlanych, przy realizacji zadania pn.: droga z oświetleniem i odwodnieniem ul. Gdańska, łokietka, Kwiatowa – II etap – oświetlenie i kanalizacja</w:t>
      </w:r>
    </w:p>
    <w:p w:rsidR="00F329BE" w:rsidRPr="00073698" w:rsidRDefault="00F329BE" w:rsidP="00182CE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Adaptację poddasza w budynku zabytkowej pływalni przy ul. Zgorzeleckiej 52 w Bolesławcu w ramach zadania: „Przywrócenie dawnej funkcji zakładu kąpielowego w zabytkowej pływalni przy ul. Zgorzeleckiej”</w:t>
      </w:r>
    </w:p>
    <w:p w:rsidR="00F329BE" w:rsidRPr="00073698" w:rsidRDefault="00F329BE" w:rsidP="00182CE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powołania komisji do przeprowadzenia postępowania o udzielenie zamówienia publicznego na terenie miasta Bolesławiec w latach 2015-2017.</w:t>
      </w:r>
    </w:p>
    <w:p w:rsidR="00F329BE" w:rsidRPr="00073698" w:rsidRDefault="00F329BE" w:rsidP="00182CE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lastRenderedPageBreak/>
        <w:t>Konserwację oświetlenia dróg, ulic i placów oraz iluminacji obiektów zabytkowych na terenie miasta Bolesławiec w latach 2015-2016</w:t>
      </w:r>
    </w:p>
    <w:p w:rsidR="00F329BE" w:rsidRPr="00073698" w:rsidRDefault="00F329BE" w:rsidP="00182CE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wykonanie robót budowlanych przy realizacji zadania pn.: „Remont alejek w Parku Miejskim przy ul. Parkowej w Bolesławcu”</w:t>
      </w:r>
    </w:p>
    <w:p w:rsidR="00396C9B" w:rsidRPr="00073698" w:rsidRDefault="00396C9B" w:rsidP="00D341C4">
      <w:pPr>
        <w:pStyle w:val="Akapitzlist"/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28EA" w:rsidRPr="00073698" w:rsidRDefault="00D341C4" w:rsidP="00D341C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komisji odbiorowej zadania:</w:t>
      </w:r>
      <w:r w:rsidR="00C728EA"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</w:t>
      </w:r>
    </w:p>
    <w:p w:rsidR="00C40EB7" w:rsidRPr="00073698" w:rsidRDefault="00F329BE" w:rsidP="00182CE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„Adaptacja pomieszczeń na biuro obsługi interesanta Urzędu Miasta Bolesławiec w Ratuszu Miejskim przy Rynek 41 (Ratusz) – etap I </w:t>
      </w:r>
      <w:proofErr w:type="spellStart"/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i</w:t>
      </w:r>
      <w:proofErr w:type="spellEnd"/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II  </w:t>
      </w:r>
    </w:p>
    <w:p w:rsidR="00F329BE" w:rsidRPr="00073698" w:rsidRDefault="00F329BE" w:rsidP="00182CE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„Wykonanie robót polegających na wzmocnieniu sklepień i wymianie instalacji, związanych z adaptacją pomieszczeń na biuro obsługi interesanta”</w:t>
      </w:r>
    </w:p>
    <w:p w:rsidR="00F329BE" w:rsidRPr="00073698" w:rsidRDefault="00F329BE" w:rsidP="00182CE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„Remont drogi ul. Stokrotek”</w:t>
      </w:r>
    </w:p>
    <w:p w:rsidR="00F329BE" w:rsidRPr="00073698" w:rsidRDefault="00F329BE" w:rsidP="00182CE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„Remont dojść do budynków zlokalizowanych przy ul. Dolne Młyny w Bolesławcu”</w:t>
      </w:r>
    </w:p>
    <w:p w:rsidR="00F329BE" w:rsidRPr="00073698" w:rsidRDefault="00F329BE" w:rsidP="00182CE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 xml:space="preserve"> „Budowa wielopokoleniowego placu zabaw przy ul. Parkowej, na działce nr 962/4 w Bolesławcu</w:t>
      </w:r>
    </w:p>
    <w:p w:rsidR="00F329BE" w:rsidRPr="00073698" w:rsidRDefault="00F329BE" w:rsidP="00182CE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 xml:space="preserve"> „Przebudowa wylotu kanału deszczowego do rzeki Bóbr w km 145+185”</w:t>
      </w:r>
    </w:p>
    <w:p w:rsidR="00F32043" w:rsidRPr="00073698" w:rsidRDefault="00F32043" w:rsidP="00C40EB7">
      <w:pPr>
        <w:pStyle w:val="Akapitzlist"/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329BE" w:rsidRPr="00073698" w:rsidRDefault="00F329BE" w:rsidP="00C40EB7">
      <w:pPr>
        <w:pStyle w:val="Akapitzlist"/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Pr="00073698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3698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810EFB" w:rsidRPr="00073698" w:rsidRDefault="00810EF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0EFB" w:rsidRPr="00073698" w:rsidRDefault="00810EFB" w:rsidP="00810EFB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073698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73698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073698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60E55" w:rsidRPr="00073698" w:rsidRDefault="0031235E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eastAsia="Calibri" w:hAnsi="Times New Roman" w:cs="Times New Roman"/>
          <w:sz w:val="28"/>
          <w:szCs w:val="28"/>
        </w:rPr>
        <w:t>W sprawie przeznaczenia do oddania w dzierżawę w drodze bezprzetargowej następujących gruntów:</w:t>
      </w:r>
    </w:p>
    <w:p w:rsidR="007B49F8" w:rsidRPr="00073698" w:rsidRDefault="007B49F8" w:rsidP="007B49F8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3D78" w:rsidRPr="00073698" w:rsidRDefault="00793D78" w:rsidP="00793D78">
      <w:pPr>
        <w:pStyle w:val="Akapitzlist"/>
        <w:tabs>
          <w:tab w:val="left" w:pos="851"/>
        </w:tabs>
        <w:spacing w:after="0" w:line="240" w:lineRule="auto"/>
        <w:ind w:left="20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23B05" w:rsidRPr="00073698" w:rsidRDefault="0031235E" w:rsidP="000D7B71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eastAsia="Calibri" w:hAnsi="Times New Roman" w:cs="Times New Roman"/>
          <w:sz w:val="28"/>
          <w:szCs w:val="28"/>
        </w:rPr>
        <w:t>na okres 1 roku:</w:t>
      </w:r>
      <w:r w:rsidR="00723B05"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</w:t>
      </w:r>
    </w:p>
    <w:p w:rsidR="002C6AB4" w:rsidRPr="00073698" w:rsidRDefault="002C6AB4" w:rsidP="002C6AB4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 xml:space="preserve">przy ul. B. Prusa </w:t>
      </w:r>
    </w:p>
    <w:p w:rsidR="002C6AB4" w:rsidRPr="00073698" w:rsidRDefault="002C6AB4" w:rsidP="002C6AB4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przy ul. Kościuszki</w:t>
      </w:r>
    </w:p>
    <w:p w:rsidR="002C6AB4" w:rsidRPr="00073698" w:rsidRDefault="002C6AB4" w:rsidP="002C6AB4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przy ul. Sierpnia’80</w:t>
      </w:r>
    </w:p>
    <w:p w:rsidR="002C6AB4" w:rsidRPr="00073698" w:rsidRDefault="002C6AB4" w:rsidP="002C6AB4">
      <w:pPr>
        <w:pStyle w:val="Akapitzlist"/>
        <w:tabs>
          <w:tab w:val="left" w:pos="851"/>
        </w:tabs>
        <w:spacing w:after="0" w:line="240" w:lineRule="auto"/>
        <w:ind w:left="136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C6AB4" w:rsidRPr="00073698" w:rsidRDefault="002C6AB4" w:rsidP="000D7B71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eastAsia="Calibri" w:hAnsi="Times New Roman" w:cs="Times New Roman"/>
          <w:sz w:val="28"/>
          <w:szCs w:val="28"/>
        </w:rPr>
        <w:t>na okres 2 lat:</w:t>
      </w:r>
    </w:p>
    <w:p w:rsidR="002C6AB4" w:rsidRPr="00073698" w:rsidRDefault="00C77040" w:rsidP="002C6AB4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proofErr w:type="spellStart"/>
      <w:r w:rsidRPr="00073698">
        <w:rPr>
          <w:rFonts w:ascii="Times New Roman" w:eastAsia="Calibri" w:hAnsi="Times New Roman" w:cs="Times New Roman"/>
          <w:sz w:val="28"/>
          <w:szCs w:val="28"/>
        </w:rPr>
        <w:t>Modłowej</w:t>
      </w:r>
      <w:proofErr w:type="spellEnd"/>
    </w:p>
    <w:p w:rsidR="00625F8D" w:rsidRPr="00073698" w:rsidRDefault="00625F8D" w:rsidP="00C40EB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5F8D" w:rsidRPr="00073698" w:rsidRDefault="00625F8D" w:rsidP="00476BF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eastAsia="Calibri" w:hAnsi="Times New Roman" w:cs="Times New Roman"/>
          <w:sz w:val="28"/>
          <w:szCs w:val="28"/>
        </w:rPr>
        <w:t>na okres 3 lat</w:t>
      </w:r>
    </w:p>
    <w:p w:rsidR="00EA07BF" w:rsidRPr="00073698" w:rsidRDefault="00F17C78" w:rsidP="00EA07BF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przy ul. Mickiewicza</w:t>
      </w:r>
    </w:p>
    <w:p w:rsidR="002C6AB4" w:rsidRPr="00073698" w:rsidRDefault="002C6AB4" w:rsidP="00EA07BF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przy ul. Piastów</w:t>
      </w:r>
    </w:p>
    <w:p w:rsidR="004F328F" w:rsidRPr="00073698" w:rsidRDefault="004F328F" w:rsidP="004F328F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10EFB" w:rsidRPr="00073698" w:rsidRDefault="00810EFB" w:rsidP="00810EFB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</w:p>
    <w:p w:rsidR="005B6F9B" w:rsidRPr="00073698" w:rsidRDefault="005B6F9B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73698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31235E" w:rsidRPr="00073698" w:rsidRDefault="0031235E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1235E" w:rsidRPr="00073698" w:rsidRDefault="0031235E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w sprawie przeznaczenia do sprzedaży:</w:t>
      </w:r>
    </w:p>
    <w:p w:rsidR="004F336D" w:rsidRPr="00073698" w:rsidRDefault="004F336D" w:rsidP="00C40EB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23B05" w:rsidRPr="00073698" w:rsidRDefault="0031235E" w:rsidP="00C63C8F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na rzecz najemcy</w:t>
      </w:r>
      <w:r w:rsidR="00C63C8F" w:rsidRPr="00073698">
        <w:rPr>
          <w:rFonts w:ascii="Times New Roman" w:hAnsi="Times New Roman" w:cs="Times New Roman"/>
          <w:bCs/>
          <w:sz w:val="28"/>
          <w:szCs w:val="28"/>
        </w:rPr>
        <w:t>:</w:t>
      </w:r>
      <w:r w:rsidRPr="0007369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87245" w:rsidRPr="00073698" w:rsidRDefault="00B87245" w:rsidP="00B87245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lokalu użytkowego nr 9 przy ul. Adama Asnyka Nr 16 wraz ze sprzedażą ułamkowej części gruntu zabudowanego – w trybie bezprzetargowym</w:t>
      </w:r>
    </w:p>
    <w:p w:rsidR="00C77040" w:rsidRPr="00073698" w:rsidRDefault="00C77040" w:rsidP="00C77040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77040" w:rsidRPr="00073698" w:rsidRDefault="00C77040" w:rsidP="00C77040">
      <w:pPr>
        <w:tabs>
          <w:tab w:val="left" w:pos="851"/>
        </w:tabs>
        <w:spacing w:after="0" w:line="240" w:lineRule="auto"/>
        <w:ind w:left="193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77040" w:rsidRPr="00073698" w:rsidRDefault="00C77040" w:rsidP="00C63C8F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eastAsia="Calibri" w:hAnsi="Times New Roman" w:cs="Times New Roman"/>
          <w:sz w:val="28"/>
          <w:szCs w:val="28"/>
        </w:rPr>
        <w:t>w drodze przetargu ustnego nieograniczonego:</w:t>
      </w:r>
    </w:p>
    <w:p w:rsidR="00B87245" w:rsidRPr="00073698" w:rsidRDefault="00B87245" w:rsidP="00B87245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nieruchomości gruntowej niezabudowanej, położonej w Bolesławcu przy ul. Małej </w:t>
      </w:r>
    </w:p>
    <w:p w:rsidR="00A9775E" w:rsidRPr="00073698" w:rsidRDefault="00B87245" w:rsidP="00A9775E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lokalu mieszkalnego nr 4 w budynku przy ul. M. </w:t>
      </w:r>
      <w:proofErr w:type="spellStart"/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Opitza</w:t>
      </w:r>
      <w:proofErr w:type="spellEnd"/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Nr 20 w Bolesławcu wraz ze sprzedażą ułamkowej części gruntu zabudowanego</w:t>
      </w:r>
      <w:r w:rsidR="00A9775E" w:rsidRPr="0007369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9775E" w:rsidRPr="00073698" w:rsidRDefault="00A9775E" w:rsidP="00A9775E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lokalu mieszkalnego nr 1 w budynku przy ul. Mostowej Nr 28a w Bolesławcu wraz ze sprzedażą ułamkowej części gruntu zabudowanego</w:t>
      </w:r>
    </w:p>
    <w:p w:rsidR="00A9775E" w:rsidRPr="00073698" w:rsidRDefault="00A9775E" w:rsidP="00A9775E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lokalu mieszkalnego nr 4 w budynku przy ul. Kubika Nr 7 w Bolesławcu wraz z oddaniem w użytkowanie wieczyste ułamkowej części gruntu</w:t>
      </w:r>
    </w:p>
    <w:p w:rsidR="00B87245" w:rsidRPr="00073698" w:rsidRDefault="00B87245" w:rsidP="00B326C4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87245" w:rsidRPr="00073698" w:rsidRDefault="00B87245" w:rsidP="00B87245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87245" w:rsidRPr="00073698" w:rsidRDefault="00B87245" w:rsidP="00C63C8F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eastAsia="Calibri" w:hAnsi="Times New Roman" w:cs="Times New Roman"/>
          <w:sz w:val="28"/>
          <w:szCs w:val="28"/>
        </w:rPr>
        <w:t xml:space="preserve">w drodze bezprzetargowej: </w:t>
      </w:r>
    </w:p>
    <w:p w:rsidR="00B87245" w:rsidRPr="00073698" w:rsidRDefault="00B87245" w:rsidP="00B87245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87245" w:rsidRPr="00073698" w:rsidRDefault="00B87245" w:rsidP="00C7704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nieruchomości gruntowej niezabudowanej, położonej w Bolesławcu przy ul. Staszica </w:t>
      </w:r>
    </w:p>
    <w:p w:rsidR="00B87245" w:rsidRPr="00073698" w:rsidRDefault="00B87245" w:rsidP="00C7704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nieruchomości gruntowej zabudowanej, położonej w Bolesławcu przy ul. Staszica – do sprzedaży w drodze bezprzetargowej wraz z innymi budynkami mieszkalnymi na rzecz właścicieli wyodrębnionych lokali mieszkalnych w budynku 56A przy ul. Staszica</w:t>
      </w:r>
    </w:p>
    <w:p w:rsidR="00B87245" w:rsidRPr="00073698" w:rsidRDefault="00B87245" w:rsidP="00C7704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nieruchomości zabudowanej, położonej w Bolesławcu na zapleczu posesji przy ul. Karola Miarki 3, na rzecz właścicieli wyodrębnionych lokali w nieruchomości przyległej</w:t>
      </w:r>
    </w:p>
    <w:p w:rsidR="00B87245" w:rsidRPr="00073698" w:rsidRDefault="00B87245" w:rsidP="00C7704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nieruchomości gruntowej niezabudowanej, położonej w Bolesławcu przy ul. Czerwonych maków </w:t>
      </w:r>
    </w:p>
    <w:p w:rsidR="00C63C8F" w:rsidRPr="00073698" w:rsidRDefault="00B87245" w:rsidP="00A9775E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nieruchomości gruntowej niezabudowanej, położonej w Bolesławcu przy ul. Bobrowej </w:t>
      </w:r>
    </w:p>
    <w:p w:rsidR="00C728EA" w:rsidRPr="00073698" w:rsidRDefault="00C728EA" w:rsidP="00C728EA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76A0" w:rsidRPr="00073698" w:rsidRDefault="007576A0" w:rsidP="007576A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</w:p>
    <w:p w:rsidR="007576A0" w:rsidRPr="00073698" w:rsidRDefault="007576A0" w:rsidP="007576A0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073698" w:rsidRDefault="00764EC8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073698">
        <w:rPr>
          <w:rFonts w:ascii="Times New Roman" w:eastAsia="Calibri" w:hAnsi="Times New Roman" w:cs="Times New Roman"/>
          <w:bCs/>
          <w:sz w:val="28"/>
          <w:szCs w:val="28"/>
          <w:u w:val="single"/>
        </w:rPr>
        <w:t>W</w:t>
      </w:r>
      <w:r w:rsidR="005B6F9B" w:rsidRPr="00073698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 sprawie obniżenia cen wywoławczych:</w:t>
      </w:r>
    </w:p>
    <w:p w:rsidR="001D3575" w:rsidRPr="00073698" w:rsidRDefault="001D3575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C40EB7" w:rsidRPr="00073698" w:rsidRDefault="00C40EB7" w:rsidP="00C40EB7">
      <w:pPr>
        <w:pStyle w:val="Akapitzlist"/>
        <w:spacing w:after="0" w:line="240" w:lineRule="auto"/>
        <w:ind w:left="136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A038D" w:rsidRPr="00073698" w:rsidRDefault="00F329BE" w:rsidP="00476BFE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73698">
        <w:rPr>
          <w:rFonts w:ascii="Times New Roman" w:eastAsia="Calibri" w:hAnsi="Times New Roman" w:cs="Times New Roman"/>
          <w:bCs/>
          <w:sz w:val="28"/>
          <w:szCs w:val="28"/>
        </w:rPr>
        <w:t>z I</w:t>
      </w:r>
      <w:r w:rsidR="00AD1926" w:rsidRPr="00073698">
        <w:rPr>
          <w:rFonts w:ascii="Times New Roman" w:eastAsia="Calibri" w:hAnsi="Times New Roman" w:cs="Times New Roman"/>
          <w:bCs/>
          <w:sz w:val="28"/>
          <w:szCs w:val="28"/>
        </w:rPr>
        <w:t xml:space="preserve"> przetargu ustnego nieograniczonego na sprzedaż:</w:t>
      </w:r>
    </w:p>
    <w:p w:rsidR="00F17C78" w:rsidRPr="00073698" w:rsidRDefault="00F17C78" w:rsidP="00F17C78">
      <w:pPr>
        <w:pStyle w:val="Akapitzlist"/>
        <w:numPr>
          <w:ilvl w:val="1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działki niezabudowanej nr 181/2, położonej w Bolesławcu przy ul. Cieszkowskiego – związku z przeznaczeniem tej nieruchomości do sprzedaży w drodze II przetargu ustnego nieograniczonego</w:t>
      </w:r>
    </w:p>
    <w:p w:rsidR="00F17C78" w:rsidRPr="00073698" w:rsidRDefault="00F17C78" w:rsidP="00F17C78">
      <w:pPr>
        <w:pStyle w:val="Akapitzlist"/>
        <w:numPr>
          <w:ilvl w:val="1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nieruchomości gruntowej zabudowanej budynkiem mieszkalnym, położonej przy ul. Komuny Paryskiej nr 21 a w Bolesławcu – w związku z przeznaczeniem tej nieruchomości do sprzedaży w drodze II przetargu ustnego nieograniczonego</w:t>
      </w:r>
    </w:p>
    <w:p w:rsidR="00F17C78" w:rsidRPr="00073698" w:rsidRDefault="00F17C78" w:rsidP="00F17C78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7C78" w:rsidRPr="00073698" w:rsidRDefault="00F17C78" w:rsidP="00476BFE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73698">
        <w:rPr>
          <w:rFonts w:ascii="Times New Roman" w:eastAsia="Calibri" w:hAnsi="Times New Roman" w:cs="Times New Roman"/>
          <w:bCs/>
          <w:sz w:val="28"/>
          <w:szCs w:val="28"/>
        </w:rPr>
        <w:t>z II  przetargu ustnego nieograniczonego na sprzedaż:</w:t>
      </w:r>
    </w:p>
    <w:p w:rsidR="00F17C78" w:rsidRPr="00073698" w:rsidRDefault="00F17C78" w:rsidP="00F17C78">
      <w:pPr>
        <w:pStyle w:val="Akapitzlist"/>
        <w:numPr>
          <w:ilvl w:val="1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nieruchomości gruntowej zabudowanej budynkiem dawnego młyna gospodarczego z parterowym budynkiem pomocniczym, położonej przy ul. Garncarskiej Nr 16 w Bolesławcu – w związku z przeznaczeniem tej nieruchomości do sprzedaży – w drodze III przetargu ustnego nieograniczonego.</w:t>
      </w:r>
    </w:p>
    <w:p w:rsidR="00C63C8F" w:rsidRPr="00073698" w:rsidRDefault="00C63C8F" w:rsidP="00C63C8F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20782" w:rsidRPr="00073698" w:rsidRDefault="00E20782" w:rsidP="00E207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pl-PL"/>
        </w:rPr>
        <w:t>W sprawie umorzenia należności pieniężnych</w:t>
      </w: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:</w:t>
      </w:r>
    </w:p>
    <w:p w:rsidR="00A9775E" w:rsidRPr="00073698" w:rsidRDefault="00A9775E" w:rsidP="00C004B0">
      <w:pPr>
        <w:pStyle w:val="Akapitzlist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z tytułu najmu lokalu mieszkalnego nr 5 przy ulicy Gdańska nr 65 w Bolesławcu </w:t>
      </w:r>
    </w:p>
    <w:p w:rsidR="00A9775E" w:rsidRPr="00073698" w:rsidRDefault="00A9775E" w:rsidP="00C004B0">
      <w:pPr>
        <w:pStyle w:val="Akapitzlist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z tytułu najmu lokalu mieszkalnego nr 111 przy ul. Aleja Wojska Polskiego nr 6 w Bolesławcu </w:t>
      </w:r>
    </w:p>
    <w:p w:rsidR="00A9775E" w:rsidRPr="00073698" w:rsidRDefault="00A9775E" w:rsidP="00C004B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z tytułu najmu lokalu mieszkalnego na 13 przy ulicy Rynek nr 22/23 w Bolesławcu </w:t>
      </w:r>
    </w:p>
    <w:p w:rsidR="00E20782" w:rsidRPr="00073698" w:rsidRDefault="00E20782" w:rsidP="00E207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</w:p>
    <w:p w:rsidR="00BF064B" w:rsidRPr="00073698" w:rsidRDefault="00BF064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A9775E" w:rsidRPr="00073698" w:rsidRDefault="00A9775E" w:rsidP="00073698">
      <w:pPr>
        <w:pStyle w:val="Akapitzlist"/>
        <w:spacing w:after="0" w:line="240" w:lineRule="auto"/>
        <w:ind w:left="78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7C78" w:rsidRPr="00073698" w:rsidRDefault="00F17C78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73698">
        <w:rPr>
          <w:rFonts w:ascii="Times New Roman" w:eastAsia="Calibri" w:hAnsi="Times New Roman" w:cs="Times New Roman"/>
          <w:b/>
          <w:bCs/>
          <w:sz w:val="28"/>
          <w:szCs w:val="28"/>
        </w:rPr>
        <w:t>- w sprawie zmiany zarządzenia:</w:t>
      </w:r>
    </w:p>
    <w:p w:rsidR="00F17C78" w:rsidRPr="00073698" w:rsidRDefault="00F17C78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17C78" w:rsidRPr="00073698" w:rsidRDefault="00F17C78" w:rsidP="00C004B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nr 301/2014 Prezydenta Miasta Bolesławiec z dnia 27 sierpnia 2014 r. w sprawie sprzedaży w drodze bezprzetargowej nieruchomości gruntowej niezabudowanej, położonej w obrębie 0032 we wsi Bolesławice, stanowiącej własność Gminy Miejskiej Bolesławiec</w:t>
      </w:r>
    </w:p>
    <w:p w:rsidR="00F17C78" w:rsidRPr="00073698" w:rsidRDefault="00F17C78" w:rsidP="00C004B0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 xml:space="preserve">71/ 2014 Prezydenta Miasta Bolesławiec z dnia 6 marca 2014 roku w sprawie określenia trybu postępowania przy stosowaniu  obniżek czynszu z tytułu najmu lokali mieszkalnych w Gminie Miejskiej Bolesławiec </w:t>
      </w:r>
    </w:p>
    <w:p w:rsidR="006A5404" w:rsidRPr="00073698" w:rsidRDefault="006A5404" w:rsidP="00396C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343D9" w:rsidRPr="00073698" w:rsidRDefault="005B6F9B" w:rsidP="008A317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369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- w sprawach finansowo-budżetowych:</w:t>
      </w:r>
    </w:p>
    <w:p w:rsidR="00396C9B" w:rsidRPr="00073698" w:rsidRDefault="00C40EB7" w:rsidP="00C004B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</w:t>
      </w:r>
      <w:r w:rsidR="00E20782"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sprawie zmian w budżecie miasta na 2014 r.</w:t>
      </w:r>
    </w:p>
    <w:p w:rsidR="0064721C" w:rsidRPr="00073698" w:rsidRDefault="00B326C4" w:rsidP="00C004B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64721C" w:rsidRPr="00073698">
        <w:rPr>
          <w:rFonts w:ascii="Times New Roman" w:hAnsi="Times New Roman" w:cs="Times New Roman"/>
          <w:bCs/>
          <w:sz w:val="28"/>
          <w:szCs w:val="28"/>
        </w:rPr>
        <w:t xml:space="preserve"> sprawie autopoprawek do projektu budżetu miasta na 2014 rok</w:t>
      </w:r>
    </w:p>
    <w:p w:rsidR="00396C9B" w:rsidRPr="00073698" w:rsidRDefault="00396C9B" w:rsidP="00396C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C1F49" w:rsidRPr="00073698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3698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64721C" w:rsidRPr="00073698" w:rsidRDefault="00073698" w:rsidP="00C004B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w</w:t>
      </w:r>
      <w:r w:rsidR="0064721C" w:rsidRPr="00073698">
        <w:rPr>
          <w:rFonts w:ascii="Times New Roman" w:hAnsi="Times New Roman" w:cs="Times New Roman"/>
          <w:bCs/>
          <w:sz w:val="28"/>
          <w:szCs w:val="28"/>
        </w:rPr>
        <w:t xml:space="preserve"> sprawie podziału środków finansowych na dofinansowanie opłat za czesne w szkołach wyższych i zakładach kształcenia nauczycieli</w:t>
      </w:r>
    </w:p>
    <w:p w:rsidR="00A9775E" w:rsidRPr="00073698" w:rsidRDefault="00A9775E" w:rsidP="00C004B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736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rozłożenia na raty spłatę kwoty stanowiącej wierzytelność Gminy Miejskiej Bolesławiec.</w:t>
      </w:r>
    </w:p>
    <w:p w:rsidR="00A9775E" w:rsidRPr="00073698" w:rsidRDefault="00A9775E" w:rsidP="00C004B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w sprawie rozłożenia na raty spłatę kwoty stanowiącej wierzytelność Gminy Miejskiej Bolesławiec</w:t>
      </w:r>
    </w:p>
    <w:p w:rsidR="00A9775E" w:rsidRPr="00073698" w:rsidRDefault="00A9775E" w:rsidP="00C004B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w sprawie przekazania środków trwałych na rzecz Miejskiego Zespołu Szkół nr 3 w Bolesławcu, w celu sprawowania  nadzoru nad dalszą eksploatacją tego majątku</w:t>
      </w:r>
    </w:p>
    <w:p w:rsidR="00A9775E" w:rsidRPr="00073698" w:rsidRDefault="00A9775E" w:rsidP="00C004B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w sprawie przekazania środków trwałych na rzecz Spółdzielni Mieszkaniowej „Bolesławianka” ul. Gałczyńskiego 15, 59-700 Bolesławiec, w celu sprawowania nadzoru nad dalszą eksploatacją tego majątku</w:t>
      </w:r>
    </w:p>
    <w:p w:rsidR="00A9775E" w:rsidRPr="00073698" w:rsidRDefault="00A9775E" w:rsidP="00C004B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w sprawie umorzenia należności pieniężnych za pobyt dziecka w Miejskim Przedszkolu Publicznym nr 2 w Bolesławcu</w:t>
      </w:r>
    </w:p>
    <w:p w:rsidR="0064721C" w:rsidRPr="00073698" w:rsidRDefault="00A9775E" w:rsidP="00C004B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w sprawie umorzenia należności pieniężnych za pobyt dziecka w Miejskim Przedszkolu Publicznym nr 3 w Bolesławcu</w:t>
      </w:r>
    </w:p>
    <w:p w:rsidR="0064721C" w:rsidRPr="00073698" w:rsidRDefault="0064721C" w:rsidP="00C004B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w sprawie autopoprawek do projektu uchwały w sprawie przyjęcia Wieloletniej Prognozy Finansowej Gminy Miejskiej Bolesławiec na lata 2015-2024</w:t>
      </w:r>
    </w:p>
    <w:p w:rsidR="00396C9B" w:rsidRPr="00073698" w:rsidRDefault="00396C9B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80670" w:rsidRPr="00073698" w:rsidRDefault="00080670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3F5E" w:rsidRPr="00D6122A" w:rsidRDefault="00D33F5E" w:rsidP="00D33F5E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6122A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CA4C3C" w:rsidRPr="00073698" w:rsidRDefault="00CA4C3C" w:rsidP="00EA07BF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73698" w:rsidRPr="00B326C4" w:rsidRDefault="00073698" w:rsidP="00073698">
      <w:pPr>
        <w:pStyle w:val="Tytu"/>
        <w:numPr>
          <w:ilvl w:val="0"/>
          <w:numId w:val="12"/>
        </w:numPr>
        <w:jc w:val="both"/>
        <w:rPr>
          <w:b w:val="0"/>
          <w:sz w:val="28"/>
          <w:szCs w:val="28"/>
        </w:rPr>
      </w:pPr>
      <w:r w:rsidRPr="00B326C4">
        <w:rPr>
          <w:b w:val="0"/>
          <w:sz w:val="28"/>
          <w:szCs w:val="28"/>
        </w:rPr>
        <w:t>Zawarto umowę na: Wykoszenie terenu zrekultywowanego składowiska w Łące. Wykonawca: Usługi Leśne i Pielęgnacja Zieleni Sylwester Winiarski, ul. Boh. Nysy 32/1, 59-610 Wleń. Wartość umowy: 7.200,00 zł. brutto. Termin: 27.11.2015 r.</w:t>
      </w:r>
    </w:p>
    <w:p w:rsidR="00073698" w:rsidRPr="00B326C4" w:rsidRDefault="00073698" w:rsidP="00073698">
      <w:pPr>
        <w:pStyle w:val="Tytu"/>
        <w:ind w:left="792"/>
        <w:jc w:val="both"/>
        <w:rPr>
          <w:b w:val="0"/>
          <w:sz w:val="28"/>
          <w:szCs w:val="28"/>
        </w:rPr>
      </w:pPr>
    </w:p>
    <w:p w:rsidR="00073698" w:rsidRPr="00B326C4" w:rsidRDefault="00073698" w:rsidP="00073698">
      <w:pPr>
        <w:pStyle w:val="Tytu"/>
        <w:numPr>
          <w:ilvl w:val="0"/>
          <w:numId w:val="12"/>
        </w:numPr>
        <w:jc w:val="both"/>
        <w:rPr>
          <w:b w:val="0"/>
          <w:sz w:val="28"/>
          <w:szCs w:val="28"/>
        </w:rPr>
      </w:pPr>
      <w:r w:rsidRPr="00B326C4">
        <w:rPr>
          <w:b w:val="0"/>
          <w:sz w:val="28"/>
          <w:szCs w:val="28"/>
        </w:rPr>
        <w:t xml:space="preserve">Zawarto umowę na: Konserwację urządzeń melioracyjnych i wylotów do rzeki Bóbr. Wykonawca: </w:t>
      </w:r>
      <w:proofErr w:type="spellStart"/>
      <w:r w:rsidRPr="00B326C4">
        <w:rPr>
          <w:b w:val="0"/>
          <w:sz w:val="28"/>
          <w:szCs w:val="28"/>
        </w:rPr>
        <w:t>Meliobud</w:t>
      </w:r>
      <w:proofErr w:type="spellEnd"/>
      <w:r w:rsidRPr="00B326C4">
        <w:rPr>
          <w:b w:val="0"/>
          <w:sz w:val="28"/>
          <w:szCs w:val="28"/>
        </w:rPr>
        <w:t xml:space="preserve"> Sp. z o.o., Lubańska 42, 59-730 Nowogrodziec. Wartość umowy: 6.000,00 zł brutto. Termin: 27.11.2015 r.</w:t>
      </w:r>
    </w:p>
    <w:p w:rsidR="00073698" w:rsidRPr="00B326C4" w:rsidRDefault="00073698" w:rsidP="00073698">
      <w:pPr>
        <w:pStyle w:val="Akapitzlist"/>
        <w:rPr>
          <w:sz w:val="28"/>
          <w:szCs w:val="28"/>
        </w:rPr>
      </w:pPr>
    </w:p>
    <w:p w:rsidR="00073698" w:rsidRPr="00B326C4" w:rsidRDefault="00073698" w:rsidP="00073698">
      <w:pPr>
        <w:pStyle w:val="Tytu"/>
        <w:numPr>
          <w:ilvl w:val="0"/>
          <w:numId w:val="12"/>
        </w:numPr>
        <w:jc w:val="both"/>
        <w:rPr>
          <w:b w:val="0"/>
          <w:sz w:val="28"/>
          <w:szCs w:val="28"/>
        </w:rPr>
      </w:pPr>
      <w:r w:rsidRPr="00B326C4">
        <w:rPr>
          <w:b w:val="0"/>
          <w:sz w:val="28"/>
          <w:szCs w:val="28"/>
        </w:rPr>
        <w:lastRenderedPageBreak/>
        <w:t>Przekazano plac budowy dla zadania  „Remont drogi Aleja Tysiąclecia”. Wykonawcą jest firma EUROVIA Spółka Akcyjna z siedzibą  w Bielanach Wrocławskich. Wartość umowna zadania – 1.149 768,21 zł. Termin realizacji:18 grudnia 2014 r.</w:t>
      </w:r>
    </w:p>
    <w:p w:rsidR="00B326C4" w:rsidRPr="00B326C4" w:rsidRDefault="00B326C4" w:rsidP="00B326C4">
      <w:pPr>
        <w:pStyle w:val="Tytu"/>
        <w:jc w:val="both"/>
        <w:rPr>
          <w:b w:val="0"/>
          <w:sz w:val="28"/>
          <w:szCs w:val="28"/>
        </w:rPr>
      </w:pPr>
    </w:p>
    <w:p w:rsidR="00073698" w:rsidRPr="00B326C4" w:rsidRDefault="00073698" w:rsidP="00073698">
      <w:pPr>
        <w:pStyle w:val="Tytu"/>
        <w:numPr>
          <w:ilvl w:val="0"/>
          <w:numId w:val="12"/>
        </w:numPr>
        <w:jc w:val="both"/>
        <w:rPr>
          <w:b w:val="0"/>
          <w:sz w:val="28"/>
          <w:szCs w:val="28"/>
        </w:rPr>
      </w:pPr>
      <w:r w:rsidRPr="00B326C4">
        <w:rPr>
          <w:b w:val="0"/>
          <w:sz w:val="28"/>
          <w:szCs w:val="28"/>
        </w:rPr>
        <w:t xml:space="preserve">Ogłoszono postępowanie, w trybie przetargu nieograniczonego na: </w:t>
      </w:r>
      <w:r w:rsidRPr="00B326C4">
        <w:rPr>
          <w:b w:val="0"/>
          <w:color w:val="000000"/>
          <w:sz w:val="28"/>
          <w:szCs w:val="28"/>
        </w:rPr>
        <w:t xml:space="preserve">Wyposażenie obiektu zabytkowej krytej pływalni przy ul. Zgorzeleckiej w Bolesławcu-zakup wyposażenia w związku z realizowanym projektem pn.: „Przywrócenie dawnej funkcji zakładu kąpielowego w zabytkowej pływalni przy ul. Zgorzeleckiej”. </w:t>
      </w:r>
      <w:r w:rsidRPr="00B326C4">
        <w:rPr>
          <w:b w:val="0"/>
          <w:bCs/>
          <w:sz w:val="28"/>
          <w:szCs w:val="28"/>
        </w:rPr>
        <w:t>Termin składania ofert:</w:t>
      </w:r>
      <w:r w:rsidRPr="00B326C4">
        <w:rPr>
          <w:b w:val="0"/>
          <w:sz w:val="28"/>
          <w:szCs w:val="28"/>
        </w:rPr>
        <w:t xml:space="preserve"> 18.12.2014 r.</w:t>
      </w:r>
    </w:p>
    <w:p w:rsidR="00B326C4" w:rsidRPr="00B326C4" w:rsidRDefault="00B326C4" w:rsidP="00B326C4">
      <w:pPr>
        <w:pStyle w:val="Tytu"/>
        <w:ind w:left="792"/>
        <w:jc w:val="both"/>
        <w:rPr>
          <w:b w:val="0"/>
          <w:sz w:val="28"/>
          <w:szCs w:val="28"/>
        </w:rPr>
      </w:pPr>
    </w:p>
    <w:p w:rsidR="00073698" w:rsidRPr="00B326C4" w:rsidRDefault="00073698" w:rsidP="0007369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6C4">
        <w:rPr>
          <w:rFonts w:ascii="Times New Roman" w:hAnsi="Times New Roman" w:cs="Times New Roman"/>
          <w:sz w:val="28"/>
          <w:szCs w:val="28"/>
        </w:rPr>
        <w:t>Podpisano umowę z TAURON  Sprzedaż Sp. z o.o. w Krakowie na zakup energii elektrycznej do celów oświetlenia ulicznego. Termin obowiązywania umowy: 01.01.2015 r do 31.12.2015 r. Cena taryfy: dzienna – 0,3116 zł brutto, nocna – 0,2287 zł brutto.</w:t>
      </w:r>
    </w:p>
    <w:p w:rsidR="00B326C4" w:rsidRPr="00B326C4" w:rsidRDefault="00B326C4" w:rsidP="00B32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3698" w:rsidRPr="00B326C4" w:rsidRDefault="00073698" w:rsidP="0007369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26C4">
        <w:rPr>
          <w:rFonts w:ascii="Times New Roman" w:hAnsi="Times New Roman" w:cs="Times New Roman"/>
          <w:sz w:val="28"/>
          <w:szCs w:val="28"/>
        </w:rPr>
        <w:t>Odbiór końcowy zadania pn.:  Remont dojść do budynków zlokalizowanych przy ul. Dolne Młyny w Bolesławcu</w:t>
      </w:r>
      <w:r w:rsidRPr="00B326C4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B326C4">
        <w:rPr>
          <w:rFonts w:ascii="Times New Roman" w:hAnsi="Times New Roman" w:cs="Times New Roman"/>
          <w:sz w:val="28"/>
          <w:szCs w:val="28"/>
        </w:rPr>
        <w:t>Wykonawca: Miejski Zakład Gospodarki Komunalnej sp. z o.o. z siedzibą przy ul. Staszica 6, 59-700 Bolesławiec. Wartość umowy: 45.775,10 zł brutto.</w:t>
      </w:r>
    </w:p>
    <w:p w:rsidR="00B326C4" w:rsidRPr="00B326C4" w:rsidRDefault="00B326C4" w:rsidP="00B326C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73698" w:rsidRPr="00B326C4" w:rsidRDefault="00073698" w:rsidP="00073698">
      <w:pPr>
        <w:pStyle w:val="Tytu"/>
        <w:numPr>
          <w:ilvl w:val="0"/>
          <w:numId w:val="12"/>
        </w:numPr>
        <w:jc w:val="both"/>
        <w:rPr>
          <w:b w:val="0"/>
          <w:sz w:val="28"/>
          <w:szCs w:val="28"/>
        </w:rPr>
      </w:pPr>
      <w:r w:rsidRPr="00B326C4">
        <w:rPr>
          <w:b w:val="0"/>
          <w:sz w:val="28"/>
          <w:szCs w:val="28"/>
        </w:rPr>
        <w:t xml:space="preserve">Dokonano odbioru zadania: Zagospodarowanie terenu przy </w:t>
      </w:r>
      <w:r w:rsidRPr="00B326C4">
        <w:rPr>
          <w:b w:val="0"/>
          <w:sz w:val="28"/>
          <w:szCs w:val="28"/>
        </w:rPr>
        <w:br/>
        <w:t>ul. Parkowej, w ramach zadania "Budowa wielopokoleniowego placu zabaw przy ul. Parkowej, na działce nr 962/4 w Bolesławcu"</w:t>
      </w:r>
      <w:r w:rsidRPr="00B326C4">
        <w:rPr>
          <w:b w:val="0"/>
          <w:i/>
          <w:sz w:val="28"/>
          <w:szCs w:val="28"/>
        </w:rPr>
        <w:t>.</w:t>
      </w:r>
      <w:r w:rsidRPr="00B326C4">
        <w:rPr>
          <w:b w:val="0"/>
          <w:sz w:val="28"/>
          <w:szCs w:val="28"/>
        </w:rPr>
        <w:t xml:space="preserve"> Wykonawca: SATERNUS DISTRIBUTION Spółka z o.o., Sp. K., z siedzibą 41-600 Chorzów, ul. Nowa 32. Wartość zadania: 1.760.659,26 zł.</w:t>
      </w:r>
    </w:p>
    <w:p w:rsidR="00B326C4" w:rsidRPr="00B326C4" w:rsidRDefault="00B326C4" w:rsidP="00B326C4">
      <w:pPr>
        <w:pStyle w:val="Tytu"/>
        <w:jc w:val="both"/>
        <w:rPr>
          <w:b w:val="0"/>
          <w:sz w:val="28"/>
          <w:szCs w:val="28"/>
        </w:rPr>
      </w:pPr>
    </w:p>
    <w:p w:rsidR="00073698" w:rsidRPr="00B326C4" w:rsidRDefault="00073698" w:rsidP="00073698">
      <w:pPr>
        <w:pStyle w:val="Tytu"/>
        <w:numPr>
          <w:ilvl w:val="0"/>
          <w:numId w:val="12"/>
        </w:numPr>
        <w:jc w:val="both"/>
        <w:rPr>
          <w:b w:val="0"/>
          <w:sz w:val="28"/>
          <w:szCs w:val="28"/>
        </w:rPr>
      </w:pPr>
      <w:r w:rsidRPr="00B326C4">
        <w:rPr>
          <w:b w:val="0"/>
          <w:sz w:val="28"/>
          <w:szCs w:val="28"/>
        </w:rPr>
        <w:t xml:space="preserve">Zawarto umowę na: Budowa drogi dojazdowej do Wojewódzkiego Ośrodka Ruchu Drogowego zlokalizowanego przy ul. Lubańskiej w Bolesławcu – opracowanie dokumentacji projektowej. Wykonawca: ZID Zbigniew </w:t>
      </w:r>
      <w:proofErr w:type="spellStart"/>
      <w:r w:rsidRPr="00B326C4">
        <w:rPr>
          <w:b w:val="0"/>
          <w:sz w:val="28"/>
          <w:szCs w:val="28"/>
        </w:rPr>
        <w:t>Choryłek</w:t>
      </w:r>
      <w:proofErr w:type="spellEnd"/>
      <w:r w:rsidRPr="00B326C4">
        <w:rPr>
          <w:b w:val="0"/>
          <w:sz w:val="28"/>
          <w:szCs w:val="28"/>
        </w:rPr>
        <w:t>, Kruszyn ul. Turkusowa 7 Wartość umowy: 10.455,00 zł brutto Termin: 24.04.2015 r.</w:t>
      </w:r>
    </w:p>
    <w:p w:rsidR="00B326C4" w:rsidRPr="00B326C4" w:rsidRDefault="00B326C4" w:rsidP="00B326C4">
      <w:pPr>
        <w:pStyle w:val="Tytu"/>
        <w:jc w:val="both"/>
        <w:rPr>
          <w:b w:val="0"/>
          <w:sz w:val="28"/>
          <w:szCs w:val="28"/>
        </w:rPr>
      </w:pPr>
    </w:p>
    <w:p w:rsidR="00073698" w:rsidRPr="00B326C4" w:rsidRDefault="00073698" w:rsidP="00073698">
      <w:pPr>
        <w:pStyle w:val="Tytu"/>
        <w:numPr>
          <w:ilvl w:val="0"/>
          <w:numId w:val="12"/>
        </w:numPr>
        <w:jc w:val="both"/>
        <w:rPr>
          <w:b w:val="0"/>
          <w:bCs/>
          <w:sz w:val="28"/>
          <w:szCs w:val="28"/>
        </w:rPr>
      </w:pPr>
      <w:r w:rsidRPr="00B326C4">
        <w:rPr>
          <w:b w:val="0"/>
          <w:sz w:val="28"/>
          <w:szCs w:val="28"/>
        </w:rPr>
        <w:t xml:space="preserve">Ogłoszono postępowanie, w trybie przetargu nieograniczonego na: </w:t>
      </w:r>
      <w:r w:rsidRPr="00B326C4">
        <w:rPr>
          <w:b w:val="0"/>
          <w:bCs/>
          <w:sz w:val="28"/>
          <w:szCs w:val="28"/>
        </w:rPr>
        <w:t>Remont alejek w Parku Miejskim przy ul. Parkowej w Bolesławcu. Termin składania ofert:</w:t>
      </w:r>
      <w:r w:rsidRPr="00B326C4">
        <w:rPr>
          <w:b w:val="0"/>
          <w:sz w:val="28"/>
          <w:szCs w:val="28"/>
        </w:rPr>
        <w:t xml:space="preserve"> 09.12.2014 r.</w:t>
      </w:r>
      <w:r w:rsidRPr="00B326C4">
        <w:rPr>
          <w:b w:val="0"/>
          <w:bCs/>
          <w:sz w:val="28"/>
          <w:szCs w:val="28"/>
        </w:rPr>
        <w:t xml:space="preserve"> </w:t>
      </w:r>
      <w:r w:rsidRPr="00B326C4">
        <w:rPr>
          <w:b w:val="0"/>
          <w:sz w:val="28"/>
          <w:szCs w:val="28"/>
        </w:rPr>
        <w:t>Ogłoszono postępowanie, w trybie przetargu nieograniczonego na:  Bieżące utrzymanie dróg gminnych na terenie miasta Bolesławiec w latach 2015 - 2017.</w:t>
      </w:r>
      <w:r w:rsidRPr="00B326C4">
        <w:rPr>
          <w:b w:val="0"/>
          <w:bCs/>
          <w:sz w:val="28"/>
          <w:szCs w:val="28"/>
        </w:rPr>
        <w:t xml:space="preserve"> Termin składania ofert:</w:t>
      </w:r>
      <w:r w:rsidRPr="00B326C4">
        <w:rPr>
          <w:b w:val="0"/>
          <w:sz w:val="28"/>
          <w:szCs w:val="28"/>
        </w:rPr>
        <w:t xml:space="preserve"> 10.12.2014 r.</w:t>
      </w:r>
    </w:p>
    <w:p w:rsidR="00073698" w:rsidRPr="00B326C4" w:rsidRDefault="00073698" w:rsidP="0007369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6C4">
        <w:rPr>
          <w:rFonts w:ascii="Times New Roman" w:hAnsi="Times New Roman" w:cs="Times New Roman"/>
          <w:sz w:val="28"/>
          <w:szCs w:val="28"/>
        </w:rPr>
        <w:t xml:space="preserve">Zawarto umowę na: „Ogrodzenie strefy A placu zabaw w Parku Miejskim przy ul. Parkowej w Bolesławcu”. Dostawa i montaż </w:t>
      </w:r>
      <w:r w:rsidRPr="00B326C4">
        <w:rPr>
          <w:rFonts w:ascii="Times New Roman" w:hAnsi="Times New Roman" w:cs="Times New Roman"/>
          <w:sz w:val="28"/>
          <w:szCs w:val="28"/>
        </w:rPr>
        <w:lastRenderedPageBreak/>
        <w:t xml:space="preserve">ogrodzenia panelowego (h= 1 030 mm), w kolorze zielonym, wraz z czterema furtkami szerokości 1 m każda, z samozamykaczami. Łącznie 200 m ogrodzenia. Wykonawca: SATERNUS DISTRIBUTION Spółka z o.o., Sp. K., z siedzibą 41-600 Chorzów, ul. Nowa 32. </w:t>
      </w:r>
      <w:r w:rsidRPr="00B326C4">
        <w:rPr>
          <w:rFonts w:ascii="Times New Roman" w:hAnsi="Times New Roman" w:cs="Times New Roman"/>
          <w:bCs/>
          <w:sz w:val="28"/>
          <w:szCs w:val="28"/>
        </w:rPr>
        <w:t xml:space="preserve">Wartość umowy: </w:t>
      </w:r>
      <w:r w:rsidRPr="00B326C4">
        <w:rPr>
          <w:rFonts w:ascii="Times New Roman" w:hAnsi="Times New Roman" w:cs="Times New Roman"/>
          <w:sz w:val="28"/>
          <w:szCs w:val="28"/>
        </w:rPr>
        <w:t>27.945,10 zł brutto. Termin wykonania: 19.12.2015 r.</w:t>
      </w:r>
    </w:p>
    <w:p w:rsidR="00B326C4" w:rsidRPr="00B326C4" w:rsidRDefault="00B326C4" w:rsidP="00B326C4">
      <w:pPr>
        <w:pStyle w:val="Akapitzlist"/>
        <w:spacing w:after="0" w:line="240" w:lineRule="auto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073698" w:rsidRPr="00B326C4" w:rsidRDefault="00073698" w:rsidP="00073698">
      <w:pPr>
        <w:pStyle w:val="Tekstpodstawowy"/>
        <w:numPr>
          <w:ilvl w:val="0"/>
          <w:numId w:val="12"/>
        </w:numPr>
        <w:jc w:val="both"/>
        <w:rPr>
          <w:i/>
        </w:rPr>
      </w:pPr>
      <w:r w:rsidRPr="00B326C4">
        <w:t>Zawarto umowę na: Wykonanie projektu architektoniczno - budowlanego, wielobranżowego dla całego zadania „Odbudowa neogotyckiej wieży widokowej Jenny usytuowanej na wzgórzu leśnym przy ul. Piastów w Bolesławcu”.</w:t>
      </w:r>
      <w:r w:rsidRPr="00B326C4">
        <w:rPr>
          <w:i/>
        </w:rPr>
        <w:t xml:space="preserve"> </w:t>
      </w:r>
      <w:r w:rsidRPr="00B326C4">
        <w:t xml:space="preserve">Wykonawca: </w:t>
      </w:r>
      <w:r w:rsidRPr="00B326C4">
        <w:rPr>
          <w:bCs/>
        </w:rPr>
        <w:t>ARCHIPROJEKT BANAŚ WŁODZIMIERZ</w:t>
      </w:r>
      <w:r w:rsidRPr="00B326C4">
        <w:t xml:space="preserve">, z siedzibą </w:t>
      </w:r>
      <w:r w:rsidRPr="00B326C4">
        <w:rPr>
          <w:bCs/>
        </w:rPr>
        <w:t>ul. M. Skłodowskiej - Curie 88, 59-301 Lubin</w:t>
      </w:r>
      <w:r w:rsidRPr="00B326C4">
        <w:rPr>
          <w:i/>
        </w:rPr>
        <w:t xml:space="preserve">. </w:t>
      </w:r>
      <w:r w:rsidRPr="00B326C4">
        <w:rPr>
          <w:bCs/>
        </w:rPr>
        <w:t xml:space="preserve">Wartość umowy: </w:t>
      </w:r>
      <w:r w:rsidRPr="00B326C4">
        <w:t>41.943,00 zł brutto.</w:t>
      </w:r>
      <w:r w:rsidRPr="00B326C4">
        <w:rPr>
          <w:i/>
        </w:rPr>
        <w:t xml:space="preserve"> </w:t>
      </w:r>
      <w:r w:rsidRPr="00B326C4">
        <w:t>Termin wykonania: 03.05.2015 r.</w:t>
      </w:r>
    </w:p>
    <w:p w:rsidR="00B326C4" w:rsidRPr="00B326C4" w:rsidRDefault="00B326C4" w:rsidP="00B326C4">
      <w:pPr>
        <w:pStyle w:val="Tekstpodstawowy"/>
        <w:jc w:val="both"/>
        <w:rPr>
          <w:i/>
        </w:rPr>
      </w:pPr>
    </w:p>
    <w:p w:rsidR="00073698" w:rsidRPr="00B326C4" w:rsidRDefault="00073698" w:rsidP="00073698">
      <w:pPr>
        <w:pStyle w:val="Tekstpodstawowy"/>
        <w:numPr>
          <w:ilvl w:val="0"/>
          <w:numId w:val="12"/>
        </w:numPr>
        <w:jc w:val="both"/>
      </w:pPr>
      <w:r w:rsidRPr="00B326C4">
        <w:t xml:space="preserve">Zawarto umowę na: Naprawa tynków sufitów budynku MZS Nr 3 przy ul. Słowackiego. Wykonawca: MARIAN MRÓZ PRZEDSIĘBIORSTWO WIELOBRANŻOWE „BUDAGRO” z siedzibą 59-930 Pieńsk, ul. Mickiewicza 11A. Wartość umowy: </w:t>
      </w:r>
      <w:r w:rsidRPr="00B326C4">
        <w:rPr>
          <w:bCs/>
          <w:color w:val="000000"/>
        </w:rPr>
        <w:t>167.089,93 zł brutto.</w:t>
      </w:r>
      <w:r w:rsidRPr="00B326C4">
        <w:t xml:space="preserve"> </w:t>
      </w:r>
      <w:r w:rsidRPr="00B326C4">
        <w:rPr>
          <w:bCs/>
          <w:color w:val="000000"/>
        </w:rPr>
        <w:t>Termin:</w:t>
      </w:r>
      <w:r w:rsidRPr="00B326C4">
        <w:rPr>
          <w:bCs/>
        </w:rPr>
        <w:t xml:space="preserve"> blok sportowy</w:t>
      </w:r>
      <w:r w:rsidRPr="00B326C4">
        <w:t xml:space="preserve"> – do dnia 15 grudnia 2014 r. </w:t>
      </w:r>
      <w:r w:rsidRPr="00B326C4">
        <w:rPr>
          <w:bCs/>
        </w:rPr>
        <w:t>II piętro</w:t>
      </w:r>
      <w:r w:rsidRPr="00B326C4">
        <w:t xml:space="preserve"> – do dnia 06.02.2015 r.</w:t>
      </w:r>
    </w:p>
    <w:p w:rsidR="00B326C4" w:rsidRPr="00B326C4" w:rsidRDefault="00B326C4" w:rsidP="00B326C4">
      <w:pPr>
        <w:pStyle w:val="Tekstpodstawowy"/>
        <w:jc w:val="both"/>
      </w:pPr>
    </w:p>
    <w:p w:rsidR="00073698" w:rsidRPr="00B326C4" w:rsidRDefault="00073698" w:rsidP="00073698">
      <w:pPr>
        <w:pStyle w:val="Default"/>
        <w:numPr>
          <w:ilvl w:val="0"/>
          <w:numId w:val="12"/>
        </w:numPr>
        <w:jc w:val="both"/>
        <w:rPr>
          <w:bCs/>
          <w:sz w:val="28"/>
          <w:szCs w:val="28"/>
        </w:rPr>
      </w:pPr>
      <w:r w:rsidRPr="00B326C4">
        <w:rPr>
          <w:sz w:val="28"/>
          <w:szCs w:val="28"/>
        </w:rPr>
        <w:t xml:space="preserve">Ogłoszono postępowanie, w trybie przetargu nieograniczonego na: </w:t>
      </w:r>
      <w:r w:rsidRPr="00B326C4">
        <w:rPr>
          <w:bCs/>
          <w:sz w:val="28"/>
          <w:szCs w:val="28"/>
        </w:rPr>
        <w:t>Konserwacja oświetlenia dróg, ulic i placów oraz iluminacji obiektów zabytkowych na terenie miasta Bolesławiec w latach 2015-2016.Termin składania ofert:</w:t>
      </w:r>
      <w:r w:rsidRPr="00B326C4">
        <w:rPr>
          <w:sz w:val="28"/>
          <w:szCs w:val="28"/>
        </w:rPr>
        <w:t xml:space="preserve"> 12.12.2014 r.</w:t>
      </w:r>
    </w:p>
    <w:p w:rsidR="00073698" w:rsidRPr="00073698" w:rsidRDefault="00073698" w:rsidP="00073698">
      <w:pPr>
        <w:pStyle w:val="Default"/>
        <w:ind w:left="792"/>
        <w:jc w:val="both"/>
        <w:rPr>
          <w:bCs/>
          <w:sz w:val="28"/>
          <w:szCs w:val="28"/>
        </w:rPr>
      </w:pPr>
    </w:p>
    <w:p w:rsidR="00073698" w:rsidRPr="00073698" w:rsidRDefault="00073698" w:rsidP="00073698">
      <w:pPr>
        <w:pStyle w:val="Tekstpodstawowy"/>
        <w:jc w:val="both"/>
        <w:rPr>
          <w:u w:val="single"/>
        </w:rPr>
      </w:pPr>
      <w:r w:rsidRPr="00073698">
        <w:rPr>
          <w:u w:val="single"/>
        </w:rPr>
        <w:t>W zakresie gospodarki odpadami i ochrony środowiska:</w:t>
      </w:r>
    </w:p>
    <w:p w:rsidR="00073698" w:rsidRPr="00073698" w:rsidRDefault="00073698" w:rsidP="00073698">
      <w:pPr>
        <w:pStyle w:val="Tekstpodstawowy"/>
        <w:jc w:val="both"/>
        <w:rPr>
          <w:u w:val="single"/>
        </w:rPr>
      </w:pPr>
    </w:p>
    <w:p w:rsidR="00073698" w:rsidRPr="00073698" w:rsidRDefault="00073698" w:rsidP="00073698">
      <w:pPr>
        <w:numPr>
          <w:ilvl w:val="0"/>
          <w:numId w:val="10"/>
        </w:numPr>
        <w:tabs>
          <w:tab w:val="clear" w:pos="780"/>
        </w:tabs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3698">
        <w:rPr>
          <w:rFonts w:ascii="Times New Roman" w:hAnsi="Times New Roman" w:cs="Times New Roman"/>
          <w:sz w:val="28"/>
          <w:szCs w:val="28"/>
        </w:rPr>
        <w:t xml:space="preserve">wydano dwadzieścia decyzji w sprawie zezwolenia na usunięcie drzew i krzewów, </w:t>
      </w:r>
    </w:p>
    <w:p w:rsidR="00073698" w:rsidRPr="00073698" w:rsidRDefault="00073698" w:rsidP="00073698">
      <w:pPr>
        <w:numPr>
          <w:ilvl w:val="0"/>
          <w:numId w:val="10"/>
        </w:numPr>
        <w:tabs>
          <w:tab w:val="clear" w:pos="780"/>
        </w:tabs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3698">
        <w:rPr>
          <w:rFonts w:ascii="Times New Roman" w:hAnsi="Times New Roman" w:cs="Times New Roman"/>
          <w:sz w:val="28"/>
          <w:szCs w:val="28"/>
        </w:rPr>
        <w:t>wydano jedno postanowienie w sprawie ustalenia obowiązku przeprowadzenia oceny oddziaływania na środowisko,</w:t>
      </w:r>
    </w:p>
    <w:p w:rsidR="00073698" w:rsidRPr="00073698" w:rsidRDefault="00073698" w:rsidP="00073698">
      <w:pPr>
        <w:numPr>
          <w:ilvl w:val="0"/>
          <w:numId w:val="10"/>
        </w:numPr>
        <w:tabs>
          <w:tab w:val="clear" w:pos="780"/>
        </w:tabs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3698">
        <w:rPr>
          <w:rFonts w:ascii="Times New Roman" w:hAnsi="Times New Roman" w:cs="Times New Roman"/>
          <w:sz w:val="28"/>
          <w:szCs w:val="28"/>
        </w:rPr>
        <w:t>wydano jedną decyzję w sprawie ustalenia środowiskowych uwarunkowań realizacji przedsięwzięcia,</w:t>
      </w:r>
    </w:p>
    <w:p w:rsidR="00073698" w:rsidRPr="00073698" w:rsidRDefault="00073698" w:rsidP="00073698">
      <w:pPr>
        <w:numPr>
          <w:ilvl w:val="0"/>
          <w:numId w:val="10"/>
        </w:numPr>
        <w:tabs>
          <w:tab w:val="clear" w:pos="780"/>
        </w:tabs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3698">
        <w:rPr>
          <w:rFonts w:ascii="Times New Roman" w:hAnsi="Times New Roman" w:cs="Times New Roman"/>
          <w:sz w:val="28"/>
          <w:szCs w:val="28"/>
        </w:rPr>
        <w:t>wydano opinię, w formie postanowienia, w sprawie zmiany koncesji na wydobywanie kruszywa naturalnego ze złoża „Bolesławice Pole III”,</w:t>
      </w:r>
    </w:p>
    <w:p w:rsidR="00073698" w:rsidRPr="00073698" w:rsidRDefault="00073698" w:rsidP="00073698">
      <w:pPr>
        <w:numPr>
          <w:ilvl w:val="0"/>
          <w:numId w:val="10"/>
        </w:numPr>
        <w:tabs>
          <w:tab w:val="clear" w:pos="780"/>
        </w:tabs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3698">
        <w:rPr>
          <w:rFonts w:ascii="Times New Roman" w:hAnsi="Times New Roman" w:cs="Times New Roman"/>
          <w:sz w:val="28"/>
          <w:szCs w:val="28"/>
        </w:rPr>
        <w:t>sporządzono i przedstawiono Radnym Rady Miasta Bolesławiec na Sesji w dniu 29.10.2014 r. Raport z realizacji w latach 2012-2013 „Programu Ochrony Środowiska dla Miasta Bolesławiec na lata 2010-2013 z uwzględnieniem lat 2014-2017”,</w:t>
      </w:r>
    </w:p>
    <w:p w:rsidR="00073698" w:rsidRPr="00073698" w:rsidRDefault="00073698" w:rsidP="00073698">
      <w:pPr>
        <w:numPr>
          <w:ilvl w:val="0"/>
          <w:numId w:val="10"/>
        </w:numPr>
        <w:tabs>
          <w:tab w:val="clear" w:pos="780"/>
        </w:tabs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3698">
        <w:rPr>
          <w:rFonts w:ascii="Times New Roman" w:hAnsi="Times New Roman" w:cs="Times New Roman"/>
          <w:sz w:val="28"/>
          <w:szCs w:val="28"/>
        </w:rPr>
        <w:t xml:space="preserve">sporządzono i przedstawiono Radnym Rady Miasta Bolesławiec na Sesji w dniu 12.11.2014 r. „Program Ochrony Środowiska dla Miasta Bolesławiec na </w:t>
      </w:r>
      <w:r w:rsidRPr="00073698">
        <w:rPr>
          <w:rFonts w:ascii="Times New Roman" w:hAnsi="Times New Roman" w:cs="Times New Roman"/>
          <w:sz w:val="28"/>
          <w:szCs w:val="28"/>
        </w:rPr>
        <w:lastRenderedPageBreak/>
        <w:t>lata 2014-2017 z uwzględnieniem lat 2018-2021. Radni podjęli uchwałę w sprawie jego przyjęcia,</w:t>
      </w:r>
    </w:p>
    <w:p w:rsidR="00073698" w:rsidRPr="00073698" w:rsidRDefault="00073698" w:rsidP="00073698">
      <w:pPr>
        <w:numPr>
          <w:ilvl w:val="0"/>
          <w:numId w:val="10"/>
        </w:numPr>
        <w:tabs>
          <w:tab w:val="clear" w:pos="780"/>
        </w:tabs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073698">
        <w:rPr>
          <w:rFonts w:ascii="Times New Roman" w:hAnsi="Times New Roman" w:cs="Times New Roman"/>
          <w:sz w:val="28"/>
          <w:szCs w:val="28"/>
        </w:rPr>
        <w:t xml:space="preserve">zasadzono osiem drzew na terenie placu zabaw przy ul. Łukasiewicza. </w:t>
      </w:r>
    </w:p>
    <w:p w:rsidR="00073698" w:rsidRDefault="00073698" w:rsidP="00073698">
      <w:pPr>
        <w:spacing w:after="0" w:line="240" w:lineRule="auto"/>
        <w:ind w:left="355"/>
        <w:jc w:val="both"/>
        <w:rPr>
          <w:rFonts w:ascii="Times New Roman" w:hAnsi="Times New Roman" w:cs="Times New Roman"/>
          <w:sz w:val="28"/>
          <w:szCs w:val="28"/>
        </w:rPr>
      </w:pPr>
      <w:r w:rsidRPr="00073698">
        <w:rPr>
          <w:rFonts w:ascii="Times New Roman" w:hAnsi="Times New Roman" w:cs="Times New Roman"/>
          <w:sz w:val="28"/>
          <w:szCs w:val="28"/>
        </w:rPr>
        <w:t>Wykonawca: Projektowanie i budowa terenów zieleni Dorota Kluczyńska, ul. Piotra Skargi 1/1, 59-700 Bolesławiec.</w:t>
      </w:r>
      <w:r>
        <w:rPr>
          <w:rFonts w:ascii="Times New Roman" w:hAnsi="Times New Roman" w:cs="Times New Roman"/>
          <w:sz w:val="28"/>
          <w:szCs w:val="28"/>
        </w:rPr>
        <w:t xml:space="preserve"> Koszt: 2. </w:t>
      </w:r>
      <w:r w:rsidRPr="00073698">
        <w:rPr>
          <w:rFonts w:ascii="Times New Roman" w:hAnsi="Times New Roman" w:cs="Times New Roman"/>
          <w:sz w:val="28"/>
          <w:szCs w:val="28"/>
        </w:rPr>
        <w:t>000,00 zł brutto.</w:t>
      </w:r>
    </w:p>
    <w:p w:rsidR="00073698" w:rsidRDefault="00073698" w:rsidP="00073698">
      <w:pPr>
        <w:spacing w:after="0" w:line="240" w:lineRule="auto"/>
        <w:ind w:left="355"/>
        <w:jc w:val="both"/>
        <w:rPr>
          <w:rFonts w:ascii="Times New Roman" w:hAnsi="Times New Roman" w:cs="Times New Roman"/>
          <w:sz w:val="28"/>
          <w:szCs w:val="28"/>
        </w:rPr>
      </w:pPr>
    </w:p>
    <w:p w:rsidR="00073698" w:rsidRPr="00073698" w:rsidRDefault="00073698" w:rsidP="000736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73698">
        <w:rPr>
          <w:rFonts w:ascii="Times New Roman" w:hAnsi="Times New Roman" w:cs="Times New Roman"/>
          <w:sz w:val="28"/>
          <w:szCs w:val="28"/>
          <w:u w:val="single"/>
        </w:rPr>
        <w:t>W zakresie uzgodnień do projektowania (pas drogowy dróg publicznych):</w:t>
      </w:r>
    </w:p>
    <w:p w:rsidR="00073698" w:rsidRDefault="00073698" w:rsidP="0007369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073698">
        <w:rPr>
          <w:rFonts w:ascii="Times New Roman" w:hAnsi="Times New Roman" w:cs="Times New Roman"/>
          <w:sz w:val="28"/>
          <w:szCs w:val="28"/>
        </w:rPr>
        <w:t>ydano 2 decyzje uzgadniające lokalizację przyłącza wod.-kan. i sieć elektroenergetyczną – ul. Jezierskiego, ul. Warszawska i ul. Górne Młyny - bez opłat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3698" w:rsidRPr="00073698" w:rsidRDefault="00073698" w:rsidP="00073698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73698" w:rsidRDefault="00073698" w:rsidP="00073698">
      <w:pPr>
        <w:pStyle w:val="Tekstpodstawowy"/>
        <w:jc w:val="both"/>
        <w:rPr>
          <w:u w:val="single"/>
        </w:rPr>
      </w:pPr>
      <w:r w:rsidRPr="00073698">
        <w:rPr>
          <w:u w:val="single"/>
        </w:rPr>
        <w:t>W zakresie uzgodnień do projektowania (drogi wewnętrzne):</w:t>
      </w:r>
    </w:p>
    <w:p w:rsidR="00073698" w:rsidRPr="00073698" w:rsidRDefault="00073698" w:rsidP="00073698">
      <w:pPr>
        <w:pStyle w:val="Tekstpodstawowy"/>
        <w:jc w:val="both"/>
        <w:rPr>
          <w:u w:val="single"/>
        </w:rPr>
      </w:pPr>
    </w:p>
    <w:p w:rsidR="00073698" w:rsidRDefault="00073698" w:rsidP="0007369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698">
        <w:rPr>
          <w:rFonts w:ascii="Times New Roman" w:hAnsi="Times New Roman" w:cs="Times New Roman"/>
          <w:sz w:val="28"/>
          <w:szCs w:val="28"/>
        </w:rPr>
        <w:t>wydano 4 rozstrzygnięcia dot. uzgodnienia lokalizacji przyłącza kablowego, przyłącza gazowego i przyłączy wod.-kan. – rejon ul. Ceramicznej, ul. Widok, ul. Zielonej i ul. Czerwonych Maków - bez opłat.</w:t>
      </w:r>
    </w:p>
    <w:p w:rsidR="00073698" w:rsidRPr="00073698" w:rsidRDefault="00073698" w:rsidP="00073698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3698" w:rsidRDefault="00073698" w:rsidP="00073698">
      <w:pPr>
        <w:pStyle w:val="Tekstpodstawowy"/>
        <w:jc w:val="both"/>
        <w:rPr>
          <w:bCs/>
          <w:u w:val="single"/>
        </w:rPr>
      </w:pPr>
      <w:r w:rsidRPr="00073698">
        <w:rPr>
          <w:bCs/>
          <w:u w:val="single"/>
        </w:rPr>
        <w:t>W zakresie zajęcia pasa drogowego dróg publicznych:</w:t>
      </w:r>
    </w:p>
    <w:p w:rsidR="00073698" w:rsidRPr="00073698" w:rsidRDefault="00073698" w:rsidP="00073698">
      <w:pPr>
        <w:pStyle w:val="Tekstpodstawowy"/>
        <w:jc w:val="both"/>
        <w:rPr>
          <w:bCs/>
          <w:u w:val="single"/>
        </w:rPr>
      </w:pPr>
    </w:p>
    <w:p w:rsidR="00073698" w:rsidRDefault="00073698" w:rsidP="0007369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3698">
        <w:rPr>
          <w:rFonts w:ascii="Times New Roman" w:hAnsi="Times New Roman" w:cs="Times New Roman"/>
          <w:bCs/>
          <w:sz w:val="28"/>
          <w:szCs w:val="28"/>
        </w:rPr>
        <w:t>wydano 10 decyzji.</w:t>
      </w:r>
    </w:p>
    <w:p w:rsidR="00073698" w:rsidRPr="00073698" w:rsidRDefault="00073698" w:rsidP="00073698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3698" w:rsidRDefault="00073698" w:rsidP="00073698">
      <w:pPr>
        <w:pStyle w:val="Tekstpodstawowy"/>
        <w:jc w:val="both"/>
        <w:rPr>
          <w:bCs/>
          <w:u w:val="single"/>
        </w:rPr>
      </w:pPr>
      <w:r w:rsidRPr="00073698">
        <w:rPr>
          <w:bCs/>
          <w:u w:val="single"/>
        </w:rPr>
        <w:t>W zakresie zajęcia dróg wewnętrznych w celu umieszczenia w nich urządzeń technicznych:</w:t>
      </w:r>
    </w:p>
    <w:p w:rsidR="00073698" w:rsidRPr="00073698" w:rsidRDefault="00073698" w:rsidP="00073698">
      <w:pPr>
        <w:pStyle w:val="Tekstpodstawowy"/>
        <w:jc w:val="both"/>
        <w:rPr>
          <w:bCs/>
          <w:u w:val="single"/>
        </w:rPr>
      </w:pPr>
    </w:p>
    <w:p w:rsidR="00EA07BF" w:rsidRPr="00073698" w:rsidRDefault="00073698" w:rsidP="00073698">
      <w:pPr>
        <w:pStyle w:val="Akapitzlist"/>
        <w:keepNext/>
        <w:numPr>
          <w:ilvl w:val="0"/>
          <w:numId w:val="13"/>
        </w:numPr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Pr="00073698">
        <w:rPr>
          <w:rFonts w:ascii="Times New Roman" w:hAnsi="Times New Roman" w:cs="Times New Roman"/>
          <w:sz w:val="28"/>
          <w:szCs w:val="28"/>
        </w:rPr>
        <w:t>awarto 10 umów.</w:t>
      </w:r>
    </w:p>
    <w:p w:rsidR="00A9775E" w:rsidRPr="00073698" w:rsidRDefault="00A9775E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Default="005B6F9B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4F328F" w:rsidRPr="004953D1" w:rsidRDefault="004F328F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Default="005B6F9B" w:rsidP="005B6F9B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Porozumienia, umowy, protokoły uzgodnień:</w:t>
      </w:r>
    </w:p>
    <w:p w:rsidR="004F328F" w:rsidRDefault="004F328F" w:rsidP="004F328F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95EC6" w:rsidRPr="0001277A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844AB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Pr="0001277A">
        <w:rPr>
          <w:rFonts w:ascii="Times New Roman" w:eastAsia="Calibri" w:hAnsi="Times New Roman" w:cs="Times New Roman"/>
          <w:b/>
          <w:sz w:val="28"/>
          <w:szCs w:val="28"/>
          <w:u w:val="single"/>
        </w:rPr>
        <w:t>. Sprzedaż :</w:t>
      </w:r>
    </w:p>
    <w:p w:rsidR="00CE746A" w:rsidRPr="00CE746A" w:rsidRDefault="001844AB" w:rsidP="00CE746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43E75">
        <w:rPr>
          <w:rFonts w:ascii="Times New Roman" w:eastAsia="Calibri" w:hAnsi="Times New Roman" w:cs="Times New Roman"/>
          <w:b/>
          <w:sz w:val="28"/>
          <w:szCs w:val="28"/>
        </w:rPr>
        <w:t>a) w drodze bezprzetargowej :</w:t>
      </w:r>
    </w:p>
    <w:p w:rsidR="00CE746A" w:rsidRPr="00CE746A" w:rsidRDefault="00CE746A" w:rsidP="00CE746A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Calibri" w:eastAsia="Calibri" w:hAnsi="Calibri" w:cs="Times New Roman"/>
        </w:rPr>
        <w:t xml:space="preserve">- </w:t>
      </w:r>
      <w:r w:rsidRPr="00CE746A">
        <w:rPr>
          <w:rFonts w:ascii="Times New Roman" w:eastAsia="Calibri" w:hAnsi="Times New Roman" w:cs="Times New Roman"/>
          <w:sz w:val="28"/>
          <w:szCs w:val="28"/>
        </w:rPr>
        <w:t>lokale</w:t>
      </w:r>
      <w:r w:rsidRPr="00CE746A">
        <w:rPr>
          <w:rFonts w:ascii="Times New Roman" w:hAnsi="Times New Roman" w:cs="Times New Roman"/>
          <w:sz w:val="28"/>
          <w:szCs w:val="28"/>
        </w:rPr>
        <w:t xml:space="preserve"> mieszkalne na rzecz najemców (podpisano 4 porozumienia</w:t>
      </w:r>
      <w:r w:rsidRPr="00CE746A">
        <w:rPr>
          <w:rFonts w:ascii="Times New Roman" w:eastAsia="Calibri" w:hAnsi="Times New Roman" w:cs="Times New Roman"/>
          <w:sz w:val="28"/>
          <w:szCs w:val="28"/>
        </w:rPr>
        <w:t>)</w:t>
      </w:r>
      <w:r w:rsidRPr="00CE746A">
        <w:rPr>
          <w:rFonts w:ascii="Times New Roman" w:eastAsia="Calibri" w:hAnsi="Times New Roman" w:cs="Times New Roman"/>
          <w:sz w:val="28"/>
          <w:szCs w:val="28"/>
        </w:rPr>
        <w:br/>
      </w:r>
      <w:r w:rsidRPr="00CE746A">
        <w:rPr>
          <w:rFonts w:ascii="Times New Roman" w:eastAsia="Calibri" w:hAnsi="Times New Roman" w:cs="Times New Roman"/>
          <w:sz w:val="28"/>
          <w:szCs w:val="28"/>
        </w:rPr>
        <w:br/>
        <w:t xml:space="preserve">- nieruchomość gruntowa, położona przy ul. Komuny Paryskiej, stanowiąca   </w:t>
      </w:r>
      <w:r w:rsidRPr="00CE746A">
        <w:rPr>
          <w:rFonts w:ascii="Times New Roman" w:eastAsia="Calibri" w:hAnsi="Times New Roman" w:cs="Times New Roman"/>
          <w:sz w:val="28"/>
          <w:szCs w:val="28"/>
        </w:rPr>
        <w:br/>
        <w:t xml:space="preserve">  działki:</w:t>
      </w:r>
    </w:p>
    <w:p w:rsidR="00CE746A" w:rsidRPr="00CE746A" w:rsidRDefault="00CE746A" w:rsidP="00CE746A">
      <w:pPr>
        <w:ind w:left="1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746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* Nr 84/19 o pow. </w:t>
      </w:r>
      <w:smartTag w:uri="urn:schemas-microsoft-com:office:smarttags" w:element="metricconverter">
        <w:smartTagPr>
          <w:attr w:name="ProductID" w:val="18 m2"/>
        </w:smartTagPr>
        <w:r w:rsidRPr="00CE746A">
          <w:rPr>
            <w:rFonts w:ascii="Times New Roman" w:eastAsia="Calibri" w:hAnsi="Times New Roman" w:cs="Times New Roman"/>
            <w:sz w:val="28"/>
            <w:szCs w:val="28"/>
          </w:rPr>
          <w:t>18 m</w:t>
        </w:r>
        <w:r w:rsidRPr="00CE746A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CE746A">
        <w:rPr>
          <w:rFonts w:ascii="Times New Roman" w:hAnsi="Times New Roman" w:cs="Times New Roman"/>
          <w:sz w:val="28"/>
          <w:szCs w:val="28"/>
        </w:rPr>
        <w:t xml:space="preserve"> (niezabudowana</w:t>
      </w:r>
      <w:r w:rsidRPr="00CE746A">
        <w:rPr>
          <w:rFonts w:ascii="Times New Roman" w:eastAsia="Calibri" w:hAnsi="Times New Roman" w:cs="Times New Roman"/>
          <w:sz w:val="28"/>
          <w:szCs w:val="28"/>
        </w:rPr>
        <w:t>) - z p</w:t>
      </w:r>
      <w:r w:rsidRPr="00CE746A">
        <w:rPr>
          <w:rFonts w:ascii="Times New Roman" w:hAnsi="Times New Roman" w:cs="Times New Roman"/>
          <w:sz w:val="28"/>
          <w:szCs w:val="28"/>
        </w:rPr>
        <w:t>rzeznaczeniem na popra</w:t>
      </w:r>
      <w:r w:rsidRPr="00CE746A">
        <w:rPr>
          <w:rFonts w:ascii="Times New Roman" w:eastAsia="Calibri" w:hAnsi="Times New Roman" w:cs="Times New Roman"/>
          <w:sz w:val="28"/>
          <w:szCs w:val="28"/>
        </w:rPr>
        <w:t>wienie warunków zagosp</w:t>
      </w:r>
      <w:r w:rsidRPr="00CE746A">
        <w:rPr>
          <w:rFonts w:ascii="Times New Roman" w:hAnsi="Times New Roman" w:cs="Times New Roman"/>
          <w:sz w:val="28"/>
          <w:szCs w:val="28"/>
        </w:rPr>
        <w:t>odarowania działki przyległej (</w:t>
      </w:r>
      <w:r w:rsidR="00B326C4">
        <w:rPr>
          <w:rFonts w:ascii="Times New Roman" w:hAnsi="Times New Roman" w:cs="Times New Roman"/>
          <w:sz w:val="28"/>
          <w:szCs w:val="28"/>
        </w:rPr>
        <w:t xml:space="preserve">cena </w:t>
      </w:r>
      <w:r w:rsidRPr="00CE746A">
        <w:rPr>
          <w:rFonts w:ascii="Times New Roman" w:hAnsi="Times New Roman" w:cs="Times New Roman"/>
          <w:sz w:val="28"/>
          <w:szCs w:val="28"/>
        </w:rPr>
        <w:t xml:space="preserve">netto: </w:t>
      </w:r>
      <w:r w:rsidRPr="00CE746A">
        <w:rPr>
          <w:rFonts w:ascii="Times New Roman" w:hAnsi="Times New Roman" w:cs="Times New Roman"/>
          <w:sz w:val="28"/>
          <w:szCs w:val="28"/>
        </w:rPr>
        <w:br/>
        <w:t xml:space="preserve">   2.032,52 zł</w:t>
      </w:r>
      <w:r w:rsidRPr="00CE746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F62A85" w:rsidRDefault="00CE746A" w:rsidP="00EA07BF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746A">
        <w:rPr>
          <w:rFonts w:ascii="Times New Roman" w:eastAsia="Calibri" w:hAnsi="Times New Roman" w:cs="Times New Roman"/>
          <w:sz w:val="28"/>
          <w:szCs w:val="28"/>
        </w:rPr>
        <w:t xml:space="preserve">  * Nr 84/20 o</w:t>
      </w:r>
      <w:r w:rsidRPr="00CE746A">
        <w:rPr>
          <w:rFonts w:ascii="Times New Roman" w:hAnsi="Times New Roman" w:cs="Times New Roman"/>
          <w:sz w:val="28"/>
          <w:szCs w:val="28"/>
        </w:rPr>
        <w:t xml:space="preserve"> pow. 159</w:t>
      </w:r>
      <w:r w:rsidRPr="00CE746A">
        <w:rPr>
          <w:rFonts w:ascii="Times New Roman" w:eastAsia="Calibri" w:hAnsi="Times New Roman" w:cs="Times New Roman"/>
          <w:sz w:val="28"/>
          <w:szCs w:val="28"/>
        </w:rPr>
        <w:t>m</w:t>
      </w:r>
      <w:r w:rsidRPr="00CE746A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CE746A">
        <w:rPr>
          <w:rFonts w:ascii="Times New Roman" w:hAnsi="Times New Roman" w:cs="Times New Roman"/>
          <w:sz w:val="28"/>
          <w:szCs w:val="28"/>
        </w:rPr>
        <w:t xml:space="preserve"> (</w:t>
      </w:r>
      <w:r w:rsidRPr="00CE746A">
        <w:rPr>
          <w:rFonts w:ascii="Times New Roman" w:eastAsia="Calibri" w:hAnsi="Times New Roman" w:cs="Times New Roman"/>
          <w:sz w:val="28"/>
          <w:szCs w:val="28"/>
        </w:rPr>
        <w:t>z</w:t>
      </w:r>
      <w:r w:rsidRPr="00CE746A">
        <w:rPr>
          <w:rFonts w:ascii="Times New Roman" w:hAnsi="Times New Roman" w:cs="Times New Roman"/>
          <w:sz w:val="28"/>
          <w:szCs w:val="28"/>
        </w:rPr>
        <w:t>abudowana budynkiem magazynowym</w:t>
      </w:r>
      <w:r w:rsidRPr="00CE746A">
        <w:rPr>
          <w:rFonts w:ascii="Times New Roman" w:eastAsia="Calibri" w:hAnsi="Times New Roman" w:cs="Times New Roman"/>
          <w:sz w:val="28"/>
          <w:szCs w:val="28"/>
        </w:rPr>
        <w:t>) -</w:t>
      </w:r>
      <w:r w:rsidRPr="00CE746A">
        <w:rPr>
          <w:rFonts w:ascii="Times New Roman" w:eastAsia="Calibri" w:hAnsi="Times New Roman" w:cs="Times New Roman"/>
          <w:sz w:val="28"/>
          <w:szCs w:val="28"/>
        </w:rPr>
        <w:br/>
        <w:t xml:space="preserve">      na rze</w:t>
      </w:r>
      <w:r w:rsidRPr="00CE746A">
        <w:rPr>
          <w:rFonts w:ascii="Times New Roman" w:hAnsi="Times New Roman" w:cs="Times New Roman"/>
          <w:sz w:val="28"/>
          <w:szCs w:val="28"/>
        </w:rPr>
        <w:t>cz dotychczasowego Dzierżawcy (cena netto: 35.000,-zł</w:t>
      </w:r>
      <w:r w:rsidRPr="00CE746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CE746A" w:rsidRDefault="00CE746A" w:rsidP="00EA07B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746A" w:rsidRPr="00CE746A" w:rsidRDefault="005B6F9B" w:rsidP="00CE746A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="0001277A"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>. Decyzje:</w:t>
      </w:r>
    </w:p>
    <w:p w:rsidR="00CE746A" w:rsidRPr="00CE746A" w:rsidRDefault="00CE746A" w:rsidP="00CE746A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746A">
        <w:rPr>
          <w:rFonts w:ascii="Times New Roman" w:eastAsia="Calibri" w:hAnsi="Times New Roman" w:cs="Times New Roman"/>
          <w:sz w:val="28"/>
          <w:szCs w:val="28"/>
        </w:rPr>
        <w:t xml:space="preserve">- przekształcenia prawa użytkowania wieczystego w prawo  własności </w:t>
      </w:r>
      <w:r w:rsidRPr="00CE746A">
        <w:rPr>
          <w:rFonts w:ascii="Times New Roman" w:eastAsia="Calibri" w:hAnsi="Times New Roman" w:cs="Times New Roman"/>
          <w:sz w:val="28"/>
          <w:szCs w:val="28"/>
        </w:rPr>
        <w:br/>
        <w:t xml:space="preserve">    nieruchomości - wydano 2 decyzje</w:t>
      </w:r>
    </w:p>
    <w:p w:rsidR="00A9775E" w:rsidRPr="00CE746A" w:rsidRDefault="00CE746A" w:rsidP="00CE746A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W sprawach handlu i usług:</w:t>
      </w:r>
    </w:p>
    <w:p w:rsidR="00A9775E" w:rsidRDefault="00A9775E" w:rsidP="00073698">
      <w:pPr>
        <w:pStyle w:val="Tekstpodstawowy"/>
        <w:jc w:val="both"/>
      </w:pPr>
    </w:p>
    <w:p w:rsidR="00CE746A" w:rsidRPr="00CE746A" w:rsidRDefault="00CE746A" w:rsidP="00CE746A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E746A">
        <w:rPr>
          <w:rFonts w:ascii="Times New Roman" w:eastAsia="Times New Roman" w:hAnsi="Times New Roman" w:cs="Times New Roman"/>
          <w:sz w:val="28"/>
          <w:szCs w:val="28"/>
          <w:u w:val="single"/>
        </w:rPr>
        <w:t>Sprawy związane z przedsiębiorczością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:rsidR="00CE746A" w:rsidRPr="00CE746A" w:rsidRDefault="00CE746A" w:rsidP="00CE746A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E746A" w:rsidRPr="00CE746A" w:rsidRDefault="00CE746A" w:rsidP="00CE746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E746A">
        <w:rPr>
          <w:rFonts w:ascii="Times New Roman" w:eastAsia="Times New Roman" w:hAnsi="Times New Roman" w:cs="Times New Roman"/>
          <w:sz w:val="28"/>
          <w:szCs w:val="28"/>
        </w:rPr>
        <w:t>Wydano:</w:t>
      </w:r>
    </w:p>
    <w:p w:rsidR="00CE746A" w:rsidRPr="00CE746A" w:rsidRDefault="00CE746A" w:rsidP="00CE746A">
      <w:pPr>
        <w:pStyle w:val="Akapitzlist"/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E746A">
        <w:rPr>
          <w:rFonts w:ascii="Times New Roman" w:eastAsia="Times New Roman" w:hAnsi="Times New Roman" w:cs="Times New Roman"/>
          <w:sz w:val="28"/>
          <w:szCs w:val="28"/>
        </w:rPr>
        <w:t xml:space="preserve">w okresie międzysesyjnym przyjęto i przetworzono </w:t>
      </w:r>
      <w:r w:rsidRPr="00CE746A">
        <w:rPr>
          <w:rFonts w:ascii="Times New Roman" w:eastAsia="Times New Roman" w:hAnsi="Times New Roman" w:cs="Times New Roman"/>
          <w:b/>
          <w:sz w:val="28"/>
          <w:szCs w:val="28"/>
        </w:rPr>
        <w:t>124</w:t>
      </w:r>
      <w:r w:rsidRPr="00CE746A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CE746A">
        <w:rPr>
          <w:rFonts w:ascii="Times New Roman" w:eastAsia="Times New Roman" w:hAnsi="Times New Roman" w:cs="Times New Roman"/>
          <w:sz w:val="28"/>
          <w:szCs w:val="28"/>
        </w:rPr>
        <w:t>wnioski o wpis do Centralnej Ewidencji i Informacji o Działalności Gospodarczej,</w:t>
      </w:r>
    </w:p>
    <w:p w:rsidR="00CE746A" w:rsidRPr="0011382D" w:rsidRDefault="00CE746A" w:rsidP="0011382D">
      <w:pPr>
        <w:pStyle w:val="Akapitzlist"/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1382D">
        <w:rPr>
          <w:rFonts w:ascii="Times New Roman" w:eastAsia="Times New Roman" w:hAnsi="Times New Roman" w:cs="Times New Roman"/>
          <w:b/>
          <w:sz w:val="28"/>
          <w:szCs w:val="28"/>
        </w:rPr>
        <w:t xml:space="preserve">1 </w:t>
      </w:r>
      <w:r w:rsidRPr="0011382D">
        <w:rPr>
          <w:rFonts w:ascii="Times New Roman" w:eastAsia="Times New Roman" w:hAnsi="Times New Roman" w:cs="Times New Roman"/>
          <w:sz w:val="28"/>
          <w:szCs w:val="28"/>
        </w:rPr>
        <w:t>decyzję – licencję na przewóz osób taksówką,</w:t>
      </w:r>
    </w:p>
    <w:p w:rsidR="00CE746A" w:rsidRDefault="00CE746A" w:rsidP="0011382D">
      <w:pPr>
        <w:pStyle w:val="Akapitzlist"/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1382D">
        <w:rPr>
          <w:rFonts w:ascii="Times New Roman" w:eastAsia="Times New Roman" w:hAnsi="Times New Roman" w:cs="Times New Roman"/>
          <w:b/>
          <w:sz w:val="28"/>
          <w:szCs w:val="28"/>
        </w:rPr>
        <w:t xml:space="preserve">1 </w:t>
      </w:r>
      <w:r w:rsidRPr="0011382D">
        <w:rPr>
          <w:rFonts w:ascii="Times New Roman" w:eastAsia="Times New Roman" w:hAnsi="Times New Roman" w:cs="Times New Roman"/>
          <w:sz w:val="28"/>
          <w:szCs w:val="28"/>
        </w:rPr>
        <w:t>decyzję – wygaszenie licencji na przewóz osób   taksówką.</w:t>
      </w:r>
    </w:p>
    <w:p w:rsidR="0011382D" w:rsidRPr="0011382D" w:rsidRDefault="0011382D" w:rsidP="0011382D">
      <w:pPr>
        <w:pStyle w:val="Akapitzlist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E746A" w:rsidRDefault="00CE746A" w:rsidP="0011382D">
      <w:p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746A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CE746A">
        <w:rPr>
          <w:rFonts w:ascii="Times New Roman" w:eastAsia="Times New Roman" w:hAnsi="Times New Roman" w:cs="Times New Roman"/>
          <w:b/>
          <w:sz w:val="28"/>
          <w:szCs w:val="28"/>
        </w:rPr>
        <w:t>153</w:t>
      </w:r>
      <w:r w:rsidRPr="00CE746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CE746A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CE746A">
        <w:rPr>
          <w:rFonts w:ascii="Times New Roman" w:eastAsia="Times New Roman" w:hAnsi="Times New Roman" w:cs="Times New Roman"/>
          <w:sz w:val="28"/>
          <w:szCs w:val="28"/>
        </w:rPr>
        <w:t>osoby.</w:t>
      </w:r>
    </w:p>
    <w:p w:rsidR="0011382D" w:rsidRPr="00CE746A" w:rsidRDefault="0011382D" w:rsidP="0011382D">
      <w:p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746A" w:rsidRPr="00CE746A" w:rsidRDefault="00CE746A" w:rsidP="0011382D">
      <w:p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746A">
        <w:rPr>
          <w:rFonts w:ascii="Times New Roman" w:eastAsia="Times New Roman" w:hAnsi="Times New Roman" w:cs="Times New Roman"/>
          <w:sz w:val="28"/>
          <w:szCs w:val="28"/>
        </w:rPr>
        <w:t xml:space="preserve">W okresie międzysesyjnym salę konferencyjną wynajmowano </w:t>
      </w:r>
      <w:r w:rsidRPr="00CE746A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CE746A">
        <w:rPr>
          <w:rFonts w:ascii="Times New Roman" w:eastAsia="Times New Roman" w:hAnsi="Times New Roman" w:cs="Times New Roman"/>
          <w:sz w:val="28"/>
          <w:szCs w:val="28"/>
        </w:rPr>
        <w:t xml:space="preserve"> razy.</w:t>
      </w:r>
    </w:p>
    <w:p w:rsidR="00CE746A" w:rsidRPr="0011382D" w:rsidRDefault="00CE746A" w:rsidP="00CE746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CE746A" w:rsidRDefault="00CE746A" w:rsidP="00CE746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11382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Pozostałe:</w:t>
      </w:r>
    </w:p>
    <w:p w:rsidR="0011382D" w:rsidRPr="0011382D" w:rsidRDefault="0011382D" w:rsidP="00CE746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CE746A" w:rsidRPr="00CE746A" w:rsidRDefault="0011382D" w:rsidP="0011382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W dniu </w:t>
      </w:r>
      <w:r w:rsidR="00CE746A" w:rsidRPr="00CE74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6.11.2014 r. nastąpiło otwarcie hali produkcyjnej dla małych i średnich przedsiębiorstw wybudowanej  przez WSSE „INVEST-PARK” na terenach inwestycyjnych przy ul. Przemysłowej. Nowa hala. ma powierzchnię 2500 mkw., którą można podzielić na mniejsze moduły oraz 250 m kwadratowych biura typu „open </w:t>
      </w:r>
      <w:proofErr w:type="spellStart"/>
      <w:r w:rsidR="00CE746A" w:rsidRPr="00CE746A">
        <w:rPr>
          <w:rFonts w:ascii="Times New Roman" w:eastAsia="Times New Roman" w:hAnsi="Times New Roman" w:cs="Times New Roman"/>
          <w:color w:val="000000"/>
          <w:sz w:val="28"/>
          <w:szCs w:val="28"/>
        </w:rPr>
        <w:t>space</w:t>
      </w:r>
      <w:proofErr w:type="spellEnd"/>
      <w:r w:rsidR="00CE746A" w:rsidRPr="00CE74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”. W uroczystości wzięli udział przedstawiciele WSSE, samorządowcy oraz wiceminister Ilona </w:t>
      </w:r>
      <w:proofErr w:type="spellStart"/>
      <w:r w:rsidR="00CE746A" w:rsidRPr="00CE746A">
        <w:rPr>
          <w:rFonts w:ascii="Times New Roman" w:eastAsia="Times New Roman" w:hAnsi="Times New Roman" w:cs="Times New Roman"/>
          <w:color w:val="000000"/>
          <w:sz w:val="28"/>
          <w:szCs w:val="28"/>
        </w:rPr>
        <w:t>Antoniszyn</w:t>
      </w:r>
      <w:proofErr w:type="spellEnd"/>
      <w:r w:rsidR="00CE746A" w:rsidRPr="00CE74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Klik,</w:t>
      </w:r>
    </w:p>
    <w:p w:rsidR="00CE746A" w:rsidRPr="00CE746A" w:rsidRDefault="00CE746A" w:rsidP="00CE746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46A" w:rsidRPr="00CE746A" w:rsidRDefault="00CE746A" w:rsidP="0011382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74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W dniu 23.11.2014 r. oficjalna delegacja Urzędu Miasta Bolesławiec, przedstawiciele Stowarzyszenia Reemigrantów z Bośni, ich Potomków oraz Przyjaciół wraz z Orkiestrą Miejską uczestniczyli w uroczystości  odsłonięcia tablicy upamiętniającej polskich osadników w mieście partnerskim </w:t>
      </w:r>
      <w:proofErr w:type="spellStart"/>
      <w:r w:rsidRPr="00CE746A">
        <w:rPr>
          <w:rFonts w:ascii="Times New Roman" w:eastAsia="Times New Roman" w:hAnsi="Times New Roman" w:cs="Times New Roman"/>
          <w:color w:val="000000"/>
          <w:sz w:val="28"/>
          <w:szCs w:val="28"/>
        </w:rPr>
        <w:t>Prnjavor</w:t>
      </w:r>
      <w:proofErr w:type="spellEnd"/>
      <w:r w:rsidRPr="00CE74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(Bośnia i Hercegowina).</w:t>
      </w:r>
    </w:p>
    <w:p w:rsidR="00CE746A" w:rsidRPr="00CE746A" w:rsidRDefault="00CE746A" w:rsidP="00CE746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A07BF" w:rsidRDefault="00CE746A" w:rsidP="0011382D">
      <w:pPr>
        <w:pStyle w:val="Tekstpodstawowy"/>
        <w:ind w:firstLine="708"/>
        <w:jc w:val="both"/>
        <w:rPr>
          <w:color w:val="000000"/>
        </w:rPr>
      </w:pPr>
      <w:r w:rsidRPr="00CE746A">
        <w:rPr>
          <w:color w:val="000000"/>
        </w:rPr>
        <w:t>Do 31 grudnia 2014 r. można składać wnioski o przyznanie Nagrody Prezydenta Miasta za promocję miasta w 2014 roku. Formularz wniosku dostępny jest na stronie internetowej Urzędu Miasta Bolesławiec.</w:t>
      </w:r>
    </w:p>
    <w:p w:rsidR="00CE746A" w:rsidRPr="00CE746A" w:rsidRDefault="00CE746A" w:rsidP="00CE746A">
      <w:pPr>
        <w:pStyle w:val="Tekstpodstawowy"/>
        <w:jc w:val="both"/>
      </w:pPr>
    </w:p>
    <w:p w:rsidR="00981BB5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612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sprawach budżetowych:</w:t>
      </w:r>
    </w:p>
    <w:p w:rsidR="00B326C4" w:rsidRDefault="00B326C4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E746A" w:rsidRPr="00D6122A" w:rsidRDefault="00CE746A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6DF1" w:rsidRPr="008A7E1A" w:rsidRDefault="008A6DF1" w:rsidP="008A6DF1">
      <w:pPr>
        <w:pStyle w:val="Tekstpodstawowy"/>
        <w:jc w:val="both"/>
        <w:rPr>
          <w:b/>
          <w:szCs w:val="20"/>
          <w:u w:val="single"/>
        </w:rPr>
      </w:pPr>
      <w:r w:rsidRPr="008A7E1A">
        <w:rPr>
          <w:b/>
          <w:szCs w:val="20"/>
          <w:u w:val="single"/>
        </w:rPr>
        <w:t>Sprawy budżetowe</w:t>
      </w:r>
    </w:p>
    <w:p w:rsidR="008A6DF1" w:rsidRPr="008A6DF1" w:rsidRDefault="008A6DF1" w:rsidP="008A6DF1">
      <w:pPr>
        <w:pStyle w:val="Tekstpodstawowy"/>
        <w:jc w:val="both"/>
      </w:pPr>
    </w:p>
    <w:p w:rsidR="008A6DF1" w:rsidRPr="008A6DF1" w:rsidRDefault="008A6DF1" w:rsidP="008A6DF1">
      <w:pPr>
        <w:pStyle w:val="Tekstpodstawowy"/>
        <w:numPr>
          <w:ilvl w:val="0"/>
          <w:numId w:val="15"/>
        </w:numPr>
        <w:jc w:val="both"/>
      </w:pPr>
      <w:r w:rsidRPr="008A6DF1">
        <w:t xml:space="preserve">Zarządzenie Nr 419/2014 Prezydenta Miasta Bolesławiec </w:t>
      </w:r>
      <w:r w:rsidRPr="008A6DF1">
        <w:br/>
        <w:t>z dnia 19 listopada 2014 r. w sprawie zmian w budżecie miasta na 2014r.</w:t>
      </w:r>
    </w:p>
    <w:p w:rsidR="008A6DF1" w:rsidRPr="008A6DF1" w:rsidRDefault="008A6DF1" w:rsidP="008A6DF1">
      <w:pPr>
        <w:pStyle w:val="Tekstpodstawowy"/>
        <w:jc w:val="both"/>
      </w:pPr>
    </w:p>
    <w:p w:rsidR="008A6DF1" w:rsidRPr="008A6DF1" w:rsidRDefault="008A6DF1" w:rsidP="008A6DF1">
      <w:pPr>
        <w:pStyle w:val="Tekstpodstawowy"/>
        <w:rPr>
          <w:iCs/>
          <w:u w:val="single"/>
        </w:rPr>
      </w:pPr>
      <w:r w:rsidRPr="008A6DF1">
        <w:rPr>
          <w:iCs/>
          <w:u w:val="single"/>
        </w:rPr>
        <w:t>zmiany w budżecie polegały na:</w:t>
      </w:r>
    </w:p>
    <w:p w:rsidR="008A6DF1" w:rsidRPr="008A6DF1" w:rsidRDefault="008A6DF1" w:rsidP="008A6DF1">
      <w:pPr>
        <w:pStyle w:val="Tekstpodstawowy"/>
        <w:jc w:val="both"/>
      </w:pPr>
    </w:p>
    <w:p w:rsidR="008A6DF1" w:rsidRPr="008A6DF1" w:rsidRDefault="008A6DF1" w:rsidP="008A6DF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A6DF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1.</w:t>
      </w:r>
      <w:r w:rsidRPr="008A6DF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zwiększeniu planu dochodów i wydatków o kwotę 46.510  zł w tym: </w:t>
      </w:r>
    </w:p>
    <w:p w:rsidR="008A6DF1" w:rsidRPr="008A6DF1" w:rsidRDefault="008A6DF1" w:rsidP="008A6DF1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>zmniejszenie o 57.500 zł w związku z korektą środków przeznaczonych na  świadczenie specjalistycznych usług opiekuńczych dla osób z zaburzeniami psychicznymi  - pismo Wojewody Dolnośląskiego z dnia 10.11.2014 r nr PS-ZS.3146.295.2014,</w:t>
      </w:r>
    </w:p>
    <w:p w:rsidR="008A6DF1" w:rsidRDefault="008A6DF1" w:rsidP="008A6DF1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DF1">
        <w:rPr>
          <w:rFonts w:ascii="Times New Roman" w:eastAsia="Calibri" w:hAnsi="Times New Roman" w:cs="Times New Roman"/>
          <w:color w:val="000000"/>
          <w:sz w:val="28"/>
          <w:szCs w:val="28"/>
        </w:rPr>
        <w:t>zwiększenie o 4.474 zł zgodnie z pismem Wojewody Dolnośląskiego nr FB-BP.3111.328.2014.MJ z dnia 6 listopada 2014r. w związku z uzupełnieniem wydatków na ubezpieczenie społeczne pracowników.</w:t>
      </w:r>
    </w:p>
    <w:p w:rsidR="008A6DF1" w:rsidRPr="008A6DF1" w:rsidRDefault="008A6DF1" w:rsidP="008A6DF1">
      <w:pPr>
        <w:pStyle w:val="Akapitzlist"/>
        <w:numPr>
          <w:ilvl w:val="1"/>
          <w:numId w:val="15"/>
        </w:num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>zwiększenie o 6.516 zł na opłacanie składki na ubezpieczenie zdrowotne za osoby pobierające niektóre świadczenia rodzinne oraz zasiłek dla opiekuna na podstawie ustawy z dnia 27 sierpnia 2004r. o świadczeniach opieki zdrowotnej finansowanych ze środków publicznych  - pismo Wojewody Dolnośląskiego nr PS-ZS.3146.292.2014r. z dnia 10.11.2014 r.</w:t>
      </w:r>
    </w:p>
    <w:p w:rsidR="008A6DF1" w:rsidRPr="008A6DF1" w:rsidRDefault="008A6DF1" w:rsidP="008A6DF1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6DF1" w:rsidRPr="008A6DF1" w:rsidRDefault="008A6DF1" w:rsidP="008A6DF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2.</w:t>
      </w:r>
      <w:r w:rsidRPr="008A6DF1">
        <w:rPr>
          <w:rFonts w:ascii="Times New Roman" w:eastAsia="Calibri" w:hAnsi="Times New Roman" w:cs="Times New Roman"/>
          <w:sz w:val="28"/>
          <w:szCs w:val="28"/>
        </w:rPr>
        <w:t xml:space="preserve"> przeniesieniu planu wydatków z rezerwy ogólnej w kwocie 105.300 zł, w tym:</w:t>
      </w:r>
    </w:p>
    <w:p w:rsidR="008A6DF1" w:rsidRDefault="008A6DF1" w:rsidP="008A6DF1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>5.300 zł na pokrycie kosztów związanych ze zmianami planów zagospodarowania przestrzennego,</w:t>
      </w:r>
    </w:p>
    <w:p w:rsidR="008A6DF1" w:rsidRPr="008A6DF1" w:rsidRDefault="008A6DF1" w:rsidP="008A6DF1">
      <w:pPr>
        <w:pStyle w:val="Akapitzlist"/>
        <w:numPr>
          <w:ilvl w:val="1"/>
          <w:numId w:val="15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>100.000 zł na zadanie "Remont nawierzchni alejek w parku przy ul. Parkowej w Bolesławcu".</w:t>
      </w:r>
    </w:p>
    <w:p w:rsidR="008A6DF1" w:rsidRPr="008A6DF1" w:rsidRDefault="008A6DF1" w:rsidP="008A6DF1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6DF1" w:rsidRPr="008A6DF1" w:rsidRDefault="008A6DF1" w:rsidP="008A6DF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A6DF1">
        <w:rPr>
          <w:rFonts w:ascii="Times New Roman" w:eastAsia="Calibri" w:hAnsi="Times New Roman" w:cs="Times New Roman"/>
          <w:b/>
          <w:sz w:val="28"/>
          <w:szCs w:val="28"/>
        </w:rPr>
        <w:t xml:space="preserve">3. </w:t>
      </w:r>
      <w:r w:rsidRPr="008A6DF1">
        <w:rPr>
          <w:rFonts w:ascii="Times New Roman" w:eastAsia="Calibri" w:hAnsi="Times New Roman" w:cs="Times New Roman"/>
          <w:color w:val="000000"/>
          <w:sz w:val="28"/>
          <w:szCs w:val="28"/>
        </w:rPr>
        <w:t>przeniesieniu planu wydatków między paragrafami klasyfikacji budżetowej w kwocie 59.287 zł, w tym:</w:t>
      </w:r>
    </w:p>
    <w:p w:rsidR="008A6DF1" w:rsidRPr="008A6DF1" w:rsidRDefault="008A6DF1" w:rsidP="008A6DF1">
      <w:pPr>
        <w:pStyle w:val="Akapitzlist"/>
        <w:numPr>
          <w:ilvl w:val="1"/>
          <w:numId w:val="15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>4.000 zł na zakup materiałów związanych z promocją miasta,</w:t>
      </w:r>
    </w:p>
    <w:p w:rsidR="008A6DF1" w:rsidRPr="008A6DF1" w:rsidRDefault="008A6DF1" w:rsidP="008A6DF1">
      <w:pPr>
        <w:pStyle w:val="Akapitzlist"/>
        <w:numPr>
          <w:ilvl w:val="1"/>
          <w:numId w:val="15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>2.219 zł na wypłatę odprawy pośmiertnej i pozostałych należności w związku ze zgonem pracownika  Miejskiego Przedszkola Publicznego nr 3,</w:t>
      </w:r>
    </w:p>
    <w:p w:rsidR="008A6DF1" w:rsidRPr="008A6DF1" w:rsidRDefault="008A6DF1" w:rsidP="008A6DF1">
      <w:pPr>
        <w:pStyle w:val="Akapitzlist"/>
        <w:numPr>
          <w:ilvl w:val="1"/>
          <w:numId w:val="15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>17.000 zł na pokrycie kosztów kontroli prawidłowości wykorzystania dotacji przez niepubliczne  przedszkola za okres od 1 stycznia 2013r. do 31 października 2014 r.,</w:t>
      </w:r>
    </w:p>
    <w:p w:rsidR="008A6DF1" w:rsidRPr="008A6DF1" w:rsidRDefault="008A6DF1" w:rsidP="008A6DF1">
      <w:pPr>
        <w:pStyle w:val="Akapitzlist"/>
        <w:numPr>
          <w:ilvl w:val="1"/>
          <w:numId w:val="15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 xml:space="preserve">7.000 zł na wypłaty świadczeń rodzinnych,  realizowanych na podstawie ustawy z dnia 28 listopada 2003r. o świadczeniach rodzinnych (tj. </w:t>
      </w:r>
      <w:proofErr w:type="spellStart"/>
      <w:r w:rsidRPr="008A6DF1">
        <w:rPr>
          <w:rFonts w:ascii="Times New Roman" w:eastAsia="Calibri" w:hAnsi="Times New Roman" w:cs="Times New Roman"/>
          <w:sz w:val="28"/>
          <w:szCs w:val="28"/>
        </w:rPr>
        <w:t>Dz.U</w:t>
      </w:r>
      <w:proofErr w:type="spellEnd"/>
      <w:r w:rsidRPr="008A6DF1">
        <w:rPr>
          <w:rFonts w:ascii="Times New Roman" w:eastAsia="Calibri" w:hAnsi="Times New Roman" w:cs="Times New Roman"/>
          <w:sz w:val="28"/>
          <w:szCs w:val="28"/>
        </w:rPr>
        <w:t>. 2013 poz. 1456 z późn.zm.),</w:t>
      </w:r>
    </w:p>
    <w:p w:rsidR="008A6DF1" w:rsidRPr="008A6DF1" w:rsidRDefault="008A6DF1" w:rsidP="008A6DF1">
      <w:pPr>
        <w:pStyle w:val="Akapitzlist"/>
        <w:numPr>
          <w:ilvl w:val="1"/>
          <w:numId w:val="15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>13.300 zł z przeznaczeniem na wynagrodzenia bezosobowe (3.300 zł) i na zakup nowego serwera (10.000 zł) w MOPS,</w:t>
      </w:r>
    </w:p>
    <w:p w:rsidR="008A6DF1" w:rsidRPr="008A6DF1" w:rsidRDefault="008A6DF1" w:rsidP="008A6DF1">
      <w:pPr>
        <w:pStyle w:val="Akapitzlist"/>
        <w:numPr>
          <w:ilvl w:val="1"/>
          <w:numId w:val="15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>518 zł na zakładowy fundusz świadczeń socjalnych za 2014r. w związku z wyższą rzeczywistą liczbą etatów w stosunku do planowanej w Szkole Podstawowej nr 4,</w:t>
      </w:r>
    </w:p>
    <w:p w:rsidR="008A6DF1" w:rsidRPr="008A6DF1" w:rsidRDefault="008A6DF1" w:rsidP="008A6DF1">
      <w:pPr>
        <w:pStyle w:val="Akapitzlist"/>
        <w:numPr>
          <w:ilvl w:val="1"/>
          <w:numId w:val="15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>15.250 zł w związku z koniecznością zatrudnienia pracownika do spraw technicznych i koordynatora prac związanych z zakończeniem inwestycji  pn. "Przywrócenie dawnej funkcji zakładu kąpielowego, zabytkowej pływalni przy ul. Zgorzeleckiej w Bolesławcu oraz pracowników do obsługi technicznej i kas fiskalnych  na lodowisku, a także na naprawę ciągnika i wózka widłowego.</w:t>
      </w:r>
    </w:p>
    <w:p w:rsidR="008A6DF1" w:rsidRDefault="008A6DF1" w:rsidP="008A6D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6DF1" w:rsidRPr="008A6DF1" w:rsidRDefault="008A6DF1" w:rsidP="008A6DF1">
      <w:pPr>
        <w:pStyle w:val="Akapitzlist"/>
        <w:numPr>
          <w:ilvl w:val="0"/>
          <w:numId w:val="15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 xml:space="preserve">Zarządzenie Nr 419/2014 Prezydenta Miasta Bolesławiec </w:t>
      </w:r>
      <w:r w:rsidRPr="008A6DF1">
        <w:rPr>
          <w:rFonts w:ascii="Times New Roman" w:eastAsia="Calibri" w:hAnsi="Times New Roman" w:cs="Times New Roman"/>
          <w:sz w:val="28"/>
          <w:szCs w:val="28"/>
        </w:rPr>
        <w:br/>
        <w:t>z dnia 19 listopada 2014 r. w sprawie zmian w budżecie miasta na 2014r.</w:t>
      </w:r>
    </w:p>
    <w:p w:rsidR="008A6DF1" w:rsidRPr="008A6DF1" w:rsidRDefault="008A6DF1" w:rsidP="008A6DF1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6DF1" w:rsidRPr="008A6DF1" w:rsidRDefault="008A6DF1" w:rsidP="008A6DF1">
      <w:pPr>
        <w:pStyle w:val="Tekstpodstawowy"/>
        <w:rPr>
          <w:iCs/>
          <w:u w:val="single"/>
        </w:rPr>
      </w:pPr>
      <w:r w:rsidRPr="008A6DF1">
        <w:rPr>
          <w:iCs/>
          <w:u w:val="single"/>
        </w:rPr>
        <w:t>zmiany w budżecie polegały na:</w:t>
      </w:r>
    </w:p>
    <w:p w:rsidR="008A6DF1" w:rsidRPr="008A6DF1" w:rsidRDefault="008A6DF1" w:rsidP="008A6DF1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6DF1" w:rsidRPr="008A6DF1" w:rsidRDefault="008A6DF1" w:rsidP="008A6DF1">
      <w:pPr>
        <w:numPr>
          <w:ilvl w:val="0"/>
          <w:numId w:val="14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ind w:left="72" w:hanging="72"/>
        <w:rPr>
          <w:rFonts w:ascii="Times New Roman" w:eastAsia="Calibri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>Zmniejszeniu planu dochodów i wydatków o kwotę 60.165 zł, w tym:</w:t>
      </w:r>
    </w:p>
    <w:p w:rsidR="008A6DF1" w:rsidRDefault="008A6DF1" w:rsidP="008A6DF1">
      <w:pPr>
        <w:tabs>
          <w:tab w:val="left" w:pos="355"/>
        </w:tabs>
        <w:ind w:left="72"/>
        <w:jc w:val="both"/>
        <w:rPr>
          <w:rFonts w:ascii="Times New Roman" w:hAnsi="Times New Roman" w:cs="Times New Roman"/>
          <w:sz w:val="28"/>
          <w:szCs w:val="28"/>
        </w:rPr>
      </w:pPr>
    </w:p>
    <w:p w:rsidR="008A6DF1" w:rsidRDefault="008A6DF1" w:rsidP="008A6DF1">
      <w:pPr>
        <w:pStyle w:val="Akapitzlist"/>
        <w:numPr>
          <w:ilvl w:val="0"/>
          <w:numId w:val="16"/>
        </w:numPr>
        <w:tabs>
          <w:tab w:val="left" w:pos="35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>zwiększeniu o 2.884 zł na  pomoc finansową realizowaną na podstawie rządowego programu wspierania osób uprawnionych do świadczenia pielęgnacyjnego - pismo Wojewody Dolnośląskiego z dnia 13.11.2014 r nr PS-ZS.3146.300.2014.,</w:t>
      </w:r>
    </w:p>
    <w:p w:rsidR="008A6DF1" w:rsidRPr="008A6DF1" w:rsidRDefault="008A6DF1" w:rsidP="008A6DF1">
      <w:pPr>
        <w:pStyle w:val="Akapitzlist"/>
        <w:numPr>
          <w:ilvl w:val="0"/>
          <w:numId w:val="16"/>
        </w:numPr>
        <w:tabs>
          <w:tab w:val="left" w:pos="35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 xml:space="preserve">zwiększeniu o </w:t>
      </w:r>
      <w:r w:rsidRPr="008A6DF1">
        <w:rPr>
          <w:rFonts w:ascii="Times New Roman" w:eastAsia="Calibri" w:hAnsi="Times New Roman" w:cs="Times New Roman"/>
          <w:color w:val="000000"/>
          <w:sz w:val="28"/>
          <w:szCs w:val="28"/>
        </w:rPr>
        <w:t>17.756 zł w związku z realizacją w GS Nr 2 zadania publicznego ”Zanim będzie za późno" w ramach rządowego programu "Bezpieczna i przyjazna szkoła„</w:t>
      </w:r>
    </w:p>
    <w:p w:rsidR="008A6DF1" w:rsidRDefault="008A6DF1" w:rsidP="008A6DF1">
      <w:pPr>
        <w:pStyle w:val="Akapitzlist"/>
        <w:numPr>
          <w:ilvl w:val="0"/>
          <w:numId w:val="16"/>
        </w:numPr>
        <w:tabs>
          <w:tab w:val="left" w:pos="35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>zmniejszeniu o 50.000 zł na  dofinansowanie wypłat zasiłków okresowych w części gwarantowanej z budżetu państwa  - pismo Wojewody Dolnośląskiego nr PS-ZS.3146.316.2014r. z dnia 20.11.2014 r.,</w:t>
      </w:r>
    </w:p>
    <w:p w:rsidR="008A6DF1" w:rsidRPr="008A6DF1" w:rsidRDefault="008A6DF1" w:rsidP="008A6DF1">
      <w:pPr>
        <w:pStyle w:val="Akapitzlist"/>
        <w:numPr>
          <w:ilvl w:val="0"/>
          <w:numId w:val="16"/>
        </w:numPr>
        <w:tabs>
          <w:tab w:val="left" w:pos="355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color w:val="000000"/>
          <w:sz w:val="28"/>
          <w:szCs w:val="28"/>
        </w:rPr>
        <w:t>zmniejszeniu o 30.805 zł na wypłatę dodatków energetycznych odbiorcom wrażliwym energii elektrycznej w III kwartale 2014r. - pisma Wojewody Dolnośląskiego nr PS-ZS.3146.310.2014  i nr PS-ZS.3146.311.2014 z dnia 14.11.2014 r.</w:t>
      </w:r>
    </w:p>
    <w:p w:rsidR="008A6DF1" w:rsidRPr="008A6DF1" w:rsidRDefault="008A6DF1" w:rsidP="008A6DF1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A6DF1" w:rsidRDefault="008A6DF1" w:rsidP="008A6DF1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8A6DF1">
        <w:rPr>
          <w:rFonts w:ascii="Times New Roman" w:eastAsia="Calibri" w:hAnsi="Times New Roman" w:cs="Times New Roman"/>
          <w:sz w:val="28"/>
          <w:szCs w:val="28"/>
        </w:rPr>
        <w:t>przeniesieniu planu wydatków z rezerwy celowej w kwocie 21.040 zł, w tym:</w:t>
      </w:r>
    </w:p>
    <w:p w:rsidR="008A6DF1" w:rsidRDefault="008A6DF1" w:rsidP="008A6DF1">
      <w:pPr>
        <w:autoSpaceDE w:val="0"/>
        <w:autoSpaceDN w:val="0"/>
        <w:adjustRightInd w:val="0"/>
        <w:spacing w:after="0" w:line="240" w:lineRule="auto"/>
        <w:ind w:left="214"/>
        <w:jc w:val="both"/>
        <w:rPr>
          <w:rFonts w:ascii="Times New Roman" w:hAnsi="Times New Roman" w:cs="Times New Roman"/>
          <w:sz w:val="28"/>
          <w:szCs w:val="28"/>
        </w:rPr>
      </w:pPr>
    </w:p>
    <w:p w:rsidR="008A6DF1" w:rsidRDefault="008A6DF1" w:rsidP="008A6DF1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>16.925 zł na odprawę emerytalną dla pracownika  w MZGM,</w:t>
      </w:r>
    </w:p>
    <w:p w:rsidR="008A6DF1" w:rsidRPr="008A6DF1" w:rsidRDefault="008A6DF1" w:rsidP="008A6DF1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 xml:space="preserve">4.115 zł na odprawę emerytalną pracownika obsługi w </w:t>
      </w:r>
      <w:r w:rsidRPr="008A6DF1">
        <w:rPr>
          <w:rFonts w:ascii="Times New Roman" w:eastAsia="Calibri" w:hAnsi="Times New Roman" w:cs="Times New Roman"/>
          <w:sz w:val="28"/>
          <w:szCs w:val="28"/>
        </w:rPr>
        <w:br/>
        <w:t>MZS Nr 2.</w:t>
      </w:r>
    </w:p>
    <w:p w:rsidR="008A6DF1" w:rsidRPr="008A6DF1" w:rsidRDefault="008A6DF1" w:rsidP="008A6DF1">
      <w:pPr>
        <w:ind w:left="214" w:hanging="21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6DF1" w:rsidRPr="008A6DF1" w:rsidRDefault="008A6DF1" w:rsidP="008A6DF1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14" w:hanging="21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>Przeniesieniu planu wydatków z rezerwy ogólnej w kwocie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6DF1">
        <w:rPr>
          <w:rFonts w:ascii="Times New Roman" w:eastAsia="Calibri" w:hAnsi="Times New Roman" w:cs="Times New Roman"/>
          <w:sz w:val="28"/>
          <w:szCs w:val="28"/>
        </w:rPr>
        <w:t>2.900 zł w związku z realizacją zadania publicznego ”Zanim będzie za późno" w ramach rządowego programu "Bezpieczna i przyjazna szkoła„</w:t>
      </w:r>
    </w:p>
    <w:p w:rsidR="008A6DF1" w:rsidRPr="008A6DF1" w:rsidRDefault="008A6DF1" w:rsidP="008A6DF1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6DF1" w:rsidRPr="008A6DF1" w:rsidRDefault="008A6DF1" w:rsidP="008A6DF1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14" w:hanging="21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color w:val="000000"/>
          <w:sz w:val="28"/>
          <w:szCs w:val="28"/>
        </w:rPr>
        <w:t>przeniesieniu planu wydatków między paragrafami klasyfikacji budżetowej w kwocie 134.197 zł, m.in:</w:t>
      </w:r>
    </w:p>
    <w:p w:rsidR="008A6DF1" w:rsidRPr="008A6DF1" w:rsidRDefault="008A6DF1" w:rsidP="008A6DF1">
      <w:pPr>
        <w:pStyle w:val="Akapitzlist"/>
        <w:numPr>
          <w:ilvl w:val="0"/>
          <w:numId w:val="20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color w:val="000000"/>
          <w:sz w:val="28"/>
          <w:szCs w:val="28"/>
        </w:rPr>
        <w:t>39.225 zł na urealnienie wydatków w MZS Nr 2,</w:t>
      </w:r>
    </w:p>
    <w:p w:rsidR="008A6DF1" w:rsidRPr="008A6DF1" w:rsidRDefault="008A6DF1" w:rsidP="008A6DF1">
      <w:pPr>
        <w:pStyle w:val="Akapitzlist"/>
        <w:numPr>
          <w:ilvl w:val="0"/>
          <w:numId w:val="20"/>
        </w:num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A6DF1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1.899 zł na odpis na ZFŚS oraz na udzielenie pomocy zdrowotnej dla nauczycieli w jednostkach oświatowych,</w:t>
      </w:r>
    </w:p>
    <w:p w:rsidR="008A6DF1" w:rsidRDefault="008A6DF1" w:rsidP="008A6DF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DF1">
        <w:rPr>
          <w:rFonts w:ascii="Times New Roman" w:eastAsia="Calibri" w:hAnsi="Times New Roman" w:cs="Times New Roman"/>
          <w:color w:val="000000"/>
          <w:sz w:val="28"/>
          <w:szCs w:val="28"/>
        </w:rPr>
        <w:t>1.500 zł na zakup dodatkowego laptopa do prowadzenia e-dziennika w SP Nr 4,</w:t>
      </w:r>
    </w:p>
    <w:p w:rsidR="008A6DF1" w:rsidRDefault="008A6DF1" w:rsidP="008A6DF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DF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1.400 zł w związku ze zwiększeniem jednego etatu nauczyciela w MPP Nr 6 (kwota 780 zł) oraz z zatrudnieniem pracowników na zastępstwa z tytułu chorobowego i urlopu macierzyńskiego w MPP Nr 7 (kwota 620 zł), </w:t>
      </w:r>
    </w:p>
    <w:p w:rsidR="008A6DF1" w:rsidRDefault="008A6DF1" w:rsidP="008A6DF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DF1">
        <w:rPr>
          <w:rFonts w:ascii="Times New Roman" w:eastAsia="Calibri" w:hAnsi="Times New Roman" w:cs="Times New Roman"/>
          <w:color w:val="000000"/>
          <w:sz w:val="28"/>
          <w:szCs w:val="28"/>
        </w:rPr>
        <w:t>3.553 zł zakup pompy odwadniającej w MZS Nr 3 oraz opłacenie usług,</w:t>
      </w:r>
    </w:p>
    <w:p w:rsidR="008A6DF1" w:rsidRDefault="008A6DF1" w:rsidP="008A6DF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DF1">
        <w:rPr>
          <w:rFonts w:ascii="Times New Roman" w:eastAsia="Calibri" w:hAnsi="Times New Roman" w:cs="Times New Roman"/>
          <w:color w:val="000000"/>
          <w:sz w:val="28"/>
          <w:szCs w:val="28"/>
        </w:rPr>
        <w:t>7.668 zł zwiększenie środków na bieżącą działalność MZS Nr 2,</w:t>
      </w:r>
    </w:p>
    <w:p w:rsidR="008A6DF1" w:rsidRPr="008A6DF1" w:rsidRDefault="008A6DF1" w:rsidP="008A6DF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>900 zł w związku ze zwiększeniem odpisu na ZFŚS -  zatrudnienie pracownika  na zastępstwo z tytułu urlopu macierzyńskiego w MPP Nr 1,</w:t>
      </w:r>
    </w:p>
    <w:p w:rsidR="008A6DF1" w:rsidRDefault="008A6DF1" w:rsidP="008A6DF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DF1">
        <w:rPr>
          <w:rFonts w:ascii="Times New Roman" w:eastAsia="Calibri" w:hAnsi="Times New Roman" w:cs="Times New Roman"/>
          <w:color w:val="000000"/>
          <w:sz w:val="28"/>
          <w:szCs w:val="28"/>
        </w:rPr>
        <w:t>2.700 zł w Domu Dziennego Pobytu na pokrycie kosztów związanych z remontem sanitariatów w związku z awarią wodno-kanalizacyjną   pionów,</w:t>
      </w:r>
    </w:p>
    <w:p w:rsidR="008A6DF1" w:rsidRDefault="008A6DF1" w:rsidP="008A6DF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DF1">
        <w:rPr>
          <w:rFonts w:ascii="Times New Roman" w:eastAsia="Calibri" w:hAnsi="Times New Roman" w:cs="Times New Roman"/>
          <w:color w:val="000000"/>
          <w:sz w:val="28"/>
          <w:szCs w:val="28"/>
        </w:rPr>
        <w:t>16.030 zł w I Środowiskowym Domu Samopomocy na wynagrodzenia i pochodne od wynagrodzeń dla pracowników (w tym wypłata nagrody jubileuszowej) oraz na pomoc prawną i psychologiczną,</w:t>
      </w:r>
    </w:p>
    <w:p w:rsidR="008A6DF1" w:rsidRDefault="008A6DF1" w:rsidP="008A6DF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DF1">
        <w:rPr>
          <w:rFonts w:ascii="Times New Roman" w:eastAsia="Calibri" w:hAnsi="Times New Roman" w:cs="Times New Roman"/>
          <w:color w:val="000000"/>
          <w:sz w:val="28"/>
          <w:szCs w:val="28"/>
        </w:rPr>
        <w:t>10.186 zł w II Środowiskowym Domu Samopomocy na bieżącą działalność jednostki,</w:t>
      </w:r>
    </w:p>
    <w:p w:rsidR="008A6DF1" w:rsidRPr="008A6DF1" w:rsidRDefault="008A6DF1" w:rsidP="008A6DF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>12.004 zł na wypłatę odsetek ustawowych dla osoby pobierającej zasiłek dla opiekuna zgodnie z art. 2 ustawy z dnia 4 kwietnia 2014r. o ustaleniu i wypłacie zasiłków dla opiekunów,</w:t>
      </w:r>
    </w:p>
    <w:p w:rsidR="008A6DF1" w:rsidRDefault="008A6DF1" w:rsidP="008A6DF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DF1">
        <w:rPr>
          <w:rFonts w:ascii="Times New Roman" w:eastAsia="Calibri" w:hAnsi="Times New Roman" w:cs="Times New Roman"/>
          <w:color w:val="000000"/>
          <w:sz w:val="28"/>
          <w:szCs w:val="28"/>
        </w:rPr>
        <w:t>3.000 zł na zakup energii w MZGM,</w:t>
      </w:r>
    </w:p>
    <w:p w:rsidR="008A6DF1" w:rsidRPr="008A6DF1" w:rsidRDefault="008A6DF1" w:rsidP="008A6DF1">
      <w:pPr>
        <w:pStyle w:val="Akapitzlist"/>
        <w:numPr>
          <w:ilvl w:val="0"/>
          <w:numId w:val="20"/>
        </w:num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>29.815 zł na realizację zadania pn. ”Ogrodzenie strefy zabaw dla dzieci starszych na placu zabaw w Parku Miejskim".</w:t>
      </w:r>
    </w:p>
    <w:p w:rsidR="008A6DF1" w:rsidRPr="008A6DF1" w:rsidRDefault="008A6DF1" w:rsidP="008A6DF1">
      <w:pPr>
        <w:pStyle w:val="Tekstpodstawowy"/>
        <w:jc w:val="both"/>
        <w:rPr>
          <w:b/>
          <w:u w:val="single"/>
        </w:rPr>
      </w:pPr>
    </w:p>
    <w:p w:rsidR="008A6DF1" w:rsidRPr="008A6DF1" w:rsidRDefault="008A6DF1" w:rsidP="008A6DF1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A6DF1">
        <w:rPr>
          <w:rFonts w:ascii="Times New Roman" w:eastAsia="Calibri" w:hAnsi="Times New Roman" w:cs="Times New Roman"/>
          <w:b/>
          <w:sz w:val="28"/>
          <w:szCs w:val="28"/>
          <w:u w:val="single"/>
        </w:rPr>
        <w:t>Sprawy  podatkowe</w:t>
      </w:r>
    </w:p>
    <w:p w:rsidR="008A6DF1" w:rsidRPr="008A6DF1" w:rsidRDefault="008A6DF1" w:rsidP="008A6DF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F1">
        <w:rPr>
          <w:rFonts w:ascii="Times New Roman" w:eastAsia="Calibri" w:hAnsi="Times New Roman" w:cs="Times New Roman"/>
          <w:b/>
          <w:sz w:val="28"/>
          <w:szCs w:val="28"/>
        </w:rPr>
        <w:t>Decyzje :</w:t>
      </w:r>
    </w:p>
    <w:p w:rsidR="008A6DF1" w:rsidRPr="008A6DF1" w:rsidRDefault="008A6DF1" w:rsidP="008A6DF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F1">
        <w:rPr>
          <w:rFonts w:ascii="Times New Roman" w:eastAsia="Calibri" w:hAnsi="Times New Roman" w:cs="Times New Roman"/>
          <w:b/>
          <w:sz w:val="28"/>
          <w:szCs w:val="28"/>
        </w:rPr>
        <w:t xml:space="preserve"> *ogółem  wydano   decyzji   168  z tego: </w:t>
      </w:r>
    </w:p>
    <w:p w:rsidR="008A6DF1" w:rsidRDefault="008A6DF1" w:rsidP="008A6DF1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b/>
          <w:sz w:val="28"/>
          <w:szCs w:val="28"/>
        </w:rPr>
        <w:t xml:space="preserve">159 </w:t>
      </w:r>
      <w:r w:rsidRPr="008A6DF1">
        <w:rPr>
          <w:rFonts w:ascii="Times New Roman" w:eastAsia="Calibri" w:hAnsi="Times New Roman" w:cs="Times New Roman"/>
          <w:sz w:val="28"/>
          <w:szCs w:val="28"/>
        </w:rPr>
        <w:t xml:space="preserve">w sprawie  wymiaru  i zmieniające wymiar w podatkach  </w:t>
      </w:r>
    </w:p>
    <w:p w:rsidR="008A6DF1" w:rsidRDefault="008A6DF1" w:rsidP="008A6DF1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5 </w:t>
      </w:r>
      <w:r w:rsidRPr="008A6DF1">
        <w:rPr>
          <w:rFonts w:ascii="Times New Roman" w:eastAsia="Calibri" w:hAnsi="Times New Roman" w:cs="Times New Roman"/>
          <w:sz w:val="28"/>
          <w:szCs w:val="28"/>
        </w:rPr>
        <w:t xml:space="preserve"> w sprawie zwrotu opłaty skarbowej</w:t>
      </w:r>
    </w:p>
    <w:p w:rsidR="008A6DF1" w:rsidRDefault="008A6DF1" w:rsidP="008A6DF1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b/>
          <w:sz w:val="28"/>
          <w:szCs w:val="28"/>
        </w:rPr>
        <w:t xml:space="preserve">1 </w:t>
      </w:r>
      <w:r w:rsidRPr="008A6DF1">
        <w:rPr>
          <w:rFonts w:ascii="Times New Roman" w:eastAsia="Calibri" w:hAnsi="Times New Roman" w:cs="Times New Roman"/>
          <w:sz w:val="28"/>
          <w:szCs w:val="28"/>
        </w:rPr>
        <w:t>w sprawie  odroczenia   zapłaty zaległości podatkowej  i  terminu płatności w podatku od nieruchomości,</w:t>
      </w:r>
    </w:p>
    <w:p w:rsidR="008A6DF1" w:rsidRDefault="008A6DF1" w:rsidP="008A6DF1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8A6DF1">
        <w:rPr>
          <w:rFonts w:ascii="Times New Roman" w:eastAsia="Calibri" w:hAnsi="Times New Roman" w:cs="Times New Roman"/>
          <w:sz w:val="28"/>
          <w:szCs w:val="28"/>
        </w:rPr>
        <w:t xml:space="preserve"> w sprawie  odroczenia   zapłaty zaległości podatkowej  w podatku od  środków transportowych,  </w:t>
      </w:r>
    </w:p>
    <w:p w:rsidR="008A6DF1" w:rsidRDefault="008A6DF1" w:rsidP="008A6DF1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b/>
          <w:sz w:val="28"/>
          <w:szCs w:val="28"/>
        </w:rPr>
        <w:t xml:space="preserve">1 </w:t>
      </w:r>
      <w:r w:rsidRPr="008A6DF1">
        <w:rPr>
          <w:rFonts w:ascii="Times New Roman" w:eastAsia="Calibri" w:hAnsi="Times New Roman" w:cs="Times New Roman"/>
          <w:sz w:val="28"/>
          <w:szCs w:val="28"/>
        </w:rPr>
        <w:t>w sprawie odmowy umorzenia  zaległości w podatku od nieruchomości,</w:t>
      </w:r>
    </w:p>
    <w:p w:rsidR="008A6DF1" w:rsidRDefault="008A6DF1" w:rsidP="008A6DF1">
      <w:pPr>
        <w:pStyle w:val="Akapitzlist"/>
        <w:numPr>
          <w:ilvl w:val="0"/>
          <w:numId w:val="21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F1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8A6DF1">
        <w:rPr>
          <w:rFonts w:ascii="Times New Roman" w:eastAsia="Calibri" w:hAnsi="Times New Roman" w:cs="Times New Roman"/>
          <w:sz w:val="28"/>
          <w:szCs w:val="28"/>
        </w:rPr>
        <w:t xml:space="preserve"> o wyrażeniu  zgody  na  rozłożenie   na   raty  należności  z tytułu grzywny nałożonej mandatami  karnymi.</w:t>
      </w:r>
    </w:p>
    <w:p w:rsidR="00B326C4" w:rsidRPr="00B326C4" w:rsidRDefault="00B326C4" w:rsidP="00B326C4">
      <w:pPr>
        <w:pStyle w:val="Akapitzli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6DF1" w:rsidRPr="008A6DF1" w:rsidRDefault="008A6DF1" w:rsidP="008A6DF1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A6DF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A6DF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Postanowienia </w:t>
      </w:r>
    </w:p>
    <w:p w:rsidR="008A6DF1" w:rsidRPr="008A6DF1" w:rsidRDefault="008A6DF1" w:rsidP="008A6DF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F1">
        <w:rPr>
          <w:rFonts w:ascii="Times New Roman" w:eastAsia="Calibri" w:hAnsi="Times New Roman" w:cs="Times New Roman"/>
          <w:b/>
          <w:sz w:val="28"/>
          <w:szCs w:val="28"/>
        </w:rPr>
        <w:t>*ogółem  wydano 1  postanowienie,  z tego:</w:t>
      </w:r>
    </w:p>
    <w:p w:rsidR="00A9775E" w:rsidRPr="008A6DF1" w:rsidRDefault="008A6DF1" w:rsidP="008A6DF1">
      <w:pPr>
        <w:pStyle w:val="Akapitzlist"/>
        <w:numPr>
          <w:ilvl w:val="0"/>
          <w:numId w:val="22"/>
        </w:num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A6DF1">
        <w:rPr>
          <w:rFonts w:ascii="Times New Roman" w:eastAsia="Calibri" w:hAnsi="Times New Roman" w:cs="Times New Roman"/>
          <w:b/>
          <w:sz w:val="28"/>
          <w:szCs w:val="28"/>
        </w:rPr>
        <w:t xml:space="preserve">1 </w:t>
      </w:r>
      <w:r w:rsidRPr="008A6DF1">
        <w:rPr>
          <w:rFonts w:ascii="Times New Roman" w:eastAsia="Calibri" w:hAnsi="Times New Roman" w:cs="Times New Roman"/>
          <w:sz w:val="28"/>
          <w:szCs w:val="28"/>
        </w:rPr>
        <w:t>o</w:t>
      </w:r>
      <w:r w:rsidRPr="008A6DF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A6DF1">
        <w:rPr>
          <w:rFonts w:ascii="Times New Roman" w:eastAsia="Calibri" w:hAnsi="Times New Roman" w:cs="Times New Roman"/>
          <w:sz w:val="28"/>
          <w:szCs w:val="28"/>
        </w:rPr>
        <w:t>odmowie wyrażenia zgody na   umorzenia  przez Naczelnika Urzędu Skarbowego    zaległości    podatkowej    z   tytułu   podatku od  spadku i darowizn.</w:t>
      </w:r>
    </w:p>
    <w:p w:rsidR="000922CE" w:rsidRDefault="000922CE" w:rsidP="000922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F73" w:rsidRDefault="00185293" w:rsidP="001852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zakresie spraw społecznych i oświatowych:</w:t>
      </w:r>
    </w:p>
    <w:p w:rsidR="00296B85" w:rsidRDefault="00296B85" w:rsidP="00296B85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6B85" w:rsidRPr="00296B85" w:rsidRDefault="00296B85" w:rsidP="00296B85">
      <w:pPr>
        <w:pStyle w:val="Akapitzlist"/>
        <w:numPr>
          <w:ilvl w:val="0"/>
          <w:numId w:val="22"/>
        </w:numPr>
        <w:shd w:val="clear" w:color="auto" w:fill="FFFFFF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6B85">
        <w:rPr>
          <w:rFonts w:ascii="Times New Roman" w:eastAsia="Calibri" w:hAnsi="Times New Roman" w:cs="Times New Roman"/>
          <w:bCs/>
          <w:color w:val="000000"/>
          <w:spacing w:val="-7"/>
          <w:sz w:val="28"/>
          <w:szCs w:val="28"/>
        </w:rPr>
        <w:t xml:space="preserve">Prezydent Miasta ogłosił otwarty konkurs ofert na wspieranie realizacji zadań publicznych poprzez </w:t>
      </w:r>
      <w:r w:rsidRPr="00296B85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</w:rPr>
        <w:t>organizacje pozarządowe oraz inne podmioty uprawnione do prowadzenia działalności</w:t>
      </w:r>
      <w:r w:rsidRPr="00296B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96B85">
        <w:rPr>
          <w:rFonts w:ascii="Times New Roman" w:eastAsia="Calibri" w:hAnsi="Times New Roman" w:cs="Times New Roman"/>
          <w:bCs/>
          <w:color w:val="000000"/>
          <w:spacing w:val="-8"/>
          <w:sz w:val="28"/>
          <w:szCs w:val="28"/>
        </w:rPr>
        <w:t>w sferze pożytku publicznego w 2015 roku.</w:t>
      </w:r>
    </w:p>
    <w:p w:rsidR="00296B85" w:rsidRPr="00296B85" w:rsidRDefault="00296B85" w:rsidP="00296B85">
      <w:pPr>
        <w:pStyle w:val="Tekstpodstawowy"/>
        <w:jc w:val="both"/>
      </w:pPr>
    </w:p>
    <w:p w:rsidR="00296B85" w:rsidRPr="00296B85" w:rsidRDefault="00296B85" w:rsidP="00296B85">
      <w:pPr>
        <w:pStyle w:val="Tekstpodstawowy"/>
        <w:numPr>
          <w:ilvl w:val="0"/>
          <w:numId w:val="22"/>
        </w:numPr>
        <w:jc w:val="both"/>
      </w:pPr>
      <w:r w:rsidRPr="00296B85">
        <w:t>Prezydent Miasta zatwierdził aneks nr 2/2014/2015 do arkusza organizacyjnego Szkoły Podstawowej nr 2 w Bolesławcu oraz aneks nr 3/2014/2015 do arkusza organizacyjnego Gimnazjum Samorządowego nr 3 w Bolesławcu – na rok szkolny 2014/2015.</w:t>
      </w:r>
    </w:p>
    <w:p w:rsidR="00296B85" w:rsidRPr="00296B85" w:rsidRDefault="00296B85" w:rsidP="00296B85">
      <w:pPr>
        <w:pStyle w:val="Tekstpodstawowy"/>
        <w:jc w:val="both"/>
      </w:pPr>
    </w:p>
    <w:p w:rsidR="00296B85" w:rsidRPr="00296B85" w:rsidRDefault="00296B85" w:rsidP="00296B85">
      <w:pPr>
        <w:pStyle w:val="Tekstpodstawowy"/>
        <w:numPr>
          <w:ilvl w:val="0"/>
          <w:numId w:val="22"/>
        </w:numPr>
        <w:jc w:val="both"/>
      </w:pPr>
      <w:r w:rsidRPr="00296B85">
        <w:t>Prezydent Miasta zatwierdził aneks nr 02/2014/2015 do arkusza organizacyjnego Szkoły Podstawowej nr 3 w Bolesławcu – na rok szkolny 2014/2015.</w:t>
      </w:r>
    </w:p>
    <w:p w:rsidR="00296B85" w:rsidRPr="00296B85" w:rsidRDefault="00296B85" w:rsidP="00296B85">
      <w:pPr>
        <w:pStyle w:val="Tekstpodstawowy"/>
        <w:jc w:val="both"/>
      </w:pPr>
    </w:p>
    <w:p w:rsidR="00296B85" w:rsidRPr="00296B85" w:rsidRDefault="00296B85" w:rsidP="00296B85">
      <w:pPr>
        <w:pStyle w:val="Tekstpodstawowy"/>
        <w:numPr>
          <w:ilvl w:val="0"/>
          <w:numId w:val="22"/>
        </w:numPr>
        <w:jc w:val="both"/>
      </w:pPr>
      <w:r w:rsidRPr="00296B85">
        <w:t>Prezydent Miasta zatwierdził aneks nr 2/2014/2015 do arkusza organizacyjnego Gimnazjum Samorządowego nr 4 w Bolesławcu – na rok szkolny 2014/2015.</w:t>
      </w:r>
    </w:p>
    <w:p w:rsidR="00296B85" w:rsidRPr="00296B85" w:rsidRDefault="00296B85" w:rsidP="00296B85">
      <w:pPr>
        <w:pStyle w:val="Tekstpodstawowy"/>
        <w:jc w:val="both"/>
      </w:pPr>
    </w:p>
    <w:p w:rsidR="00296B85" w:rsidRPr="00296B85" w:rsidRDefault="00296B85" w:rsidP="00296B85">
      <w:pPr>
        <w:pStyle w:val="Tekstpodstawowy"/>
        <w:numPr>
          <w:ilvl w:val="0"/>
          <w:numId w:val="22"/>
        </w:numPr>
        <w:jc w:val="both"/>
      </w:pPr>
      <w:r w:rsidRPr="00296B85">
        <w:lastRenderedPageBreak/>
        <w:t>Prezydent Miasta zatwierdził aneks nr 5/2014/2015 do arkusza organizacyjnego Gimnazjum Samorządowego nr 4 w Bolesławcu – na rok szkolny 2014/2015.</w:t>
      </w:r>
    </w:p>
    <w:p w:rsidR="00296B85" w:rsidRPr="00296B85" w:rsidRDefault="00296B85" w:rsidP="00296B85">
      <w:pPr>
        <w:pStyle w:val="Tekstpodstawowy"/>
        <w:jc w:val="both"/>
      </w:pPr>
    </w:p>
    <w:p w:rsidR="00296B85" w:rsidRPr="00296B85" w:rsidRDefault="00296B85" w:rsidP="00296B85">
      <w:pPr>
        <w:pStyle w:val="Tekstpodstawowy"/>
        <w:numPr>
          <w:ilvl w:val="0"/>
          <w:numId w:val="22"/>
        </w:numPr>
        <w:jc w:val="both"/>
      </w:pPr>
      <w:r w:rsidRPr="00296B85">
        <w:t>Prezydent Miasta zatwierdził aneks nr 3/2014/2015 do arkusza organizacyjnego Gimnazjum Samorządowego nr 2 w Bolesławcu – na rok szkolny 2014/2015.</w:t>
      </w:r>
    </w:p>
    <w:p w:rsidR="00296B85" w:rsidRPr="00296B85" w:rsidRDefault="00296B85" w:rsidP="00296B85">
      <w:pPr>
        <w:pStyle w:val="Tekstpodstawowy"/>
        <w:jc w:val="both"/>
      </w:pPr>
    </w:p>
    <w:p w:rsidR="00296B85" w:rsidRPr="00296B85" w:rsidRDefault="00296B85" w:rsidP="00296B85">
      <w:pPr>
        <w:pStyle w:val="Tekstpodstawowy"/>
        <w:numPr>
          <w:ilvl w:val="0"/>
          <w:numId w:val="22"/>
        </w:numPr>
        <w:jc w:val="both"/>
      </w:pPr>
      <w:r w:rsidRPr="00296B85">
        <w:t>Prezydent Miasta zatwierdził aneks nr 4/2014/2015 do arkusza organizacyjnego Szkoły Podstawowej nr 2 w Bolesławcu – na rok szkolny 2014/2015.</w:t>
      </w:r>
    </w:p>
    <w:p w:rsidR="00296B85" w:rsidRPr="00296B85" w:rsidRDefault="00296B85" w:rsidP="00296B85">
      <w:pPr>
        <w:pStyle w:val="Tekstpodstawowy"/>
        <w:jc w:val="both"/>
      </w:pPr>
    </w:p>
    <w:p w:rsidR="00296B85" w:rsidRPr="00296B85" w:rsidRDefault="00296B85" w:rsidP="00296B85">
      <w:pPr>
        <w:pStyle w:val="Tekstpodstawowy"/>
        <w:numPr>
          <w:ilvl w:val="0"/>
          <w:numId w:val="22"/>
        </w:numPr>
        <w:jc w:val="both"/>
      </w:pPr>
      <w:r w:rsidRPr="00296B85">
        <w:t>Prezydent Miasta zatwierdził aneks nr 5/2014/2015 do arkusza organizacyjnego Szkoły Podstawowej nr 2 w Bolesławcu oraz aneks nr 6/2014/2015 do arkusza organizacyjnego Gimnazjum Samorządowego nr 3 w Bolesławcu – na rok szkolny 2014/2015.</w:t>
      </w:r>
    </w:p>
    <w:p w:rsidR="00296B85" w:rsidRPr="00296B85" w:rsidRDefault="00296B85" w:rsidP="00296B85">
      <w:pPr>
        <w:pStyle w:val="Tekstpodstawowy"/>
        <w:jc w:val="both"/>
      </w:pPr>
    </w:p>
    <w:p w:rsidR="00296B85" w:rsidRPr="00296B85" w:rsidRDefault="00296B85" w:rsidP="00296B85">
      <w:pPr>
        <w:pStyle w:val="Tekstpodstawowy"/>
        <w:numPr>
          <w:ilvl w:val="0"/>
          <w:numId w:val="22"/>
        </w:numPr>
        <w:jc w:val="both"/>
      </w:pPr>
      <w:r w:rsidRPr="00296B85">
        <w:t xml:space="preserve">Prezydent Miasta wydał 3 decyzje o przyznaniu pomocy de </w:t>
      </w:r>
      <w:proofErr w:type="spellStart"/>
      <w:r w:rsidRPr="00296B85">
        <w:t>minimis</w:t>
      </w:r>
      <w:proofErr w:type="spellEnd"/>
      <w:r w:rsidRPr="00296B85">
        <w:t xml:space="preserve"> w przedmiocie dofinansowania kosztów kształcenia pracownika młodocianego.</w:t>
      </w:r>
    </w:p>
    <w:p w:rsidR="00A9775E" w:rsidRPr="00296B85" w:rsidRDefault="00A9775E" w:rsidP="005B6F9B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10B94" w:rsidRPr="00B326C4" w:rsidRDefault="003D475C" w:rsidP="005B6F9B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326C4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spraw obywatelskich</w:t>
      </w:r>
      <w:r w:rsidR="009A5634" w:rsidRPr="00B326C4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</w:p>
    <w:p w:rsidR="00296B85" w:rsidRPr="00B326C4" w:rsidRDefault="00296B85" w:rsidP="00B326C4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326C4">
        <w:rPr>
          <w:rFonts w:ascii="Times New Roman" w:hAnsi="Times New Roman" w:cs="Times New Roman"/>
          <w:sz w:val="28"/>
          <w:szCs w:val="28"/>
        </w:rPr>
        <w:t>W  sprawach meldunkowych wydano  11 decyzji</w:t>
      </w:r>
    </w:p>
    <w:p w:rsidR="00296B85" w:rsidRPr="00B326C4" w:rsidRDefault="00296B85" w:rsidP="00B326C4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326C4">
        <w:rPr>
          <w:rFonts w:ascii="Times New Roman" w:hAnsi="Times New Roman" w:cs="Times New Roman"/>
          <w:sz w:val="28"/>
          <w:szCs w:val="28"/>
        </w:rPr>
        <w:t>W sprawach urzędu stanu cywilnego wydano 21 decyzji</w:t>
      </w:r>
    </w:p>
    <w:p w:rsidR="00296B85" w:rsidRDefault="00296B85" w:rsidP="00B326C4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326C4">
        <w:rPr>
          <w:rFonts w:ascii="Times New Roman" w:hAnsi="Times New Roman" w:cs="Times New Roman"/>
          <w:sz w:val="28"/>
          <w:szCs w:val="28"/>
        </w:rPr>
        <w:t>W sprawach wojskowych wydano 2 decyzje</w:t>
      </w:r>
      <w:r w:rsidR="0057220B">
        <w:rPr>
          <w:rFonts w:ascii="Times New Roman" w:hAnsi="Times New Roman" w:cs="Times New Roman"/>
          <w:sz w:val="28"/>
          <w:szCs w:val="28"/>
        </w:rPr>
        <w:t>.</w:t>
      </w:r>
    </w:p>
    <w:p w:rsidR="0057220B" w:rsidRDefault="0057220B" w:rsidP="0057220B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57220B" w:rsidRDefault="0057220B" w:rsidP="0057220B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57220B" w:rsidRDefault="0057220B" w:rsidP="0057220B">
      <w:pPr>
        <w:pStyle w:val="Akapitzlist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</w:t>
      </w:r>
    </w:p>
    <w:p w:rsidR="0057220B" w:rsidRPr="00B326C4" w:rsidRDefault="0057220B" w:rsidP="0057220B">
      <w:pPr>
        <w:pStyle w:val="Akapitzlist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/-/ Piotr Roman</w:t>
      </w:r>
      <w:bookmarkStart w:id="0" w:name="_GoBack"/>
      <w:bookmarkEnd w:id="0"/>
    </w:p>
    <w:p w:rsidR="00A9775E" w:rsidRDefault="00A9775E">
      <w:pPr>
        <w:rPr>
          <w:rFonts w:ascii="Times New Roman" w:eastAsia="Calibri" w:hAnsi="Times New Roman" w:cs="Times New Roman"/>
          <w:sz w:val="28"/>
          <w:szCs w:val="28"/>
        </w:rPr>
      </w:pPr>
    </w:p>
    <w:p w:rsidR="00FE211A" w:rsidRPr="00CB786D" w:rsidRDefault="0095629D">
      <w:pPr>
        <w:rPr>
          <w:rFonts w:ascii="Times New Roman" w:eastAsia="Calibri" w:hAnsi="Times New Roman" w:cs="Times New Roman"/>
          <w:sz w:val="20"/>
          <w:szCs w:val="20"/>
        </w:rPr>
      </w:pPr>
      <w:r w:rsidRPr="0095629D">
        <w:rPr>
          <w:rFonts w:ascii="Times New Roman" w:eastAsia="Calibri" w:hAnsi="Times New Roman" w:cs="Times New Roman"/>
          <w:sz w:val="20"/>
          <w:szCs w:val="20"/>
        </w:rPr>
        <w:t>SC/SC</w:t>
      </w:r>
    </w:p>
    <w:sectPr w:rsidR="00FE211A" w:rsidRPr="00CB786D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37A" w:rsidRDefault="004F637A" w:rsidP="00695EC6">
      <w:pPr>
        <w:spacing w:after="0" w:line="240" w:lineRule="auto"/>
      </w:pPr>
      <w:r>
        <w:separator/>
      </w:r>
    </w:p>
  </w:endnote>
  <w:endnote w:type="continuationSeparator" w:id="0">
    <w:p w:rsidR="004F637A" w:rsidRDefault="004F637A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0922CE" w:rsidRDefault="004F637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220B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0922CE" w:rsidRDefault="000922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37A" w:rsidRDefault="004F637A" w:rsidP="00695EC6">
      <w:pPr>
        <w:spacing w:after="0" w:line="240" w:lineRule="auto"/>
      </w:pPr>
      <w:r>
        <w:separator/>
      </w:r>
    </w:p>
  </w:footnote>
  <w:footnote w:type="continuationSeparator" w:id="0">
    <w:p w:rsidR="004F637A" w:rsidRDefault="004F637A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A239F"/>
    <w:multiLevelType w:val="hybridMultilevel"/>
    <w:tmpl w:val="5890E312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F4A30C4"/>
    <w:multiLevelType w:val="hybridMultilevel"/>
    <w:tmpl w:val="1E10A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7B55F0"/>
    <w:multiLevelType w:val="hybridMultilevel"/>
    <w:tmpl w:val="36BC3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8E453B"/>
    <w:multiLevelType w:val="hybridMultilevel"/>
    <w:tmpl w:val="406846F8"/>
    <w:lvl w:ilvl="0" w:tplc="041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">
    <w:nsid w:val="17AF5A5A"/>
    <w:multiLevelType w:val="hybridMultilevel"/>
    <w:tmpl w:val="21E0F6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027457"/>
    <w:multiLevelType w:val="hybridMultilevel"/>
    <w:tmpl w:val="1368E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C7189E"/>
    <w:multiLevelType w:val="hybridMultilevel"/>
    <w:tmpl w:val="A7CCB710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7">
    <w:nsid w:val="25420C7E"/>
    <w:multiLevelType w:val="hybridMultilevel"/>
    <w:tmpl w:val="AF029506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>
    <w:nsid w:val="2E44150B"/>
    <w:multiLevelType w:val="hybridMultilevel"/>
    <w:tmpl w:val="E2440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3756B6"/>
    <w:multiLevelType w:val="hybridMultilevel"/>
    <w:tmpl w:val="31DEA1AA"/>
    <w:lvl w:ilvl="0" w:tplc="8CF4DA0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B53A2D"/>
    <w:multiLevelType w:val="hybridMultilevel"/>
    <w:tmpl w:val="9BAA37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C10AEA"/>
    <w:multiLevelType w:val="hybridMultilevel"/>
    <w:tmpl w:val="B652D9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982B33"/>
    <w:multiLevelType w:val="hybridMultilevel"/>
    <w:tmpl w:val="A7808360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4">
    <w:nsid w:val="45FA4288"/>
    <w:multiLevelType w:val="hybridMultilevel"/>
    <w:tmpl w:val="5ECC54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50086D"/>
    <w:multiLevelType w:val="hybridMultilevel"/>
    <w:tmpl w:val="99B42A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871414"/>
    <w:multiLevelType w:val="hybridMultilevel"/>
    <w:tmpl w:val="CD0CE1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902E8C"/>
    <w:multiLevelType w:val="hybridMultilevel"/>
    <w:tmpl w:val="B700230A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8">
    <w:nsid w:val="534E12E8"/>
    <w:multiLevelType w:val="hybridMultilevel"/>
    <w:tmpl w:val="BB44C3E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9">
    <w:nsid w:val="545C09E3"/>
    <w:multiLevelType w:val="hybridMultilevel"/>
    <w:tmpl w:val="BB88CA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5E3B5081"/>
    <w:multiLevelType w:val="hybridMultilevel"/>
    <w:tmpl w:val="549E9FC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65CB68AA"/>
    <w:multiLevelType w:val="hybridMultilevel"/>
    <w:tmpl w:val="19AC3696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6"/>
  </w:num>
  <w:num w:numId="4">
    <w:abstractNumId w:val="19"/>
  </w:num>
  <w:num w:numId="5">
    <w:abstractNumId w:val="15"/>
  </w:num>
  <w:num w:numId="6">
    <w:abstractNumId w:val="2"/>
  </w:num>
  <w:num w:numId="7">
    <w:abstractNumId w:val="8"/>
  </w:num>
  <w:num w:numId="8">
    <w:abstractNumId w:val="12"/>
  </w:num>
  <w:num w:numId="9">
    <w:abstractNumId w:val="16"/>
  </w:num>
  <w:num w:numId="10">
    <w:abstractNumId w:val="18"/>
  </w:num>
  <w:num w:numId="11">
    <w:abstractNumId w:val="10"/>
  </w:num>
  <w:num w:numId="12">
    <w:abstractNumId w:val="13"/>
  </w:num>
  <w:num w:numId="13">
    <w:abstractNumId w:val="14"/>
  </w:num>
  <w:num w:numId="14">
    <w:abstractNumId w:val="9"/>
  </w:num>
  <w:num w:numId="15">
    <w:abstractNumId w:val="11"/>
  </w:num>
  <w:num w:numId="16">
    <w:abstractNumId w:val="0"/>
  </w:num>
  <w:num w:numId="17">
    <w:abstractNumId w:val="5"/>
  </w:num>
  <w:num w:numId="18">
    <w:abstractNumId w:val="21"/>
  </w:num>
  <w:num w:numId="19">
    <w:abstractNumId w:val="17"/>
  </w:num>
  <w:num w:numId="20">
    <w:abstractNumId w:val="7"/>
  </w:num>
  <w:num w:numId="21">
    <w:abstractNumId w:val="1"/>
  </w:num>
  <w:num w:numId="22">
    <w:abstractNumId w:val="3"/>
  </w:num>
  <w:num w:numId="23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6F9B"/>
    <w:rsid w:val="0000195E"/>
    <w:rsid w:val="00007BC1"/>
    <w:rsid w:val="00010B94"/>
    <w:rsid w:val="0001277A"/>
    <w:rsid w:val="00022517"/>
    <w:rsid w:val="000457D8"/>
    <w:rsid w:val="000579EE"/>
    <w:rsid w:val="00063358"/>
    <w:rsid w:val="00067286"/>
    <w:rsid w:val="00072630"/>
    <w:rsid w:val="00073698"/>
    <w:rsid w:val="00080670"/>
    <w:rsid w:val="000806EC"/>
    <w:rsid w:val="00085A9D"/>
    <w:rsid w:val="0009047E"/>
    <w:rsid w:val="000922CE"/>
    <w:rsid w:val="00092709"/>
    <w:rsid w:val="000A6E26"/>
    <w:rsid w:val="000B4D32"/>
    <w:rsid w:val="000D7B71"/>
    <w:rsid w:val="000F18FE"/>
    <w:rsid w:val="0011382D"/>
    <w:rsid w:val="00123C7B"/>
    <w:rsid w:val="00130E69"/>
    <w:rsid w:val="00131D1C"/>
    <w:rsid w:val="001326CB"/>
    <w:rsid w:val="001373A7"/>
    <w:rsid w:val="00140B83"/>
    <w:rsid w:val="0014337B"/>
    <w:rsid w:val="0014565A"/>
    <w:rsid w:val="001553C2"/>
    <w:rsid w:val="00160BDC"/>
    <w:rsid w:val="00161A58"/>
    <w:rsid w:val="0017020C"/>
    <w:rsid w:val="001764D5"/>
    <w:rsid w:val="00182CEE"/>
    <w:rsid w:val="001844AB"/>
    <w:rsid w:val="00185293"/>
    <w:rsid w:val="00190038"/>
    <w:rsid w:val="001914FF"/>
    <w:rsid w:val="001B6379"/>
    <w:rsid w:val="001C5631"/>
    <w:rsid w:val="001D3575"/>
    <w:rsid w:val="001E2601"/>
    <w:rsid w:val="00220160"/>
    <w:rsid w:val="00222EEE"/>
    <w:rsid w:val="00223909"/>
    <w:rsid w:val="00232E47"/>
    <w:rsid w:val="0024030A"/>
    <w:rsid w:val="00242C8A"/>
    <w:rsid w:val="00243246"/>
    <w:rsid w:val="0025340C"/>
    <w:rsid w:val="0025375A"/>
    <w:rsid w:val="00260E55"/>
    <w:rsid w:val="00260EC0"/>
    <w:rsid w:val="00271B5C"/>
    <w:rsid w:val="00286988"/>
    <w:rsid w:val="00290963"/>
    <w:rsid w:val="00296B85"/>
    <w:rsid w:val="002A352A"/>
    <w:rsid w:val="002A465D"/>
    <w:rsid w:val="002A495C"/>
    <w:rsid w:val="002A6B3F"/>
    <w:rsid w:val="002B17E2"/>
    <w:rsid w:val="002B60CD"/>
    <w:rsid w:val="002B73B3"/>
    <w:rsid w:val="002C2A7D"/>
    <w:rsid w:val="002C6AB4"/>
    <w:rsid w:val="002C7401"/>
    <w:rsid w:val="002D25A5"/>
    <w:rsid w:val="002D7747"/>
    <w:rsid w:val="002E1589"/>
    <w:rsid w:val="002F0F7D"/>
    <w:rsid w:val="00300B38"/>
    <w:rsid w:val="003059D8"/>
    <w:rsid w:val="0031235E"/>
    <w:rsid w:val="00312FE6"/>
    <w:rsid w:val="00313B7F"/>
    <w:rsid w:val="0031538E"/>
    <w:rsid w:val="00315FC8"/>
    <w:rsid w:val="00317205"/>
    <w:rsid w:val="00320319"/>
    <w:rsid w:val="003209DC"/>
    <w:rsid w:val="0034592B"/>
    <w:rsid w:val="00347D9D"/>
    <w:rsid w:val="00356C84"/>
    <w:rsid w:val="003869D5"/>
    <w:rsid w:val="00396C9B"/>
    <w:rsid w:val="003A1B26"/>
    <w:rsid w:val="003A6515"/>
    <w:rsid w:val="003A6B51"/>
    <w:rsid w:val="003B0F73"/>
    <w:rsid w:val="003B77EA"/>
    <w:rsid w:val="003C31FA"/>
    <w:rsid w:val="003C74BD"/>
    <w:rsid w:val="003D0FF9"/>
    <w:rsid w:val="003D475C"/>
    <w:rsid w:val="003D5E5A"/>
    <w:rsid w:val="003E3AD9"/>
    <w:rsid w:val="004078DC"/>
    <w:rsid w:val="00415B5D"/>
    <w:rsid w:val="0042362A"/>
    <w:rsid w:val="00435ECF"/>
    <w:rsid w:val="00437326"/>
    <w:rsid w:val="00441558"/>
    <w:rsid w:val="00447DE7"/>
    <w:rsid w:val="004557D3"/>
    <w:rsid w:val="0045610C"/>
    <w:rsid w:val="0045672D"/>
    <w:rsid w:val="0045797D"/>
    <w:rsid w:val="00460EA8"/>
    <w:rsid w:val="00476BFE"/>
    <w:rsid w:val="00477B9E"/>
    <w:rsid w:val="004A600F"/>
    <w:rsid w:val="004B01D4"/>
    <w:rsid w:val="004C2BC1"/>
    <w:rsid w:val="004D2BBC"/>
    <w:rsid w:val="004D4B9A"/>
    <w:rsid w:val="004E1B88"/>
    <w:rsid w:val="004E7D24"/>
    <w:rsid w:val="004F328F"/>
    <w:rsid w:val="004F336D"/>
    <w:rsid w:val="004F61C2"/>
    <w:rsid w:val="004F637A"/>
    <w:rsid w:val="00503123"/>
    <w:rsid w:val="0052536C"/>
    <w:rsid w:val="0053093D"/>
    <w:rsid w:val="00543F5F"/>
    <w:rsid w:val="00552C65"/>
    <w:rsid w:val="00560725"/>
    <w:rsid w:val="00563E59"/>
    <w:rsid w:val="005662DA"/>
    <w:rsid w:val="0057220B"/>
    <w:rsid w:val="00573A91"/>
    <w:rsid w:val="005956E3"/>
    <w:rsid w:val="005A299C"/>
    <w:rsid w:val="005B69F0"/>
    <w:rsid w:val="005B6F9B"/>
    <w:rsid w:val="005C2B10"/>
    <w:rsid w:val="005D26AF"/>
    <w:rsid w:val="005D26D3"/>
    <w:rsid w:val="005E5804"/>
    <w:rsid w:val="005F103E"/>
    <w:rsid w:val="005F1187"/>
    <w:rsid w:val="00600437"/>
    <w:rsid w:val="006006CC"/>
    <w:rsid w:val="00611CE5"/>
    <w:rsid w:val="00625F8D"/>
    <w:rsid w:val="00643C0D"/>
    <w:rsid w:val="00644E49"/>
    <w:rsid w:val="0064721C"/>
    <w:rsid w:val="00660A53"/>
    <w:rsid w:val="0066719D"/>
    <w:rsid w:val="006746AC"/>
    <w:rsid w:val="00676B1B"/>
    <w:rsid w:val="006818FA"/>
    <w:rsid w:val="00685854"/>
    <w:rsid w:val="00695E8C"/>
    <w:rsid w:val="00695EC6"/>
    <w:rsid w:val="006A5404"/>
    <w:rsid w:val="006A6E88"/>
    <w:rsid w:val="006B40DA"/>
    <w:rsid w:val="006B4153"/>
    <w:rsid w:val="006B6765"/>
    <w:rsid w:val="006B6B1F"/>
    <w:rsid w:val="006C0ADB"/>
    <w:rsid w:val="006C751D"/>
    <w:rsid w:val="006C7E43"/>
    <w:rsid w:val="006D353D"/>
    <w:rsid w:val="006D4621"/>
    <w:rsid w:val="006D5874"/>
    <w:rsid w:val="006E1941"/>
    <w:rsid w:val="006E3818"/>
    <w:rsid w:val="006E64DB"/>
    <w:rsid w:val="006F012F"/>
    <w:rsid w:val="006F47C8"/>
    <w:rsid w:val="00713512"/>
    <w:rsid w:val="00723B05"/>
    <w:rsid w:val="0073409E"/>
    <w:rsid w:val="00743E75"/>
    <w:rsid w:val="00747768"/>
    <w:rsid w:val="007570D3"/>
    <w:rsid w:val="007576A0"/>
    <w:rsid w:val="00757DDD"/>
    <w:rsid w:val="00760C8E"/>
    <w:rsid w:val="00764EC8"/>
    <w:rsid w:val="00766F62"/>
    <w:rsid w:val="0077435A"/>
    <w:rsid w:val="0077473B"/>
    <w:rsid w:val="00793D78"/>
    <w:rsid w:val="007A3863"/>
    <w:rsid w:val="007A3A29"/>
    <w:rsid w:val="007A50B6"/>
    <w:rsid w:val="007B1A79"/>
    <w:rsid w:val="007B2731"/>
    <w:rsid w:val="007B49F8"/>
    <w:rsid w:val="007C2920"/>
    <w:rsid w:val="007C2FC9"/>
    <w:rsid w:val="007D0B6B"/>
    <w:rsid w:val="007D110E"/>
    <w:rsid w:val="007E5A64"/>
    <w:rsid w:val="007F4147"/>
    <w:rsid w:val="007F5AC1"/>
    <w:rsid w:val="00807F43"/>
    <w:rsid w:val="00810EFB"/>
    <w:rsid w:val="00814560"/>
    <w:rsid w:val="00815613"/>
    <w:rsid w:val="008221BE"/>
    <w:rsid w:val="008343D9"/>
    <w:rsid w:val="008512D7"/>
    <w:rsid w:val="008542CA"/>
    <w:rsid w:val="008738F9"/>
    <w:rsid w:val="00877F99"/>
    <w:rsid w:val="00886371"/>
    <w:rsid w:val="00887CD7"/>
    <w:rsid w:val="00896F35"/>
    <w:rsid w:val="008A317A"/>
    <w:rsid w:val="008A6DF1"/>
    <w:rsid w:val="008B494E"/>
    <w:rsid w:val="008C0E47"/>
    <w:rsid w:val="008C7B94"/>
    <w:rsid w:val="008D5EB9"/>
    <w:rsid w:val="008E6B7D"/>
    <w:rsid w:val="0090188C"/>
    <w:rsid w:val="0091127B"/>
    <w:rsid w:val="0091626D"/>
    <w:rsid w:val="00920994"/>
    <w:rsid w:val="00934444"/>
    <w:rsid w:val="00937F37"/>
    <w:rsid w:val="00947194"/>
    <w:rsid w:val="0095629D"/>
    <w:rsid w:val="00956EBB"/>
    <w:rsid w:val="00957F3E"/>
    <w:rsid w:val="00962E92"/>
    <w:rsid w:val="009643C1"/>
    <w:rsid w:val="00966EB4"/>
    <w:rsid w:val="00977D81"/>
    <w:rsid w:val="00981BB5"/>
    <w:rsid w:val="00987FE3"/>
    <w:rsid w:val="009A038D"/>
    <w:rsid w:val="009A1B10"/>
    <w:rsid w:val="009A5634"/>
    <w:rsid w:val="009A7C57"/>
    <w:rsid w:val="009B21D7"/>
    <w:rsid w:val="009B50B6"/>
    <w:rsid w:val="009B631F"/>
    <w:rsid w:val="009C5601"/>
    <w:rsid w:val="009D14F5"/>
    <w:rsid w:val="009D35C0"/>
    <w:rsid w:val="009E4F7A"/>
    <w:rsid w:val="009F313F"/>
    <w:rsid w:val="00A030DC"/>
    <w:rsid w:val="00A0477D"/>
    <w:rsid w:val="00A27051"/>
    <w:rsid w:val="00A372DA"/>
    <w:rsid w:val="00A85D49"/>
    <w:rsid w:val="00A86AD7"/>
    <w:rsid w:val="00A9314A"/>
    <w:rsid w:val="00A946AF"/>
    <w:rsid w:val="00A94CF1"/>
    <w:rsid w:val="00A9775E"/>
    <w:rsid w:val="00AA5CFC"/>
    <w:rsid w:val="00AB3384"/>
    <w:rsid w:val="00AC1D47"/>
    <w:rsid w:val="00AD1926"/>
    <w:rsid w:val="00AD1D67"/>
    <w:rsid w:val="00AE6AC8"/>
    <w:rsid w:val="00AF4920"/>
    <w:rsid w:val="00B043AB"/>
    <w:rsid w:val="00B326C4"/>
    <w:rsid w:val="00B355BB"/>
    <w:rsid w:val="00B41E73"/>
    <w:rsid w:val="00B46756"/>
    <w:rsid w:val="00B54A93"/>
    <w:rsid w:val="00B56628"/>
    <w:rsid w:val="00B5696F"/>
    <w:rsid w:val="00B57C55"/>
    <w:rsid w:val="00B63353"/>
    <w:rsid w:val="00B65232"/>
    <w:rsid w:val="00B66E33"/>
    <w:rsid w:val="00B756B8"/>
    <w:rsid w:val="00B84F0B"/>
    <w:rsid w:val="00B87245"/>
    <w:rsid w:val="00B96AD9"/>
    <w:rsid w:val="00BA0DEF"/>
    <w:rsid w:val="00BA16DF"/>
    <w:rsid w:val="00BB0E53"/>
    <w:rsid w:val="00BB6567"/>
    <w:rsid w:val="00BC0821"/>
    <w:rsid w:val="00BC45C5"/>
    <w:rsid w:val="00BF064B"/>
    <w:rsid w:val="00BF2581"/>
    <w:rsid w:val="00BF5838"/>
    <w:rsid w:val="00BF78CE"/>
    <w:rsid w:val="00BF7EA1"/>
    <w:rsid w:val="00C000CF"/>
    <w:rsid w:val="00C004B0"/>
    <w:rsid w:val="00C03060"/>
    <w:rsid w:val="00C123B0"/>
    <w:rsid w:val="00C14B37"/>
    <w:rsid w:val="00C237BF"/>
    <w:rsid w:val="00C25B12"/>
    <w:rsid w:val="00C27130"/>
    <w:rsid w:val="00C3203E"/>
    <w:rsid w:val="00C40EB7"/>
    <w:rsid w:val="00C54E37"/>
    <w:rsid w:val="00C63C8F"/>
    <w:rsid w:val="00C728EA"/>
    <w:rsid w:val="00C744B6"/>
    <w:rsid w:val="00C74FF6"/>
    <w:rsid w:val="00C750C3"/>
    <w:rsid w:val="00C7696A"/>
    <w:rsid w:val="00C77040"/>
    <w:rsid w:val="00C93951"/>
    <w:rsid w:val="00C94FF7"/>
    <w:rsid w:val="00CA1AD1"/>
    <w:rsid w:val="00CA4C3C"/>
    <w:rsid w:val="00CB006F"/>
    <w:rsid w:val="00CB2290"/>
    <w:rsid w:val="00CB2AEB"/>
    <w:rsid w:val="00CB3B8D"/>
    <w:rsid w:val="00CB4459"/>
    <w:rsid w:val="00CB6A06"/>
    <w:rsid w:val="00CB786D"/>
    <w:rsid w:val="00CC1F66"/>
    <w:rsid w:val="00CD1828"/>
    <w:rsid w:val="00CE746A"/>
    <w:rsid w:val="00D01E35"/>
    <w:rsid w:val="00D055CA"/>
    <w:rsid w:val="00D122B9"/>
    <w:rsid w:val="00D278DA"/>
    <w:rsid w:val="00D32254"/>
    <w:rsid w:val="00D33F5E"/>
    <w:rsid w:val="00D341C4"/>
    <w:rsid w:val="00D341FC"/>
    <w:rsid w:val="00D34F79"/>
    <w:rsid w:val="00D44E90"/>
    <w:rsid w:val="00D51A4F"/>
    <w:rsid w:val="00D6122A"/>
    <w:rsid w:val="00D7319B"/>
    <w:rsid w:val="00D77EC2"/>
    <w:rsid w:val="00D83833"/>
    <w:rsid w:val="00D953BE"/>
    <w:rsid w:val="00DA344C"/>
    <w:rsid w:val="00DB4822"/>
    <w:rsid w:val="00DC1FC0"/>
    <w:rsid w:val="00DE282A"/>
    <w:rsid w:val="00DF16D1"/>
    <w:rsid w:val="00DF257E"/>
    <w:rsid w:val="00DF5E03"/>
    <w:rsid w:val="00DF63F4"/>
    <w:rsid w:val="00E05A62"/>
    <w:rsid w:val="00E13C52"/>
    <w:rsid w:val="00E152C3"/>
    <w:rsid w:val="00E16892"/>
    <w:rsid w:val="00E20782"/>
    <w:rsid w:val="00E254CD"/>
    <w:rsid w:val="00E33290"/>
    <w:rsid w:val="00E336D9"/>
    <w:rsid w:val="00E4051A"/>
    <w:rsid w:val="00E51DC4"/>
    <w:rsid w:val="00E64481"/>
    <w:rsid w:val="00E90F53"/>
    <w:rsid w:val="00E92451"/>
    <w:rsid w:val="00E95D70"/>
    <w:rsid w:val="00EA07BF"/>
    <w:rsid w:val="00EA3017"/>
    <w:rsid w:val="00EB487D"/>
    <w:rsid w:val="00EB7AC2"/>
    <w:rsid w:val="00EC1F49"/>
    <w:rsid w:val="00EC56DB"/>
    <w:rsid w:val="00EF2831"/>
    <w:rsid w:val="00EF4B58"/>
    <w:rsid w:val="00F05CB2"/>
    <w:rsid w:val="00F17C78"/>
    <w:rsid w:val="00F32043"/>
    <w:rsid w:val="00F329BE"/>
    <w:rsid w:val="00F339BF"/>
    <w:rsid w:val="00F427AC"/>
    <w:rsid w:val="00F42DB3"/>
    <w:rsid w:val="00F4560B"/>
    <w:rsid w:val="00F46297"/>
    <w:rsid w:val="00F601DA"/>
    <w:rsid w:val="00F601EE"/>
    <w:rsid w:val="00F62A85"/>
    <w:rsid w:val="00F661A7"/>
    <w:rsid w:val="00FA1078"/>
    <w:rsid w:val="00FA2CA2"/>
    <w:rsid w:val="00FB53BD"/>
    <w:rsid w:val="00FB7474"/>
    <w:rsid w:val="00FC4450"/>
    <w:rsid w:val="00FC77CF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5D402B-F522-429C-A1AE-FC6BF98C8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3258</Words>
  <Characters>19550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15</cp:revision>
  <cp:lastPrinted>2014-11-10T14:11:00Z</cp:lastPrinted>
  <dcterms:created xsi:type="dcterms:W3CDTF">2014-12-09T07:43:00Z</dcterms:created>
  <dcterms:modified xsi:type="dcterms:W3CDTF">2014-12-22T06:38:00Z</dcterms:modified>
</cp:coreProperties>
</file>