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BC5" w:rsidRDefault="00C61BC5" w:rsidP="00C61BC5">
      <w:pPr>
        <w:jc w:val="both"/>
      </w:pPr>
    </w:p>
    <w:p w:rsidR="00C61BC5" w:rsidRDefault="00C61BC5" w:rsidP="00C61BC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kontroli przeprowadzonych przez instytucje zewnętrzne </w:t>
      </w:r>
    </w:p>
    <w:p w:rsidR="00C61BC5" w:rsidRDefault="00C61BC5" w:rsidP="00C61BC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Urzędzie Miasta Bolesławiec w 2013 roku.</w:t>
      </w:r>
    </w:p>
    <w:p w:rsidR="00C61BC5" w:rsidRDefault="00C61BC5" w:rsidP="00C61BC5">
      <w:pPr>
        <w:rPr>
          <w:b/>
        </w:rPr>
      </w:pPr>
    </w:p>
    <w:p w:rsidR="00C61BC5" w:rsidRDefault="00C61BC5" w:rsidP="00C61BC5">
      <w:pPr>
        <w:rPr>
          <w:b/>
        </w:rPr>
      </w:pPr>
    </w:p>
    <w:p w:rsidR="00C61BC5" w:rsidRDefault="00C61BC5" w:rsidP="00C61BC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194"/>
        <w:gridCol w:w="1787"/>
        <w:gridCol w:w="1817"/>
        <w:gridCol w:w="1753"/>
      </w:tblGrid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 xml:space="preserve">Zakres kontroli </w:t>
            </w:r>
          </w:p>
          <w:p w:rsidR="00C61BC5" w:rsidRPr="00A36F67" w:rsidRDefault="00C61BC5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(przedmiot i okres, za jaki została przeprowadzona)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Data przeprowadzenia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 xml:space="preserve">Czy wpłynęło wystąpienie pokontrolne dokument prezentujący wyniki </w:t>
            </w:r>
          </w:p>
          <w:p w:rsidR="00C61BC5" w:rsidRPr="00A36F67" w:rsidRDefault="00C61BC5" w:rsidP="00FB75C0">
            <w:pPr>
              <w:jc w:val="center"/>
              <w:rPr>
                <w:b/>
                <w:sz w:val="20"/>
                <w:szCs w:val="20"/>
              </w:rPr>
            </w:pPr>
            <w:r w:rsidRPr="00A36F67">
              <w:rPr>
                <w:b/>
                <w:sz w:val="20"/>
                <w:szCs w:val="20"/>
              </w:rPr>
              <w:t>(oznaczyć „T” – tak lub „N” – nie)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1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3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4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16"/>
                <w:szCs w:val="16"/>
              </w:rPr>
            </w:pPr>
            <w:r w:rsidRPr="00A36F67">
              <w:rPr>
                <w:sz w:val="16"/>
                <w:szCs w:val="16"/>
              </w:rPr>
              <w:t>5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1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Kompleksowa kontrola gospodarki finansowej Gminy Miejskiej Bolesławiec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Regionalna Izba Obrachunkowa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Listopad 2012 – styczeń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 xml:space="preserve">Przebudowa ulicy </w:t>
            </w:r>
            <w:proofErr w:type="spellStart"/>
            <w:r w:rsidRPr="00A36F67">
              <w:rPr>
                <w:sz w:val="22"/>
                <w:szCs w:val="22"/>
              </w:rPr>
              <w:t>Zabobrze</w:t>
            </w:r>
            <w:proofErr w:type="spellEnd"/>
            <w:r w:rsidRPr="00A36F67">
              <w:rPr>
                <w:sz w:val="22"/>
                <w:szCs w:val="22"/>
              </w:rPr>
              <w:t xml:space="preserve"> w Bolesławcu jako drogi alternatywnej w ciągu drogi krajowej nr 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 xml:space="preserve">Urząd Marszałkowski Województwa Dolnośląskiego Instytucja Zarządzająca RPO WD 2007-2013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Luty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3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Prawidłowość i rzetelność obliczania, potrącania i opłacania składek na ubezpieczenia społeczne oraz innych składek, do których pobierania zobowiązanych jest Zakład, zgłaszanie do ubezpieczeń społecznych i ubezpieczenia zdrowotnego, ustalanie uprawnień do świadczeń pieniężnych z ubezpieczenia chorobowego i wypadkowego, wypłacanie tych świadczeń oraz dokonywanie rozliczeń z tego tytułu, prawidłowość i terminowość opracowywania wniosków o świadczenia emerytalne i rentowe, wystawianie zaświadczeń lub zgłaszanie danych dla celów ubezpieczeń społecznych.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Zakład Ubezpieczeń Społecznych Oddział w Legnicy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Luty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4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Prawidłowość realizacji przez jednostki samorządu terytorialnego dochodów związanych z realizacją zadań z zakresu administracji rządowej oraz innych zadań zleconych ustawami.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Wojewoda Dolnośląski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Marzec 2013r.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 xml:space="preserve">Prawidłowość realizacji wydatków budżetu państwa dokonywanych w związku z realizacją przez </w:t>
            </w:r>
            <w:proofErr w:type="spellStart"/>
            <w:r w:rsidRPr="00A36F67">
              <w:rPr>
                <w:sz w:val="22"/>
                <w:szCs w:val="22"/>
              </w:rPr>
              <w:t>jst</w:t>
            </w:r>
            <w:proofErr w:type="spellEnd"/>
            <w:r w:rsidRPr="00A36F67">
              <w:rPr>
                <w:sz w:val="22"/>
                <w:szCs w:val="22"/>
              </w:rPr>
              <w:t xml:space="preserve"> zadań z zakresu administracji rządowej, realizowanych przez nie na podstawie ustawy lub porozumienia z organami administracji rządowej.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Wojewoda Dolnośląski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Marzec 2013r.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6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Kontrola podatku od towarów i usług za m-ce styczeń 2010, styczeń 2011r. i styczeń 2012r.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 xml:space="preserve">Naczelnik Urzędu Skarbowego w Bolesławcu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Kwiecień 2013r.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7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Kontrola projektu „Poprawa atrakcyjności i wizerunku Starego Miasta – II etap renowacji płyty głównej Rynku oraz plant miejskich”.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Urząd Marszałkowski Województwa Dolnośląskiego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Kwiecień 2013r.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Kontrola projektu „Zaprojektowanie i budowa Regionalnego Centrum Rekreacyjnego w Bolesławcu – Krytej Pływalni Sportowo-Rekreacyjnej”.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Urząd Marszałkowski Województwa Dolnośląskiego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czerwiec 2013r.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 w:rsidRPr="00A36F67"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projektu „Rozwój transgranicznej turystyki rowerowej na pograniczu polsko-niemieckim”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Wojewoda Dolnośląski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Sierpień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zgodności przetwarzania danych osobowych , w związku z realizacją ustawy o utrzymaniu i porządku w gminach.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Generalny Inspektor Ochrony Danych Osobowych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Wrzesień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Kontrola prawidłowości wykorzystania środków publicznych udzielonych z dotacji celowej na realizację zadań wynikających z rządowego programu ograniczania przestępczości i aspołecznych </w:t>
            </w:r>
            <w:proofErr w:type="spellStart"/>
            <w:r>
              <w:rPr>
                <w:sz w:val="22"/>
                <w:szCs w:val="22"/>
              </w:rPr>
              <w:t>zachowań</w:t>
            </w:r>
            <w:proofErr w:type="spellEnd"/>
            <w:r>
              <w:rPr>
                <w:sz w:val="22"/>
                <w:szCs w:val="22"/>
              </w:rPr>
              <w:t xml:space="preserve"> „Razem bezpieczniej”.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Wojewoda Dolnośląski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Wrzesień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efektywności ekologicznej wojewódzkich funduszy ochrony środowiska i gospodarki wodnej.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Najwyższa Izba Kontroli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Wrzesień – październik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projektu oczyszczanie ścieków w Bolesławcu Nr 2001/PL/16/P/PE/026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Narodowy Fundusz Ochrony Środowiska i Gospodarki Wodnej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Listopad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Kontrola obiektu budowlanego w trakcie użytkowania : </w:t>
            </w:r>
            <w:proofErr w:type="spellStart"/>
            <w:r>
              <w:rPr>
                <w:sz w:val="22"/>
                <w:szCs w:val="22"/>
              </w:rPr>
              <w:t>ul.Armii</w:t>
            </w:r>
            <w:proofErr w:type="spellEnd"/>
            <w:r>
              <w:rPr>
                <w:sz w:val="22"/>
                <w:szCs w:val="22"/>
              </w:rPr>
              <w:t xml:space="preserve"> Krajowej, </w:t>
            </w:r>
            <w:proofErr w:type="spellStart"/>
            <w:r>
              <w:rPr>
                <w:sz w:val="22"/>
                <w:szCs w:val="22"/>
              </w:rPr>
              <w:t>ul.II</w:t>
            </w:r>
            <w:proofErr w:type="spellEnd"/>
            <w:r>
              <w:rPr>
                <w:sz w:val="22"/>
                <w:szCs w:val="22"/>
              </w:rPr>
              <w:t xml:space="preserve"> Armii Wojska Polskiego, </w:t>
            </w:r>
            <w:proofErr w:type="spellStart"/>
            <w:r>
              <w:rPr>
                <w:sz w:val="22"/>
                <w:szCs w:val="22"/>
              </w:rPr>
              <w:t>ul.Bankowa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ul.Cicha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lastRenderedPageBreak/>
              <w:t>ul.Daszyńskiego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ul.Gałczyńskiego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ul.Góralska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ul.Kosiby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ul.Piaskowa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ul.Kościuszki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Powiatowy Inspektor Nadzoru </w:t>
            </w:r>
            <w:r>
              <w:rPr>
                <w:sz w:val="22"/>
                <w:szCs w:val="22"/>
              </w:rPr>
              <w:lastRenderedPageBreak/>
              <w:t>Budowlanego w Bolesławcu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Listopad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realizacji zadania „Pociąg do segregacji” dofinansowanego ze środków Wojewódzkiego Funduszu Ochrony Środowiska i Gospodarki Wodnej we Wrocławiu.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Wojewódzki Fundusz Ochrony Środowiska i Gospodarki Wodnej we Wrocławiu.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Listopad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prawidłowości realizacji projektu Nr 0685.03.j2.040912.01.10 „Młodzi Olimpijczycy na start!”.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Gmin Polskich Euroregionu Nysa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Listopad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  <w:tr w:rsidR="00C61BC5" w:rsidRPr="00A36F67" w:rsidTr="00FB75C0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Default="00C61BC5" w:rsidP="00FB75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prawidłowości realizacji projektu Nr 0685.05.j2.040912.01.10 „Transgraniczny uczniowski Festiwal Etiud Filmowych”.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Gmin Polskich Euroregionu Nysa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Listopad 2013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C5" w:rsidRPr="00A36F67" w:rsidRDefault="00C61BC5" w:rsidP="00FB75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</w:tr>
    </w:tbl>
    <w:p w:rsidR="00C61BC5" w:rsidRDefault="00C61BC5" w:rsidP="00C61BC5">
      <w:pPr>
        <w:jc w:val="both"/>
        <w:rPr>
          <w:sz w:val="22"/>
          <w:szCs w:val="22"/>
        </w:rPr>
      </w:pPr>
    </w:p>
    <w:p w:rsidR="00C61BC5" w:rsidRDefault="00C61BC5" w:rsidP="00C61BC5"/>
    <w:p w:rsidR="00C61BC5" w:rsidRDefault="00C61BC5" w:rsidP="00C61BC5">
      <w:r>
        <w:t>Protokoły kontroli dostępne są do wglądu w siedzibie Urzędu Miasta Bolesławiec – Rynek 41 – Ratusz.</w:t>
      </w:r>
    </w:p>
    <w:p w:rsidR="00C61BC5" w:rsidRDefault="00C61BC5" w:rsidP="00C61BC5"/>
    <w:p w:rsidR="00C61BC5" w:rsidRDefault="00C61BC5" w:rsidP="00C61BC5"/>
    <w:p w:rsidR="00D46593" w:rsidRDefault="00D46593">
      <w:bookmarkStart w:id="0" w:name="_GoBack"/>
      <w:bookmarkEnd w:id="0"/>
    </w:p>
    <w:sectPr w:rsidR="00D46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194"/>
    <w:rsid w:val="00831194"/>
    <w:rsid w:val="00C61BC5"/>
    <w:rsid w:val="00D4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C4D77-F24B-47F2-A04F-1449E9EF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1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2</cp:revision>
  <dcterms:created xsi:type="dcterms:W3CDTF">2015-01-26T11:18:00Z</dcterms:created>
  <dcterms:modified xsi:type="dcterms:W3CDTF">2015-01-26T11:18:00Z</dcterms:modified>
</cp:coreProperties>
</file>