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9139DF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posiedzenia </w:t>
      </w:r>
      <w:r w:rsidR="00616107" w:rsidRPr="00287FA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Infrastruktury, Gospodarki Przestrzennej i Budownictwa, Komisji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 oraz K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omisji Zdrowia, Rodziny i Spraw Społecznych 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sta Bolesławiec, odbytego w dniach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</w:t>
      </w:r>
      <w:r w:rsidR="00360C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i 17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 2014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287FA4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OR-II.0012.2.2.2014.2</w:t>
      </w:r>
    </w:p>
    <w:p w:rsidR="00616107" w:rsidRPr="00FD6F0B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616107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10.12.2014 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.50</w:t>
      </w:r>
    </w:p>
    <w:p w:rsidR="00616107" w:rsidRDefault="00AA09E3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10.12.2014 posiedzenie </w:t>
      </w:r>
      <w:r w:rsidR="00403355">
        <w:rPr>
          <w:rFonts w:ascii="Times New Roman" w:eastAsia="Times New Roman" w:hAnsi="Times New Roman" w:cs="Times New Roman"/>
          <w:lang w:eastAsia="pl-PL"/>
        </w:rPr>
        <w:t>przerwano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 xml:space="preserve">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5.1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17.12.2014 p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osiedzenie </w:t>
      </w:r>
      <w:r w:rsidR="00403355">
        <w:rPr>
          <w:rFonts w:ascii="Times New Roman" w:eastAsia="Times New Roman" w:hAnsi="Times New Roman" w:cs="Times New Roman"/>
          <w:lang w:eastAsia="pl-PL"/>
        </w:rPr>
        <w:t>wznowiono o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godz. </w:t>
      </w:r>
      <w:r>
        <w:rPr>
          <w:rFonts w:ascii="Times New Roman" w:eastAsia="Times New Roman" w:hAnsi="Times New Roman" w:cs="Times New Roman"/>
          <w:lang w:eastAsia="pl-PL"/>
        </w:rPr>
        <w:t>09</w:t>
      </w:r>
      <w:r w:rsidRPr="00AA09E3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360C81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</w:t>
      </w:r>
      <w:r>
        <w:rPr>
          <w:rFonts w:ascii="Times New Roman" w:eastAsia="Times New Roman" w:hAnsi="Times New Roman" w:cs="Times New Roman"/>
          <w:lang w:eastAsia="pl-PL"/>
        </w:rPr>
        <w:t>7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.12.2014 posiedzenie zakończono o godz. </w:t>
      </w:r>
      <w:r>
        <w:rPr>
          <w:rFonts w:ascii="Times New Roman" w:eastAsia="Times New Roman" w:hAnsi="Times New Roman" w:cs="Times New Roman"/>
          <w:lang w:eastAsia="pl-PL"/>
        </w:rPr>
        <w:t>09.3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846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Pr="003B4E12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8234D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</w:t>
      </w:r>
    </w:p>
    <w:p w:rsidR="00BA7473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Pr="003B4E12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Pr="0079498E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234D7" w:rsidRPr="003B4E12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P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54B71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16E4D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02A" w:rsidRDefault="0053102A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 –</w:t>
      </w:r>
    </w:p>
    <w:p w:rsidR="0053102A" w:rsidRDefault="0053102A" w:rsidP="0053102A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53102A" w:rsidRDefault="0053102A" w:rsidP="0053102A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102A" w:rsidRP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wynagrodzenia Prezydenta Miasta Bolesławiec,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wyznaczenia  dodatkowych przedstawicieli do Zgromadzenia Związku Międzygminnego „Bóbr”,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profilaktycznych programów zdrowotnych Gminy Miejskiej Bolesławiec w 2015 roku,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ustalenia wydatków, które nie wygasają z upływem roku budżetowego 2014, 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2015-2024,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wskazania Wiceprzewodniczącego Rady Miasta uprawnionego do dokonywania czynności dotyczących podróży służbowych Przewodniczącego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w sprawie budżetu miasta na 2015 r.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hanging="49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Prezentacja projektu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opinii Regionalnej Izby Obrachunkowej o przedstawionym przez Prezydent Miasta projekcie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 przerwy w pracach komisji do dnia 17 grudnia 2014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Wznowienie obrad komisji stałych w dniu 17 grudnia 2014 r. (godz. 9.00).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 nad projektem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budżetu miasta na 2015 r. przez komisje stałe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ramowego planu pracy Rady Miasta Bolesławiec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planu pracy Komisji Rewizyjnej Rady Miasta Bolesławiec na 2015 rok,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planów pracy komisji stałych Rady Miasta Bolesławiec na 2015 rok</w:t>
      </w:r>
      <w:r w:rsidR="00AF0F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 Rady Miasta.</w:t>
      </w:r>
    </w:p>
    <w:p w:rsidR="00BF5CCB" w:rsidRPr="00BF5CCB" w:rsidRDefault="00BF5CCB" w:rsidP="00BF5CCB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0A0" w:rsidRDefault="000310A0"/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1205" w:rsidRPr="007114DF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01B4C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34DAA" w:rsidRPr="00BF5CCB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Prezydenta Miasta Bolesławiec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537C50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7114DF" w:rsidRDefault="007114DF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Bogdan Biernat zapytał o wysokość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miesięcznego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wynagrodzenia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w poprzedniej kadencji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E45F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tej pory wynagrodzenie Prezy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wynosiło 12.260 zł bądź 12.280 zł.</w:t>
      </w:r>
    </w:p>
    <w:p w:rsidR="00E45F4A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5F4A" w:rsidRPr="003957F8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5F4A" w:rsidRPr="003957F8" w:rsidRDefault="00E45F4A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102DF3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„za”, przy 1 głosie „wstrzymującym się”),</w:t>
      </w:r>
    </w:p>
    <w:p w:rsidR="00102DF3" w:rsidRPr="003957F8" w:rsidRDefault="00102DF3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2 głosach „wstrzymujących się”)</w:t>
      </w:r>
      <w:r w:rsidR="00002B94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002B94" w:rsidRPr="003957F8" w:rsidRDefault="00002B94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(5 głosami „za”, </w:t>
      </w:r>
      <w:r w:rsidR="003957F8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 się”),</w:t>
      </w:r>
    </w:p>
    <w:p w:rsidR="003957F8" w:rsidRPr="003957F8" w:rsidRDefault="003957F8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2 głosach „wstrzymujących się”).</w:t>
      </w:r>
    </w:p>
    <w:p w:rsidR="00134DAA" w:rsidRPr="00537C50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134DAA" w:rsidP="0071295B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BF5CCB" w:rsidRDefault="00134DAA" w:rsidP="0043426C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716E4D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 dodatkowych przedstawicieli do Zgromadzeni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Związku Międzygminnego „Bóbr”</w:t>
      </w:r>
    </w:p>
    <w:p w:rsidR="0043426C" w:rsidRDefault="0043426C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26BE2" w:rsidRDefault="00A26BE2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2E683F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3426C" w:rsidRPr="007114DF" w:rsidRDefault="00A26BE2" w:rsidP="007114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profilaktycznych programów zdrowotnych Gminy Miejskiej Bolesławiec w 2015 roku,</w:t>
      </w: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134DAA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</w:t>
      </w:r>
      <w:r w:rsidR="00123C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6C22" w:rsidRPr="00716E4D" w:rsidRDefault="00B96C22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DF" w:rsidRDefault="007114DF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BF5CCB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r.,</w:t>
      </w:r>
    </w:p>
    <w:p w:rsidR="005A6B2E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6B2E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A6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4614" w:rsidRDefault="00EA4614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Autopoprawkę zreferowała Skarbnik Miasta Mirosława Mitek.</w:t>
      </w:r>
    </w:p>
    <w:p w:rsidR="00F12626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626" w:rsidRPr="00917B32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Andrzej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Żuk zwrócił uwagę, że w uzasadnieniu do projektu uchwały  przy Dziale 801 wpisane jest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chrona zdrowia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 a powinno być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 i wychowanie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FB2E75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środki wypracowane przez szkoły pozostają w tych szkołach.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Motywuje to dyrektorów 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do skuteczniejszego pozyskiwania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np. z wynajmu </w:t>
      </w:r>
      <w:proofErr w:type="spellStart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lekcyjnych czy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gimnastycznych.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1F5D7C" w:rsidRDefault="001F5D7C" w:rsidP="001F5D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114DF" w:rsidRPr="00BF5CCB" w:rsidRDefault="001F5D7C" w:rsidP="0063131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budżetowego 2014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77B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1CDF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577B81" w:rsidRPr="00577B81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Pr="003957F8" w:rsidRDefault="00601CDF" w:rsidP="00601CDF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577B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01CDF" w:rsidRP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Pr="003957F8" w:rsidRDefault="00812C59" w:rsidP="00812C59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12C59" w:rsidRPr="00601CDF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298C" w:rsidRDefault="007F298C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wskazania Wiceprzewodniczącego Rady Miasta uprawnionego do dokonywania czynności dotyczących podróży służbowy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 Przewodniczącego Rady Miasta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Pr="003957F8" w:rsidRDefault="00BE240F" w:rsidP="00BE240F">
      <w:pPr>
        <w:tabs>
          <w:tab w:val="left" w:pos="284"/>
          <w:tab w:val="left" w:pos="851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7991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D11FA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11FA" w:rsidRPr="003957F8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7991" w:rsidRPr="00601CDF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298C" w:rsidRDefault="007F298C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9)</w:t>
      </w:r>
    </w:p>
    <w:p w:rsidR="007F298C" w:rsidRPr="002066CE" w:rsidRDefault="002066CE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</w:t>
      </w:r>
      <w:r w:rsidR="007F298C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utopoprawka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10)</w:t>
      </w:r>
    </w:p>
    <w:p w:rsidR="003C785B" w:rsidRPr="007F298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rojektu budżetu miasta na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przedstawił, przy pomocy pokazu multimedialnego, Prezydent Miasta Piotr Roman.</w:t>
      </w:r>
    </w:p>
    <w:p w:rsidR="003C785B" w:rsidRPr="008F1B73" w:rsidRDefault="008F1B73" w:rsidP="008F1B7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12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713" w:rsidRDefault="00312713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14.40 posiedzenie Komisji opuściła radna Renata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Fredyk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koszt centrum przesiadkowego – 300.000 zł, to tylko koszt przygotowania projektu.</w:t>
      </w:r>
    </w:p>
    <w:p w:rsidR="001C1CEE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38E6" w:rsidRPr="00327638" w:rsidRDefault="00443ED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sfinansowany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 Transgranicznej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Polska-Saksonia,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posiada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partnera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niemieckiej – Związek K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omunikacyjny Górnych Łużyc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Dolnego Śląska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ZVON, z którym przeprowadzonych już było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szereg projektów.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jeśli zasady i reguły tego Programu 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zostaną  utrzymane, byłaby 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szansa na uzyskanie 85% wart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projektu. Przy założeniu, ż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kosztować ok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oło 20 mln zł, oznaczałoby to, że z budżetu miasta wydane byłoby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3 mln zł.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kwota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300.000 zł </w:t>
      </w:r>
      <w:r w:rsidR="00145598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zabezpieczenie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m,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rezerwą, która ma być wykorzystana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dobrze przygotować projekt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. Wyraził nadzieję, że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przeprowadzić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uzyskać dofinansowanie rzędu nawet kilkunastu milionów złotych</w:t>
      </w:r>
      <w:r w:rsidR="0015761F" w:rsidRPr="0015761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71735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na rozwiązanie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komunikacyjnego, które to zadanie musiałoby być realizowane w osobnych opracowaniach. </w:t>
      </w:r>
      <w:r w:rsid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2763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trudno określić koszt tego zadania. Prezydent podkreślił, że 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Unia Europejska w swoich priorytetach na nową perspektywę czasową bardzo priorytetowo traktuje centra przesiadkowe</w:t>
      </w:r>
      <w:r w:rsid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7638" w:rsidRP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538E6" w:rsidRPr="003C785B" w:rsidRDefault="009538E6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BF5CC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opinii 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egionalnej Izby Obrachunkowej o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przedstawionym przez Prezydent</w:t>
      </w:r>
      <w:r w:rsidR="004267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Miasta projekcie budżetu miasta na 2015 r.</w:t>
      </w:r>
    </w:p>
    <w:p w:rsidR="005A53B4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3B4" w:rsidRPr="00A27A95" w:rsidRDefault="005A53B4" w:rsidP="005A53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Skarbnik Miasta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Mirosława Mitek.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Zapoznała członków komisji stałych Rady Miasta z treścią Uchwały nr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I/279/2014 składu orzekającego Regionalnej Izby Obrachunkowej we Wrocławie z dnia 24 listopada 2014 r.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opinii o przedłożonym przez Prezydenta  Miasta Bolesławiec projekcie uchwały budżetowej na rok 2015.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skład orzekający wydał opinię pozytywną o przedłożonym przez Prezydenta Miasta Bolesławiec projekcie uchwały budżetowej na 2015 rok. </w:t>
      </w:r>
    </w:p>
    <w:p w:rsidR="00A27A95" w:rsidRDefault="00A27A95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pl-PL"/>
        </w:rPr>
      </w:pPr>
    </w:p>
    <w:p w:rsidR="005A53B4" w:rsidRPr="002066CE" w:rsidRDefault="007F298C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2066CE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53B4" w:rsidRDefault="005A53B4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38E6" w:rsidRPr="00BF5CCB" w:rsidRDefault="009538E6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Ogłoszenie przerwy w pracach komisji do dnia 17 grudnia 2014 r.</w:t>
      </w: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I część obrad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ogłosił przerwę w pracach k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stałych do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7 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(godz. 15.10).</w:t>
      </w: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BF5CCB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Wznowienie obrad komisji stałych 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dniu 17 grudnia 2014 r. (godz.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9.00).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A36A4E" w:rsidRDefault="000D6543" w:rsidP="000D65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wznowienia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posiedzenia, stwierdzając jednocześnie prawomocność obrad.  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716E4D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6543" w:rsidRPr="000D6543" w:rsidRDefault="000D6543" w:rsidP="000D654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090EDD" w:rsidRDefault="00A47C8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Krystyna Hodowana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Spraw </w:t>
      </w:r>
    </w:p>
    <w:p w:rsidR="00090EDD" w:rsidRDefault="00090ED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Obywatelskich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600C62" w:rsidRDefault="00600C62" w:rsidP="00600C6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090EDD" w:rsidRDefault="00600C62" w:rsidP="00422D7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i Ochrony Środowiska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Zespołu 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Ekonomiczno-Administracyjnego</w:t>
      </w:r>
    </w:p>
    <w:p w:rsidR="00C473DD" w:rsidRDefault="00C473DD" w:rsidP="00C473DD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Zbigniew Kowalczyk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</w:t>
      </w:r>
    </w:p>
    <w:p w:rsidR="006011D2" w:rsidRPr="0036183F" w:rsidRDefault="0036183F" w:rsidP="0036183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Rekreacji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</w:t>
      </w:r>
    </w:p>
    <w:p w:rsidR="005715E3" w:rsidRPr="00422D7B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C473DD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FF638B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Domu Pomocy Społecznej</w:t>
      </w:r>
    </w:p>
    <w:p w:rsidR="005715E3" w:rsidRDefault="0036183F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</w:t>
      </w:r>
      <w:r w:rsid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Ekonomiczny MZK Sp. z o.o.</w:t>
      </w:r>
    </w:p>
    <w:p w:rsidR="005715E3" w:rsidRPr="005715E3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Koronkiewicz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FF638B" w:rsidRDefault="005715E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E3FCC" w:rsidRPr="006011D2" w:rsidRDefault="006011D2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28.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29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Irena Łuczak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6011D2" w:rsidRP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E3FCC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B7159B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32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>. Urszula Pawlak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34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Waldemar Bugaj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6011D2" w:rsidRPr="00E014CC" w:rsidRDefault="0036183F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35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Irena Sikora-Kołodyńska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6011D2" w:rsidRDefault="0036183F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36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Elżbieta </w:t>
      </w:r>
      <w:proofErr w:type="spellStart"/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Szczegodz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ińska</w:t>
      </w:r>
      <w:proofErr w:type="spellEnd"/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Szkoła Podstawowa Nr 3</w:t>
      </w:r>
    </w:p>
    <w:p w:rsidR="00444FB0" w:rsidRDefault="0030175A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37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>. Agnieszka Pisarek-Grzesiak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</w:t>
      </w:r>
    </w:p>
    <w:p w:rsidR="00444FB0" w:rsidRDefault="00444FB0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Środowiskowego Domu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E014CC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Domu Dziennego Pobytu</w:t>
      </w:r>
    </w:p>
    <w:p w:rsidR="00D41F82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40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>. Emil Zając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30175A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41. </w:t>
      </w:r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Elżbieta </w:t>
      </w:r>
      <w:proofErr w:type="spellStart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Erba</w:t>
      </w:r>
      <w:r w:rsidR="009D1F2E"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proofErr w:type="spellEnd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Rada Seniorów</w:t>
      </w:r>
    </w:p>
    <w:p w:rsidR="00D41F82" w:rsidRDefault="00D41F82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F94" w:rsidRDefault="00832F94" w:rsidP="009B71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odstąpiły od dyskusji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Pr="00C44D80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05F2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Zwrócił uwagę, że kolejny rok Miasto nie podwyższa podatków.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p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odatki, które są istotne dla przedsiębiorców nie są na poziomie maksymalnym</w:t>
      </w:r>
      <w:r w:rsidR="00297D6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Zaznaczył, że każde obniżenie podatków dla osób prowadzących działalność oznacza prezent dla sklepów wielkopowierzchniowych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płacą najwięcej.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olskie prawo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pozwala na ustalenie innej stawki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podatku dla mał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ych i 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średnich przedsiębiorstw i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innej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sklepów wielkopowierzchniowych.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r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ozwiązania w Polsce powinny dawać takie możliwości samorządom.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dało się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znieść podatek od nieruchomości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lokali mieszkalnych i gruntów pozostałych, jednocześnie nie wprowadzając podwyżki podatków, co oznacza w przypadku inflacji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e realna wartość podatku jest mniejsza.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ażdego roku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inisterstwo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inansów podaje maksymalne stawki podatków i większość gmin w Polsce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ustala je blisko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maksymalnego poziomu.</w:t>
      </w:r>
      <w:r w:rsidR="00C44D8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istotne jest zachowanie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równowag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polegającej na możliwości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spłacania zobowiązań i niezaciągania nowych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pomimo nie podnoszenia podatku od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nieruchomości, a ten najważniejszy dla 12 tys.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 w Bolesławcu podatek dla właścicieli mieszkań, domków jednorodzinnych został zniesiony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koniec Prezydent zaznaczył, że uchwała w sprawie </w:t>
      </w:r>
      <w:r w:rsidR="00C44D80" w:rsidRPr="00C44D80">
        <w:rPr>
          <w:rFonts w:ascii="Times New Roman" w:hAnsi="Times New Roman" w:cs="Times New Roman"/>
          <w:bCs/>
          <w:sz w:val="28"/>
          <w:szCs w:val="28"/>
        </w:rPr>
        <w:t>zwolnień przedmiotowych od podatku od nieruchomości</w:t>
      </w:r>
      <w:r w:rsidR="00C44D80" w:rsidRPr="00C44D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legalna, została opublikowana w Dzienniku Urzędowym Województwa Dolnośląskiego. Uchwała jest skuteczna i nie ma żadnego sygnału</w:t>
      </w:r>
      <w:r w:rsidR="003B190A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groziłby tym, ż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e ta uchwała zostałaby unieważniona przez Wojewodę czy Sąd Administracyjny.</w:t>
      </w: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budżetu miasta na 2015 r. przez komisje stałe Rady Miasta.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24B4" w:rsidRDefault="005424B4" w:rsidP="005424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D6543" w:rsidRP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w sprawie budżetu miasta na 2015 r. </w:t>
      </w:r>
      <w:r w:rsidR="005424B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0D6543" w:rsidRDefault="000D6543" w:rsidP="000D6543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</w:t>
      </w:r>
      <w:r w:rsid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801B4C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9.1.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ramowego planu pracy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Rady Miasta Bolesławiec na 2015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r.,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przed posiedzeniem Komisji.</w:t>
      </w:r>
    </w:p>
    <w:p w:rsidR="000D6543" w:rsidRDefault="000D6543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32E81" w:rsidRDefault="00332E81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1F82" w:rsidRPr="00E05F29" w:rsidRDefault="00332E81" w:rsidP="00E05F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głosowania, w wyniku którego zaopiniowała przedmiotowy projekt uchwały pozytywnie  większością głosów (6 głosami „za”, 1 radny nie brał udziału w głosowaniu).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Pr="00BF5CCB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9.2.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planu pracy Komisji Rewizyjnej Rady Miasta Bolesławiec na 2015 rok,</w:t>
      </w: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342D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Przewodniczący Komisji Rewizyjnej Leszek Chudzik.</w:t>
      </w:r>
    </w:p>
    <w:p w:rsidR="00A6342D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przedmiotowy projekt uchwały następująco: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RGIF pozytywnie większością głosów (6 głosami „za”, przy 1 głosie „przeciw”),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32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pozytywnie jednogłośnie (7 głosami „za”),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(6 głosami „za”, przy 1 głosie „przeciw”),</w:t>
      </w:r>
    </w:p>
    <w:p w:rsidR="00832C33" w:rsidRPr="00330850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(6 głosami „za”, przy 1 głosie „</w:t>
      </w:r>
      <w:r w:rsidR="00330850"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”).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Pr="00BF5CCB" w:rsidRDefault="00832C33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9.3.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planów pracy komisji stałych Rady Miasta Bolesławiec na 2015 rok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43AB2" w:rsidRDefault="00743AB2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3AB2" w:rsidRDefault="00D41F8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3AB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Przewodniczący Rady Miasta </w:t>
      </w:r>
      <w:r w:rsidR="00AD3B88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Kowalski, informując, że projekty uchwał w sprawie planów pracy powstały w wyniku składania przez członków poszczególnych Komisji propozycji do planów pracy na 2015 r.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jego propozycje do planu pracy nie zostały ujęte.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termin składania propozycji do planu pracy był ustalony </w:t>
      </w:r>
      <w:r w:rsidR="00E05F29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 grudnia 2014 r., do Referatu Organów Gminy Miejskiej lub bezpośrednio do Przewodniczącego Komisji. Propozycje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dostarczone Przewodniczącemu Komisji w dniu 15 grudnia br., w związku z tym nie było już możliwości ujęcia tych propozycji w planie. Zapewnił jednak, że tematy zaproponowane przez radnego są zbieżne z tymi, które znalazły się w projekcie uchwały. Zapewnił również, że tematyka posiedzeń Komisji jest szeroka i nie widzi przeszkód, by interesujące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zagadnienia poruszyć w trakcie prac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6342D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6342D" w:rsidRPr="00BF5CCB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A6342D" w:rsidP="00A6342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10.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wspólnego posiedzenia komisji stałych Rady Miasta.</w:t>
      </w:r>
    </w:p>
    <w:p w:rsidR="00801B4C" w:rsidRPr="00BF5CCB" w:rsidRDefault="00801B4C" w:rsidP="00801B4C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01B4C" w:rsidP="00801B4C"/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zamknął wspólne 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5407" w:rsidRDefault="00755407" w:rsidP="00755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F6E5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/-/ </w:t>
      </w:r>
      <w:r>
        <w:rPr>
          <w:rFonts w:ascii="Times New Roman" w:hAnsi="Times New Roman" w:cs="Times New Roman"/>
          <w:sz w:val="24"/>
          <w:szCs w:val="24"/>
        </w:rPr>
        <w:t>Dariusz Filistyński</w:t>
      </w: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55407" w:rsidRDefault="00755407" w:rsidP="0075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55407" w:rsidRDefault="00755407" w:rsidP="007554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801B4C" w:rsidRDefault="00801B4C" w:rsidP="00755407">
      <w:pPr>
        <w:tabs>
          <w:tab w:val="left" w:pos="284"/>
        </w:tabs>
        <w:spacing w:after="0" w:line="240" w:lineRule="auto"/>
        <w:contextualSpacing/>
        <w:jc w:val="both"/>
      </w:pPr>
    </w:p>
    <w:sectPr w:rsidR="00801B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67D" w:rsidRDefault="00D7467D" w:rsidP="00BF5CCB">
      <w:pPr>
        <w:spacing w:after="0" w:line="240" w:lineRule="auto"/>
      </w:pPr>
      <w:r>
        <w:separator/>
      </w:r>
    </w:p>
  </w:endnote>
  <w:endnote w:type="continuationSeparator" w:id="0">
    <w:p w:rsidR="00D7467D" w:rsidRDefault="00D7467D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330850" w:rsidRDefault="003308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E57">
          <w:rPr>
            <w:noProof/>
          </w:rPr>
          <w:t>14</w:t>
        </w:r>
        <w:r>
          <w:fldChar w:fldCharType="end"/>
        </w:r>
      </w:p>
    </w:sdtContent>
  </w:sdt>
  <w:p w:rsidR="00330850" w:rsidRDefault="003308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67D" w:rsidRDefault="00D7467D" w:rsidP="00BF5CCB">
      <w:pPr>
        <w:spacing w:after="0" w:line="240" w:lineRule="auto"/>
      </w:pPr>
      <w:r>
        <w:separator/>
      </w:r>
    </w:p>
  </w:footnote>
  <w:footnote w:type="continuationSeparator" w:id="0">
    <w:p w:rsidR="00D7467D" w:rsidRDefault="00D7467D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310A0"/>
    <w:rsid w:val="00090EDD"/>
    <w:rsid w:val="0009135C"/>
    <w:rsid w:val="000C19D0"/>
    <w:rsid w:val="000D1205"/>
    <w:rsid w:val="000D6543"/>
    <w:rsid w:val="000F37DF"/>
    <w:rsid w:val="00102DF3"/>
    <w:rsid w:val="00114A2C"/>
    <w:rsid w:val="00123CC2"/>
    <w:rsid w:val="00133001"/>
    <w:rsid w:val="00134DAA"/>
    <w:rsid w:val="00145598"/>
    <w:rsid w:val="00156063"/>
    <w:rsid w:val="0015761F"/>
    <w:rsid w:val="001C1CEE"/>
    <w:rsid w:val="001D11FA"/>
    <w:rsid w:val="001F5D7C"/>
    <w:rsid w:val="002066CE"/>
    <w:rsid w:val="00211D32"/>
    <w:rsid w:val="00231A8D"/>
    <w:rsid w:val="00247ACD"/>
    <w:rsid w:val="002745E6"/>
    <w:rsid w:val="00287FA4"/>
    <w:rsid w:val="00297D65"/>
    <w:rsid w:val="002B04EF"/>
    <w:rsid w:val="002D2918"/>
    <w:rsid w:val="002E683F"/>
    <w:rsid w:val="002F6E57"/>
    <w:rsid w:val="0030175A"/>
    <w:rsid w:val="00312713"/>
    <w:rsid w:val="00325752"/>
    <w:rsid w:val="00327638"/>
    <w:rsid w:val="00330850"/>
    <w:rsid w:val="00332E81"/>
    <w:rsid w:val="00360C81"/>
    <w:rsid w:val="0036183F"/>
    <w:rsid w:val="00376406"/>
    <w:rsid w:val="003957F8"/>
    <w:rsid w:val="003A4657"/>
    <w:rsid w:val="003B190A"/>
    <w:rsid w:val="003B6F75"/>
    <w:rsid w:val="003B71FF"/>
    <w:rsid w:val="003C785B"/>
    <w:rsid w:val="00403355"/>
    <w:rsid w:val="00412AA8"/>
    <w:rsid w:val="00422D7B"/>
    <w:rsid w:val="00426707"/>
    <w:rsid w:val="00430A63"/>
    <w:rsid w:val="0043426C"/>
    <w:rsid w:val="00443EDE"/>
    <w:rsid w:val="00444FB0"/>
    <w:rsid w:val="004E67FB"/>
    <w:rsid w:val="0053102A"/>
    <w:rsid w:val="00537C50"/>
    <w:rsid w:val="005424B4"/>
    <w:rsid w:val="005619C9"/>
    <w:rsid w:val="00566A3D"/>
    <w:rsid w:val="005715E3"/>
    <w:rsid w:val="00577B81"/>
    <w:rsid w:val="005A53B4"/>
    <w:rsid w:val="005A6B2E"/>
    <w:rsid w:val="00600C62"/>
    <w:rsid w:val="006011D2"/>
    <w:rsid w:val="00601CDF"/>
    <w:rsid w:val="0060682B"/>
    <w:rsid w:val="00615F6F"/>
    <w:rsid w:val="00616107"/>
    <w:rsid w:val="00626096"/>
    <w:rsid w:val="00631312"/>
    <w:rsid w:val="0063740F"/>
    <w:rsid w:val="00645549"/>
    <w:rsid w:val="0066062F"/>
    <w:rsid w:val="006B68CC"/>
    <w:rsid w:val="006D3AA7"/>
    <w:rsid w:val="006E10B5"/>
    <w:rsid w:val="006F3D4E"/>
    <w:rsid w:val="007114DF"/>
    <w:rsid w:val="0071295B"/>
    <w:rsid w:val="00716E4D"/>
    <w:rsid w:val="00743AB2"/>
    <w:rsid w:val="00755407"/>
    <w:rsid w:val="00771735"/>
    <w:rsid w:val="007E3FCC"/>
    <w:rsid w:val="007F298C"/>
    <w:rsid w:val="00801B4C"/>
    <w:rsid w:val="00812C59"/>
    <w:rsid w:val="008234D7"/>
    <w:rsid w:val="00832C33"/>
    <w:rsid w:val="00832F94"/>
    <w:rsid w:val="00846C72"/>
    <w:rsid w:val="00893F80"/>
    <w:rsid w:val="008C7B68"/>
    <w:rsid w:val="008F1B73"/>
    <w:rsid w:val="009139DF"/>
    <w:rsid w:val="00917B32"/>
    <w:rsid w:val="009538E6"/>
    <w:rsid w:val="009548A5"/>
    <w:rsid w:val="0098428B"/>
    <w:rsid w:val="00996157"/>
    <w:rsid w:val="009A042F"/>
    <w:rsid w:val="009B7182"/>
    <w:rsid w:val="009D1F2E"/>
    <w:rsid w:val="00A01855"/>
    <w:rsid w:val="00A26BE2"/>
    <w:rsid w:val="00A27A95"/>
    <w:rsid w:val="00A35DFA"/>
    <w:rsid w:val="00A4071F"/>
    <w:rsid w:val="00A40D61"/>
    <w:rsid w:val="00A47C8D"/>
    <w:rsid w:val="00A6342D"/>
    <w:rsid w:val="00A74BA6"/>
    <w:rsid w:val="00A838F5"/>
    <w:rsid w:val="00AA09E3"/>
    <w:rsid w:val="00AD3B88"/>
    <w:rsid w:val="00AF0FFC"/>
    <w:rsid w:val="00B25572"/>
    <w:rsid w:val="00B34EE1"/>
    <w:rsid w:val="00B7159B"/>
    <w:rsid w:val="00B96C22"/>
    <w:rsid w:val="00BA7473"/>
    <w:rsid w:val="00BD2B10"/>
    <w:rsid w:val="00BE240F"/>
    <w:rsid w:val="00BF5CCB"/>
    <w:rsid w:val="00C44D80"/>
    <w:rsid w:val="00C473DD"/>
    <w:rsid w:val="00C4748E"/>
    <w:rsid w:val="00C54B71"/>
    <w:rsid w:val="00C72301"/>
    <w:rsid w:val="00C90999"/>
    <w:rsid w:val="00CA12F7"/>
    <w:rsid w:val="00CF3D89"/>
    <w:rsid w:val="00D41F82"/>
    <w:rsid w:val="00D7467D"/>
    <w:rsid w:val="00DB37A3"/>
    <w:rsid w:val="00DD1BEF"/>
    <w:rsid w:val="00E014CC"/>
    <w:rsid w:val="00E05F29"/>
    <w:rsid w:val="00E13A8B"/>
    <w:rsid w:val="00E45F4A"/>
    <w:rsid w:val="00E71625"/>
    <w:rsid w:val="00EA4614"/>
    <w:rsid w:val="00EA5A26"/>
    <w:rsid w:val="00F1168D"/>
    <w:rsid w:val="00F12626"/>
    <w:rsid w:val="00F822E6"/>
    <w:rsid w:val="00F931AC"/>
    <w:rsid w:val="00FB2E75"/>
    <w:rsid w:val="00FC31D2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14</Pages>
  <Words>3114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117</cp:revision>
  <dcterms:created xsi:type="dcterms:W3CDTF">2014-12-12T07:51:00Z</dcterms:created>
  <dcterms:modified xsi:type="dcterms:W3CDTF">2015-01-23T07:46:00Z</dcterms:modified>
</cp:coreProperties>
</file>