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43F" w:rsidRDefault="008F0089" w:rsidP="00DC543F">
      <w:pPr>
        <w:tabs>
          <w:tab w:val="left" w:pos="84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 xml:space="preserve">PROTOKÓŁ Nr </w:t>
      </w:r>
      <w:r w:rsidR="005D40D1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3</w:t>
      </w:r>
      <w:r w:rsidR="00DC543F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/201</w:t>
      </w:r>
      <w:r w:rsidR="00225FFE">
        <w:rPr>
          <w:rFonts w:ascii="Times New Roman" w:eastAsia="Times New Roman" w:hAnsi="Times New Roman" w:cs="Times New Roman"/>
          <w:b/>
          <w:bCs/>
          <w:sz w:val="36"/>
          <w:szCs w:val="24"/>
          <w:u w:val="single"/>
          <w:lang w:eastAsia="pl-PL"/>
        </w:rPr>
        <w:t>5</w:t>
      </w: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 Bolesławiec odbytego w dniu 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8F008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F2562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2015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. w </w:t>
      </w:r>
      <w:r w:rsidR="00D710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pod przewodnictwem radnego Leszka Chudzika – Przewodniczącego Komisji</w:t>
      </w:r>
      <w:r w:rsidR="00225FF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Rewizyjnej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C543F" w:rsidRPr="005E5A3D" w:rsidRDefault="005E5A3D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E5A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OR-II.0012.1.</w:t>
      </w:r>
      <w:r w:rsidR="005D40D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="008F00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.2015.</w:t>
      </w:r>
      <w:r w:rsidR="005D40D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:rsidR="005E5A3D" w:rsidRDefault="005E5A3D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8F0089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8F0089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="00225FFE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C543F" w:rsidRDefault="00DC543F" w:rsidP="00DC543F">
      <w:pPr>
        <w:keepNext/>
        <w:spacing w:after="0" w:line="240" w:lineRule="auto"/>
        <w:ind w:left="4248"/>
        <w:jc w:val="right"/>
        <w:outlineLvl w:val="2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</w:t>
      </w:r>
      <w:r w:rsidR="005E5A3D">
        <w:rPr>
          <w:rFonts w:ascii="Times New Roman" w:eastAsia="Times New Roman" w:hAnsi="Times New Roman" w:cs="Times New Roman"/>
          <w:sz w:val="28"/>
          <w:szCs w:val="24"/>
          <w:lang w:eastAsia="pl-PL"/>
        </w:rPr>
        <w:t>11.</w:t>
      </w:r>
      <w:r w:rsidR="005D40D1">
        <w:rPr>
          <w:rFonts w:ascii="Times New Roman" w:eastAsia="Times New Roman" w:hAnsi="Times New Roman" w:cs="Times New Roman"/>
          <w:sz w:val="28"/>
          <w:szCs w:val="24"/>
          <w:lang w:eastAsia="pl-PL"/>
        </w:rPr>
        <w:t>35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710A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</w:t>
      </w:r>
      <w:r w:rsidR="00DC543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złonkowie Komisji Rewizyjnej według listy obecności: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25FFE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DC543F" w:rsidRDefault="00DC543F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Jan </w:t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>Jasiukiewicz</w:t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C0FA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Przewodniczącego Komisji</w:t>
      </w:r>
    </w:p>
    <w:p w:rsidR="00225FFE" w:rsidRPr="00225FFE" w:rsidRDefault="00225FFE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272DCE" w:rsidRDefault="00272DCE" w:rsidP="00272D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 Arkadiusz Krzemiński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DD24F7" w:rsidRDefault="00DD24F7" w:rsidP="00DD24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5. Eugeniusz Jabłoński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5A3D" w:rsidRDefault="005E5A3D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226308" w:rsidRDefault="00226308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73518" w:rsidRDefault="00C73518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Sekretarz Miasta</w:t>
      </w:r>
    </w:p>
    <w:p w:rsidR="005E5A3D" w:rsidRDefault="005E5A3D" w:rsidP="005E5A3D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Skarbnik Miasta</w:t>
      </w:r>
    </w:p>
    <w:p w:rsidR="00D710AB" w:rsidRDefault="00DD24F7" w:rsidP="00226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 w:rsidR="0022630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2630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MZGM</w:t>
      </w:r>
    </w:p>
    <w:p w:rsidR="00226308" w:rsidRDefault="00DD24F7" w:rsidP="00DD24F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22630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2630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2630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Wydz. FB</w:t>
      </w:r>
    </w:p>
    <w:p w:rsidR="007D06A1" w:rsidRDefault="007D06A1" w:rsidP="00DD24F7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Wydz. MiG</w:t>
      </w:r>
    </w:p>
    <w:p w:rsidR="00226308" w:rsidRDefault="00226308" w:rsidP="002263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26308" w:rsidRPr="00226308" w:rsidRDefault="00226308" w:rsidP="002263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Proponowany porządek  posiedzenia:</w:t>
      </w:r>
    </w:p>
    <w:p w:rsidR="00D710AB" w:rsidRDefault="00D710AB" w:rsidP="00D710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24F7" w:rsidRPr="00DD24F7" w:rsidRDefault="00DD24F7" w:rsidP="00DD24F7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D24F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DD24F7" w:rsidRPr="00DD24F7" w:rsidRDefault="00DD24F7" w:rsidP="00DD24F7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D24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Zapoznanie się ze ściągalnością zaległości opłat czynszowych przez MZGM oraz sposobami skutecznego egzekwowania zaległości czynszowych za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D24F7">
        <w:rPr>
          <w:rFonts w:ascii="Times New Roman" w:eastAsia="Times New Roman" w:hAnsi="Times New Roman" w:cs="Times New Roman"/>
          <w:sz w:val="28"/>
          <w:szCs w:val="28"/>
          <w:lang w:eastAsia="pl-PL"/>
        </w:rPr>
        <w:t>2014 r.</w:t>
      </w:r>
    </w:p>
    <w:p w:rsidR="00DD24F7" w:rsidRPr="00DD24F7" w:rsidRDefault="00DD24F7" w:rsidP="00DD24F7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D24F7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ściągalności opłat podatku od nieruchomości w odniesieniu do garaży postawionych na gruncie Gminy Miejskiej i opłat podatku od gruntów użytkowania wieczystego za lata 2010-2014.</w:t>
      </w:r>
    </w:p>
    <w:p w:rsidR="00DD24F7" w:rsidRPr="00DD24F7" w:rsidRDefault="00DD24F7" w:rsidP="00DD24F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D24F7">
        <w:rPr>
          <w:rFonts w:ascii="Times New Roman" w:hAnsi="Times New Roman" w:cs="Times New Roman"/>
          <w:sz w:val="28"/>
          <w:szCs w:val="28"/>
        </w:rPr>
        <w:t>Sprawy bieżące i organizacyjne.</w:t>
      </w:r>
    </w:p>
    <w:p w:rsidR="00DD24F7" w:rsidRPr="00DD24F7" w:rsidRDefault="00DD24F7" w:rsidP="00DD24F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D24F7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poprzedniego posiedzenia Komisji.</w:t>
      </w:r>
    </w:p>
    <w:p w:rsidR="00B60645" w:rsidRDefault="00B60645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24F7" w:rsidRDefault="00DD24F7" w:rsidP="00FD556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C543F" w:rsidRDefault="00DC543F" w:rsidP="00DC54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Przebieg posiedzenia:</w:t>
      </w:r>
    </w:p>
    <w:p w:rsidR="00DC543F" w:rsidRDefault="00DC543F" w:rsidP="00DC543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8741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1387" w:rsidRDefault="00741387" w:rsidP="0074138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Przewodniczący Komisji Rewizyjnej Leszek Chudzik, który dokonał otwarcia posiedzenia, stwierdzając jednocześnie prawomocność obrad.  </w:t>
      </w:r>
    </w:p>
    <w:p w:rsidR="00874147" w:rsidRDefault="00874147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87100" w:rsidRDefault="00C87100" w:rsidP="0087414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5561" w:rsidRDefault="00C87100" w:rsidP="00DD24F7">
      <w:pPr>
        <w:autoSpaceDE w:val="0"/>
        <w:autoSpaceDN w:val="0"/>
        <w:adjustRightInd w:val="0"/>
        <w:spacing w:after="0" w:line="240" w:lineRule="auto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16535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2. </w:t>
      </w:r>
      <w:r w:rsidR="00DD24F7" w:rsidRPr="00DD24F7">
        <w:rPr>
          <w:rFonts w:ascii="Times New Roman" w:hAnsi="Times New Roman" w:cs="Times New Roman"/>
          <w:b/>
          <w:sz w:val="28"/>
          <w:szCs w:val="28"/>
          <w:u w:val="single"/>
        </w:rPr>
        <w:tab/>
        <w:t>Zapoznanie się ze ściągalnością zaległości opłat czynszowych przez MZGM oraz sposobami skutecznego egzekwow</w:t>
      </w:r>
      <w:r w:rsidR="00DD24F7">
        <w:rPr>
          <w:rFonts w:ascii="Times New Roman" w:hAnsi="Times New Roman" w:cs="Times New Roman"/>
          <w:b/>
          <w:sz w:val="28"/>
          <w:szCs w:val="28"/>
          <w:u w:val="single"/>
        </w:rPr>
        <w:t xml:space="preserve">ania zaległości czynszowych za </w:t>
      </w:r>
      <w:r w:rsidR="00DD24F7" w:rsidRPr="00DD24F7">
        <w:rPr>
          <w:rFonts w:ascii="Times New Roman" w:hAnsi="Times New Roman" w:cs="Times New Roman"/>
          <w:b/>
          <w:sz w:val="28"/>
          <w:szCs w:val="28"/>
          <w:u w:val="single"/>
        </w:rPr>
        <w:t>2014 r.</w:t>
      </w:r>
    </w:p>
    <w:p w:rsidR="00C87100" w:rsidRDefault="00C87100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416FB" w:rsidRDefault="004416FB" w:rsidP="00231D9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</w:t>
      </w:r>
      <w:r w:rsidR="00231D90"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>
        <w:rPr>
          <w:rFonts w:ascii="Times New Roman" w:hAnsi="Times New Roman" w:cs="Times New Roman"/>
          <w:sz w:val="28"/>
          <w:szCs w:val="28"/>
        </w:rPr>
        <w:t>odpowiednim</w:t>
      </w:r>
      <w:r w:rsidR="00231D90">
        <w:rPr>
          <w:rFonts w:ascii="Times New Roman" w:hAnsi="Times New Roman" w:cs="Times New Roman"/>
          <w:sz w:val="28"/>
          <w:szCs w:val="28"/>
        </w:rPr>
        <w:t xml:space="preserve"> wyprzedzeniem.</w:t>
      </w:r>
    </w:p>
    <w:p w:rsidR="00231D90" w:rsidRDefault="00231D90" w:rsidP="00231D9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1D90" w:rsidRDefault="000C7DC9" w:rsidP="000C7DC9">
      <w:pPr>
        <w:autoSpaceDE w:val="0"/>
        <w:autoSpaceDN w:val="0"/>
        <w:adjustRightInd w:val="0"/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7DC9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11A7" w:rsidRPr="00165356" w:rsidRDefault="003C11A7" w:rsidP="0016535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5356">
        <w:rPr>
          <w:rFonts w:ascii="Times New Roman" w:hAnsi="Times New Roman" w:cs="Times New Roman"/>
          <w:color w:val="000000" w:themeColor="text1"/>
          <w:sz w:val="28"/>
          <w:szCs w:val="28"/>
        </w:rPr>
        <w:t>Informację zreferował Dyrektor M</w:t>
      </w:r>
      <w:r w:rsidR="00165356" w:rsidRPr="00165356">
        <w:rPr>
          <w:rFonts w:ascii="Times New Roman" w:hAnsi="Times New Roman" w:cs="Times New Roman"/>
          <w:color w:val="000000" w:themeColor="text1"/>
          <w:sz w:val="28"/>
          <w:szCs w:val="28"/>
        </w:rPr>
        <w:t>iejskiego Zakładu Gospodarki Mieszkaniowej</w:t>
      </w:r>
      <w:r w:rsidRPr="001653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Kazimierz Łomotowski.</w:t>
      </w:r>
    </w:p>
    <w:p w:rsidR="003C11A7" w:rsidRPr="00165356" w:rsidRDefault="003C11A7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7CE9" w:rsidRPr="003C11A7" w:rsidRDefault="003C11A7" w:rsidP="00165356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W dyskusji głos zabrał radny Eugeniusz Jabłoński.</w:t>
      </w:r>
    </w:p>
    <w:p w:rsidR="003C11A7" w:rsidRDefault="003C11A7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C7DC9" w:rsidRDefault="003C11A7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C7DC9" w:rsidRDefault="000C7DC9" w:rsidP="000C7DC9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DC9">
        <w:rPr>
          <w:rFonts w:ascii="Times New Roman" w:hAnsi="Times New Roman" w:cs="Times New Roman"/>
          <w:b/>
          <w:sz w:val="28"/>
          <w:szCs w:val="28"/>
        </w:rPr>
        <w:t>Komisja Rewizyjna przyjęła do wiadomości przedstawioną informację.</w:t>
      </w:r>
    </w:p>
    <w:p w:rsidR="00FC7CE9" w:rsidRDefault="00FC7CE9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7CE9" w:rsidRPr="000C7DC9" w:rsidRDefault="00FC7CE9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7DC9" w:rsidRDefault="00FC7CE9" w:rsidP="00FC7CE9">
      <w:pPr>
        <w:autoSpaceDE w:val="0"/>
        <w:autoSpaceDN w:val="0"/>
        <w:adjustRightInd w:val="0"/>
        <w:spacing w:after="0" w:line="240" w:lineRule="auto"/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16535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C7CE9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FC7CE9">
        <w:rPr>
          <w:rFonts w:ascii="Times New Roman" w:hAnsi="Times New Roman" w:cs="Times New Roman"/>
          <w:b/>
          <w:sz w:val="28"/>
          <w:szCs w:val="28"/>
          <w:u w:val="single"/>
        </w:rPr>
        <w:tab/>
        <w:t>Analiza ściągalności opłat podatku od nieruchomości w odniesieniu do garaży postawionych na gruncie Gminy Miejskiej i opłat podatku od gruntów użytkowania wieczystego za lata 2010-2014.</w:t>
      </w: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7CE9" w:rsidRDefault="00FC7CE9" w:rsidP="00B1659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na powyższy temat członkowie Komisji otrzymali z odpowiednim wyprzedzeniem.</w:t>
      </w:r>
    </w:p>
    <w:p w:rsidR="00FC7CE9" w:rsidRDefault="00FC7CE9" w:rsidP="00FC7CE9">
      <w:pPr>
        <w:autoSpaceDE w:val="0"/>
        <w:autoSpaceDN w:val="0"/>
        <w:adjustRightInd w:val="0"/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2</w:t>
      </w:r>
      <w:r w:rsidRPr="000C7DC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C7CE9" w:rsidRDefault="00FC7CE9" w:rsidP="00FC7CE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C7CE9" w:rsidRDefault="00FC7CE9" w:rsidP="00FC7CE9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C7CE9" w:rsidRDefault="00FC7CE9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</w:t>
      </w:r>
      <w:r w:rsidR="007E6B7F">
        <w:rPr>
          <w:rFonts w:ascii="Times New Roman" w:hAnsi="Times New Roman" w:cs="Times New Roman"/>
          <w:sz w:val="28"/>
          <w:szCs w:val="28"/>
        </w:rPr>
        <w:t>ę zreferowała Naczelniczka Wydziału</w:t>
      </w:r>
      <w:r>
        <w:rPr>
          <w:rFonts w:ascii="Times New Roman" w:hAnsi="Times New Roman" w:cs="Times New Roman"/>
          <w:sz w:val="28"/>
          <w:szCs w:val="28"/>
        </w:rPr>
        <w:t xml:space="preserve"> Finansowo-Budżetowego Małgorzata Gawlik.</w:t>
      </w:r>
    </w:p>
    <w:p w:rsidR="00FC7CE9" w:rsidRDefault="00FC7CE9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2B81" w:rsidRDefault="00FC7CE9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W dyskusji – obok Przewodniczącego Komisji – udział wzięli radni:</w:t>
      </w:r>
      <w:r w:rsidR="00C02B81">
        <w:rPr>
          <w:rFonts w:ascii="Times New Roman" w:hAnsi="Times New Roman" w:cs="Times New Roman"/>
          <w:sz w:val="28"/>
          <w:szCs w:val="28"/>
        </w:rPr>
        <w:t xml:space="preserve"> Jan Jasiukiewicz, Eugeniusz Jabłoński, Arkadiusz Krzemiński.</w:t>
      </w:r>
    </w:p>
    <w:p w:rsidR="00C02B81" w:rsidRDefault="00C02B81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Następnie głos </w:t>
      </w:r>
      <w:r w:rsidR="007E6B7F">
        <w:rPr>
          <w:rFonts w:ascii="Times New Roman" w:hAnsi="Times New Roman" w:cs="Times New Roman"/>
          <w:sz w:val="28"/>
          <w:szCs w:val="28"/>
        </w:rPr>
        <w:t>zabrali kolejno: Naczelnik Wydziału</w:t>
      </w:r>
      <w:r>
        <w:rPr>
          <w:rFonts w:ascii="Times New Roman" w:hAnsi="Times New Roman" w:cs="Times New Roman"/>
          <w:sz w:val="28"/>
          <w:szCs w:val="28"/>
        </w:rPr>
        <w:t xml:space="preserve"> Mienia i Gospodarki Przestrzennej Ja</w:t>
      </w:r>
      <w:r w:rsidR="007E6B7F">
        <w:rPr>
          <w:rFonts w:ascii="Times New Roman" w:hAnsi="Times New Roman" w:cs="Times New Roman"/>
          <w:sz w:val="28"/>
          <w:szCs w:val="28"/>
        </w:rPr>
        <w:t>n Kisiliczyk oraz</w:t>
      </w:r>
      <w:r>
        <w:rPr>
          <w:rFonts w:ascii="Times New Roman" w:hAnsi="Times New Roman" w:cs="Times New Roman"/>
          <w:sz w:val="28"/>
          <w:szCs w:val="28"/>
        </w:rPr>
        <w:t xml:space="preserve"> Sekretarz Miasta Jerzy Zieliński.</w:t>
      </w:r>
    </w:p>
    <w:p w:rsidR="003459FA" w:rsidRDefault="003459FA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296F" w:rsidRDefault="0060761F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</w:t>
      </w:r>
      <w:r w:rsidR="003475B7">
        <w:rPr>
          <w:rFonts w:ascii="Times New Roman" w:hAnsi="Times New Roman" w:cs="Times New Roman"/>
          <w:sz w:val="28"/>
          <w:szCs w:val="28"/>
        </w:rPr>
        <w:t>dczas</w:t>
      </w:r>
      <w:r>
        <w:rPr>
          <w:rFonts w:ascii="Times New Roman" w:hAnsi="Times New Roman" w:cs="Times New Roman"/>
          <w:sz w:val="28"/>
          <w:szCs w:val="28"/>
        </w:rPr>
        <w:t xml:space="preserve"> dyskusji </w:t>
      </w:r>
      <w:r w:rsidR="007E6B7F">
        <w:rPr>
          <w:rFonts w:ascii="Times New Roman" w:hAnsi="Times New Roman" w:cs="Times New Roman"/>
          <w:sz w:val="28"/>
          <w:szCs w:val="28"/>
        </w:rPr>
        <w:t>ustalono:</w:t>
      </w:r>
      <w:r w:rsidRPr="000E29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E296F" w:rsidRDefault="000E296F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296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761F">
        <w:rPr>
          <w:rFonts w:ascii="Times New Roman" w:hAnsi="Times New Roman" w:cs="Times New Roman"/>
          <w:sz w:val="28"/>
          <w:szCs w:val="28"/>
        </w:rPr>
        <w:t>Naczelnik Wydziału Mienia i Gospodarki Przestrzennej Jan Kisiliczyk przygot</w:t>
      </w:r>
      <w:r>
        <w:rPr>
          <w:rFonts w:ascii="Times New Roman" w:hAnsi="Times New Roman" w:cs="Times New Roman"/>
          <w:sz w:val="28"/>
          <w:szCs w:val="28"/>
        </w:rPr>
        <w:t>uje</w:t>
      </w:r>
      <w:r w:rsidR="0060761F">
        <w:rPr>
          <w:rFonts w:ascii="Times New Roman" w:hAnsi="Times New Roman" w:cs="Times New Roman"/>
          <w:sz w:val="28"/>
          <w:szCs w:val="28"/>
        </w:rPr>
        <w:t xml:space="preserve"> na następn</w:t>
      </w:r>
      <w:r>
        <w:rPr>
          <w:rFonts w:ascii="Times New Roman" w:hAnsi="Times New Roman" w:cs="Times New Roman"/>
          <w:sz w:val="28"/>
          <w:szCs w:val="28"/>
        </w:rPr>
        <w:t>e posiedzenie Komisji informację</w:t>
      </w:r>
      <w:r w:rsidR="0060761F">
        <w:rPr>
          <w:rFonts w:ascii="Times New Roman" w:hAnsi="Times New Roman" w:cs="Times New Roman"/>
          <w:sz w:val="28"/>
          <w:szCs w:val="28"/>
        </w:rPr>
        <w:t xml:space="preserve"> dotyc</w:t>
      </w:r>
      <w:r>
        <w:rPr>
          <w:rFonts w:ascii="Times New Roman" w:hAnsi="Times New Roman" w:cs="Times New Roman"/>
          <w:sz w:val="28"/>
          <w:szCs w:val="28"/>
        </w:rPr>
        <w:t>zącą</w:t>
      </w:r>
      <w:r w:rsidR="0060761F">
        <w:rPr>
          <w:rFonts w:ascii="Times New Roman" w:hAnsi="Times New Roman" w:cs="Times New Roman"/>
          <w:sz w:val="28"/>
          <w:szCs w:val="28"/>
        </w:rPr>
        <w:t xml:space="preserve"> struktury własności działek przy ul. Łasickiej, na której </w:t>
      </w:r>
      <w:r>
        <w:rPr>
          <w:rFonts w:ascii="Times New Roman" w:hAnsi="Times New Roman" w:cs="Times New Roman"/>
          <w:sz w:val="28"/>
          <w:szCs w:val="28"/>
        </w:rPr>
        <w:t>usadowione są garaże,</w:t>
      </w:r>
    </w:p>
    <w:p w:rsidR="00EF1DA7" w:rsidRPr="00FC7CE9" w:rsidRDefault="000E296F" w:rsidP="00FC7CE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D28E7">
        <w:rPr>
          <w:rFonts w:ascii="Times New Roman" w:hAnsi="Times New Roman" w:cs="Times New Roman"/>
          <w:sz w:val="28"/>
          <w:szCs w:val="28"/>
        </w:rPr>
        <w:t xml:space="preserve"> Naczelniczka Wydziału</w:t>
      </w:r>
      <w:r w:rsidR="0060761F">
        <w:rPr>
          <w:rFonts w:ascii="Times New Roman" w:hAnsi="Times New Roman" w:cs="Times New Roman"/>
          <w:sz w:val="28"/>
          <w:szCs w:val="28"/>
        </w:rPr>
        <w:t xml:space="preserve"> Finansowo-Budżetowego </w:t>
      </w:r>
      <w:r w:rsidR="00DD28E7">
        <w:rPr>
          <w:rFonts w:ascii="Times New Roman" w:hAnsi="Times New Roman" w:cs="Times New Roman"/>
          <w:sz w:val="28"/>
          <w:szCs w:val="28"/>
        </w:rPr>
        <w:t>Małgorzata</w:t>
      </w:r>
      <w:r w:rsidR="0060761F">
        <w:rPr>
          <w:rFonts w:ascii="Times New Roman" w:hAnsi="Times New Roman" w:cs="Times New Roman"/>
          <w:sz w:val="28"/>
          <w:szCs w:val="28"/>
        </w:rPr>
        <w:t xml:space="preserve"> Gawlik </w:t>
      </w:r>
      <w:r w:rsidR="00DD28E7">
        <w:rPr>
          <w:rFonts w:ascii="Times New Roman" w:hAnsi="Times New Roman" w:cs="Times New Roman"/>
          <w:sz w:val="28"/>
          <w:szCs w:val="28"/>
        </w:rPr>
        <w:t>przygotuje dane</w:t>
      </w:r>
      <w:r w:rsidR="00252FD9">
        <w:rPr>
          <w:rFonts w:ascii="Times New Roman" w:hAnsi="Times New Roman" w:cs="Times New Roman"/>
          <w:sz w:val="28"/>
          <w:szCs w:val="28"/>
        </w:rPr>
        <w:t xml:space="preserve"> odnośnie właścicieli garaży przy ul. Łasickiej, którzy</w:t>
      </w:r>
      <w:r w:rsidR="00DD28E7">
        <w:rPr>
          <w:rFonts w:ascii="Times New Roman" w:hAnsi="Times New Roman" w:cs="Times New Roman"/>
          <w:sz w:val="28"/>
          <w:szCs w:val="28"/>
        </w:rPr>
        <w:t xml:space="preserve"> nie uiszczają opłaty za użytkowanie wieczyste.</w:t>
      </w:r>
      <w:r w:rsidR="006076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1DA7" w:rsidRDefault="00EF1DA7" w:rsidP="0053141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1DA7" w:rsidRDefault="00EF1DA7" w:rsidP="0053141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1410" w:rsidRDefault="00531410" w:rsidP="00531410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DC9">
        <w:rPr>
          <w:rFonts w:ascii="Times New Roman" w:hAnsi="Times New Roman" w:cs="Times New Roman"/>
          <w:b/>
          <w:sz w:val="28"/>
          <w:szCs w:val="28"/>
        </w:rPr>
        <w:t>Komisja Rewizyjna przyjęła do wiadomości przedstawioną informację.</w:t>
      </w:r>
    </w:p>
    <w:p w:rsidR="00531410" w:rsidRDefault="00531410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C7DC9" w:rsidRDefault="000C7DC9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D5561" w:rsidRDefault="00531410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C8710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FD5561" w:rsidRPr="00FD5561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4B4A06" w:rsidRPr="00FD5561" w:rsidRDefault="004B4A06" w:rsidP="00C8710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00633" w:rsidRPr="00531410" w:rsidRDefault="004B4A06" w:rsidP="005314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7DC9">
        <w:rPr>
          <w:rFonts w:ascii="Times New Roman" w:hAnsi="Times New Roman" w:cs="Times New Roman"/>
          <w:sz w:val="28"/>
          <w:szCs w:val="28"/>
        </w:rPr>
        <w:t>Przewodniczący Komisji Rewizyjnej Leszek Chudzik</w:t>
      </w:r>
      <w:r>
        <w:rPr>
          <w:rFonts w:ascii="Times New Roman" w:hAnsi="Times New Roman" w:cs="Times New Roman"/>
          <w:sz w:val="28"/>
          <w:szCs w:val="28"/>
        </w:rPr>
        <w:t xml:space="preserve"> poinformował, że kolejne spotkanie odbędzie się w </w:t>
      </w:r>
      <w:r w:rsidR="00531410">
        <w:rPr>
          <w:rFonts w:ascii="Times New Roman" w:hAnsi="Times New Roman" w:cs="Times New Roman"/>
          <w:sz w:val="28"/>
          <w:szCs w:val="28"/>
        </w:rPr>
        <w:t>kwietniu br., którego tematem będzie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F36164">
        <w:rPr>
          <w:rFonts w:ascii="Times New Roman" w:hAnsi="Times New Roman" w:cs="Times New Roman"/>
          <w:i/>
          <w:sz w:val="28"/>
          <w:szCs w:val="28"/>
        </w:rPr>
        <w:t>„Analiza sposobu rozwią</w:t>
      </w:r>
      <w:r w:rsidR="00531410" w:rsidRPr="00531410">
        <w:rPr>
          <w:rFonts w:ascii="Times New Roman" w:hAnsi="Times New Roman" w:cs="Times New Roman"/>
          <w:i/>
          <w:sz w:val="28"/>
          <w:szCs w:val="28"/>
        </w:rPr>
        <w:t>zywania problemu bezdomności w mieście Bolesławiec</w:t>
      </w:r>
      <w:r w:rsidR="00531410">
        <w:rPr>
          <w:rFonts w:ascii="Times New Roman" w:hAnsi="Times New Roman" w:cs="Times New Roman"/>
          <w:i/>
          <w:sz w:val="28"/>
          <w:szCs w:val="28"/>
        </w:rPr>
        <w:t>”</w:t>
      </w:r>
      <w:r w:rsidR="00531410" w:rsidRPr="00531410">
        <w:rPr>
          <w:rFonts w:ascii="Times New Roman" w:hAnsi="Times New Roman" w:cs="Times New Roman"/>
          <w:i/>
          <w:sz w:val="28"/>
          <w:szCs w:val="28"/>
        </w:rPr>
        <w:t>.</w:t>
      </w:r>
    </w:p>
    <w:p w:rsidR="007827AE" w:rsidRDefault="007827AE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A06" w:rsidRPr="007827AE" w:rsidRDefault="004B4A06" w:rsidP="007827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4147" w:rsidRDefault="00874147" w:rsidP="008741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459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Pr="0087414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A414D4" w:rsidRDefault="00A414D4" w:rsidP="008741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543F" w:rsidRPr="00573C91" w:rsidRDefault="00A414D4" w:rsidP="00573C9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5314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C87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A41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 w:rsidR="00D72D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lutego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 w:rsidR="00C8710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A414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A414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4416FB" w:rsidRDefault="004416FB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7B9E" w:rsidRDefault="00287B9E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– radny Leszek Chudzik zamknął posiedzenie Komisji. </w:t>
      </w:r>
    </w:p>
    <w:p w:rsidR="00DC543F" w:rsidRDefault="00DC543F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7F66" w:rsidRPr="000E7F66" w:rsidRDefault="000E7F66" w:rsidP="000E7F6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F6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</w:t>
      </w:r>
      <w:r w:rsidRPr="000E7F66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0E7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 </w:t>
      </w:r>
    </w:p>
    <w:p w:rsidR="00DC543F" w:rsidRPr="000E7F66" w:rsidRDefault="000E7F66" w:rsidP="000E7F6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0E7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Komisji Rewizyjnej</w:t>
      </w:r>
    </w:p>
    <w:p w:rsidR="000E7F66" w:rsidRPr="000E7F66" w:rsidRDefault="000E7F66" w:rsidP="000E7F6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7F66" w:rsidRPr="000E7F66" w:rsidRDefault="000E7F66" w:rsidP="000E7F66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0E7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/-/ Leszek Chudzik</w:t>
      </w:r>
    </w:p>
    <w:p w:rsidR="000E7F66" w:rsidRPr="000E7F66" w:rsidRDefault="000E7F66" w:rsidP="00DC54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60645" w:rsidRPr="000E7F66" w:rsidRDefault="00DC543F" w:rsidP="00DC54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7F66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 w:rsidR="001C108C" w:rsidRPr="000E7F66">
        <w:rPr>
          <w:rFonts w:ascii="Times New Roman" w:hAnsi="Times New Roman" w:cs="Times New Roman"/>
          <w:sz w:val="24"/>
          <w:szCs w:val="24"/>
        </w:rPr>
        <w:t xml:space="preserve"> </w:t>
      </w:r>
      <w:r w:rsidR="003475B7" w:rsidRPr="000E7F66">
        <w:rPr>
          <w:rFonts w:ascii="Times New Roman" w:hAnsi="Times New Roman" w:cs="Times New Roman"/>
          <w:sz w:val="24"/>
          <w:szCs w:val="24"/>
        </w:rPr>
        <w:tab/>
      </w:r>
      <w:r w:rsidR="003475B7" w:rsidRPr="000E7F66">
        <w:rPr>
          <w:rFonts w:ascii="Times New Roman" w:hAnsi="Times New Roman" w:cs="Times New Roman"/>
          <w:sz w:val="24"/>
          <w:szCs w:val="24"/>
        </w:rPr>
        <w:tab/>
      </w:r>
      <w:r w:rsidR="003475B7" w:rsidRPr="000E7F66">
        <w:rPr>
          <w:rFonts w:ascii="Times New Roman" w:hAnsi="Times New Roman" w:cs="Times New Roman"/>
          <w:sz w:val="24"/>
          <w:szCs w:val="24"/>
        </w:rPr>
        <w:tab/>
      </w:r>
    </w:p>
    <w:p w:rsidR="00B60645" w:rsidRPr="000E7F66" w:rsidRDefault="00B60645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10D2" w:rsidRPr="000E7F66" w:rsidRDefault="000E7F66" w:rsidP="00DC54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7F66">
        <w:rPr>
          <w:rFonts w:ascii="Times New Roman" w:eastAsia="Times New Roman" w:hAnsi="Times New Roman" w:cs="Times New Roman"/>
          <w:sz w:val="24"/>
          <w:szCs w:val="24"/>
          <w:lang w:eastAsia="pl-PL"/>
        </w:rPr>
        <w:t>Iwona Paraniak-Cichy</w:t>
      </w:r>
      <w:bookmarkStart w:id="0" w:name="_GoBack"/>
      <w:bookmarkEnd w:id="0"/>
    </w:p>
    <w:p w:rsidR="00376567" w:rsidRPr="00834FB6" w:rsidRDefault="00376567" w:rsidP="00834FB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376567" w:rsidRPr="00834FB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9ED" w:rsidRDefault="005119ED" w:rsidP="00D710AB">
      <w:pPr>
        <w:spacing w:after="0" w:line="240" w:lineRule="auto"/>
      </w:pPr>
      <w:r>
        <w:separator/>
      </w:r>
    </w:p>
  </w:endnote>
  <w:endnote w:type="continuationSeparator" w:id="0">
    <w:p w:rsidR="005119ED" w:rsidRDefault="005119ED" w:rsidP="00D7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8798101"/>
      <w:docPartObj>
        <w:docPartGallery w:val="Page Numbers (Bottom of Page)"/>
        <w:docPartUnique/>
      </w:docPartObj>
    </w:sdtPr>
    <w:sdtEndPr/>
    <w:sdtContent>
      <w:p w:rsidR="00317CC0" w:rsidRDefault="00317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7F66">
          <w:rPr>
            <w:noProof/>
          </w:rPr>
          <w:t>3</w:t>
        </w:r>
        <w:r>
          <w:fldChar w:fldCharType="end"/>
        </w:r>
      </w:p>
    </w:sdtContent>
  </w:sdt>
  <w:p w:rsidR="00D710AB" w:rsidRDefault="00D710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9ED" w:rsidRDefault="005119ED" w:rsidP="00D710AB">
      <w:pPr>
        <w:spacing w:after="0" w:line="240" w:lineRule="auto"/>
      </w:pPr>
      <w:r>
        <w:separator/>
      </w:r>
    </w:p>
  </w:footnote>
  <w:footnote w:type="continuationSeparator" w:id="0">
    <w:p w:rsidR="005119ED" w:rsidRDefault="005119ED" w:rsidP="00D710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5192"/>
    <w:multiLevelType w:val="hybridMultilevel"/>
    <w:tmpl w:val="93441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B14B59"/>
    <w:multiLevelType w:val="hybridMultilevel"/>
    <w:tmpl w:val="D12E6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37A99"/>
    <w:multiLevelType w:val="hybridMultilevel"/>
    <w:tmpl w:val="B4DA8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3ED"/>
    <w:rsid w:val="000010D2"/>
    <w:rsid w:val="00004B46"/>
    <w:rsid w:val="00077A90"/>
    <w:rsid w:val="000B023F"/>
    <w:rsid w:val="000C2612"/>
    <w:rsid w:val="000C7DC9"/>
    <w:rsid w:val="000E296F"/>
    <w:rsid w:val="000E7F66"/>
    <w:rsid w:val="00165356"/>
    <w:rsid w:val="001B33BC"/>
    <w:rsid w:val="001C108C"/>
    <w:rsid w:val="001D03C6"/>
    <w:rsid w:val="00225FFE"/>
    <w:rsid w:val="00226308"/>
    <w:rsid w:val="0022717B"/>
    <w:rsid w:val="00231D90"/>
    <w:rsid w:val="00252FD9"/>
    <w:rsid w:val="00272DCE"/>
    <w:rsid w:val="00287B9E"/>
    <w:rsid w:val="002E321B"/>
    <w:rsid w:val="00317CC0"/>
    <w:rsid w:val="003459FA"/>
    <w:rsid w:val="003475B7"/>
    <w:rsid w:val="00376567"/>
    <w:rsid w:val="00396DE6"/>
    <w:rsid w:val="003B0DCA"/>
    <w:rsid w:val="003C11A7"/>
    <w:rsid w:val="004416FB"/>
    <w:rsid w:val="00487AA9"/>
    <w:rsid w:val="00493BED"/>
    <w:rsid w:val="00496977"/>
    <w:rsid w:val="004B4A06"/>
    <w:rsid w:val="004C03E8"/>
    <w:rsid w:val="005119ED"/>
    <w:rsid w:val="00531410"/>
    <w:rsid w:val="00554827"/>
    <w:rsid w:val="00573C91"/>
    <w:rsid w:val="00574166"/>
    <w:rsid w:val="00585B1A"/>
    <w:rsid w:val="005D40D1"/>
    <w:rsid w:val="005E5A3D"/>
    <w:rsid w:val="00604B43"/>
    <w:rsid w:val="0060761F"/>
    <w:rsid w:val="00693232"/>
    <w:rsid w:val="006E5FD8"/>
    <w:rsid w:val="0070221A"/>
    <w:rsid w:val="00717E14"/>
    <w:rsid w:val="00741387"/>
    <w:rsid w:val="00741517"/>
    <w:rsid w:val="007827AE"/>
    <w:rsid w:val="007C0FA9"/>
    <w:rsid w:val="007D06A1"/>
    <w:rsid w:val="007E6B7F"/>
    <w:rsid w:val="00834FB6"/>
    <w:rsid w:val="0085113E"/>
    <w:rsid w:val="00874147"/>
    <w:rsid w:val="00885DBF"/>
    <w:rsid w:val="008B724D"/>
    <w:rsid w:val="008F0089"/>
    <w:rsid w:val="008F3D72"/>
    <w:rsid w:val="009158CB"/>
    <w:rsid w:val="009C2E36"/>
    <w:rsid w:val="00A414D4"/>
    <w:rsid w:val="00AB44C2"/>
    <w:rsid w:val="00B16597"/>
    <w:rsid w:val="00B60645"/>
    <w:rsid w:val="00BA35C5"/>
    <w:rsid w:val="00C01875"/>
    <w:rsid w:val="00C02B81"/>
    <w:rsid w:val="00C07DD1"/>
    <w:rsid w:val="00C431AF"/>
    <w:rsid w:val="00C61D1F"/>
    <w:rsid w:val="00C703ED"/>
    <w:rsid w:val="00C73518"/>
    <w:rsid w:val="00C84AFF"/>
    <w:rsid w:val="00C87100"/>
    <w:rsid w:val="00CC68EA"/>
    <w:rsid w:val="00CD1DCA"/>
    <w:rsid w:val="00CD2624"/>
    <w:rsid w:val="00CE0396"/>
    <w:rsid w:val="00D16D3D"/>
    <w:rsid w:val="00D710AB"/>
    <w:rsid w:val="00D72DFB"/>
    <w:rsid w:val="00DC543F"/>
    <w:rsid w:val="00DD24F7"/>
    <w:rsid w:val="00DD28E7"/>
    <w:rsid w:val="00DF7E55"/>
    <w:rsid w:val="00EA403C"/>
    <w:rsid w:val="00EB2E99"/>
    <w:rsid w:val="00EF1DA7"/>
    <w:rsid w:val="00F00633"/>
    <w:rsid w:val="00F25624"/>
    <w:rsid w:val="00F36164"/>
    <w:rsid w:val="00FB6A75"/>
    <w:rsid w:val="00FB6EBF"/>
    <w:rsid w:val="00FC7CE9"/>
    <w:rsid w:val="00FD5561"/>
    <w:rsid w:val="00FF24DE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  <w:style w:type="paragraph" w:styleId="Akapitzlist">
    <w:name w:val="List Paragraph"/>
    <w:basedOn w:val="Normalny"/>
    <w:uiPriority w:val="34"/>
    <w:qFormat/>
    <w:rsid w:val="0087414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D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0D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0DC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F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4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0AB"/>
  </w:style>
  <w:style w:type="paragraph" w:styleId="Stopka">
    <w:name w:val="footer"/>
    <w:basedOn w:val="Normalny"/>
    <w:link w:val="StopkaZnak"/>
    <w:uiPriority w:val="99"/>
    <w:unhideWhenUsed/>
    <w:rsid w:val="00D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0AB"/>
  </w:style>
  <w:style w:type="paragraph" w:styleId="Akapitzlist">
    <w:name w:val="List Paragraph"/>
    <w:basedOn w:val="Normalny"/>
    <w:uiPriority w:val="34"/>
    <w:qFormat/>
    <w:rsid w:val="0087414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B0D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B0D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B0DC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4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F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5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2015-04-17T08:46:00Z</cp:lastPrinted>
  <dcterms:created xsi:type="dcterms:W3CDTF">2015-04-30T11:11:00Z</dcterms:created>
  <dcterms:modified xsi:type="dcterms:W3CDTF">2015-04-30T11:11:00Z</dcterms:modified>
</cp:coreProperties>
</file>