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C41D12">
        <w:rPr>
          <w:rFonts w:ascii="Times New Roman" w:eastAsia="Calibri" w:hAnsi="Times New Roman" w:cs="Times New Roman"/>
          <w:sz w:val="28"/>
          <w:szCs w:val="28"/>
        </w:rPr>
        <w:t>5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C41D12">
        <w:rPr>
          <w:rFonts w:ascii="Times New Roman" w:eastAsia="Calibri" w:hAnsi="Times New Roman" w:cs="Times New Roman"/>
          <w:sz w:val="28"/>
          <w:szCs w:val="28"/>
        </w:rPr>
        <w:t>7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163067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E76C97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76C97">
        <w:rPr>
          <w:rFonts w:ascii="Times New Roman" w:eastAsia="Calibri" w:hAnsi="Times New Roman" w:cs="Times New Roman"/>
          <w:b/>
          <w:sz w:val="28"/>
          <w:szCs w:val="28"/>
        </w:rPr>
        <w:t>20 maja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6530E1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AF2793" w:rsidRPr="006530E1">
        <w:rPr>
          <w:rFonts w:ascii="Times New Roman" w:eastAsia="Calibri" w:hAnsi="Times New Roman" w:cs="Times New Roman"/>
          <w:sz w:val="28"/>
          <w:szCs w:val="28"/>
        </w:rPr>
        <w:t>V</w:t>
      </w:r>
      <w:r w:rsidR="00E76C97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30E1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>2</w:t>
      </w:r>
      <w:r w:rsidR="00E76C97">
        <w:rPr>
          <w:rFonts w:ascii="Times New Roman" w:eastAsia="Calibri" w:hAnsi="Times New Roman" w:cs="Times New Roman"/>
          <w:sz w:val="28"/>
          <w:szCs w:val="28"/>
        </w:rPr>
        <w:t>9 kwietnia</w:t>
      </w:r>
      <w:r w:rsidR="00AF2793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30E1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30E1">
        <w:rPr>
          <w:rFonts w:ascii="Times New Roman" w:eastAsia="Calibri" w:hAnsi="Times New Roman" w:cs="Times New Roman"/>
          <w:sz w:val="28"/>
          <w:szCs w:val="28"/>
        </w:rPr>
        <w:t>r.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CD19D0" w:rsidRPr="006530E1" w:rsidRDefault="00CD19D0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429C" w:rsidRPr="00DD128D" w:rsidRDefault="00D8429C" w:rsidP="00DD128D">
      <w:pPr>
        <w:pStyle w:val="Akapitzlist"/>
        <w:numPr>
          <w:ilvl w:val="0"/>
          <w:numId w:val="26"/>
        </w:numPr>
        <w:tabs>
          <w:tab w:val="left" w:pos="8364"/>
        </w:tabs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28D">
        <w:rPr>
          <w:rFonts w:ascii="Times New Roman" w:eastAsia="Calibri" w:hAnsi="Times New Roman" w:cs="Times New Roman"/>
          <w:sz w:val="28"/>
          <w:szCs w:val="28"/>
        </w:rPr>
        <w:t>w sprawie uchwalenia „Planu Gospodarki Niskoemisyjnej dla Miasta Bolesławiec”.</w:t>
      </w:r>
    </w:p>
    <w:p w:rsidR="00D8429C" w:rsidRPr="00DD128D" w:rsidRDefault="00D8429C" w:rsidP="00DD128D">
      <w:pPr>
        <w:pStyle w:val="Akapitzlist"/>
        <w:numPr>
          <w:ilvl w:val="0"/>
          <w:numId w:val="26"/>
        </w:numPr>
        <w:tabs>
          <w:tab w:val="left" w:pos="426"/>
        </w:tabs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28D">
        <w:rPr>
          <w:rFonts w:ascii="Times New Roman" w:eastAsia="Calibri" w:hAnsi="Times New Roman" w:cs="Times New Roman"/>
          <w:sz w:val="28"/>
          <w:szCs w:val="28"/>
        </w:rPr>
        <w:t>w sprawie nadania nazwy ulicy na terenie miasta Bolesławiec,</w:t>
      </w:r>
    </w:p>
    <w:p w:rsidR="00D8429C" w:rsidRPr="00DD128D" w:rsidRDefault="00D8429C" w:rsidP="00DD128D">
      <w:pPr>
        <w:pStyle w:val="Akapitzlist"/>
        <w:numPr>
          <w:ilvl w:val="0"/>
          <w:numId w:val="26"/>
        </w:numPr>
        <w:tabs>
          <w:tab w:val="left" w:pos="426"/>
        </w:tabs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128D">
        <w:rPr>
          <w:rFonts w:ascii="Times New Roman" w:eastAsia="Calibri" w:hAnsi="Times New Roman" w:cs="Times New Roman"/>
          <w:sz w:val="28"/>
          <w:szCs w:val="28"/>
        </w:rPr>
        <w:t>w sprawie zmiany uchwały Nr XXXI/272/08 Rady Miasta Bolesławiec z dnia 26 listopada 2008 r. w sprawie utworzenia Miejskiego Zakładu Ekonomiczno – Administracyjnego w Bolesławcu,</w:t>
      </w:r>
    </w:p>
    <w:p w:rsidR="008363C8" w:rsidRPr="00DD128D" w:rsidRDefault="00D8429C" w:rsidP="00DD128D">
      <w:pPr>
        <w:pStyle w:val="Akapitzlist"/>
        <w:numPr>
          <w:ilvl w:val="0"/>
          <w:numId w:val="26"/>
        </w:numPr>
        <w:tabs>
          <w:tab w:val="left" w:pos="426"/>
        </w:tabs>
        <w:ind w:right="-108"/>
        <w:jc w:val="both"/>
        <w:rPr>
          <w:sz w:val="28"/>
          <w:szCs w:val="28"/>
        </w:rPr>
      </w:pPr>
      <w:r w:rsidRPr="00DD128D">
        <w:rPr>
          <w:rFonts w:ascii="Times New Roman" w:eastAsia="Calibri" w:hAnsi="Times New Roman" w:cs="Times New Roman"/>
          <w:sz w:val="28"/>
          <w:szCs w:val="28"/>
        </w:rPr>
        <w:t>w sprawie zmian w budżecie miasta na 2015 r.,</w:t>
      </w:r>
    </w:p>
    <w:p w:rsidR="003C74BD" w:rsidRPr="006530E1" w:rsidRDefault="003C74BD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530E1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63067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DD128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28 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30E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B37CC4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obwodowych komisji wyborczych w Bolesławcu dla przeprowadzenia wyborów Prezydenta Rzeczypospolitej Polskiej, zarządzonych na dzień 10 maja 2015 r.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komisji do przeprowadzenia postępowania o udzielenie zamówienia publicznego na: Przebudowa drogi – ul. Obrońców Helu w Bolesławcu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komisji odbiorowej zadania pn.: „Budowa drogi ul. </w:t>
      </w:r>
      <w:proofErr w:type="spellStart"/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Zabobrze</w:t>
      </w:r>
      <w:proofErr w:type="spellEnd"/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(odcinki C-D i E-F) wraz z wykonaniem kanalizacji deszczowej i oświetlenia ulicznego”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Komisji do spraw brakowania druków ścisłego zarachowania wykorzystywanych na potrzeby wydawania dowodów osobistych.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Komisji ds. opiniowania ofert na powierzenie realizacji zadań publicznych z zakresu „ekologii i ochrony zwierząt oraz ochrony </w:t>
      </w: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dziedzictwa przyrodniczego – poprawa bytowania wolno żyjących zwierząt (w szczególności kotów) na terenie miasta Bolesławiec”</w:t>
      </w:r>
    </w:p>
    <w:p w:rsidR="00DF7690" w:rsidRPr="00B37CC4" w:rsidRDefault="00DF7690" w:rsidP="00DF76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komisji do przeprowadzenia postępowania o udzielenie zamówienia publicznego na „Wykonanie nasadzeń rekompensacyjnych drzew i krzewów na terenie nieruchomości Miasta Bolesławiec oraz utrzymanie w okresie gwarancyjnym”</w:t>
      </w:r>
    </w:p>
    <w:p w:rsidR="00DF7690" w:rsidRPr="00B37CC4" w:rsidRDefault="00DF7690" w:rsidP="00B37CC4">
      <w:pPr>
        <w:pStyle w:val="Akapitzlist"/>
        <w:spacing w:after="0" w:line="240" w:lineRule="auto"/>
        <w:ind w:left="14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B37CC4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B37CC4" w:rsidRDefault="00810EFB" w:rsidP="00B636A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37CC4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B37CC4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B37CC4" w:rsidRDefault="006530E1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B37CC4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następujących gruntów:</w:t>
      </w:r>
    </w:p>
    <w:p w:rsidR="000B07F8" w:rsidRPr="00B37CC4" w:rsidRDefault="000B07F8" w:rsidP="006530E1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B37CC4" w:rsidRDefault="00DF7690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na okres 1 dnia:</w:t>
      </w:r>
    </w:p>
    <w:p w:rsidR="00DF7690" w:rsidRPr="00B37CC4" w:rsidRDefault="00DF7690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przy pl.</w:t>
      </w: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Marszałka Piłsudskiego</w:t>
      </w:r>
    </w:p>
    <w:p w:rsidR="000B07F8" w:rsidRPr="00B37CC4" w:rsidRDefault="000B07F8" w:rsidP="006E1804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B37CC4" w:rsidRDefault="0031235E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na okres</w:t>
      </w:r>
      <w:r w:rsidR="006E1804" w:rsidRPr="00B37CC4">
        <w:rPr>
          <w:rFonts w:ascii="Times New Roman" w:eastAsia="Calibri" w:hAnsi="Times New Roman" w:cs="Times New Roman"/>
          <w:sz w:val="28"/>
          <w:szCs w:val="28"/>
        </w:rPr>
        <w:t xml:space="preserve"> 2 lat</w:t>
      </w:r>
      <w:r w:rsidRPr="00B37CC4">
        <w:rPr>
          <w:rFonts w:ascii="Times New Roman" w:eastAsia="Calibri" w:hAnsi="Times New Roman" w:cs="Times New Roman"/>
          <w:sz w:val="28"/>
          <w:szCs w:val="28"/>
        </w:rPr>
        <w:t>:</w:t>
      </w:r>
      <w:r w:rsidR="00723B05" w:rsidRPr="00B37C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625F8D" w:rsidRPr="00B37CC4" w:rsidRDefault="00F42E15" w:rsidP="00163067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r w:rsidR="006E1804" w:rsidRPr="00B37CC4">
        <w:rPr>
          <w:rFonts w:ascii="Times New Roman" w:hAnsi="Times New Roman" w:cs="Times New Roman"/>
          <w:bCs/>
          <w:sz w:val="28"/>
          <w:szCs w:val="28"/>
        </w:rPr>
        <w:t>Dolne Młyny</w:t>
      </w:r>
    </w:p>
    <w:p w:rsidR="00F42E15" w:rsidRPr="00B37CC4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B37CC4" w:rsidRDefault="00625F8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B37CC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07F8" w:rsidRPr="00B37CC4" w:rsidRDefault="00F42E15" w:rsidP="0016306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hAnsi="Times New Roman" w:cs="Times New Roman"/>
          <w:bCs/>
          <w:sz w:val="28"/>
          <w:szCs w:val="28"/>
        </w:rPr>
        <w:t>przy ul.</w:t>
      </w:r>
      <w:r w:rsidR="000B07F8" w:rsidRPr="00B37C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1804"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Żwirki i Wigury</w:t>
      </w:r>
    </w:p>
    <w:p w:rsidR="000D26D0" w:rsidRPr="00B37CC4" w:rsidRDefault="000B07F8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r w:rsidR="006E1804"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Grunwaldzkiej</w:t>
      </w:r>
    </w:p>
    <w:p w:rsidR="00F83897" w:rsidRPr="00B37CC4" w:rsidRDefault="00F83897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6E1804"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Konradowskiej</w:t>
      </w:r>
    </w:p>
    <w:p w:rsidR="00F83897" w:rsidRPr="00B37CC4" w:rsidRDefault="00F83897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 w:rsidR="006E1804" w:rsidRPr="00B37CC4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 w:rsidR="006E1804" w:rsidRPr="00B37CC4">
        <w:rPr>
          <w:rFonts w:ascii="Times New Roman" w:eastAsia="Calibri" w:hAnsi="Times New Roman" w:cs="Times New Roman"/>
          <w:sz w:val="28"/>
          <w:szCs w:val="28"/>
        </w:rPr>
        <w:t xml:space="preserve"> (x2)</w:t>
      </w:r>
    </w:p>
    <w:p w:rsidR="00E76C97" w:rsidRPr="00B37CC4" w:rsidRDefault="00E76C97" w:rsidP="006E180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3067" w:rsidRPr="00B37CC4" w:rsidRDefault="005A7C03" w:rsidP="005A7C03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przeznaczenia gruntu położonego w Bolesławcu przy ul. Rynek do oddania w dzierżawę  na okres od 20 kwietnia do 30 września 2015 r. – w drodze bezprzetargowej</w:t>
      </w:r>
      <w:r w:rsidR="006E1804"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(x3)</w:t>
      </w:r>
    </w:p>
    <w:p w:rsidR="006E1804" w:rsidRPr="00B37CC4" w:rsidRDefault="006E1804" w:rsidP="006E1804">
      <w:pPr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1804" w:rsidRPr="00B37CC4" w:rsidRDefault="006E1804" w:rsidP="005A7C03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przeznaczenia gruntu położonego w Bolesławcu przy ul. Rynek do oddania w dzierżawę  na okres od 23 kwietnia do 31 sierpnia 2015 r.  – w drodze bezprzetargowej</w:t>
      </w:r>
    </w:p>
    <w:p w:rsidR="006E1804" w:rsidRPr="00B37CC4" w:rsidRDefault="006E1804" w:rsidP="00B37CC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37CC4" w:rsidRDefault="005B6F9B" w:rsidP="000D26D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4F336D" w:rsidRPr="00B37CC4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F2E39" w:rsidRPr="00B37CC4" w:rsidRDefault="006E1804" w:rsidP="006E1804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sprawie przeznaczenia do sprzedaży – na rzecz najemcy – lokalu mieszkalnego wraz ze sprzedażą ułamkowej części gruntu zabudowanego – w trybie bezprzetargowym</w:t>
      </w:r>
    </w:p>
    <w:p w:rsidR="000E5483" w:rsidRDefault="000E5483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CC4" w:rsidRPr="00B37CC4" w:rsidRDefault="00B37CC4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3067" w:rsidRPr="00B37CC4" w:rsidRDefault="00163067" w:rsidP="006530E1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37CC4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bCs/>
          <w:sz w:val="28"/>
          <w:szCs w:val="28"/>
          <w:u w:val="single"/>
        </w:rPr>
        <w:lastRenderedPageBreak/>
        <w:t>W</w:t>
      </w:r>
      <w:r w:rsidR="005B6F9B" w:rsidRPr="00B37CC4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F17C78" w:rsidRPr="00B37CC4" w:rsidRDefault="00F17C78" w:rsidP="005A7C03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F2E39" w:rsidRPr="00B37CC4" w:rsidRDefault="00DF7690" w:rsidP="005A7C0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I przetargu ustnego nieograniczonego na sprzedaż lokalu mieszkalnego nr 4 w budynku przy ul. Kubika nr 7 w Bolesławcu wraz z oddaniem w użytkowanie wieczyste ułamkowej części gruntu – w związku z  przeznaczeniem tego lokalu do sprzedaży w trybie II przetargu ustnego nieograniczonego</w:t>
      </w:r>
    </w:p>
    <w:p w:rsidR="006E1804" w:rsidRPr="00B37CC4" w:rsidRDefault="006E1804" w:rsidP="005A7C0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I przetargu ustnego nieograniczonego na sprzedaż działki niezabudowanej nr 179/2, położonej w Bolesławcu przy ul. Kosiby – w związku z przeznaczeniem tej nieruchomości do sprzedaży w drodze II przetargu ustnego nieograniczonego</w:t>
      </w:r>
    </w:p>
    <w:p w:rsidR="006E1804" w:rsidRPr="00B37CC4" w:rsidRDefault="006E1804" w:rsidP="005A7C0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F2E39" w:rsidRPr="00B37CC4" w:rsidRDefault="000F2E39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24C0" w:rsidRPr="00B37CC4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B37CC4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B37CC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B37CC4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E1804" w:rsidRPr="00B37CC4" w:rsidRDefault="006E1804" w:rsidP="006E1804">
      <w:pPr>
        <w:pStyle w:val="Akapitzlist"/>
        <w:numPr>
          <w:ilvl w:val="0"/>
          <w:numId w:val="28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umorzenia należności  pieniężnych z tytułu najmu lokalu mieszkalnego nr 12 przy ul. Bankowa 6A w Bolesławcu</w:t>
      </w:r>
    </w:p>
    <w:p w:rsidR="006E1804" w:rsidRPr="00B37CC4" w:rsidRDefault="006E1804" w:rsidP="006E1804">
      <w:pPr>
        <w:pStyle w:val="Akapitzlist"/>
        <w:numPr>
          <w:ilvl w:val="0"/>
          <w:numId w:val="28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rozłożenia na raty zaległych należności wraz z odsetkami oraz kosztami sądowymi za najem lokalu nr 5 przy ul. Karola Miarki nr 16 w Bolesławcu</w:t>
      </w:r>
    </w:p>
    <w:p w:rsidR="006E1804" w:rsidRPr="00B37CC4" w:rsidRDefault="006E1804" w:rsidP="006E1804">
      <w:pPr>
        <w:pStyle w:val="Akapitzlist"/>
        <w:numPr>
          <w:ilvl w:val="0"/>
          <w:numId w:val="28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umorzenia należności pieniężnych z tytułu najmu lokalu mieszkalnego nr 9 przy ul. Rynek 38 w Bolesławcu</w:t>
      </w:r>
    </w:p>
    <w:p w:rsidR="006530E1" w:rsidRPr="00B37CC4" w:rsidRDefault="006530E1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7F8" w:rsidRPr="00B37CC4" w:rsidRDefault="000B07F8" w:rsidP="000B07F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B37CC4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B37CC4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F7690" w:rsidRPr="00B37CC4" w:rsidRDefault="00DF7690" w:rsidP="00DF7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511/2013 Prezydenta miasta Bolesławiec z dnia 10 grudnia 2013 r. w sprawie ustalenia: opłat za korzystanie z niektórych obiektów i urządzeń sportowo-rekreacyjnych będących w zarządzie Miejskiego Ośrodka Sportu i rekreacji w Bolesławcu oraz niektórych cen usług świadczonych przez Ośrodek</w:t>
      </w:r>
    </w:p>
    <w:p w:rsidR="00DF7690" w:rsidRPr="00B37CC4" w:rsidRDefault="00DF7690" w:rsidP="00DF7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50/03 Prezydenta Miasta Bolesławiec z dnia 4 marca 2003 r. w sprawie Regulaminu Organizacyjnego Urzędu Miasta Bolesławiec</w:t>
      </w:r>
    </w:p>
    <w:p w:rsidR="006530E1" w:rsidRPr="00B37CC4" w:rsidRDefault="006530E1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B37CC4" w:rsidRDefault="006530E1" w:rsidP="006530E1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B37CC4" w:rsidRDefault="006530E1" w:rsidP="004516E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B37CC4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B37CC4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DF7690" w:rsidRPr="00B37CC4" w:rsidRDefault="00DF7690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zmian w budżecie miasta na 2015 r.</w:t>
      </w:r>
    </w:p>
    <w:p w:rsidR="00DF7690" w:rsidRPr="00B37CC4" w:rsidRDefault="00DF7690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przekazania uprawnień kierownikom jednostek budżetowych Gminy Miejskiej Bolesławiec  </w:t>
      </w:r>
    </w:p>
    <w:p w:rsidR="00B37CC4" w:rsidRPr="00B37CC4" w:rsidRDefault="00B37CC4" w:rsidP="00B37CC4">
      <w:pPr>
        <w:pStyle w:val="Akapitzlist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16E1" w:rsidRPr="00B37CC4" w:rsidRDefault="005B6F9B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inne:</w:t>
      </w:r>
    </w:p>
    <w:p w:rsidR="006E1804" w:rsidRPr="00B37CC4" w:rsidRDefault="006E1804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16E1" w:rsidRPr="00B37CC4" w:rsidRDefault="00DF7690" w:rsidP="00DF7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podziału środków finansowych na dofinansowanie opłat za czesne w szkołach wyższych i zakładach kształcenia nauczycieli</w:t>
      </w:r>
    </w:p>
    <w:p w:rsidR="006E1804" w:rsidRPr="00B37CC4" w:rsidRDefault="006E1804" w:rsidP="00DF7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przekazania środków finansowych na zwiększenie udziałów w Miejskim Zakładzie Gospodarki Komunalnej Sp. z o.o. w Bolesławcu w związku z rozbudową cmentarza komunalnego przy ul. Śluzowej 10 w Bolesławcu</w:t>
      </w:r>
    </w:p>
    <w:p w:rsidR="00DF7690" w:rsidRPr="00B37CC4" w:rsidRDefault="006E1804" w:rsidP="00DF76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powołania koordynatora gminnego do spraw obsługi informatycznej w wyborach Prezydenta Rzeczypospolitej Polskiej, zarządzonych na dzień 10 maja 2015 r.  </w:t>
      </w:r>
    </w:p>
    <w:p w:rsidR="000F2E39" w:rsidRPr="000B07F8" w:rsidRDefault="000F2E39" w:rsidP="000F2E3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5A49B8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795E15" w:rsidRPr="003C6078" w:rsidRDefault="00795E15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 xml:space="preserve">Dokonano ostatecznego odbioru końcowego zadania pn. Budowa drogi ul. </w:t>
      </w:r>
      <w:proofErr w:type="spellStart"/>
      <w:r w:rsidRPr="00406416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406416">
        <w:rPr>
          <w:rFonts w:ascii="Times New Roman" w:hAnsi="Times New Roman" w:cs="Times New Roman"/>
          <w:sz w:val="28"/>
          <w:szCs w:val="28"/>
        </w:rPr>
        <w:t xml:space="preserve"> (odcinki C-D i E-F) wraz z wykonaniem kanalizacji deszczowej i oświetlenia ulicznego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Wykonawca: Sudeckie Przedsiębiorstwo</w:t>
      </w:r>
      <w:r>
        <w:rPr>
          <w:rFonts w:ascii="Times New Roman" w:hAnsi="Times New Roman" w:cs="Times New Roman"/>
          <w:sz w:val="28"/>
          <w:szCs w:val="28"/>
        </w:rPr>
        <w:t xml:space="preserve"> Robót Drogowych   </w:t>
      </w:r>
      <w:r w:rsidRPr="00406416">
        <w:rPr>
          <w:rFonts w:ascii="Times New Roman" w:hAnsi="Times New Roman" w:cs="Times New Roman"/>
          <w:sz w:val="28"/>
          <w:szCs w:val="28"/>
        </w:rPr>
        <w:t>Sp. z o.o. z  Jeleniej Góry.</w:t>
      </w:r>
      <w:r>
        <w:rPr>
          <w:rFonts w:ascii="Times New Roman" w:hAnsi="Times New Roman" w:cs="Times New Roman"/>
          <w:sz w:val="28"/>
          <w:szCs w:val="28"/>
        </w:rPr>
        <w:t xml:space="preserve"> Wartość umowy: 695.</w:t>
      </w:r>
      <w:r w:rsidRPr="00406416">
        <w:rPr>
          <w:rFonts w:ascii="Times New Roman" w:hAnsi="Times New Roman" w:cs="Times New Roman"/>
          <w:sz w:val="28"/>
          <w:szCs w:val="28"/>
        </w:rPr>
        <w:t>503,08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Termin realizacji zadania: 30 czerwca 2015 r.</w:t>
      </w:r>
    </w:p>
    <w:p w:rsidR="00406416" w:rsidRDefault="00406416" w:rsidP="00406416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Zawarto umowę na: </w:t>
      </w:r>
      <w:r w:rsidRPr="00406416">
        <w:rPr>
          <w:rFonts w:ascii="Times New Roman" w:hAnsi="Times New Roman" w:cs="Times New Roman"/>
          <w:sz w:val="28"/>
          <w:szCs w:val="28"/>
        </w:rPr>
        <w:t xml:space="preserve">Nadzór inwestorski na zadaniu pn. </w:t>
      </w:r>
      <w:r>
        <w:rPr>
          <w:rFonts w:ascii="Times New Roman" w:hAnsi="Times New Roman" w:cs="Times New Roman"/>
          <w:sz w:val="28"/>
          <w:szCs w:val="28"/>
        </w:rPr>
        <w:t>„</w:t>
      </w:r>
      <w:r w:rsidRPr="00406416">
        <w:rPr>
          <w:rFonts w:ascii="Times New Roman" w:hAnsi="Times New Roman" w:cs="Times New Roman"/>
          <w:sz w:val="28"/>
          <w:szCs w:val="28"/>
        </w:rPr>
        <w:t>Adaptacja poddasza w budynku zabytkowej krytej pływalni przy ul. Zgorzeleckiej w Bolesławcu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4064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Wartość umowy: 6 400,00 zł brutto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Termin: do zakończenia robót budowlanych (08.06.2015 br.)</w:t>
      </w:r>
    </w:p>
    <w:p w:rsidR="00406416" w:rsidRPr="00406416" w:rsidRDefault="00406416" w:rsidP="0040641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Zlecono  opracowanie niwelety drogi ul. Rzemieślniczej – bocznej, aktualizację kosztorysu inwestorskiego i przedmiaru robót na remont drogi ul. Słoneczna oraz projektu wymiany odcinka sieci kanalizacyjnej w związku z koniecznością odprowadzenia wód opadowych z drogi ul. Słoneczna (droga istniejąca i odcinek drogi projektowany. Wykonawcą tych opracowań jest firma DRA – BUD z miejscowości Spalona koło Legnicy. Łączny koszt niniejszych opracowań wyniesie - 6.150 zł brutto. Termin wykonania do dnia 30.06.2015 r.</w:t>
      </w:r>
    </w:p>
    <w:p w:rsidR="00406416" w:rsidRPr="00406416" w:rsidRDefault="00406416" w:rsidP="0040641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 xml:space="preserve">Zawarto </w:t>
      </w:r>
      <w:r>
        <w:rPr>
          <w:rFonts w:ascii="Times New Roman" w:hAnsi="Times New Roman" w:cs="Times New Roman"/>
          <w:sz w:val="28"/>
          <w:szCs w:val="28"/>
        </w:rPr>
        <w:t>umowę na</w:t>
      </w:r>
      <w:r w:rsidRPr="00406416">
        <w:rPr>
          <w:rFonts w:ascii="Times New Roman" w:hAnsi="Times New Roman" w:cs="Times New Roman"/>
          <w:sz w:val="28"/>
          <w:szCs w:val="28"/>
        </w:rPr>
        <w:t xml:space="preserve">: Opracowanie  projektowych rozwiązań umożliwiających komunikację osób z trudnościami w poruszaniu się i rodzin z małymi dziećmi na deptak-plażę-basen i pomost wraz z pełnieniem nadzoru autorskiego i inwestorskiego, zadanie: „odbudowa </w:t>
      </w:r>
      <w:r w:rsidRPr="00406416">
        <w:rPr>
          <w:rFonts w:ascii="Times New Roman" w:hAnsi="Times New Roman" w:cs="Times New Roman"/>
          <w:sz w:val="28"/>
          <w:szCs w:val="28"/>
        </w:rPr>
        <w:lastRenderedPageBreak/>
        <w:t>zbiornika retencyjnego, na terenach powojskowych, przy ul. Jeleniogórskiej w Bolesławcu”.</w:t>
      </w:r>
      <w:r>
        <w:rPr>
          <w:rFonts w:ascii="Times New Roman" w:hAnsi="Times New Roman" w:cs="Times New Roman"/>
          <w:sz w:val="28"/>
          <w:szCs w:val="28"/>
        </w:rPr>
        <w:t xml:space="preserve"> Wartość umowy: 6.</w:t>
      </w:r>
      <w:r w:rsidRPr="00406416">
        <w:rPr>
          <w:rFonts w:ascii="Times New Roman" w:hAnsi="Times New Roman" w:cs="Times New Roman"/>
          <w:sz w:val="28"/>
          <w:szCs w:val="28"/>
        </w:rPr>
        <w:t>334,00 zł brutto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06416">
        <w:rPr>
          <w:rFonts w:ascii="Times New Roman" w:hAnsi="Times New Roman" w:cs="Times New Roman"/>
          <w:sz w:val="28"/>
          <w:szCs w:val="28"/>
        </w:rPr>
        <w:t>Termin realizacji: do dnia 22.05.2015 br.</w:t>
      </w:r>
    </w:p>
    <w:p w:rsidR="00406416" w:rsidRPr="00406416" w:rsidRDefault="00406416" w:rsidP="0040641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Zawarto umowę</w:t>
      </w:r>
      <w:r>
        <w:rPr>
          <w:rFonts w:ascii="Times New Roman" w:hAnsi="Times New Roman" w:cs="Times New Roman"/>
          <w:sz w:val="28"/>
          <w:szCs w:val="28"/>
        </w:rPr>
        <w:t xml:space="preserve"> na</w:t>
      </w:r>
      <w:r w:rsidRPr="00406416">
        <w:rPr>
          <w:rFonts w:ascii="Times New Roman" w:hAnsi="Times New Roman" w:cs="Times New Roman"/>
          <w:sz w:val="28"/>
          <w:szCs w:val="28"/>
        </w:rPr>
        <w:t>: Budowa drogi ul. Gdańska, Łokietka, Kwiatowa – II etap.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Wykonawca: "ROB-BUD" Roboty Budowlane Maciej Ziółkowski, z siedzibą: Brzeźnik 74B, 59-700 Bolesławiec.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416">
        <w:rPr>
          <w:rFonts w:ascii="Times New Roman" w:hAnsi="Times New Roman" w:cs="Times New Roman"/>
          <w:sz w:val="28"/>
          <w:szCs w:val="28"/>
        </w:rPr>
        <w:t>Wartość umowy: 512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06416">
        <w:rPr>
          <w:rFonts w:ascii="Times New Roman" w:hAnsi="Times New Roman" w:cs="Times New Roman"/>
          <w:sz w:val="28"/>
          <w:szCs w:val="28"/>
        </w:rPr>
        <w:t>244,01 zł brutto.</w:t>
      </w:r>
    </w:p>
    <w:p w:rsidR="00406416" w:rsidRPr="00406416" w:rsidRDefault="00406416" w:rsidP="0040641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06416" w:rsidRDefault="00406416" w:rsidP="00406416">
      <w:pPr>
        <w:pStyle w:val="Akapitzlist"/>
        <w:numPr>
          <w:ilvl w:val="0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Rozpoczęto roboty związane z  oznakowaniem poziomym i pionowym ulicy. Aleja Tysiąclecia w Bolesławcu, po wykonaniu nowej nawierzchni drogi. Nowa, stała, organizacja ruchu drogowego w pasie tej drogi, wprowadzi następujące zmiany:</w:t>
      </w:r>
    </w:p>
    <w:p w:rsidR="00406416" w:rsidRPr="00406416" w:rsidRDefault="00406416" w:rsidP="0040641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06416" w:rsidRPr="00406416" w:rsidRDefault="00406416" w:rsidP="00406416">
      <w:pPr>
        <w:pStyle w:val="Akapitzlist"/>
        <w:numPr>
          <w:ilvl w:val="1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przy wjeździe w ul. Chrobrego od strony granicy miasta: prawy pas przeznaczony zostanie dla jazdy w prawo i na wprost, środkowy pas do skrętu w lewo i trzeci pas do jazdy w kierunku Wrocławia,</w:t>
      </w:r>
    </w:p>
    <w:p w:rsidR="00406416" w:rsidRDefault="00406416" w:rsidP="00406416">
      <w:pPr>
        <w:pStyle w:val="Akapitzlist"/>
        <w:numPr>
          <w:ilvl w:val="1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lewoskręty w ul. Spokojna,  w ul. Jana Pawła II i w ul. Gałczyńskiego,</w:t>
      </w:r>
    </w:p>
    <w:p w:rsidR="00406416" w:rsidRDefault="00406416" w:rsidP="00406416">
      <w:pPr>
        <w:pStyle w:val="Akapitzlist"/>
        <w:numPr>
          <w:ilvl w:val="1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zakaz  zatrzymywania się  w ciągu tej drogi,</w:t>
      </w:r>
    </w:p>
    <w:p w:rsidR="00406416" w:rsidRPr="00406416" w:rsidRDefault="00406416" w:rsidP="00406416">
      <w:pPr>
        <w:pStyle w:val="Akapitzlist"/>
        <w:numPr>
          <w:ilvl w:val="1"/>
          <w:numId w:val="2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oraz podwójn</w:t>
      </w:r>
      <w:r>
        <w:rPr>
          <w:rFonts w:ascii="Times New Roman" w:hAnsi="Times New Roman" w:cs="Times New Roman"/>
          <w:sz w:val="28"/>
          <w:szCs w:val="28"/>
        </w:rPr>
        <w:t>ą</w:t>
      </w:r>
      <w:r w:rsidRPr="00406416">
        <w:rPr>
          <w:rFonts w:ascii="Times New Roman" w:hAnsi="Times New Roman" w:cs="Times New Roman"/>
          <w:sz w:val="28"/>
          <w:szCs w:val="28"/>
        </w:rPr>
        <w:t xml:space="preserve"> linie ciągłą wzdłuż ulicy, za wyjątkiem skrzyżowań i zjazdów do nieruchomości.</w:t>
      </w:r>
    </w:p>
    <w:p w:rsidR="00406416" w:rsidRDefault="00406416" w:rsidP="00406416">
      <w:pPr>
        <w:pStyle w:val="Tekstpodstawowy"/>
        <w:jc w:val="both"/>
        <w:rPr>
          <w:b/>
          <w:bCs/>
          <w:u w:val="single"/>
        </w:rPr>
      </w:pPr>
      <w:r w:rsidRPr="00406416">
        <w:rPr>
          <w:b/>
          <w:bCs/>
          <w:u w:val="single"/>
        </w:rPr>
        <w:t>W zakresie awaryjnego zajęcia pasa drogowego:</w:t>
      </w:r>
    </w:p>
    <w:p w:rsidR="00406416" w:rsidRPr="00406416" w:rsidRDefault="00406416" w:rsidP="00406416">
      <w:pPr>
        <w:pStyle w:val="Tekstpodstawowy"/>
        <w:jc w:val="both"/>
        <w:rPr>
          <w:b/>
          <w:bCs/>
          <w:u w:val="single"/>
        </w:rPr>
      </w:pPr>
    </w:p>
    <w:p w:rsidR="00406416" w:rsidRPr="00406416" w:rsidRDefault="00406416" w:rsidP="00406416">
      <w:pPr>
        <w:pStyle w:val="Tekstpodstawowy"/>
        <w:numPr>
          <w:ilvl w:val="0"/>
          <w:numId w:val="30"/>
        </w:numPr>
        <w:jc w:val="both"/>
      </w:pPr>
      <w:r>
        <w:t xml:space="preserve">wydano </w:t>
      </w:r>
      <w:r w:rsidRPr="00406416">
        <w:t>2 decyzje na awaryjne zajęcie pasa drogowego (ul. Góralska i Bratków)</w:t>
      </w:r>
    </w:p>
    <w:p w:rsidR="00406416" w:rsidRDefault="00406416" w:rsidP="00406416">
      <w:pPr>
        <w:pStyle w:val="Tekstpodstawowy"/>
        <w:jc w:val="both"/>
        <w:rPr>
          <w:b/>
          <w:bCs/>
          <w:u w:val="single"/>
        </w:rPr>
      </w:pPr>
      <w:r w:rsidRPr="00406416">
        <w:rPr>
          <w:b/>
          <w:bCs/>
          <w:u w:val="single"/>
        </w:rPr>
        <w:t>Zjazdy:</w:t>
      </w:r>
    </w:p>
    <w:p w:rsidR="00406416" w:rsidRPr="00406416" w:rsidRDefault="00406416" w:rsidP="00406416">
      <w:pPr>
        <w:pStyle w:val="Tekstpodstawowy"/>
        <w:jc w:val="both"/>
        <w:rPr>
          <w:bCs/>
          <w:u w:val="single"/>
        </w:rPr>
      </w:pPr>
    </w:p>
    <w:p w:rsidR="00406416" w:rsidRDefault="00406416" w:rsidP="00406416">
      <w:pPr>
        <w:pStyle w:val="Tekstpodstawowy"/>
        <w:numPr>
          <w:ilvl w:val="0"/>
          <w:numId w:val="30"/>
        </w:numPr>
        <w:jc w:val="both"/>
        <w:rPr>
          <w:bCs/>
        </w:rPr>
      </w:pPr>
      <w:r>
        <w:rPr>
          <w:bCs/>
        </w:rPr>
        <w:t xml:space="preserve">wydano </w:t>
      </w:r>
      <w:r w:rsidRPr="00406416">
        <w:rPr>
          <w:bCs/>
        </w:rPr>
        <w:t xml:space="preserve">4 uzgodnienia dot. lokalizacji zjazdów, w tym 2 decyzje z dróg publicznych (ul. Warszawska i Ceramiczna) oraz 2 uzgodnienia </w:t>
      </w:r>
      <w:r w:rsidRPr="00406416">
        <w:rPr>
          <w:bCs/>
        </w:rPr>
        <w:br/>
        <w:t>z dróg wewnętrznych (ul. Rotmistrza Pileckiego i boczna ul. II Armii WP)</w:t>
      </w:r>
    </w:p>
    <w:p w:rsidR="00406416" w:rsidRPr="00406416" w:rsidRDefault="00406416" w:rsidP="00406416">
      <w:pPr>
        <w:pStyle w:val="Tekstpodstawowy"/>
        <w:ind w:left="720"/>
        <w:jc w:val="both"/>
        <w:rPr>
          <w:bCs/>
        </w:rPr>
      </w:pPr>
    </w:p>
    <w:p w:rsidR="00406416" w:rsidRDefault="00406416" w:rsidP="00406416">
      <w:pPr>
        <w:pStyle w:val="Tekstpodstawowy"/>
        <w:jc w:val="both"/>
        <w:rPr>
          <w:b/>
          <w:bCs/>
          <w:u w:val="single"/>
        </w:rPr>
      </w:pPr>
      <w:r w:rsidRPr="00406416">
        <w:rPr>
          <w:b/>
          <w:bCs/>
          <w:u w:val="single"/>
        </w:rPr>
        <w:t>Organizacje ruchu:</w:t>
      </w:r>
    </w:p>
    <w:p w:rsidR="00406416" w:rsidRPr="00406416" w:rsidRDefault="00406416" w:rsidP="00406416">
      <w:pPr>
        <w:pStyle w:val="Tekstpodstawowy"/>
        <w:jc w:val="both"/>
        <w:rPr>
          <w:b/>
          <w:bCs/>
          <w:u w:val="single"/>
        </w:rPr>
      </w:pPr>
    </w:p>
    <w:p w:rsidR="00406416" w:rsidRDefault="00406416" w:rsidP="00406416">
      <w:pPr>
        <w:pStyle w:val="Tekstpodstawowy"/>
        <w:numPr>
          <w:ilvl w:val="0"/>
          <w:numId w:val="30"/>
        </w:numPr>
        <w:jc w:val="both"/>
        <w:rPr>
          <w:bCs/>
        </w:rPr>
      </w:pPr>
      <w:r>
        <w:rPr>
          <w:bCs/>
        </w:rPr>
        <w:t xml:space="preserve">wydano </w:t>
      </w:r>
      <w:r w:rsidRPr="00406416">
        <w:rPr>
          <w:bCs/>
        </w:rPr>
        <w:t>5 opinii dot. organizacji ruchu, w związku z planowanymi robotami w pasie drogowym.</w:t>
      </w:r>
    </w:p>
    <w:p w:rsidR="00406416" w:rsidRPr="00406416" w:rsidRDefault="00406416" w:rsidP="00406416">
      <w:pPr>
        <w:pStyle w:val="Tekstpodstawowy"/>
        <w:ind w:left="720"/>
        <w:jc w:val="both"/>
        <w:rPr>
          <w:bCs/>
        </w:rPr>
      </w:pPr>
    </w:p>
    <w:p w:rsidR="00406416" w:rsidRDefault="00406416" w:rsidP="00406416">
      <w:pPr>
        <w:pStyle w:val="Tekstpodstawowy"/>
        <w:jc w:val="both"/>
        <w:rPr>
          <w:b/>
          <w:u w:val="single"/>
        </w:rPr>
      </w:pPr>
      <w:r w:rsidRPr="00406416">
        <w:rPr>
          <w:b/>
          <w:u w:val="single"/>
        </w:rPr>
        <w:lastRenderedPageBreak/>
        <w:t>W zakresie gospodarki odpadami i ochrony środowiska:</w:t>
      </w:r>
    </w:p>
    <w:p w:rsidR="00406416" w:rsidRPr="00406416" w:rsidRDefault="00406416" w:rsidP="00406416">
      <w:pPr>
        <w:pStyle w:val="Tekstpodstawowy"/>
        <w:jc w:val="both"/>
        <w:rPr>
          <w:b/>
          <w:u w:val="single"/>
        </w:rPr>
      </w:pPr>
    </w:p>
    <w:p w:rsidR="00406416" w:rsidRDefault="00406416" w:rsidP="00406416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wydano trzynaście decyzji w sprawie zezwolenia na usunięcie drzew i krzewów. Zezwolono w nich na usunięcie 68 drzew i zobowiązano do zasadzenia 68 drzew w zamian,</w:t>
      </w:r>
    </w:p>
    <w:p w:rsidR="00873F74" w:rsidRPr="00406416" w:rsidRDefault="00406416" w:rsidP="00406416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416">
        <w:rPr>
          <w:rFonts w:ascii="Times New Roman" w:hAnsi="Times New Roman" w:cs="Times New Roman"/>
          <w:sz w:val="28"/>
          <w:szCs w:val="28"/>
        </w:rPr>
        <w:t>zweryfikowano i przygotowano do przedstawienia Komisjom Stałym Rady Miasta Bolesławiec Program Gospodarki Niskoemisyjnej dla miasta Bolesławiec.</w:t>
      </w:r>
    </w:p>
    <w:p w:rsidR="00E76C97" w:rsidRPr="005A49B8" w:rsidRDefault="00E76C97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873F74" w:rsidRPr="00795E15" w:rsidRDefault="00873F74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95E15" w:rsidRPr="005A49B8" w:rsidRDefault="00795E15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73F74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Pr="00873F74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5FF" w:rsidRDefault="00873F74" w:rsidP="00C815FF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6416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 nieruchomości w drodze bezprzetargowej:</w:t>
      </w:r>
    </w:p>
    <w:p w:rsidR="00C815FF" w:rsidRPr="00C815FF" w:rsidRDefault="00C815FF" w:rsidP="00C815FF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5FF" w:rsidRPr="00C815FF" w:rsidRDefault="00406416" w:rsidP="00C815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t>lokal mieszkalny nr 10 w budynku Nr 9 przy ul. A. Asnyka</w:t>
      </w:r>
      <w:r w:rsidR="00C815FF" w:rsidRPr="00C815FF">
        <w:rPr>
          <w:rFonts w:ascii="Times New Roman" w:hAnsi="Times New Roman" w:cs="Times New Roman"/>
          <w:sz w:val="28"/>
          <w:szCs w:val="28"/>
        </w:rPr>
        <w:t xml:space="preserve"> - na rzecz </w:t>
      </w:r>
      <w:r w:rsidRPr="00C815FF">
        <w:rPr>
          <w:rFonts w:ascii="Times New Roman" w:eastAsia="Calibri" w:hAnsi="Times New Roman" w:cs="Times New Roman"/>
          <w:sz w:val="28"/>
          <w:szCs w:val="28"/>
        </w:rPr>
        <w:t>najemcy - z bonifikatą 90% (cena lokalu netto: 10.900,50</w:t>
      </w:r>
      <w:r w:rsidR="00C815FF">
        <w:rPr>
          <w:rFonts w:ascii="Times New Roman" w:hAnsi="Times New Roman" w:cs="Times New Roman"/>
          <w:sz w:val="28"/>
          <w:szCs w:val="28"/>
        </w:rPr>
        <w:t xml:space="preserve"> zł</w:t>
      </w:r>
      <w:r w:rsidR="00C815FF" w:rsidRPr="00C815FF">
        <w:rPr>
          <w:rFonts w:ascii="Times New Roman" w:hAnsi="Times New Roman" w:cs="Times New Roman"/>
          <w:sz w:val="28"/>
          <w:szCs w:val="28"/>
        </w:rPr>
        <w:t xml:space="preserve"> + I opłata za grunt</w:t>
      </w:r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  netto: 62,37</w:t>
      </w:r>
      <w:r w:rsidR="00C815FF" w:rsidRPr="00C815FF">
        <w:rPr>
          <w:rFonts w:ascii="Times New Roman" w:hAnsi="Times New Roman" w:cs="Times New Roman"/>
          <w:sz w:val="28"/>
          <w:szCs w:val="28"/>
        </w:rPr>
        <w:t xml:space="preserve"> zł</w:t>
      </w:r>
      <w:r w:rsidRPr="00C815F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815FF" w:rsidRPr="00C815FF" w:rsidRDefault="00406416" w:rsidP="00C815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t>lokal mieszkalny nr 8 w budynku Nr 12 przy ul. Kościuszki - na rzecz  najemcy - z bonifik</w:t>
      </w:r>
      <w:r w:rsidR="00C815FF" w:rsidRPr="00C815FF">
        <w:rPr>
          <w:rFonts w:ascii="Times New Roman" w:hAnsi="Times New Roman" w:cs="Times New Roman"/>
          <w:sz w:val="28"/>
          <w:szCs w:val="28"/>
        </w:rPr>
        <w:t>atą 90% (</w:t>
      </w:r>
      <w:r w:rsidRPr="00C815FF">
        <w:rPr>
          <w:rFonts w:ascii="Times New Roman" w:eastAsia="Calibri" w:hAnsi="Times New Roman" w:cs="Times New Roman"/>
          <w:sz w:val="28"/>
          <w:szCs w:val="28"/>
        </w:rPr>
        <w:t>cena lokalu netto: 4.308,40</w:t>
      </w:r>
      <w:r w:rsidR="00C815FF">
        <w:rPr>
          <w:rFonts w:ascii="Times New Roman" w:hAnsi="Times New Roman" w:cs="Times New Roman"/>
          <w:sz w:val="28"/>
          <w:szCs w:val="28"/>
        </w:rPr>
        <w:t xml:space="preserve"> zł</w:t>
      </w:r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 + I opłata za grunt netto: 35,20</w:t>
      </w:r>
      <w:r w:rsidR="00C815FF" w:rsidRPr="00C815FF">
        <w:rPr>
          <w:rFonts w:ascii="Times New Roman" w:hAnsi="Times New Roman" w:cs="Times New Roman"/>
          <w:sz w:val="28"/>
          <w:szCs w:val="28"/>
        </w:rPr>
        <w:t xml:space="preserve"> zł</w:t>
      </w:r>
      <w:r w:rsidRPr="00C815F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815FF" w:rsidRPr="00C815FF" w:rsidRDefault="00406416" w:rsidP="00C815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lokal mieszkalny nr 1 w budynku Nr 16 przy ul. K. Paryskiej - na rzecz </w:t>
      </w:r>
      <w:r w:rsidR="00C815FF">
        <w:rPr>
          <w:rFonts w:ascii="Times New Roman" w:hAnsi="Times New Roman" w:cs="Times New Roman"/>
          <w:sz w:val="28"/>
          <w:szCs w:val="28"/>
        </w:rPr>
        <w:t>najemcy z bonifikatą 90% (</w:t>
      </w:r>
      <w:r w:rsidRPr="00C815FF">
        <w:rPr>
          <w:rFonts w:ascii="Times New Roman" w:eastAsia="Calibri" w:hAnsi="Times New Roman" w:cs="Times New Roman"/>
          <w:sz w:val="28"/>
          <w:szCs w:val="28"/>
        </w:rPr>
        <w:t>cena nieruchomości netto: 14.</w:t>
      </w:r>
      <w:r w:rsidR="00C815FF">
        <w:rPr>
          <w:rFonts w:ascii="Times New Roman" w:hAnsi="Times New Roman" w:cs="Times New Roman"/>
          <w:sz w:val="28"/>
          <w:szCs w:val="28"/>
        </w:rPr>
        <w:t xml:space="preserve">820 </w:t>
      </w:r>
      <w:r w:rsidR="00C815FF" w:rsidRPr="00C815FF">
        <w:rPr>
          <w:rFonts w:ascii="Times New Roman" w:hAnsi="Times New Roman" w:cs="Times New Roman"/>
          <w:sz w:val="28"/>
          <w:szCs w:val="28"/>
        </w:rPr>
        <w:t>zł</w:t>
      </w:r>
      <w:r w:rsidRPr="00C815F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06416" w:rsidRPr="00C815FF" w:rsidRDefault="00406416" w:rsidP="00C815FF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działka Nr 344 o pow. </w:t>
      </w:r>
      <w:smartTag w:uri="urn:schemas-microsoft-com:office:smarttags" w:element="metricconverter">
        <w:smartTagPr>
          <w:attr w:name="ProductID" w:val="1612 m2"/>
        </w:smartTagPr>
        <w:r w:rsidRPr="00C815FF">
          <w:rPr>
            <w:rFonts w:ascii="Times New Roman" w:eastAsia="Calibri" w:hAnsi="Times New Roman" w:cs="Times New Roman"/>
            <w:sz w:val="28"/>
            <w:szCs w:val="28"/>
          </w:rPr>
          <w:t>1612 m</w:t>
        </w:r>
        <w:r w:rsidRPr="00C815F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 - ul. Żołnierzy Wyklętych - na rzecz  dotychczasowego </w:t>
      </w:r>
      <w:r w:rsidR="00C815FF" w:rsidRPr="00C815FF">
        <w:rPr>
          <w:rFonts w:ascii="Times New Roman" w:hAnsi="Times New Roman" w:cs="Times New Roman"/>
          <w:sz w:val="28"/>
          <w:szCs w:val="28"/>
        </w:rPr>
        <w:t>użytkownika wieczystego (</w:t>
      </w:r>
      <w:r w:rsidRPr="00C815FF">
        <w:rPr>
          <w:rFonts w:ascii="Times New Roman" w:eastAsia="Calibri" w:hAnsi="Times New Roman" w:cs="Times New Roman"/>
          <w:sz w:val="28"/>
          <w:szCs w:val="28"/>
        </w:rPr>
        <w:t>cena nieru</w:t>
      </w:r>
      <w:r w:rsidR="00C815FF" w:rsidRPr="00C815FF">
        <w:rPr>
          <w:rFonts w:ascii="Times New Roman" w:hAnsi="Times New Roman" w:cs="Times New Roman"/>
          <w:sz w:val="28"/>
          <w:szCs w:val="28"/>
        </w:rPr>
        <w:t xml:space="preserve">chomości netto: </w:t>
      </w:r>
      <w:r w:rsidR="00C815FF">
        <w:rPr>
          <w:rFonts w:ascii="Times New Roman" w:hAnsi="Times New Roman" w:cs="Times New Roman"/>
          <w:sz w:val="28"/>
          <w:szCs w:val="28"/>
        </w:rPr>
        <w:t xml:space="preserve">25.000 </w:t>
      </w:r>
      <w:r w:rsidR="00C815FF" w:rsidRPr="00C815FF">
        <w:rPr>
          <w:rFonts w:ascii="Times New Roman" w:hAnsi="Times New Roman" w:cs="Times New Roman"/>
          <w:sz w:val="28"/>
          <w:szCs w:val="28"/>
        </w:rPr>
        <w:t>zł</w:t>
      </w:r>
      <w:r w:rsidRPr="00C815F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70D3A" w:rsidRPr="00C815FF" w:rsidRDefault="00A70D3A" w:rsidP="00873F7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70D3A" w:rsidRPr="00C815FF" w:rsidRDefault="005B6F9B" w:rsidP="00E76C97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</w:t>
      </w:r>
      <w:r w:rsidR="00543D25"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</w:t>
      </w:r>
      <w:r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A70D3A" w:rsidRPr="00C815FF" w:rsidRDefault="00C815FF" w:rsidP="00C815FF">
      <w:pPr>
        <w:pStyle w:val="Akapitzlist"/>
        <w:numPr>
          <w:ilvl w:val="0"/>
          <w:numId w:val="33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t>podziału nieruchomości - wydano 8 decyzji, w tym 7 na wniosek strony</w:t>
      </w:r>
    </w:p>
    <w:p w:rsidR="00A9775E" w:rsidRPr="00C815FF" w:rsidRDefault="00E76C97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>IV</w:t>
      </w:r>
      <w:r w:rsidR="00825246" w:rsidRPr="00C815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Pozostałe rozstrzygnięcia: </w:t>
      </w:r>
    </w:p>
    <w:p w:rsidR="00C815FF" w:rsidRPr="00C815FF" w:rsidRDefault="00C815FF" w:rsidP="00C815F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5FF" w:rsidRPr="00C815FF" w:rsidRDefault="00C815FF" w:rsidP="00C815F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5F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Nie wykonano prawa pierwokupu w odniesieniu do działek Nr: 454 i 455 </w:t>
      </w:r>
      <w:r w:rsidRPr="00C815FF">
        <w:rPr>
          <w:rFonts w:ascii="Times New Roman" w:eastAsia="Calibri" w:hAnsi="Times New Roman" w:cs="Times New Roman"/>
          <w:sz w:val="28"/>
          <w:szCs w:val="28"/>
        </w:rPr>
        <w:br/>
        <w:t xml:space="preserve">o łącznej pow. </w:t>
      </w:r>
      <w:smartTag w:uri="urn:schemas-microsoft-com:office:smarttags" w:element="metricconverter">
        <w:smartTagPr>
          <w:attr w:name="ProductID" w:val="0.3022 ha"/>
        </w:smartTagPr>
        <w:r w:rsidRPr="00C815FF">
          <w:rPr>
            <w:rFonts w:ascii="Times New Roman" w:eastAsia="Calibri" w:hAnsi="Times New Roman" w:cs="Times New Roman"/>
            <w:sz w:val="28"/>
            <w:szCs w:val="28"/>
          </w:rPr>
          <w:t>0.3022 ha</w:t>
        </w:r>
      </w:smartTag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 oraz działek Nr : 110/56, 110/66, 110/67, 110/68, </w:t>
      </w:r>
      <w:r w:rsidRPr="00C815FF">
        <w:rPr>
          <w:rFonts w:ascii="Times New Roman" w:eastAsia="Calibri" w:hAnsi="Times New Roman" w:cs="Times New Roman"/>
          <w:sz w:val="28"/>
          <w:szCs w:val="28"/>
        </w:rPr>
        <w:br/>
        <w:t xml:space="preserve">110/69, 110/70, 110/71, 110/72, 110/73, 110/74i 110/75 o łącznej pow. </w:t>
      </w:r>
      <w:r w:rsidRPr="00C815FF">
        <w:rPr>
          <w:rFonts w:ascii="Times New Roman" w:eastAsia="Calibri" w:hAnsi="Times New Roman" w:cs="Times New Roman"/>
          <w:sz w:val="28"/>
          <w:szCs w:val="28"/>
        </w:rPr>
        <w:br/>
        <w:t xml:space="preserve">0.0365 ha, położonych przy ul. Warszawskiej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815FF">
        <w:rPr>
          <w:rFonts w:ascii="Times New Roman" w:eastAsia="Calibri" w:hAnsi="Times New Roman" w:cs="Times New Roman"/>
          <w:sz w:val="28"/>
          <w:szCs w:val="28"/>
        </w:rPr>
        <w:t>sprzedający: osoba fizyczna,</w:t>
      </w:r>
      <w:r w:rsidRPr="00C815FF">
        <w:rPr>
          <w:rFonts w:ascii="Times New Roman" w:eastAsia="Calibri" w:hAnsi="Times New Roman" w:cs="Times New Roman"/>
          <w:sz w:val="28"/>
          <w:szCs w:val="28"/>
        </w:rPr>
        <w:br/>
        <w:t xml:space="preserve">kupujący: STUKTERM  </w:t>
      </w:r>
      <w:proofErr w:type="spellStart"/>
      <w:r w:rsidRPr="00C815FF">
        <w:rPr>
          <w:rFonts w:ascii="Times New Roman" w:eastAsia="Calibri" w:hAnsi="Times New Roman" w:cs="Times New Roman"/>
          <w:sz w:val="28"/>
          <w:szCs w:val="28"/>
        </w:rPr>
        <w:t>Interbaupol</w:t>
      </w:r>
      <w:proofErr w:type="spellEnd"/>
      <w:r w:rsidRPr="00C815FF">
        <w:rPr>
          <w:rFonts w:ascii="Times New Roman" w:eastAsia="Calibri" w:hAnsi="Times New Roman" w:cs="Times New Roman"/>
          <w:sz w:val="28"/>
          <w:szCs w:val="28"/>
        </w:rPr>
        <w:t xml:space="preserve"> IBP-  Spółka z o.o. z siedzibą </w:t>
      </w:r>
      <w:r w:rsidRPr="00C815FF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Bolesławcu</w:t>
      </w:r>
      <w:r w:rsidRPr="00C815F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0E15C3" w:rsidRPr="007B7393" w:rsidRDefault="000E15C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0E15C3" w:rsidRDefault="000E15C3" w:rsidP="000E15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</w:t>
      </w:r>
      <w:r w:rsidR="005B03F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ach 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związan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ych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 przedsiębiorczością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0E15C3" w:rsidRPr="000E15C3" w:rsidRDefault="000E15C3" w:rsidP="000E15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E15C3" w:rsidRDefault="000E15C3" w:rsidP="000E15C3">
      <w:pPr>
        <w:pStyle w:val="Akapitzlist"/>
        <w:numPr>
          <w:ilvl w:val="0"/>
          <w:numId w:val="33"/>
        </w:numPr>
        <w:spacing w:after="0"/>
        <w:ind w:left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 xml:space="preserve"> okresie międzysesyjnym przyjęto i przetworzono 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</w:rPr>
        <w:t xml:space="preserve">152 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0E15C3" w:rsidRDefault="000E15C3" w:rsidP="000E15C3">
      <w:pPr>
        <w:pStyle w:val="Akapitzlist"/>
        <w:numPr>
          <w:ilvl w:val="0"/>
          <w:numId w:val="33"/>
        </w:numPr>
        <w:spacing w:after="0"/>
        <w:ind w:left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wydano 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0E15C3" w:rsidRDefault="000E15C3" w:rsidP="000E15C3">
      <w:pPr>
        <w:pStyle w:val="Akapitzlist"/>
        <w:numPr>
          <w:ilvl w:val="0"/>
          <w:numId w:val="33"/>
        </w:numPr>
        <w:spacing w:after="0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0E15C3">
        <w:rPr>
          <w:rFonts w:ascii="Times New Roman" w:eastAsia="Times New Roman" w:hAnsi="Times New Roman" w:cs="Times New Roman"/>
          <w:sz w:val="28"/>
          <w:szCs w:val="28"/>
        </w:rPr>
        <w:t>wydano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</w:rPr>
        <w:t xml:space="preserve"> 3 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>decyzje – wygaszenie zezwoleń na sprzedaż napojów alkoholowych,</w:t>
      </w:r>
    </w:p>
    <w:p w:rsidR="000E15C3" w:rsidRPr="000E15C3" w:rsidRDefault="000E15C3" w:rsidP="000E15C3">
      <w:pPr>
        <w:pStyle w:val="Akapitzlist"/>
        <w:numPr>
          <w:ilvl w:val="0"/>
          <w:numId w:val="33"/>
        </w:numPr>
        <w:spacing w:after="0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0E15C3">
        <w:rPr>
          <w:rFonts w:ascii="Times New Roman" w:eastAsia="Times New Roman" w:hAnsi="Times New Roman" w:cs="Times New Roman"/>
          <w:sz w:val="28"/>
          <w:szCs w:val="28"/>
        </w:rPr>
        <w:t>wydano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</w:rPr>
        <w:t xml:space="preserve"> 1 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>decyzję – wygaszenie licencji na przewóz osób taksówką.</w:t>
      </w:r>
    </w:p>
    <w:p w:rsidR="005B03F5" w:rsidRDefault="000E15C3" w:rsidP="005B03F5">
      <w:pPr>
        <w:pStyle w:val="Akapitzlist"/>
        <w:numPr>
          <w:ilvl w:val="0"/>
          <w:numId w:val="33"/>
        </w:numPr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5C3">
        <w:rPr>
          <w:rFonts w:ascii="Times New Roman" w:eastAsia="Times New Roman" w:hAnsi="Times New Roman" w:cs="Times New Roman"/>
          <w:sz w:val="28"/>
          <w:szCs w:val="28"/>
        </w:rPr>
        <w:t>W ramach współpracy z Ochotniczymi Hufcami Pracy Ośrodek Szkolenia Zawodowego w Bolesławcu –  przeprowadzono prezentację w Zespole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15C3">
        <w:rPr>
          <w:rFonts w:ascii="Times New Roman" w:eastAsia="Times New Roman" w:hAnsi="Times New Roman" w:cs="Times New Roman"/>
          <w:sz w:val="28"/>
          <w:szCs w:val="28"/>
        </w:rPr>
        <w:t>Szkół Budowlanych w Bolesławcu na temat procedury rejestracji działalności gospodarczej oraz zasad funkcjonowania Centralnej Ewidencji i Informacji o Działalności Gospodarczej.</w:t>
      </w:r>
    </w:p>
    <w:p w:rsidR="005B03F5" w:rsidRDefault="000E15C3" w:rsidP="005B03F5">
      <w:pPr>
        <w:pStyle w:val="Akapitzlist"/>
        <w:numPr>
          <w:ilvl w:val="0"/>
          <w:numId w:val="33"/>
        </w:numPr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03F5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5B03F5">
        <w:rPr>
          <w:rFonts w:ascii="Times New Roman" w:eastAsia="Times New Roman" w:hAnsi="Times New Roman" w:cs="Times New Roman"/>
          <w:b/>
          <w:sz w:val="28"/>
          <w:szCs w:val="28"/>
        </w:rPr>
        <w:t>176</w:t>
      </w:r>
      <w:r w:rsidRPr="005B03F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5B03F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B03F5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0E15C3" w:rsidRPr="005B03F5" w:rsidRDefault="005B03F5" w:rsidP="005B03F5">
      <w:pPr>
        <w:pStyle w:val="Akapitzlist"/>
        <w:numPr>
          <w:ilvl w:val="0"/>
          <w:numId w:val="33"/>
        </w:numPr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</w:t>
      </w:r>
      <w:r w:rsidR="000E15C3" w:rsidRPr="005B03F5">
        <w:rPr>
          <w:rFonts w:ascii="Times New Roman" w:eastAsia="Times New Roman" w:hAnsi="Times New Roman" w:cs="Times New Roman"/>
          <w:sz w:val="28"/>
          <w:szCs w:val="28"/>
        </w:rPr>
        <w:t xml:space="preserve"> okresie międzysesyjnym salę konferencyjną wynajmowano </w:t>
      </w:r>
      <w:r w:rsidR="000E15C3" w:rsidRPr="005B03F5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0E15C3" w:rsidRPr="005B03F5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0E15C3" w:rsidRPr="000E15C3" w:rsidRDefault="000E15C3" w:rsidP="000E15C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15C3" w:rsidRPr="005B03F5" w:rsidRDefault="005B03F5" w:rsidP="000E15C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5B03F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 sprawach promocji:</w:t>
      </w:r>
    </w:p>
    <w:p w:rsidR="000E15C3" w:rsidRPr="000E15C3" w:rsidRDefault="000E15C3" w:rsidP="000E15C3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03F5" w:rsidRDefault="000E15C3" w:rsidP="000E15C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Miasto Bolesławiec zostało wyróżnione międzynarodową flagą i certyfikatem atrakcyjności inwestycyjnej „</w:t>
      </w:r>
      <w:proofErr w:type="spellStart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Prime</w:t>
      </w:r>
      <w:proofErr w:type="spellEnd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Business </w:t>
      </w:r>
      <w:proofErr w:type="spellStart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Destination</w:t>
      </w:r>
      <w:proofErr w:type="spellEnd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” przez Europe Business Assembly (Europejskie Zgromadzenie Biznesowe) – organizację pozarządową o międzynarodow</w:t>
      </w:r>
      <w:r w:rsidR="005B03F5"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ej renomie z siedzibą </w:t>
      </w:r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Oxford w Zjednoczonym Królestwie, która od 15 lat działa na rzecz dialogu pomiędzy ekspertami, naukowcami, inwestorami i samorządami lokalnymi. Międzynarodowi eksperci EBA ocenili wysoko rozwój miasta Bolesławiec i jego potencjał inwestycyjny.  W dniu 21.04.2015 r. Prezydent Miasta odebrał wyróżnienie podczas </w:t>
      </w:r>
      <w:proofErr w:type="spellStart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Achievements</w:t>
      </w:r>
      <w:proofErr w:type="spellEnd"/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Forum (Forum Osiągnięć) zorganizowanym przez EBA w Londynie.</w:t>
      </w:r>
    </w:p>
    <w:p w:rsidR="000E15C3" w:rsidRPr="005B03F5" w:rsidRDefault="000E15C3" w:rsidP="000E15C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W dniach 29-31.05.2015 r. Prezydent  Miasta  złożył wizytę w bułgarskim mieście Trojan, w którym odbywała się Narodowa Wystawy Sztuki i Rzemiosła Artystycznego poświęcona ceramice i prezentująca min. ceramikę bolesławie</w:t>
      </w:r>
      <w:r w:rsid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>cką. Kontakty nawiązane zostały</w:t>
      </w:r>
      <w:r w:rsidRPr="005B0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za pośrednictwem Ambasady Polski w Sofii. Młodzież z Trojana uczestniczyć będzie w międzynarodowym projekcie wymiany młodzieży „Małe projekty wielkich pasjonatów” realizowanym przez MZS nr 3 w Bolesławcu     w ramach programu Unii Europejskiej ERASMUS+.</w:t>
      </w:r>
    </w:p>
    <w:p w:rsidR="00A9775E" w:rsidRPr="007B7393" w:rsidRDefault="00A9775E" w:rsidP="00073698">
      <w:pPr>
        <w:pStyle w:val="Tekstpodstawowy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B03F5" w:rsidRPr="007846BE" w:rsidRDefault="005B03F5" w:rsidP="005B03F5">
      <w:pPr>
        <w:pStyle w:val="Tekstpodstawowy"/>
        <w:jc w:val="both"/>
        <w:rPr>
          <w:b/>
          <w:sz w:val="22"/>
          <w:szCs w:val="22"/>
          <w:u w:val="single"/>
        </w:rPr>
      </w:pPr>
    </w:p>
    <w:p w:rsidR="005B03F5" w:rsidRPr="00C91337" w:rsidRDefault="005B03F5" w:rsidP="005B03F5">
      <w:pPr>
        <w:pStyle w:val="Akapitzlist"/>
        <w:keepNext/>
        <w:numPr>
          <w:ilvl w:val="0"/>
          <w:numId w:val="35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="00C91337">
        <w:rPr>
          <w:rFonts w:ascii="Times New Roman" w:hAnsi="Times New Roman" w:cs="Times New Roman"/>
          <w:sz w:val="28"/>
          <w:szCs w:val="28"/>
        </w:rPr>
        <w:t>z</w:t>
      </w:r>
      <w:r w:rsidRPr="005B03F5">
        <w:rPr>
          <w:rFonts w:ascii="Times New Roman" w:hAnsi="Times New Roman" w:cs="Times New Roman"/>
          <w:sz w:val="28"/>
          <w:szCs w:val="28"/>
        </w:rPr>
        <w:t xml:space="preserve">arządzenie </w:t>
      </w:r>
      <w:r w:rsidR="00C91337">
        <w:rPr>
          <w:rFonts w:ascii="Times New Roman" w:hAnsi="Times New Roman" w:cs="Times New Roman"/>
          <w:sz w:val="28"/>
          <w:szCs w:val="28"/>
        </w:rPr>
        <w:t>n</w:t>
      </w:r>
      <w:r w:rsidRPr="005B03F5">
        <w:rPr>
          <w:rFonts w:ascii="Times New Roman" w:hAnsi="Times New Roman" w:cs="Times New Roman"/>
          <w:sz w:val="28"/>
          <w:szCs w:val="28"/>
        </w:rPr>
        <w:t xml:space="preserve">r 123/2015 Prezydenta Miasta Bolesławiec </w:t>
      </w:r>
      <w:r w:rsidRPr="005B03F5">
        <w:rPr>
          <w:rFonts w:ascii="Times New Roman" w:hAnsi="Times New Roman" w:cs="Times New Roman"/>
          <w:sz w:val="28"/>
          <w:szCs w:val="28"/>
        </w:rPr>
        <w:br/>
        <w:t xml:space="preserve">z dnia 28 kwietnia 2015 r. </w:t>
      </w:r>
      <w:r w:rsidRPr="005B03F5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5B03F5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5B03F5" w:rsidRPr="005B03F5" w:rsidRDefault="005B03F5" w:rsidP="005B03F5">
      <w:pPr>
        <w:pStyle w:val="Tekstpodstawowy"/>
        <w:rPr>
          <w:iCs/>
          <w:u w:val="single"/>
        </w:rPr>
      </w:pPr>
      <w:r w:rsidRPr="005B03F5">
        <w:rPr>
          <w:iCs/>
          <w:u w:val="single"/>
        </w:rPr>
        <w:t>zmiany w budżecie polegały na:</w:t>
      </w:r>
    </w:p>
    <w:p w:rsidR="00C91337" w:rsidRDefault="005B03F5" w:rsidP="005B03F5">
      <w:pPr>
        <w:pStyle w:val="Akapitzlist"/>
        <w:numPr>
          <w:ilvl w:val="1"/>
          <w:numId w:val="35"/>
        </w:num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sz w:val="28"/>
          <w:szCs w:val="28"/>
        </w:rPr>
        <w:t xml:space="preserve">zwiększeniu planu dochodów i wydatków o kwotę 6.660 zł, </w:t>
      </w:r>
      <w:r w:rsidRPr="00C91337">
        <w:rPr>
          <w:rFonts w:ascii="Times New Roman" w:hAnsi="Times New Roman" w:cs="Times New Roman"/>
          <w:sz w:val="28"/>
          <w:szCs w:val="28"/>
        </w:rPr>
        <w:br/>
        <w:t>w tym:</w:t>
      </w:r>
    </w:p>
    <w:p w:rsidR="00C91337" w:rsidRPr="00C91337" w:rsidRDefault="005B03F5" w:rsidP="005B03F5">
      <w:pPr>
        <w:pStyle w:val="Akapitzlist"/>
        <w:numPr>
          <w:ilvl w:val="2"/>
          <w:numId w:val="35"/>
        </w:num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color w:val="000000"/>
          <w:sz w:val="28"/>
          <w:szCs w:val="28"/>
        </w:rPr>
        <w:t>4.460 zł  w związku z realizacją zadań nałożonych na gminę ustawą z dnia 10 marca 2006r. o zwrocie podatku akcyzowego zawartego w cenie oleju napędowego wykorzystywanego do produkcji rolnej,</w:t>
      </w:r>
    </w:p>
    <w:p w:rsidR="005B03F5" w:rsidRPr="00C91337" w:rsidRDefault="005B03F5" w:rsidP="005B03F5">
      <w:pPr>
        <w:pStyle w:val="Akapitzlist"/>
        <w:numPr>
          <w:ilvl w:val="2"/>
          <w:numId w:val="35"/>
        </w:num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color w:val="000000"/>
          <w:sz w:val="28"/>
          <w:szCs w:val="28"/>
        </w:rPr>
        <w:t>2.200 zł zgodnie z pismem Wojewody Dolnośląskiego Nr FB-BP.311</w:t>
      </w:r>
      <w:r w:rsidR="00C91337">
        <w:rPr>
          <w:rFonts w:ascii="Times New Roman" w:hAnsi="Times New Roman" w:cs="Times New Roman"/>
          <w:color w:val="000000"/>
          <w:sz w:val="28"/>
          <w:szCs w:val="28"/>
        </w:rPr>
        <w:t xml:space="preserve">1.2.2015.CW z dnia 15.04.2015 z </w:t>
      </w:r>
      <w:r w:rsidRPr="00C91337">
        <w:rPr>
          <w:rFonts w:ascii="Times New Roman" w:hAnsi="Times New Roman" w:cs="Times New Roman"/>
          <w:color w:val="000000"/>
          <w:sz w:val="28"/>
          <w:szCs w:val="28"/>
        </w:rPr>
        <w:t>przeznaczeniem na realizację zadań Karty Dużej Rodziny.</w:t>
      </w:r>
    </w:p>
    <w:p w:rsidR="005B03F5" w:rsidRPr="005B03F5" w:rsidRDefault="005B03F5" w:rsidP="005B03F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B03F5" w:rsidRPr="00C91337" w:rsidRDefault="005B03F5" w:rsidP="00C91337">
      <w:pPr>
        <w:pStyle w:val="Akapitzlist"/>
        <w:numPr>
          <w:ilvl w:val="1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sz w:val="28"/>
          <w:szCs w:val="28"/>
        </w:rPr>
        <w:t>przeniesieniu planu wydatków z rezerwy ogólnej w kwocie 18.200 zł na pokrycie kosztów wdrożenia aplikacji Finanse.</w:t>
      </w:r>
    </w:p>
    <w:p w:rsidR="005B03F5" w:rsidRPr="005B03F5" w:rsidRDefault="005B03F5" w:rsidP="005B03F5">
      <w:pPr>
        <w:pStyle w:val="Akapitzlist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B0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3F5" w:rsidRDefault="005B03F5" w:rsidP="00C91337">
      <w:pPr>
        <w:pStyle w:val="Tekstpodstawowy"/>
        <w:jc w:val="both"/>
        <w:rPr>
          <w:b/>
          <w:u w:val="single"/>
        </w:rPr>
      </w:pPr>
      <w:r w:rsidRPr="005B03F5">
        <w:rPr>
          <w:b/>
          <w:u w:val="single"/>
        </w:rPr>
        <w:t>Sprawy  podatkowe</w:t>
      </w:r>
      <w:r w:rsidR="00C91337">
        <w:rPr>
          <w:b/>
          <w:u w:val="single"/>
        </w:rPr>
        <w:t>:</w:t>
      </w:r>
    </w:p>
    <w:p w:rsidR="00C91337" w:rsidRPr="00C91337" w:rsidRDefault="00C91337" w:rsidP="00C91337">
      <w:pPr>
        <w:pStyle w:val="Tekstpodstawowy"/>
        <w:jc w:val="both"/>
        <w:rPr>
          <w:b/>
          <w:u w:val="single"/>
        </w:rPr>
      </w:pPr>
    </w:p>
    <w:p w:rsidR="005B03F5" w:rsidRPr="005B03F5" w:rsidRDefault="005B03F5" w:rsidP="005B03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3F5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5B03F5" w:rsidRPr="005B03F5" w:rsidRDefault="005B03F5" w:rsidP="005B03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3F5">
        <w:rPr>
          <w:rFonts w:ascii="Times New Roman" w:hAnsi="Times New Roman" w:cs="Times New Roman"/>
          <w:b/>
          <w:sz w:val="28"/>
          <w:szCs w:val="28"/>
        </w:rPr>
        <w:t xml:space="preserve"> *ogółem  wydano   112  decyzji , z tego</w:t>
      </w:r>
      <w:r w:rsidR="006D0772">
        <w:rPr>
          <w:rFonts w:ascii="Times New Roman" w:hAnsi="Times New Roman" w:cs="Times New Roman"/>
          <w:b/>
          <w:sz w:val="28"/>
          <w:szCs w:val="28"/>
        </w:rPr>
        <w:t>:</w:t>
      </w:r>
      <w:r w:rsidRPr="005B03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1337" w:rsidRDefault="005B03F5" w:rsidP="005B03F5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b/>
          <w:sz w:val="28"/>
          <w:szCs w:val="28"/>
        </w:rPr>
        <w:t xml:space="preserve">106 </w:t>
      </w:r>
      <w:r w:rsidRPr="00C91337">
        <w:rPr>
          <w:rFonts w:ascii="Times New Roman" w:hAnsi="Times New Roman" w:cs="Times New Roman"/>
          <w:sz w:val="28"/>
          <w:szCs w:val="28"/>
        </w:rPr>
        <w:t xml:space="preserve">w sprawie </w:t>
      </w:r>
      <w:r w:rsidR="006D0772">
        <w:rPr>
          <w:rFonts w:ascii="Times New Roman" w:hAnsi="Times New Roman" w:cs="Times New Roman"/>
          <w:sz w:val="28"/>
          <w:szCs w:val="28"/>
        </w:rPr>
        <w:t xml:space="preserve"> wymiaru  i zmieniające wymiar </w:t>
      </w:r>
      <w:r w:rsidRPr="00C91337">
        <w:rPr>
          <w:rFonts w:ascii="Times New Roman" w:hAnsi="Times New Roman" w:cs="Times New Roman"/>
          <w:sz w:val="28"/>
          <w:szCs w:val="28"/>
        </w:rPr>
        <w:t>w podatkach  i opłatach lokalnych,</w:t>
      </w:r>
    </w:p>
    <w:p w:rsidR="00C91337" w:rsidRDefault="005B03F5" w:rsidP="00C91337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b/>
          <w:sz w:val="28"/>
          <w:szCs w:val="28"/>
        </w:rPr>
        <w:t>5</w:t>
      </w:r>
      <w:r w:rsidRPr="00C91337">
        <w:rPr>
          <w:rFonts w:ascii="Times New Roman" w:hAnsi="Times New Roman" w:cs="Times New Roman"/>
          <w:sz w:val="28"/>
          <w:szCs w:val="28"/>
        </w:rPr>
        <w:t xml:space="preserve"> w sprawie zwrotu opłaty skarbowej,</w:t>
      </w:r>
    </w:p>
    <w:p w:rsidR="00B236E5" w:rsidRPr="006D0772" w:rsidRDefault="005B03F5" w:rsidP="00B236E5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3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r w:rsidRPr="00C91337">
        <w:rPr>
          <w:rFonts w:ascii="Times New Roman" w:hAnsi="Times New Roman" w:cs="Times New Roman"/>
          <w:sz w:val="28"/>
          <w:szCs w:val="28"/>
        </w:rPr>
        <w:t>w sprawie umorzeni</w:t>
      </w:r>
      <w:r w:rsidR="00C91337">
        <w:rPr>
          <w:rFonts w:ascii="Times New Roman" w:hAnsi="Times New Roman" w:cs="Times New Roman"/>
          <w:sz w:val="28"/>
          <w:szCs w:val="28"/>
        </w:rPr>
        <w:t>a postępowania jako bezprzedmio</w:t>
      </w:r>
      <w:r w:rsidRPr="00C91337">
        <w:rPr>
          <w:rFonts w:ascii="Times New Roman" w:hAnsi="Times New Roman" w:cs="Times New Roman"/>
          <w:sz w:val="28"/>
          <w:szCs w:val="28"/>
        </w:rPr>
        <w:t xml:space="preserve">towe w sprawie odroczenia podatku od środków transportowych. </w:t>
      </w:r>
    </w:p>
    <w:p w:rsidR="00B236E5" w:rsidRPr="005A49B8" w:rsidRDefault="00B236E5" w:rsidP="00543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5A49B8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543D25" w:rsidRDefault="00543D25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zatwierdzono </w:t>
      </w:r>
      <w:r w:rsidRPr="006D0772">
        <w:rPr>
          <w:rFonts w:ascii="Times New Roman" w:hAnsi="Times New Roman" w:cs="Times New Roman"/>
          <w:sz w:val="28"/>
          <w:szCs w:val="28"/>
        </w:rPr>
        <w:t>aneks nr 4 do arkusza organizacyjnego Szkoły Podstawowej nr 1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9/2014/2015 do arkusza organizacyjnego Szkoły Podstawowej nr 2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5 do arkusza organizacyjnego Szkoły Podstawowej nr 3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5/2014/2015 do arkusza organizacyjnego Szkoły Podstawowej nr 4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7/2014/2015 do arkusza organizacyjnego Szkoły Podstawowej nr 5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5/2014/2015 do arkusza organizacyjnego Gimnazjum Samorządowego nr 1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6/2014/2015 do arkusza organizacyjnego Gimnazjum Samorządowego nr 2w Bolesł</w:t>
      </w:r>
      <w:r>
        <w:rPr>
          <w:rFonts w:ascii="Times New Roman" w:hAnsi="Times New Roman" w:cs="Times New Roman"/>
          <w:sz w:val="28"/>
          <w:szCs w:val="28"/>
        </w:rPr>
        <w:t>awcu – na rok szkolny 2014/2015,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10/2014/2015 do arkusza organizacyjnego Gimnazjum Samorządowego nr 3 w Bolesł</w:t>
      </w:r>
      <w:r>
        <w:rPr>
          <w:rFonts w:ascii="Times New Roman" w:hAnsi="Times New Roman" w:cs="Times New Roman"/>
          <w:sz w:val="28"/>
          <w:szCs w:val="28"/>
        </w:rPr>
        <w:t>awcu – na rok szkolny 2014/2015,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10/2014/2015 do arkusza organizacyjnego Szkoły Podstawowej nr 2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11/2014/2015 do arkusza organizacyjnego Gimnazjum Samorządowego nr 3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8/2014/2015 do arkusza organizacyjnego Szkoły Podstawowej nr 5 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7/2014/2015 do arkusza organizacyjnego Gimnazjum Samorządowego nr 2w Bolesławcu – na rok szkolny 2014/2015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Pr="006D0772" w:rsidRDefault="006D0772" w:rsidP="006D0772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zatwierdzono</w:t>
      </w:r>
      <w:r w:rsidRPr="006D0772">
        <w:rPr>
          <w:rFonts w:ascii="Times New Roman" w:hAnsi="Times New Roman" w:cs="Times New Roman"/>
          <w:sz w:val="28"/>
          <w:szCs w:val="28"/>
        </w:rPr>
        <w:t xml:space="preserve"> aneks nr 12/2014/2015 do arkusza organizacyjnego Gimnazjum Samorządowego nr 3 w Bolesławcu – na rok szkolny 2014/2015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3D25" w:rsidRPr="006E33E0" w:rsidRDefault="00543D25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7FA9" w:rsidRPr="005A49B8" w:rsidRDefault="00457FA9" w:rsidP="00543D25">
      <w:pPr>
        <w:pStyle w:val="Tekstpodstawowy"/>
        <w:ind w:left="644"/>
        <w:jc w:val="both"/>
      </w:pPr>
    </w:p>
    <w:p w:rsidR="00DB785E" w:rsidRPr="00DB785E" w:rsidRDefault="00543D25" w:rsidP="00DB785E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zakresie spraw obywatelskich: </w:t>
      </w:r>
    </w:p>
    <w:p w:rsidR="006D0772" w:rsidRDefault="006D0772" w:rsidP="006D0772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6D0772">
        <w:rPr>
          <w:rFonts w:ascii="Times New Roman" w:hAnsi="Times New Roman" w:cs="Times New Roman"/>
          <w:sz w:val="28"/>
          <w:szCs w:val="28"/>
        </w:rPr>
        <w:t xml:space="preserve">  sprawach meldunkowych wydano 16 decyzji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0772" w:rsidRDefault="006D0772" w:rsidP="006D0772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0772">
        <w:rPr>
          <w:rFonts w:ascii="Times New Roman" w:hAnsi="Times New Roman" w:cs="Times New Roman"/>
          <w:sz w:val="28"/>
          <w:szCs w:val="28"/>
        </w:rPr>
        <w:t>sprawach urzędu stanu cywilnego wydano 4 decyzje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76C97" w:rsidRPr="00E12F5B" w:rsidRDefault="006D0772" w:rsidP="006D0772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6D0772">
        <w:rPr>
          <w:rFonts w:ascii="Times New Roman" w:hAnsi="Times New Roman" w:cs="Times New Roman"/>
          <w:sz w:val="28"/>
          <w:szCs w:val="28"/>
        </w:rPr>
        <w:t>sprawach wojskowych wydano 8 decyzji</w:t>
      </w:r>
      <w:r>
        <w:t>.</w:t>
      </w:r>
    </w:p>
    <w:p w:rsidR="00E12F5B" w:rsidRDefault="00E12F5B" w:rsidP="00E12F5B">
      <w:pPr>
        <w:pStyle w:val="Akapitzlist"/>
        <w:spacing w:after="0" w:line="240" w:lineRule="auto"/>
      </w:pPr>
    </w:p>
    <w:p w:rsidR="00E12F5B" w:rsidRDefault="00E12F5B" w:rsidP="00E12F5B">
      <w:pPr>
        <w:pStyle w:val="Akapitzlist"/>
        <w:spacing w:after="0" w:line="240" w:lineRule="auto"/>
      </w:pPr>
      <w:bookmarkStart w:id="0" w:name="_GoBack"/>
      <w:bookmarkEnd w:id="0"/>
    </w:p>
    <w:p w:rsidR="00E12F5B" w:rsidRPr="00E12F5B" w:rsidRDefault="00E12F5B" w:rsidP="00E12F5B">
      <w:pPr>
        <w:pStyle w:val="Akapitzlist"/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 w:rsidRPr="00E12F5B">
        <w:rPr>
          <w:rFonts w:ascii="Times New Roman" w:hAnsi="Times New Roman" w:cs="Times New Roman"/>
          <w:sz w:val="28"/>
          <w:szCs w:val="28"/>
        </w:rPr>
        <w:t>Prezydent Miasta</w:t>
      </w:r>
    </w:p>
    <w:p w:rsidR="00E12F5B" w:rsidRPr="00E12F5B" w:rsidRDefault="00E12F5B" w:rsidP="00E12F5B">
      <w:pPr>
        <w:pStyle w:val="Akapitzlist"/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 w:rsidRPr="00E12F5B">
        <w:rPr>
          <w:rFonts w:ascii="Times New Roman" w:hAnsi="Times New Roman" w:cs="Times New Roman"/>
          <w:sz w:val="28"/>
          <w:szCs w:val="28"/>
        </w:rPr>
        <w:t>/-/ Piotr Roman</w:t>
      </w:r>
    </w:p>
    <w:p w:rsidR="006D0772" w:rsidRPr="00E12F5B" w:rsidRDefault="006D0772" w:rsidP="006D0772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772" w:rsidRPr="006D0772" w:rsidRDefault="006D0772" w:rsidP="006D0772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211A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6D0772" w:rsidRPr="00BB40C2" w:rsidRDefault="006D0772">
      <w:pPr>
        <w:rPr>
          <w:rFonts w:ascii="Times New Roman" w:eastAsia="Calibri" w:hAnsi="Times New Roman" w:cs="Times New Roman"/>
          <w:sz w:val="20"/>
          <w:szCs w:val="20"/>
        </w:rPr>
      </w:pP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9A8" w:rsidRDefault="008769A8" w:rsidP="00695EC6">
      <w:pPr>
        <w:spacing w:after="0" w:line="240" w:lineRule="auto"/>
      </w:pPr>
      <w:r>
        <w:separator/>
      </w:r>
    </w:p>
  </w:endnote>
  <w:endnote w:type="continuationSeparator" w:id="0">
    <w:p w:rsidR="008769A8" w:rsidRDefault="008769A8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2544FC" w:rsidRDefault="008769A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F5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544FC" w:rsidRDefault="002544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9A8" w:rsidRDefault="008769A8" w:rsidP="00695EC6">
      <w:pPr>
        <w:spacing w:after="0" w:line="240" w:lineRule="auto"/>
      </w:pPr>
      <w:r>
        <w:separator/>
      </w:r>
    </w:p>
  </w:footnote>
  <w:footnote w:type="continuationSeparator" w:id="0">
    <w:p w:rsidR="008769A8" w:rsidRDefault="008769A8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752C"/>
    <w:multiLevelType w:val="hybridMultilevel"/>
    <w:tmpl w:val="6F6AA95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1096AAD"/>
    <w:multiLevelType w:val="hybridMultilevel"/>
    <w:tmpl w:val="32286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1377C"/>
    <w:multiLevelType w:val="hybridMultilevel"/>
    <w:tmpl w:val="C1D0E7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14394"/>
    <w:multiLevelType w:val="hybridMultilevel"/>
    <w:tmpl w:val="67B4D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E4596"/>
    <w:multiLevelType w:val="hybridMultilevel"/>
    <w:tmpl w:val="C4F8E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965B3"/>
    <w:multiLevelType w:val="hybridMultilevel"/>
    <w:tmpl w:val="BD364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C76D0"/>
    <w:multiLevelType w:val="hybridMultilevel"/>
    <w:tmpl w:val="A7367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B01457"/>
    <w:multiLevelType w:val="hybridMultilevel"/>
    <w:tmpl w:val="D090D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FA1755"/>
    <w:multiLevelType w:val="hybridMultilevel"/>
    <w:tmpl w:val="AB0C5A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5C00E81"/>
    <w:multiLevelType w:val="hybridMultilevel"/>
    <w:tmpl w:val="3DF42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E487D"/>
    <w:multiLevelType w:val="hybridMultilevel"/>
    <w:tmpl w:val="1118279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>
    <w:nsid w:val="244A6FA3"/>
    <w:multiLevelType w:val="hybridMultilevel"/>
    <w:tmpl w:val="1ECA9E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7189E"/>
    <w:multiLevelType w:val="hybridMultilevel"/>
    <w:tmpl w:val="B5BC7B38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25B67419"/>
    <w:multiLevelType w:val="hybridMultilevel"/>
    <w:tmpl w:val="202A3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8D29F3"/>
    <w:multiLevelType w:val="hybridMultilevel"/>
    <w:tmpl w:val="CFD49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581B51"/>
    <w:multiLevelType w:val="hybridMultilevel"/>
    <w:tmpl w:val="318C27A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396467FA"/>
    <w:multiLevelType w:val="hybridMultilevel"/>
    <w:tmpl w:val="846E1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573AB"/>
    <w:multiLevelType w:val="hybridMultilevel"/>
    <w:tmpl w:val="B0C62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61F0E"/>
    <w:multiLevelType w:val="hybridMultilevel"/>
    <w:tmpl w:val="FD984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01130"/>
    <w:multiLevelType w:val="hybridMultilevel"/>
    <w:tmpl w:val="24C62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9447BE"/>
    <w:multiLevelType w:val="hybridMultilevel"/>
    <w:tmpl w:val="1EB2D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1C0C89"/>
    <w:multiLevelType w:val="hybridMultilevel"/>
    <w:tmpl w:val="32CAF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3B5081"/>
    <w:multiLevelType w:val="hybridMultilevel"/>
    <w:tmpl w:val="0956A57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0027CC5"/>
    <w:multiLevelType w:val="hybridMultilevel"/>
    <w:tmpl w:val="8904C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B25FB1"/>
    <w:multiLevelType w:val="hybridMultilevel"/>
    <w:tmpl w:val="8D5A5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BF5B4F"/>
    <w:multiLevelType w:val="hybridMultilevel"/>
    <w:tmpl w:val="EDBCE9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3D8184E"/>
    <w:multiLevelType w:val="hybridMultilevel"/>
    <w:tmpl w:val="517C7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64B8B"/>
    <w:multiLevelType w:val="hybridMultilevel"/>
    <w:tmpl w:val="B3AC7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EB0A3D"/>
    <w:multiLevelType w:val="hybridMultilevel"/>
    <w:tmpl w:val="F6C0B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270C4A"/>
    <w:multiLevelType w:val="hybridMultilevel"/>
    <w:tmpl w:val="40FEB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93B6A"/>
    <w:multiLevelType w:val="hybridMultilevel"/>
    <w:tmpl w:val="3272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A6A63"/>
    <w:multiLevelType w:val="hybridMultilevel"/>
    <w:tmpl w:val="37A89DF0"/>
    <w:lvl w:ilvl="0" w:tplc="B09CD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E07318"/>
    <w:multiLevelType w:val="hybridMultilevel"/>
    <w:tmpl w:val="9D1E0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8D2F92"/>
    <w:multiLevelType w:val="hybridMultilevel"/>
    <w:tmpl w:val="96082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022FD8"/>
    <w:multiLevelType w:val="hybridMultilevel"/>
    <w:tmpl w:val="3B0A3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2"/>
  </w:num>
  <w:num w:numId="4">
    <w:abstractNumId w:val="4"/>
  </w:num>
  <w:num w:numId="5">
    <w:abstractNumId w:val="26"/>
  </w:num>
  <w:num w:numId="6">
    <w:abstractNumId w:val="17"/>
  </w:num>
  <w:num w:numId="7">
    <w:abstractNumId w:val="29"/>
  </w:num>
  <w:num w:numId="8">
    <w:abstractNumId w:val="16"/>
  </w:num>
  <w:num w:numId="9">
    <w:abstractNumId w:val="2"/>
  </w:num>
  <w:num w:numId="10">
    <w:abstractNumId w:val="34"/>
  </w:num>
  <w:num w:numId="11">
    <w:abstractNumId w:val="35"/>
  </w:num>
  <w:num w:numId="12">
    <w:abstractNumId w:val="11"/>
  </w:num>
  <w:num w:numId="13">
    <w:abstractNumId w:val="30"/>
  </w:num>
  <w:num w:numId="14">
    <w:abstractNumId w:val="21"/>
  </w:num>
  <w:num w:numId="15">
    <w:abstractNumId w:val="7"/>
  </w:num>
  <w:num w:numId="16">
    <w:abstractNumId w:val="25"/>
  </w:num>
  <w:num w:numId="17">
    <w:abstractNumId w:val="8"/>
  </w:num>
  <w:num w:numId="18">
    <w:abstractNumId w:val="22"/>
  </w:num>
  <w:num w:numId="19">
    <w:abstractNumId w:val="24"/>
  </w:num>
  <w:num w:numId="20">
    <w:abstractNumId w:val="28"/>
  </w:num>
  <w:num w:numId="21">
    <w:abstractNumId w:val="3"/>
  </w:num>
  <w:num w:numId="22">
    <w:abstractNumId w:val="1"/>
  </w:num>
  <w:num w:numId="23">
    <w:abstractNumId w:val="14"/>
  </w:num>
  <w:num w:numId="24">
    <w:abstractNumId w:val="20"/>
  </w:num>
  <w:num w:numId="25">
    <w:abstractNumId w:val="19"/>
  </w:num>
  <w:num w:numId="26">
    <w:abstractNumId w:val="6"/>
  </w:num>
  <w:num w:numId="27">
    <w:abstractNumId w:val="15"/>
  </w:num>
  <w:num w:numId="28">
    <w:abstractNumId w:val="18"/>
  </w:num>
  <w:num w:numId="29">
    <w:abstractNumId w:val="9"/>
  </w:num>
  <w:num w:numId="30">
    <w:abstractNumId w:val="33"/>
  </w:num>
  <w:num w:numId="31">
    <w:abstractNumId w:val="32"/>
  </w:num>
  <w:num w:numId="32">
    <w:abstractNumId w:val="0"/>
  </w:num>
  <w:num w:numId="33">
    <w:abstractNumId w:val="10"/>
  </w:num>
  <w:num w:numId="34">
    <w:abstractNumId w:val="27"/>
  </w:num>
  <w:num w:numId="35">
    <w:abstractNumId w:val="13"/>
  </w:num>
  <w:num w:numId="36">
    <w:abstractNumId w:val="5"/>
  </w:num>
  <w:num w:numId="37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4E0"/>
    <w:rsid w:val="00022517"/>
    <w:rsid w:val="000457D8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6E26"/>
    <w:rsid w:val="000B07F8"/>
    <w:rsid w:val="000B4D32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63067"/>
    <w:rsid w:val="0017020C"/>
    <w:rsid w:val="001764D5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20160"/>
    <w:rsid w:val="00222EEE"/>
    <w:rsid w:val="00223909"/>
    <w:rsid w:val="00225C3E"/>
    <w:rsid w:val="00232E47"/>
    <w:rsid w:val="0024030A"/>
    <w:rsid w:val="00242C8A"/>
    <w:rsid w:val="00243246"/>
    <w:rsid w:val="0025340C"/>
    <w:rsid w:val="0025375A"/>
    <w:rsid w:val="002544FC"/>
    <w:rsid w:val="00260E55"/>
    <w:rsid w:val="00260EC0"/>
    <w:rsid w:val="00271B5C"/>
    <w:rsid w:val="00286988"/>
    <w:rsid w:val="00290963"/>
    <w:rsid w:val="00292F78"/>
    <w:rsid w:val="0029556B"/>
    <w:rsid w:val="00296B85"/>
    <w:rsid w:val="002A352A"/>
    <w:rsid w:val="002A465D"/>
    <w:rsid w:val="002A495C"/>
    <w:rsid w:val="002A6B3F"/>
    <w:rsid w:val="002B17E2"/>
    <w:rsid w:val="002B578B"/>
    <w:rsid w:val="002B60CD"/>
    <w:rsid w:val="002B73B3"/>
    <w:rsid w:val="002C2A7D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4592B"/>
    <w:rsid w:val="00347B7E"/>
    <w:rsid w:val="00347D9D"/>
    <w:rsid w:val="00356C84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6078"/>
    <w:rsid w:val="003C74BD"/>
    <w:rsid w:val="003D0FF9"/>
    <w:rsid w:val="003D475C"/>
    <w:rsid w:val="003D5E5A"/>
    <w:rsid w:val="003E3AD9"/>
    <w:rsid w:val="003E64F3"/>
    <w:rsid w:val="00406416"/>
    <w:rsid w:val="004078DC"/>
    <w:rsid w:val="00415B5D"/>
    <w:rsid w:val="0042362A"/>
    <w:rsid w:val="00434A57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1CCC"/>
    <w:rsid w:val="00643C0D"/>
    <w:rsid w:val="00644E49"/>
    <w:rsid w:val="0064721C"/>
    <w:rsid w:val="00650FCC"/>
    <w:rsid w:val="006530E1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751D"/>
    <w:rsid w:val="006C7E43"/>
    <w:rsid w:val="006D0772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3512"/>
    <w:rsid w:val="00723B05"/>
    <w:rsid w:val="0073409E"/>
    <w:rsid w:val="00743E75"/>
    <w:rsid w:val="00747768"/>
    <w:rsid w:val="00753D5D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63C8"/>
    <w:rsid w:val="008512D7"/>
    <w:rsid w:val="008542CA"/>
    <w:rsid w:val="008738F9"/>
    <w:rsid w:val="00873F74"/>
    <w:rsid w:val="008769A8"/>
    <w:rsid w:val="00877F99"/>
    <w:rsid w:val="00886371"/>
    <w:rsid w:val="00887CD7"/>
    <w:rsid w:val="00896F35"/>
    <w:rsid w:val="008A317A"/>
    <w:rsid w:val="008A43D3"/>
    <w:rsid w:val="008A6DF1"/>
    <w:rsid w:val="008B494E"/>
    <w:rsid w:val="008C0E47"/>
    <w:rsid w:val="008C1EB0"/>
    <w:rsid w:val="008C7AE1"/>
    <w:rsid w:val="008C7B94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5634"/>
    <w:rsid w:val="009A7C57"/>
    <w:rsid w:val="009B21D7"/>
    <w:rsid w:val="009B50B6"/>
    <w:rsid w:val="009B631F"/>
    <w:rsid w:val="009C2C05"/>
    <w:rsid w:val="009C5601"/>
    <w:rsid w:val="009D14F5"/>
    <w:rsid w:val="009D35C0"/>
    <w:rsid w:val="009D5373"/>
    <w:rsid w:val="009E4F7A"/>
    <w:rsid w:val="009F313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C3435"/>
    <w:rsid w:val="00AD1926"/>
    <w:rsid w:val="00AD1D67"/>
    <w:rsid w:val="00AE6AC8"/>
    <w:rsid w:val="00AF2793"/>
    <w:rsid w:val="00AF4920"/>
    <w:rsid w:val="00B043AB"/>
    <w:rsid w:val="00B236E5"/>
    <w:rsid w:val="00B326C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5B19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1D12"/>
    <w:rsid w:val="00C45017"/>
    <w:rsid w:val="00C54E37"/>
    <w:rsid w:val="00C63C8F"/>
    <w:rsid w:val="00C728EA"/>
    <w:rsid w:val="00C744B6"/>
    <w:rsid w:val="00C74FF6"/>
    <w:rsid w:val="00C750C3"/>
    <w:rsid w:val="00C7696A"/>
    <w:rsid w:val="00C77040"/>
    <w:rsid w:val="00C815FF"/>
    <w:rsid w:val="00C91337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8429C"/>
    <w:rsid w:val="00D953BE"/>
    <w:rsid w:val="00DA344C"/>
    <w:rsid w:val="00DB4822"/>
    <w:rsid w:val="00DB785E"/>
    <w:rsid w:val="00DC1FC0"/>
    <w:rsid w:val="00DC2674"/>
    <w:rsid w:val="00DD128D"/>
    <w:rsid w:val="00DE282A"/>
    <w:rsid w:val="00DF16D1"/>
    <w:rsid w:val="00DF257E"/>
    <w:rsid w:val="00DF5E03"/>
    <w:rsid w:val="00DF63F4"/>
    <w:rsid w:val="00DF7690"/>
    <w:rsid w:val="00E05A62"/>
    <w:rsid w:val="00E12F5B"/>
    <w:rsid w:val="00E13C52"/>
    <w:rsid w:val="00E152C3"/>
    <w:rsid w:val="00E16892"/>
    <w:rsid w:val="00E20782"/>
    <w:rsid w:val="00E254CD"/>
    <w:rsid w:val="00E33290"/>
    <w:rsid w:val="00E336D9"/>
    <w:rsid w:val="00E40380"/>
    <w:rsid w:val="00E4051A"/>
    <w:rsid w:val="00E51DC4"/>
    <w:rsid w:val="00E64481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F2831"/>
    <w:rsid w:val="00EF4B58"/>
    <w:rsid w:val="00EF6B89"/>
    <w:rsid w:val="00F05CB2"/>
    <w:rsid w:val="00F17C78"/>
    <w:rsid w:val="00F274B2"/>
    <w:rsid w:val="00F32043"/>
    <w:rsid w:val="00F329BE"/>
    <w:rsid w:val="00F339BF"/>
    <w:rsid w:val="00F424E8"/>
    <w:rsid w:val="00F427AC"/>
    <w:rsid w:val="00F42DB3"/>
    <w:rsid w:val="00F42E15"/>
    <w:rsid w:val="00F4560B"/>
    <w:rsid w:val="00F46297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78C20-2BE5-4D7F-A572-FE96419E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2038</Words>
  <Characters>12229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Urszula Mielnik</cp:lastModifiedBy>
  <cp:revision>9</cp:revision>
  <cp:lastPrinted>2015-04-28T07:49:00Z</cp:lastPrinted>
  <dcterms:created xsi:type="dcterms:W3CDTF">2015-05-19T08:28:00Z</dcterms:created>
  <dcterms:modified xsi:type="dcterms:W3CDTF">2015-05-29T06:13:00Z</dcterms:modified>
</cp:coreProperties>
</file>