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13C7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913C7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 maja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Muchy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A505C" w:rsidRPr="005C2DD3" w:rsidRDefault="00913C76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OR-II.0012.3.8.2015.5</w:t>
      </w:r>
    </w:p>
    <w:p w:rsidR="00A360F3" w:rsidRDefault="00A360F3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lang w:eastAsia="pl-PL"/>
        </w:rPr>
        <w:t>14.</w:t>
      </w:r>
      <w:r w:rsidR="00913C76">
        <w:rPr>
          <w:rFonts w:ascii="Times New Roman" w:eastAsia="Times New Roman" w:hAnsi="Times New Roman" w:cs="Times New Roman"/>
          <w:lang w:eastAsia="pl-PL"/>
        </w:rPr>
        <w:t>3</w:t>
      </w:r>
      <w:r w:rsidR="00850728">
        <w:rPr>
          <w:rFonts w:ascii="Times New Roman" w:eastAsia="Times New Roman" w:hAnsi="Times New Roman" w:cs="Times New Roman"/>
          <w:lang w:eastAsia="pl-PL"/>
        </w:rPr>
        <w:t>0</w:t>
      </w:r>
    </w:p>
    <w:p w:rsidR="00616107" w:rsidRPr="00850728" w:rsidRDefault="00850728" w:rsidP="0085072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50728" w:rsidRPr="0079498E" w:rsidRDefault="00850728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850728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850728" w:rsidP="0085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13C76" w:rsidRPr="003B4E12" w:rsidRDefault="00913C7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Obronności </w:t>
      </w:r>
      <w:r w:rsidR="00F8733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Reagowania</w:t>
      </w: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913C76" w:rsidRDefault="00913C76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913C76" w:rsidRPr="00913C76" w:rsidRDefault="00913C76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Artur Twardowski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Centrum Doradztwa Energetycznego </w:t>
      </w:r>
      <w:r w:rsidR="00F8733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sp. z o.o.</w:t>
      </w:r>
    </w:p>
    <w:p w:rsidR="00F1279F" w:rsidRDefault="00913C76" w:rsidP="00F1279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Zamówień</w:t>
      </w:r>
    </w:p>
    <w:p w:rsidR="00F1279F" w:rsidRDefault="00F1279F" w:rsidP="00F127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913C76" w:rsidRDefault="00913C76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913C76" w:rsidRDefault="00913C76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Zbigniew Tarczyński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Techniczny ZEC</w:t>
      </w:r>
    </w:p>
    <w:p w:rsidR="00913C76" w:rsidRDefault="00913C76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GiIP</w:t>
      </w:r>
      <w:proofErr w:type="spellEnd"/>
    </w:p>
    <w:p w:rsidR="00913C76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BOK-MCC</w:t>
      </w:r>
    </w:p>
    <w:p w:rsidR="009E7502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9E7502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Lidia 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MOPS</w:t>
      </w:r>
    </w:p>
    <w:p w:rsidR="009E7502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9E7502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9E7502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121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II ŚDS</w:t>
      </w:r>
    </w:p>
    <w:p w:rsidR="009E7502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</w:t>
      </w:r>
      <w:r w:rsidR="0071219C">
        <w:rPr>
          <w:rFonts w:ascii="Times New Roman" w:eastAsia="Times New Roman" w:hAnsi="Times New Roman" w:cs="Times New Roman"/>
          <w:sz w:val="28"/>
          <w:szCs w:val="24"/>
          <w:lang w:eastAsia="pl-PL"/>
        </w:rPr>
        <w:t>I ŚDS</w:t>
      </w:r>
    </w:p>
    <w:p w:rsidR="0071219C" w:rsidRDefault="0071219C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Z-ca Naczelnika Wydziału Rozwoju </w:t>
      </w:r>
      <w:r w:rsidR="00F8733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Promocji Miasta</w:t>
      </w:r>
    </w:p>
    <w:p w:rsidR="0071219C" w:rsidRDefault="0071219C" w:rsidP="0071219C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71219C" w:rsidRDefault="005F5BBC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5F5BBC" w:rsidRDefault="005F5BBC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65982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Finansowo-Budżetowego</w:t>
      </w:r>
    </w:p>
    <w:p w:rsidR="00365982" w:rsidRDefault="0036598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365982" w:rsidRDefault="0036598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365982" w:rsidRDefault="0036598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365982" w:rsidRDefault="0036598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365982" w:rsidRDefault="0036598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Arkadiusz Żądło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KPS-R „Orka”</w:t>
      </w:r>
    </w:p>
    <w:p w:rsidR="00365982" w:rsidRPr="00365982" w:rsidRDefault="00365982" w:rsidP="00365982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DDzP</w:t>
      </w:r>
      <w:proofErr w:type="spellEnd"/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F1279F" w:rsidRDefault="00365982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365982" w:rsidRDefault="00365982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Dorota Baniak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2 przy MZS nr 3</w:t>
      </w:r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149F8" w:rsidRDefault="00A149F8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5C2120" w:rsidRPr="005C2120" w:rsidRDefault="005C2120" w:rsidP="005C2120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C2120" w:rsidRPr="005C2120" w:rsidRDefault="005C2120" w:rsidP="005C2120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 zaopiniowanie sprawozdania z wykonania budżetu miasta za rok 2014.</w:t>
      </w:r>
    </w:p>
    <w:p w:rsidR="005C2120" w:rsidRPr="005C2120" w:rsidRDefault="005C2120" w:rsidP="005C2120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zatwierdzenia sprawozdania finansowego wraz ze sprawozdaniem z wykonania budżetu za 2014 r.</w:t>
      </w:r>
    </w:p>
    <w:p w:rsidR="005C2120" w:rsidRPr="005C2120" w:rsidRDefault="005C2120" w:rsidP="005C2120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Zaopiniowanie projektu uchwały w sprawie udzielenia Prezydentowi Miasta Bolesławiec absolutorium z tytułu wykonania budżetu za 2014 r.</w:t>
      </w:r>
    </w:p>
    <w:p w:rsidR="005C2120" w:rsidRP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Plan gospodarki niskoemisyjnej: </w:t>
      </w:r>
    </w:p>
    <w:p w:rsidR="005C2120" w:rsidRPr="005C2120" w:rsidRDefault="005C2120" w:rsidP="005C2120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>3.1.</w:t>
      </w:r>
      <w:r w:rsidRPr="005C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uchwalenia planu gospodarki niskoemisyjnej dla miasta Bolesławiec.</w:t>
      </w: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5C2120">
        <w:rPr>
          <w:rFonts w:ascii="Times New Roman" w:hAnsi="Times New Roman" w:cs="Times New Roman"/>
          <w:sz w:val="28"/>
          <w:szCs w:val="28"/>
        </w:rPr>
        <w:t>4. Zaopiniowanie projektów uchwał Rady Miasta.</w:t>
      </w: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2120">
        <w:rPr>
          <w:rFonts w:ascii="Times New Roman" w:hAnsi="Times New Roman" w:cs="Times New Roman"/>
          <w:sz w:val="28"/>
          <w:szCs w:val="28"/>
        </w:rPr>
        <w:t>4.1. w sprawie nadania nazwy ulicy na terenie miasta Bolesławiec,</w:t>
      </w: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2120">
        <w:rPr>
          <w:rFonts w:ascii="Times New Roman" w:hAnsi="Times New Roman" w:cs="Times New Roman"/>
          <w:sz w:val="28"/>
          <w:szCs w:val="28"/>
        </w:rPr>
        <w:lastRenderedPageBreak/>
        <w:t xml:space="preserve">4.2. w sprawie zmiany uchwały Nr XXXI/272/08 Rady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Pr="005C2120">
        <w:rPr>
          <w:rFonts w:ascii="Times New Roman" w:hAnsi="Times New Roman" w:cs="Times New Roman"/>
          <w:sz w:val="28"/>
          <w:szCs w:val="28"/>
        </w:rPr>
        <w:t>z dnia 26 listopada 2008 r. w sprawie utworzenia Miejskiego Zespołu Ekonomiczno-Administracyjnego w Bolesławcu,</w:t>
      </w: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2120">
        <w:rPr>
          <w:rFonts w:ascii="Times New Roman" w:hAnsi="Times New Roman" w:cs="Times New Roman"/>
          <w:sz w:val="28"/>
          <w:szCs w:val="28"/>
        </w:rPr>
        <w:t>4.3. w sprawie zmian w budżecie miasta na 2015 r.</w:t>
      </w: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5C2120">
        <w:rPr>
          <w:rFonts w:ascii="Times New Roman" w:hAnsi="Times New Roman" w:cs="Times New Roman"/>
          <w:sz w:val="28"/>
          <w:szCs w:val="28"/>
        </w:rPr>
        <w:t xml:space="preserve">5. Sprawy bieżące i organizacyjne. </w:t>
      </w: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5C2120">
        <w:rPr>
          <w:rFonts w:ascii="Times New Roman" w:hAnsi="Times New Roman" w:cs="Times New Roman"/>
          <w:sz w:val="28"/>
          <w:szCs w:val="28"/>
        </w:rPr>
        <w:t>6. Przyjęcie protokołu poprzedniego posiedzenia Komisji.</w:t>
      </w:r>
    </w:p>
    <w:p w:rsidR="00D5257F" w:rsidRDefault="00D5257F" w:rsidP="007F5853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Mucha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Przewodniczący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92155" w:rsidRDefault="00A9215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Pr="00947DEA" w:rsidRDefault="000D1205" w:rsidP="00947D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 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left="851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Pr="00375DCE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2014.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2120" w:rsidRDefault="005C2120" w:rsidP="005C21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90/2015 z dnia 26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z odpowiednim wyprzedzeniem.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sprawozdanie finansowe Gminy Miejskiej Bolesławiec. </w:t>
      </w:r>
    </w:p>
    <w:p w:rsidR="005C2120" w:rsidRDefault="005C2120" w:rsidP="005C21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D60E08" w:rsidRDefault="005C2120" w:rsidP="005C212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2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I/84/2015 Składu Orzekającego Regionalnej Izby Obrachunkowej we Wrocławiu z dnia 13 kwietnia 2015 r. w sprawie opinii o przedłożonym przez Prezydenta Miasta Bolesławiec sprawozdaniu z wykonania budżetu Miasta Bolesławiec za 2014 r. oraz uchwałę Nr I/131/2015 Składu Orzekającego Regionalnej Izby Obrachunkowej we Wrocławiu z dnia 12 maja 2015 r. w sprawie opinii o wniosku Komisji Rewizyjnej Rady Miasta Bolesławiec w sprawie udzielenia absolutorium Prezydentowi Miasta Bolesławiec za 2014 rok radni otrzymali.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75DCE" w:rsidRDefault="005C2120" w:rsidP="005C2120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4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2120">
        <w:rPr>
          <w:rFonts w:ascii="Times New Roman" w:hAnsi="Times New Roman" w:cs="Times New Roman"/>
          <w:sz w:val="28"/>
          <w:szCs w:val="28"/>
        </w:rPr>
        <w:t>Sprawozdanie z wykonania budżetu za rok 2014 oraz sprawozdanie finansowe Gminy Miejskiej zreferowała Skarbnik Miasta Mirosława Mitek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P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Informację o stanie mienia komunalnego zreferowała Naczelniczka Wydziału Finansowo-Budżetowego Małgorzata Gawlik.</w:t>
      </w:r>
      <w:r w:rsidRPr="005C21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Default="005C2120" w:rsidP="005C2120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5C2120" w:rsidRDefault="005C2120" w:rsidP="005C2120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C2120" w:rsidRPr="0092687E" w:rsidRDefault="005C2120" w:rsidP="005C212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5C2120" w:rsidRDefault="005C2120" w:rsidP="005C2120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C2120" w:rsidRDefault="005C2120" w:rsidP="005C2120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C2120" w:rsidRDefault="005C2120" w:rsidP="005C2120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C2120" w:rsidRPr="00E846C9" w:rsidRDefault="005C2120" w:rsidP="005C212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46C9"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 w:rsidR="0036572F"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 w:rsidRPr="00E846C9">
        <w:rPr>
          <w:rFonts w:ascii="Times New Roman" w:eastAsia="Calibri" w:hAnsi="Times New Roman" w:cs="Times New Roman"/>
          <w:sz w:val="28"/>
          <w:szCs w:val="28"/>
        </w:rPr>
        <w:t xml:space="preserve"> pozytywnie </w:t>
      </w:r>
      <w:r w:rsidR="0036572F">
        <w:rPr>
          <w:rFonts w:ascii="Times New Roman" w:eastAsia="Calibri" w:hAnsi="Times New Roman" w:cs="Times New Roman"/>
          <w:sz w:val="28"/>
          <w:szCs w:val="28"/>
        </w:rPr>
        <w:t>jednogłośnie</w:t>
      </w:r>
      <w:r w:rsidRPr="00E846C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6572F">
        <w:rPr>
          <w:rFonts w:ascii="Times New Roman" w:eastAsia="Calibri" w:hAnsi="Times New Roman" w:cs="Times New Roman"/>
          <w:sz w:val="28"/>
          <w:szCs w:val="28"/>
        </w:rPr>
        <w:t>7</w:t>
      </w:r>
      <w:r w:rsidRPr="00E846C9">
        <w:rPr>
          <w:rFonts w:ascii="Times New Roman" w:eastAsia="Calibri" w:hAnsi="Times New Roman" w:cs="Times New Roman"/>
          <w:sz w:val="28"/>
          <w:szCs w:val="28"/>
        </w:rPr>
        <w:t xml:space="preserve"> głosami „za”</w:t>
      </w:r>
      <w:r w:rsidR="0036572F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46C9">
        <w:rPr>
          <w:rFonts w:ascii="Times New Roman" w:eastAsia="Calibri" w:hAnsi="Times New Roman" w:cs="Times New Roman"/>
          <w:sz w:val="28"/>
          <w:szCs w:val="28"/>
        </w:rPr>
        <w:t xml:space="preserve">zaopiniowała przedmiotowy projekt uchwały. </w:t>
      </w:r>
    </w:p>
    <w:p w:rsidR="005C2120" w:rsidRPr="00E846C9" w:rsidRDefault="005C2120" w:rsidP="005C21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2120" w:rsidRDefault="005C2120" w:rsidP="005C21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2120" w:rsidRDefault="005C2120" w:rsidP="005C2120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5C2120" w:rsidRDefault="005C2120" w:rsidP="005C2120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C2120" w:rsidRPr="0092687E" w:rsidRDefault="005C2120" w:rsidP="005C212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5C2120" w:rsidRDefault="005C2120" w:rsidP="005C2120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C2120" w:rsidRDefault="005C2120" w:rsidP="005C2120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C2120" w:rsidRDefault="005C2120" w:rsidP="005C2120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C2120" w:rsidRPr="00953D08" w:rsidRDefault="005C2120" w:rsidP="005C212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3D08"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 w:rsidR="0036572F"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 w:rsidRPr="00953D08">
        <w:rPr>
          <w:rFonts w:ascii="Times New Roman" w:eastAsia="Calibri" w:hAnsi="Times New Roman" w:cs="Times New Roman"/>
          <w:sz w:val="28"/>
          <w:szCs w:val="28"/>
        </w:rPr>
        <w:t xml:space="preserve"> pozytywnie </w:t>
      </w:r>
      <w:r w:rsidR="0036572F">
        <w:rPr>
          <w:rFonts w:ascii="Times New Roman" w:eastAsia="Calibri" w:hAnsi="Times New Roman" w:cs="Times New Roman"/>
          <w:sz w:val="28"/>
          <w:szCs w:val="28"/>
        </w:rPr>
        <w:t>większością głosów</w:t>
      </w:r>
      <w:r w:rsidRPr="00953D0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6572F">
        <w:rPr>
          <w:rFonts w:ascii="Times New Roman" w:eastAsia="Calibri" w:hAnsi="Times New Roman" w:cs="Times New Roman"/>
          <w:sz w:val="28"/>
          <w:szCs w:val="28"/>
        </w:rPr>
        <w:t>6</w:t>
      </w:r>
      <w:r w:rsidRPr="00953D08">
        <w:rPr>
          <w:rFonts w:ascii="Times New Roman" w:eastAsia="Calibri" w:hAnsi="Times New Roman" w:cs="Times New Roman"/>
          <w:sz w:val="28"/>
          <w:szCs w:val="28"/>
        </w:rPr>
        <w:t xml:space="preserve"> głosami „za”</w:t>
      </w:r>
      <w:r w:rsidR="0036572F">
        <w:rPr>
          <w:rFonts w:ascii="Times New Roman" w:eastAsia="Calibri" w:hAnsi="Times New Roman" w:cs="Times New Roman"/>
          <w:sz w:val="28"/>
          <w:szCs w:val="28"/>
        </w:rPr>
        <w:t xml:space="preserve">, przy </w:t>
      </w:r>
      <w:r w:rsidR="0036572F">
        <w:rPr>
          <w:rFonts w:ascii="Times New Roman" w:eastAsia="Calibri" w:hAnsi="Times New Roman" w:cs="Times New Roman"/>
          <w:sz w:val="28"/>
          <w:szCs w:val="28"/>
        </w:rPr>
        <w:br/>
        <w:t>1 głosie „wstrzymującym”</w:t>
      </w:r>
      <w:r w:rsidRPr="00953D08">
        <w:rPr>
          <w:rFonts w:ascii="Times New Roman" w:eastAsia="Calibri" w:hAnsi="Times New Roman" w:cs="Times New Roman"/>
          <w:sz w:val="28"/>
          <w:szCs w:val="28"/>
        </w:rPr>
        <w:t xml:space="preserve">) zaopiniowała przedmiotowy projekt uchwały. </w:t>
      </w:r>
    </w:p>
    <w:p w:rsidR="005C2120" w:rsidRPr="00E846C9" w:rsidRDefault="005C2120" w:rsidP="005C21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120" w:rsidRPr="00953D08" w:rsidRDefault="005C2120" w:rsidP="005C2120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gospodarki niskoemisyjnej: 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projektu uchwały w sprawie uchwalenia planu gospodarki niskoe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misyjnej dla miasta Bolesławiec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5C2120" w:rsidRPr="00953D08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Default="005C2120" w:rsidP="005C212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– przy pomocy pokazu multimedialnego - zreferował </w:t>
      </w:r>
      <w:r w:rsidR="0036572F">
        <w:rPr>
          <w:rFonts w:ascii="Times New Roman" w:hAnsi="Times New Roman" w:cs="Times New Roman"/>
          <w:sz w:val="28"/>
          <w:szCs w:val="28"/>
        </w:rPr>
        <w:t>Artur Twardowski z</w:t>
      </w:r>
      <w:r>
        <w:rPr>
          <w:rFonts w:ascii="Times New Roman" w:hAnsi="Times New Roman" w:cs="Times New Roman"/>
          <w:sz w:val="28"/>
          <w:szCs w:val="28"/>
        </w:rPr>
        <w:t xml:space="preserve"> Centrum Doradztwa Energetyczne</w:t>
      </w:r>
      <w:r w:rsidR="0036572F">
        <w:rPr>
          <w:rFonts w:ascii="Times New Roman" w:hAnsi="Times New Roman" w:cs="Times New Roman"/>
          <w:sz w:val="28"/>
          <w:szCs w:val="28"/>
        </w:rPr>
        <w:t>go Sp. z o.o</w:t>
      </w:r>
      <w:r>
        <w:rPr>
          <w:rFonts w:ascii="Times New Roman" w:hAnsi="Times New Roman" w:cs="Times New Roman"/>
          <w:sz w:val="28"/>
          <w:szCs w:val="28"/>
        </w:rPr>
        <w:t>.</w:t>
      </w:r>
      <w:r w:rsidR="0036572F">
        <w:rPr>
          <w:rFonts w:ascii="Times New Roman" w:hAnsi="Times New Roman" w:cs="Times New Roman"/>
          <w:sz w:val="28"/>
          <w:szCs w:val="28"/>
        </w:rPr>
        <w:t xml:space="preserve"> Wypowiedź uzupełnił Naczelnik Wydziału Zamówień Publicznych i Inwestycji Miejskich Andrzej Kuriata.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572F">
        <w:rPr>
          <w:rFonts w:ascii="Times New Roman" w:hAnsi="Times New Roman" w:cs="Times New Roman"/>
          <w:sz w:val="28"/>
          <w:szCs w:val="28"/>
        </w:rPr>
        <w:t xml:space="preserve">Głos w dyskusji zabrał </w:t>
      </w:r>
      <w:r>
        <w:rPr>
          <w:rFonts w:ascii="Times New Roman" w:hAnsi="Times New Roman" w:cs="Times New Roman"/>
          <w:sz w:val="28"/>
          <w:szCs w:val="28"/>
        </w:rPr>
        <w:t>Przewodnicząc</w:t>
      </w:r>
      <w:r w:rsidR="0036572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r w:rsidR="0036572F">
        <w:rPr>
          <w:rFonts w:ascii="Times New Roman" w:hAnsi="Times New Roman" w:cs="Times New Roman"/>
          <w:sz w:val="28"/>
          <w:szCs w:val="28"/>
        </w:rPr>
        <w:t>Dariusz Mucha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C2120" w:rsidRDefault="005C2120" w:rsidP="005C21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6572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0E57A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36572F">
        <w:rPr>
          <w:rFonts w:ascii="Times New Roman" w:hAnsi="Times New Roman" w:cs="Times New Roman"/>
          <w:b/>
          <w:sz w:val="28"/>
          <w:szCs w:val="28"/>
        </w:rPr>
        <w:t xml:space="preserve"> przy</w:t>
      </w:r>
      <w:r>
        <w:rPr>
          <w:rFonts w:ascii="Times New Roman" w:hAnsi="Times New Roman" w:cs="Times New Roman"/>
          <w:b/>
          <w:sz w:val="28"/>
          <w:szCs w:val="28"/>
        </w:rPr>
        <w:t xml:space="preserve"> 1 głos</w:t>
      </w:r>
      <w:r w:rsidR="0036572F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36572F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0E57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2120" w:rsidRPr="00A747AC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120" w:rsidRPr="00A747AC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5C2120" w:rsidRPr="00DB527C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5C2120" w:rsidRDefault="005C2120" w:rsidP="005C2120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P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nazwy ulicy na terenie miasta Bolesławiec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głos zabrał Przewodniczący Komisji Dariusz </w:t>
      </w:r>
      <w:r w:rsidR="00C37702">
        <w:rPr>
          <w:rFonts w:ascii="Times New Roman" w:eastAsia="Times New Roman" w:hAnsi="Times New Roman" w:cs="Times New Roman"/>
          <w:sz w:val="28"/>
          <w:szCs w:val="28"/>
          <w:lang w:eastAsia="pl-PL"/>
        </w:rPr>
        <w:t>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CA6A47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zaopiniowała przedmiotowy projekt uchwały.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A4E72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1576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XXXI/272/08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P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26 listopada 2008 r. w sprawie utworzenia Miejskiego Zespołu Ekonomiczno-Administracyjnego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Bolesławcu.</w:t>
      </w:r>
    </w:p>
    <w:p w:rsidR="005C2120" w:rsidRDefault="005C2120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Eugeniusz Kowalski.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2120" w:rsidRPr="00343C8A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P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7702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uzupełniła Naczelniczka Wydziału Społecznego Beata Sulska.</w:t>
      </w:r>
    </w:p>
    <w:p w:rsidR="00C37702" w:rsidRDefault="00C37702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7702" w:rsidRDefault="00C37702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wypowiedział się radny Eugeniusz Kowalski. </w:t>
      </w:r>
    </w:p>
    <w:p w:rsidR="005C2120" w:rsidRPr="00DD6C13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43C8A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 w:rsidR="00C377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F51E96" w:rsidRDefault="00F51E96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135" w:rsidRDefault="001A5135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E58" w:rsidRPr="00E87898" w:rsidRDefault="001D0AB3" w:rsidP="00E87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Ad. 5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233E7C" w:rsidRDefault="00C66E58" w:rsidP="007642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718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87898" w:rsidRDefault="00E87898" w:rsidP="00E878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zaproponował, aby omówić postanowienia, które zapadły podczas dzisiejszej wizji lokalnej dotyczącej stanu dróg w mieście:</w:t>
      </w:r>
    </w:p>
    <w:p w:rsidR="00E87898" w:rsidRDefault="00E87898" w:rsidP="00E8789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5CC6" w:rsidRDefault="00E87898" w:rsidP="00E878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Infrastruktury Miejskiej i Ochrony Środowiska Genowefa </w:t>
      </w:r>
      <w:proofErr w:type="spellStart"/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wizję rozpoczęto na ul. Różanej, </w:t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związku z pismem Pani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Barbary Wicher z dnia 12 maja 2015 r. w sprawie budowy odcinka drogi</w:t>
      </w:r>
      <w:r w:rsidR="00C35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oświetlenia łączącego ulicę Różaną z Jaśminową. </w:t>
      </w:r>
    </w:p>
    <w:p w:rsidR="00C35CC6" w:rsidRDefault="00C35CC6" w:rsidP="00E878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7898" w:rsidRPr="00E507F7" w:rsidRDefault="00C35CC6" w:rsidP="00C35C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Przewodniczący Komisji zakomunikował, że Komisja w tej sprawie podejmie decyzję kierunkową na etapie składania wniosków do projektu budżetu na 2016 r.</w:t>
      </w:r>
    </w:p>
    <w:p w:rsidR="00C35CC6" w:rsidRDefault="00C35CC6" w:rsidP="00E878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5CC6" w:rsidRDefault="00C35CC6" w:rsidP="00E878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5CC6" w:rsidRPr="00E87898" w:rsidRDefault="00C35CC6" w:rsidP="00E878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kolejnym etapem wizji była </w:t>
      </w:r>
      <w:r w:rsidR="008D054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proofErr w:type="spellStart"/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związku z usytuowaniem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>znaku  „Zakaz zatrzymywania się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postoju</w:t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>” po obu stronach jezdni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początku ulicy</w:t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patrząc od strony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873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D0545" w:rsidRDefault="008D0545" w:rsidP="00F8733F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oznajmiła, że 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>w poprzedniej kadencji Komisja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Infrastruktury, Gospodarki Przestrzennej i Budownictwa 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25 lutego 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2014 r. złożyła wniosek o postawienie tych znaków.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on skierowany do zaopiniowania do Policji i Straży Miejskiej i ponownie do Komisji </w:t>
      </w:r>
      <w:proofErr w:type="spellStart"/>
      <w:r w:rsidR="00734CC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34CC4">
        <w:rPr>
          <w:rFonts w:ascii="Times New Roman" w:eastAsia="Times New Roman" w:hAnsi="Times New Roman" w:cs="Times New Roman"/>
          <w:sz w:val="28"/>
          <w:szCs w:val="28"/>
          <w:lang w:eastAsia="pl-PL"/>
        </w:rPr>
        <w:t>. Po uzyskaniu opinii, przygotowano nową organizację ruchu, którą również zaopiniowała Policja.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 złożono wniosek do Starosty Bolesławieckiego w sprawie wydania decyzji dotyczącej nowej organizacji ruch.</w:t>
      </w:r>
      <w:r w:rsidR="00734C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 w:rsidR="00734CC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zatwierdzeniu przez Starostwo Powiatowe w dniu 11 września 2014 r.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34C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wprowadzono nową organizację ruchu z dnie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734C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października 2014 r.</w:t>
      </w:r>
    </w:p>
    <w:p w:rsidR="00734CC4" w:rsidRDefault="00734CC4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4CC4" w:rsidRDefault="00734CC4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podkreślił, że mieszkańcy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niezadowoleni, ponieważ znak „Zakaz zatrzymywania się i postoju”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pozwala na zatrzymanie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samochodu w celu otwarcia bramy </w:t>
      </w:r>
      <w:r w:rsidR="004D00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wjazdowej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swoją posesję</w:t>
      </w:r>
      <w:r w:rsidR="004D00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23A5D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4D0010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byłby znak „Zakaz postoju”, to można byłoby tę czynność wykonać. Radny zawnioskował, aby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przedmiotowym miejscu</w:t>
      </w:r>
      <w:r w:rsidR="004D00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postawić znak „Zakaz postoju” po jednej stronie ulicy, która nie jest zabudowana.</w:t>
      </w:r>
    </w:p>
    <w:p w:rsidR="004D0010" w:rsidRDefault="004D0010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4557" w:rsidRDefault="004D0010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zaznaczył, że Komisja podczas wizji 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lokalnej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rozmawiała z mieszkańcami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twierdzili, że problem dotyczy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obu stron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jezdni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44557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tym radny zaproponował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>, aby</w:t>
      </w:r>
      <w:r w:rsidR="00A445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zlikwidować znak „Zakaz zatrzymywania się i postoju” po obu stronach jezdni.</w:t>
      </w:r>
    </w:p>
    <w:p w:rsidR="00A44557" w:rsidRDefault="00A44557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4557" w:rsidRDefault="00A44557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Mirosława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ograniczanie znaku „Zakaz zatrzymywania się i postoju” do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pięćdziesięciometrowego odcinka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kiedy droga ma ponad 3 km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długości,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sensu.</w:t>
      </w:r>
    </w:p>
    <w:p w:rsidR="00A44557" w:rsidRDefault="00A44557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0010" w:rsidRPr="00E507F7" w:rsidRDefault="00A44557" w:rsidP="008D0545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głosując jednogłośnie, tj. 7 głosami „za” składa wniosek o przeprowadzenie procedury likwidacyjnej znak</w:t>
      </w:r>
      <w:r w:rsidR="002328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„Zakaz zatrzymywania się i postoju” na początkowym odcinku drogi ul. </w:t>
      </w:r>
      <w:proofErr w:type="spellStart"/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Zabobrze</w:t>
      </w:r>
      <w:proofErr w:type="spellEnd"/>
      <w:r w:rsidR="002328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 obu stronach</w:t>
      </w:r>
      <w:r w:rsidR="00E507F7"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jezdni</w:t>
      </w:r>
      <w:r w:rsidRPr="00E507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   </w:t>
      </w:r>
    </w:p>
    <w:p w:rsidR="00E507F7" w:rsidRDefault="00E507F7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07F7" w:rsidRDefault="00E507F7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39CD" w:rsidRDefault="00E507F7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Następnie 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oznajmiła, że Komisja udała się na ul. Plac Piastowski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inter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>pelacją radnego Leszka Chudzika.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Radny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aproponował, aby przed wjazdem na parking 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klubu Imperium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ustawić ogólnodostępny znak „Postój TAXI”. </w:t>
      </w:r>
      <w:r w:rsidR="0023282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>ze względów formalnych w miejscu zaproponowanym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239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radnego Chudzika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moż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>postawić tego znaku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jest tam przystanek autobusowy MZK i skrzyżowanie. </w:t>
      </w:r>
    </w:p>
    <w:p w:rsidR="00AC7FEB" w:rsidRDefault="00AC7FEB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4388" w:rsidRDefault="004239CD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inne rozwiązanie. Biorąc pod uwagę fakt, że po lewej stronie ul. Śluzowej wybudowany jest parking, na czas weekendu 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wydzielić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miejsca parkingowe, które służyłyby jako postój taksówek</w:t>
      </w:r>
      <w:r w:rsidR="00A543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C7FEB" w:rsidRDefault="00AC7FEB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39CD" w:rsidRDefault="00A54388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jednogłośnie, tj. 7 głosami „za” </w:t>
      </w:r>
      <w:r w:rsidR="00EE3DBD"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postanowiła, iż należy wystąpić z pismem do Powiatu Bolesławieckiego</w:t>
      </w:r>
      <w:r w:rsidR="00AC7F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sprawie </w:t>
      </w:r>
      <w:r w:rsidR="00AC7FEB"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rozważenia</w:t>
      </w:r>
      <w:r w:rsidR="00AC7F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możliwości</w:t>
      </w:r>
      <w:r w:rsidR="00EE3DBD"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wydzielenia 4 miejsc parkingowych przy ul. Śluzowej </w:t>
      </w:r>
      <w:r w:rsidR="00AC7FEB"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przeznaczeniem na postój taksówek </w:t>
      </w:r>
      <w:r w:rsidR="00EE3DBD" w:rsidRPr="00EE3D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soboty i niedziele wieczorem.</w:t>
      </w:r>
      <w:r w:rsidR="00AC7F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E3DBD" w:rsidRDefault="00EE3DBD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6D19" w:rsidRDefault="00BA6D19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3DBD" w:rsidRDefault="00EE3DBD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334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kolejnym punktem wizji lokalnej była ul. Willowa, w związku z wnioskiem radnego Zdzisława Abramowicza dotyczącego montażu progu spowalniającego.</w:t>
      </w:r>
    </w:p>
    <w:p w:rsidR="00803340" w:rsidRDefault="0080334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340" w:rsidRDefault="0080334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Zdaniem radnego Stanisława Wiącka radny Zdzisław Abramowicz powinien uzupełnić swój wniosek o opinię mieszkańców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poprzez złożenie 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nich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podpisów</w:t>
      </w:r>
      <w:r w:rsidR="00AC7F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tą prośbą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3340" w:rsidRDefault="0080334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340" w:rsidRDefault="0080334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8C0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podkreślił,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Komisja chce wiedzieć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jest skala poparcia tego wniosku z konkretnym wskazaniem miejsca montażu tego progu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. Należy</w:t>
      </w:r>
      <w:r w:rsidR="00BA6D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wykluczyć możliwość, że jest to incydentalna prośba jednego z mieszkańców.</w:t>
      </w:r>
    </w:p>
    <w:p w:rsidR="00BA6D19" w:rsidRDefault="00BA6D19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6D19" w:rsidRDefault="00BA6D19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A6D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A6D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A6D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głosując jednogłośnie, tj. 7 głosami „za” przychyliła się do rozwiązania zaproponowanego przez radnego Stanisława Wiącka.</w:t>
      </w:r>
    </w:p>
    <w:p w:rsidR="00BA6D19" w:rsidRDefault="00BA6D19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6D19" w:rsidRDefault="00BA6D19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6D19" w:rsidRDefault="00BA6D19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BA6D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Komisja była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Wańkowicza, 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 wpłynął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wniosek o postawienie znaku „Zakaz zatrzymywania się” na odcinku od ul. Jana Pawła II do wyjazdu z terenu garaży, na wysokości budynku</w:t>
      </w:r>
      <w:r w:rsidR="00FE31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33-37.</w:t>
      </w:r>
    </w:p>
    <w:p w:rsidR="00FE3114" w:rsidRDefault="00FE3114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3114" w:rsidRDefault="00FE3114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Wiącek nie przychyla się do tego wniosku, poniewa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ż jest to ulica jednokierunkowa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 to jedynie 3 samochodów. 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niosek 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wystosowali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którzy 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 przy tej ulicy</w:t>
      </w:r>
      <w:r w:rsidR="00AE21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garaże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ten znak zostanie tam postawiony, to osoby, które nie mają tam garaży będą musiały parkować swoje samochody daleko od miejsca zamieszkania.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Stanisława Wiącka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samochody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są zaparkowane na omawianym odcinku drogi ul. Wańkowicza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stanowią żadnego zagrożenia. </w:t>
      </w:r>
    </w:p>
    <w:p w:rsidR="00FE3114" w:rsidRDefault="00FE3114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3114" w:rsidRDefault="00FE3114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jednogłośnie, tj. 7 głosami „za” </w:t>
      </w:r>
      <w:r w:rsid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negatywnie </w:t>
      </w:r>
      <w:r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wnios</w:t>
      </w:r>
      <w:r w:rsid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ek</w:t>
      </w:r>
      <w:r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postawienie znaku „Zakazu zatrzymywania się”</w:t>
      </w:r>
      <w:r w:rsidR="00E228C0"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E228C0"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Wańkowicza</w:t>
      </w:r>
      <w:r w:rsidR="00F322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odcinku od ul. Jana Pawła II do wyjazdu z terenu garaży</w:t>
      </w:r>
      <w:r w:rsidR="00F3224D" w:rsidRPr="00F322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na wysokości budynku</w:t>
      </w:r>
      <w:r w:rsidR="00F322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33-37</w:t>
      </w:r>
      <w:r w:rsidR="00E228C0"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E228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228C0" w:rsidRDefault="00E228C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215F" w:rsidRDefault="00AE215F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228C0" w:rsidRDefault="00E228C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228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Wiącek odniósł się do kwestii postawienia znaku ograniczenia prędkości do 30 km/h na ul. Kilińskiego 4a. 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 remontem 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drogi t</w:t>
      </w:r>
      <w:r w:rsidR="00F322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znak 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tam znajdował.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228C0" w:rsidRDefault="00E228C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7B15" w:rsidRDefault="00E228C0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Przewodniczący Komisji </w:t>
      </w:r>
      <w:proofErr w:type="spellStart"/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mieszkańcy tej ulicy jednoznacznie opowiadają się za postawieniem znaku ograniczenia prędkości do 30 km/h.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A7B15" w:rsidRDefault="002A7B15" w:rsidP="00E5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28C0" w:rsidRDefault="00E228C0" w:rsidP="002A7B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A7B15"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2A7B15"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jednogłośnie, tj. 7 głosami „za” </w:t>
      </w:r>
      <w:r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stwierdziła, że </w:t>
      </w:r>
      <w:r w:rsidR="007735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ul. Kilińskiego 4a należy </w:t>
      </w:r>
      <w:r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zamontowa</w:t>
      </w:r>
      <w:r w:rsidR="007735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ć</w:t>
      </w:r>
      <w:r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A7B15"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znak ograniczenia prędkości do 30 km/h.</w:t>
      </w:r>
      <w:r w:rsidRPr="002A7B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B843EA" w:rsidRDefault="00B843E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43EA" w:rsidRDefault="00B843E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43EA" w:rsidRDefault="00B843E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B843E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 odniósł się do kwestii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niedokończonego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chodnika przy ul. Widok. </w:t>
      </w:r>
    </w:p>
    <w:p w:rsidR="00B843EA" w:rsidRDefault="00B843E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43EA" w:rsidRDefault="00B843E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E4F5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 w:rsidR="00DE4F5F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</w:t>
      </w:r>
      <w:r w:rsidR="00DE4F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Kowalskiego należy wystąpić 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właściciela drogi </w:t>
      </w:r>
      <w:r w:rsidR="00DE4F5F">
        <w:rPr>
          <w:rFonts w:ascii="Times New Roman" w:eastAsia="Times New Roman" w:hAnsi="Times New Roman" w:cs="Times New Roman"/>
          <w:sz w:val="28"/>
          <w:szCs w:val="28"/>
          <w:lang w:eastAsia="pl-PL"/>
        </w:rPr>
        <w:t>z wnioskiem o dokończenie chodnika.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E4F5F" w:rsidRDefault="00DE4F5F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4F5F" w:rsidRDefault="00DE4F5F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Kierowniczka Referatu Infrastruktury Miejskiej i Ochrony Środowiska poinformowała, że jest to droga wojewódzka,</w:t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zarządcą jest Dolnośląska Służba Dróg i Kolei we Wrocławiu.</w:t>
      </w:r>
    </w:p>
    <w:p w:rsidR="00DE4F5F" w:rsidRDefault="00DE4F5F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4F5F" w:rsidRDefault="00DE4F5F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Dariusz Mucha podkreślił, że </w:t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 został wykonany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niechlujnie</w:t>
      </w:r>
      <w:r w:rsidR="00D25DF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5DF1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>ybudowano</w:t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7356C"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pięćdziesięciometrowy ciąg</w:t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również zabezpiecza zjazdy, po czym jest</w:t>
      </w:r>
      <w:r w:rsidR="00D25D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kilkudziesięciometrowa</w:t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przerwa </w:t>
      </w:r>
      <w:r w:rsidR="00D25DF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ponownie zaczyna się chodnik. Zwrócił się do Kierowniczki Referatu </w:t>
      </w:r>
      <w:proofErr w:type="spellStart"/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5DF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A6CE2">
        <w:rPr>
          <w:rFonts w:ascii="Times New Roman" w:eastAsia="Times New Roman" w:hAnsi="Times New Roman" w:cs="Times New Roman"/>
          <w:sz w:val="28"/>
          <w:szCs w:val="28"/>
          <w:lang w:eastAsia="pl-PL"/>
        </w:rPr>
        <w:t>z prośbą o wykonanie dokumentacji fotograficznej tego chodnika.</w:t>
      </w:r>
    </w:p>
    <w:p w:rsidR="007A6CE2" w:rsidRDefault="007A6CE2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6CE2" w:rsidRPr="00D16E7A" w:rsidRDefault="007A6CE2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16E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16E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16E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</w:t>
      </w:r>
      <w:r w:rsidR="005B6A4A" w:rsidRPr="00D16E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łosując jednogłośnie, tj. 7 głosami „za” postanowiła, że należy wystąpić z zapytaniem do zarządcy ul. Widok</w:t>
      </w:r>
      <w:r w:rsidR="00D16E7A" w:rsidRPr="00D16E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5C2D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dlaczego</w:t>
      </w:r>
      <w:r w:rsidR="00A4791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C2D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D2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procesie inwestycyjnym </w:t>
      </w:r>
      <w:r w:rsidR="00A4791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pominięto</w:t>
      </w:r>
      <w:r w:rsidR="008645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środkowy odcinek chodnika</w:t>
      </w:r>
      <w:r w:rsidR="00D16E7A" w:rsidRPr="00D16E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ul. Widok</w:t>
      </w:r>
      <w:r w:rsidR="008645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DE4F5F" w:rsidRDefault="00DE4F5F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16E7A" w:rsidRDefault="00D16E7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64505" w:rsidRDefault="00D16E7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D16E7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45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 Kierowniczkę Referatu </w:t>
      </w:r>
      <w:proofErr w:type="spellStart"/>
      <w:r w:rsidR="00864505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="00864505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jest możliwość usytuowania znaku „Strefa zamieszkania” na końcówce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C2DD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Bazaltowej, Kamiennej</w:t>
      </w:r>
      <w:r w:rsidR="008645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obecnie jest tam znak ograniczenia prędkości do 40 km/h i </w:t>
      </w:r>
      <w:r w:rsidR="005C2DD3">
        <w:rPr>
          <w:rFonts w:ascii="Times New Roman" w:eastAsia="Times New Roman" w:hAnsi="Times New Roman" w:cs="Times New Roman"/>
          <w:sz w:val="28"/>
          <w:szCs w:val="28"/>
          <w:lang w:eastAsia="pl-PL"/>
        </w:rPr>
        <w:t>brak jest</w:t>
      </w:r>
      <w:r w:rsidR="008645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chodnika. </w:t>
      </w:r>
    </w:p>
    <w:p w:rsidR="005C2DD3" w:rsidRDefault="005C2DD3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4505" w:rsidRPr="00F261ED" w:rsidRDefault="00864505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7498A" w:rsidRPr="00F261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7498A" w:rsidRPr="00F261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7498A" w:rsidRPr="00F261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zawnioskowała o sprawdzenie </w:t>
      </w:r>
      <w:r w:rsidR="00F261ED" w:rsidRPr="00F261E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możliwości zamiany znaku ograniczenia prędkości do 40 km/h na znak „Strefa zamieszkania”.</w:t>
      </w:r>
    </w:p>
    <w:p w:rsidR="0007498A" w:rsidRDefault="0007498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498A" w:rsidRDefault="0007498A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1ED" w:rsidRDefault="00F261ED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Radny Piotr Klasa złożył wniosek o uporządkowanie starego cmentarza przy ul. Ptasiej. </w:t>
      </w:r>
      <w:r w:rsidR="005C2DD3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należy teren wykarczować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wywie</w:t>
      </w:r>
      <w:r w:rsidR="005C2DD3">
        <w:rPr>
          <w:rFonts w:ascii="Times New Roman" w:eastAsia="Times New Roman" w:hAnsi="Times New Roman" w:cs="Times New Roman"/>
          <w:sz w:val="28"/>
          <w:szCs w:val="28"/>
          <w:lang w:eastAsia="pl-PL"/>
        </w:rPr>
        <w:t>źć gruz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C2DD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wykonać prace, które pozwolą </w:t>
      </w:r>
      <w:r w:rsidR="002539EC">
        <w:rPr>
          <w:rFonts w:ascii="Times New Roman" w:eastAsia="Times New Roman" w:hAnsi="Times New Roman" w:cs="Times New Roman"/>
          <w:sz w:val="28"/>
          <w:szCs w:val="28"/>
          <w:lang w:eastAsia="pl-PL"/>
        </w:rPr>
        <w:t>uratować ten cmentarz.</w:t>
      </w:r>
    </w:p>
    <w:p w:rsidR="00DD0059" w:rsidRDefault="003E4302" w:rsidP="00B8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39EC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z Bolesławca wyjeżdżają dzieci, które na Kresach sprzątają, remontują, chronią dziedzictwo kulturowe. Zdaniem Przewodniczącego Komisji taką inicjatywę należy przenieść na obiekty, które znajdują się na terenie Bolesławca. Zaznaczył</w:t>
      </w:r>
      <w:r w:rsidR="00DD00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jakakolwiek interwencja na tym terenie musi być zgodna z opinią Konserwatora Zabytków. </w:t>
      </w:r>
    </w:p>
    <w:p w:rsidR="003E4302" w:rsidRDefault="002539EC" w:rsidP="00253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tym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 w:rsidR="00DD00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DD005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DD00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zawnioskował</w:t>
      </w:r>
      <w:r w:rsidR="00DD00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D0059">
        <w:rPr>
          <w:rFonts w:ascii="Times New Roman" w:eastAsia="Times New Roman" w:hAnsi="Times New Roman" w:cs="Times New Roman"/>
          <w:sz w:val="28"/>
          <w:szCs w:val="28"/>
          <w:lang w:eastAsia="pl-PL"/>
        </w:rPr>
        <w:t>o sprawdzenie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istnieje możliwość przeprowadzenia analizy K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onserwatora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Zabytków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zakresie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rac, które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byłoby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tam wykonać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, biorąc pod uwagę pewnego rodzaju gradację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priorytetem jest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uporządkowanie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terenu cmentarza, żeby miasto nie wstydziło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tego miejsca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dalszej kolejności, jeżeli Konserwator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Zabytków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wytyczyłby jakieś sensowne działania, to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możliwości budżetowych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byłoby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tego odnosić. Przewodniczący Komisji podkreślił, że przejście przez ten cmentarz jest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>w praktyce trasą przejścia do szkoły dzieci z całego osiedla. Zwłaszcza zimową porą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punktu widzenia ochrony dzieci,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odcinek jest niebezpieczny. 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tym, należy zwrócić szczególną uwagę na </w:t>
      </w:r>
      <w:r w:rsidR="00CC6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możliwość zamontowania </w:t>
      </w:r>
      <w:r w:rsidR="00B217FC">
        <w:rPr>
          <w:rFonts w:ascii="Times New Roman" w:eastAsia="Times New Roman" w:hAnsi="Times New Roman" w:cs="Times New Roman"/>
          <w:sz w:val="28"/>
          <w:szCs w:val="28"/>
          <w:lang w:eastAsia="pl-PL"/>
        </w:rPr>
        <w:t>jakiegoś oświetlenia na dwóch końcach</w:t>
      </w:r>
      <w:r w:rsidR="00EE4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cmentarza</w:t>
      </w:r>
      <w:r w:rsidR="00B21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B217FC" w:rsidRDefault="00B217FC" w:rsidP="00DD00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7FC" w:rsidRDefault="00B217FC" w:rsidP="00DD00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zauważył, że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prawdopodobnie działki znajdujące się przy ul. Różanej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będą </w:t>
      </w:r>
      <w:r w:rsidR="00DB53ED">
        <w:rPr>
          <w:rFonts w:ascii="Times New Roman" w:eastAsia="Times New Roman" w:hAnsi="Times New Roman" w:cs="Times New Roman"/>
          <w:sz w:val="28"/>
          <w:szCs w:val="28"/>
          <w:lang w:eastAsia="pl-PL"/>
        </w:rPr>
        <w:t>przeznaczone do sprzedaży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 może spowodować,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przejście przez cmentarz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>nie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rzetrwa.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B53ED" w:rsidRDefault="00DB53ED" w:rsidP="00DD00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3ED" w:rsidRPr="00B723E9" w:rsidRDefault="00DB53ED" w:rsidP="00DD00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Przewodniczącego Komisji nawet jeżeli </w:t>
      </w:r>
      <w:r w:rsidR="00F00849" w:rsidRP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iasto miałoby wykonać </w:t>
      </w:r>
      <w:r w:rsidR="00B723E9" w:rsidRP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tam </w:t>
      </w:r>
      <w:r w:rsidRP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jakąś alejkę, to jest to naturalny trakt, który ludzie sobie wytyczyli. </w:t>
      </w:r>
    </w:p>
    <w:p w:rsidR="00DB53ED" w:rsidRPr="00F00849" w:rsidRDefault="00DB53E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B53ED" w:rsidRDefault="00DB53E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3ED" w:rsidRDefault="00DB53E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 Dariusz Mucha</w:t>
      </w:r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>zakomunikował</w:t>
      </w:r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przy ul. </w:t>
      </w:r>
      <w:proofErr w:type="spellStart"/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65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>znajduje się</w:t>
      </w:r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sucha lipa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powinna zostać wycięt</w:t>
      </w:r>
      <w:r w:rsidR="006124AD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</w:p>
    <w:p w:rsidR="006124AD" w:rsidRDefault="006124A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24AD" w:rsidRDefault="006124A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zakomunikowała, że należy sprawdzić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>, kto jest właścicielem tego terenu.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124AD" w:rsidRDefault="006124A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24AD" w:rsidRDefault="006124A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podkreśliła, że to drzewo znajduje się najprawdopodobniej na terenie prywatnym.</w:t>
      </w:r>
    </w:p>
    <w:p w:rsidR="006124AD" w:rsidRDefault="006124A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52C" w:rsidRDefault="006124AD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zaznaczył, że tym bardziej trzeba tym ludziom przedstawić problem, </w:t>
      </w:r>
      <w:r w:rsidR="00F008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dojść do tragedii. </w:t>
      </w:r>
    </w:p>
    <w:p w:rsidR="0092252C" w:rsidRDefault="0092252C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52C" w:rsidRDefault="0092252C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23E9" w:rsidRDefault="0092252C" w:rsidP="00B723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poruszył sprawę postawienia mniej więcej w połowie drogi ul. </w:t>
      </w:r>
      <w:proofErr w:type="spellStart"/>
      <w:r w:rsid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B723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lustra, na skręcie.</w:t>
      </w:r>
    </w:p>
    <w:p w:rsidR="009B14D8" w:rsidRDefault="009B14D8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4D8" w:rsidRPr="009B14D8" w:rsidRDefault="009B14D8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9B1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poparła powyższy wniosek, przy czym radny Adam Biesiadecki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przygotuje </w:t>
      </w:r>
      <w:r w:rsidRPr="009B14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szkic z konkretnym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wskazaniem miejsca jego usytuowania.</w:t>
      </w:r>
    </w:p>
    <w:p w:rsidR="0092252C" w:rsidRDefault="0092252C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4D8" w:rsidRDefault="009B14D8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4D8" w:rsidRDefault="009B14D8" w:rsidP="009B14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zakomunikowała, że Miasto toczy rozmowy w sprawie kupna Domu Handlowego „Mieszko” ze Spółdzielnią Samopomocy Chłopskiej. Oferta złożona przez S</w:t>
      </w:r>
      <w:r w:rsidR="00B35BEA">
        <w:rPr>
          <w:rFonts w:ascii="Times New Roman" w:eastAsia="Times New Roman" w:hAnsi="Times New Roman" w:cs="Times New Roman"/>
          <w:sz w:val="28"/>
          <w:szCs w:val="28"/>
          <w:lang w:eastAsia="pl-PL"/>
        </w:rPr>
        <w:t>półdzielnię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opiewa na kwotę 1.800.000 zł, ale będzie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poddana negocjacjom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będzie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wykonywać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własną wycenę tego budynku.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Przesłanką do zakupu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go budynku jest fakt pojawienia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możliwości pozyskania pieniędzy 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>z RPO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przebudowę.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Jedną z koncepcji jest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przeniesien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Miejskiej Biblioteki Publicznej,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przy czym</w:t>
      </w:r>
      <w:r w:rsidR="00702B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przyjmie ona formę biblioteki multimedialnej.  </w:t>
      </w:r>
    </w:p>
    <w:p w:rsidR="008757B6" w:rsidRDefault="008757B6" w:rsidP="008757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57B6" w:rsidRPr="008757B6" w:rsidRDefault="008757B6" w:rsidP="008757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17DE" w:rsidRDefault="008757B6" w:rsidP="009B14D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zwrócił się z zapy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>taniem w sprawie pustostanu po Szkole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odstawowej 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3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znajdującego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kościele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>na skrzyżowaniu ulic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Ceramiczna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Widok. </w:t>
      </w:r>
    </w:p>
    <w:p w:rsidR="003017DE" w:rsidRDefault="003017DE" w:rsidP="003017D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57B6" w:rsidRDefault="008757B6" w:rsidP="003017D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zaproponował, aby radny w tej sprawie złożył interpelację na sesji Rady Miasta.</w:t>
      </w:r>
    </w:p>
    <w:p w:rsidR="008757B6" w:rsidRDefault="008757B6" w:rsidP="008757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57B6" w:rsidRPr="008757B6" w:rsidRDefault="008757B6" w:rsidP="002763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</w:t>
      </w:r>
      <w:r w:rsidR="00CD4A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oznajmiła, że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prawdopodobnie według planu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przestrzennego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>ten budynek przeznaczony jest pod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usługi kościelne.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chce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>ten pustostan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przeznaczyć do sprzedaży, jednak wcześniej trzeba zmienić plan zagospodarowania przestrzennego, ponieważ nikt nie </w:t>
      </w:r>
      <w:r w:rsidR="003017DE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zainteresuje się kupnem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budynku z </w:t>
      </w:r>
      <w:r w:rsidR="00A367C1">
        <w:rPr>
          <w:rFonts w:ascii="Times New Roman" w:eastAsia="Times New Roman" w:hAnsi="Times New Roman" w:cs="Times New Roman"/>
          <w:sz w:val="28"/>
          <w:szCs w:val="28"/>
          <w:lang w:eastAsia="pl-PL"/>
        </w:rPr>
        <w:t>obecnymi zapisami.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2252C" w:rsidRPr="0092252C" w:rsidRDefault="0092252C" w:rsidP="00DB53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</w:p>
    <w:p w:rsidR="00E507F7" w:rsidRPr="00E507F7" w:rsidRDefault="00A54388" w:rsidP="00A54388">
      <w:pPr>
        <w:tabs>
          <w:tab w:val="left" w:pos="73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642C9" w:rsidRPr="00D238F0" w:rsidRDefault="007642C9" w:rsidP="00D238F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3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D238F0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23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zapoznał członków Komisji z wykazem nieruchomości przeznaczonych do obrotu cywilnoprawnego zamieszczonych w załącznikach  do zarządzeń Prezydenta Miasta Bolesławiec:</w:t>
      </w:r>
    </w:p>
    <w:p w:rsidR="007642C9" w:rsidRDefault="007642C9" w:rsidP="0076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13, 14, 22 kwietnia oraz 4 maja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112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116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17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D238F0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33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7642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34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135/2015,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136/2015,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137/2015,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141/2015,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142/2015,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143/2015,</w:t>
      </w:r>
    </w:p>
    <w:p w:rsidR="00114077" w:rsidRPr="001073C1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</w:pPr>
      <w:r w:rsidRPr="001073C1"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  <w:t>- Nr 145/2015,</w:t>
      </w:r>
    </w:p>
    <w:p w:rsidR="00114077" w:rsidRPr="001073C1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</w:pPr>
      <w:r w:rsidRPr="001073C1"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  <w:t>- Nr 146/2015,</w:t>
      </w:r>
    </w:p>
    <w:p w:rsidR="00114077" w:rsidRPr="001073C1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</w:pPr>
      <w:r w:rsidRPr="001073C1"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  <w:t>- Nr 147/2015,</w:t>
      </w:r>
    </w:p>
    <w:p w:rsidR="001C6D9C" w:rsidRPr="001073C1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1073C1"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  <w:t>- Nr 148/2015</w:t>
      </w:r>
      <w:r w:rsidR="00D238F0" w:rsidRPr="001073C1">
        <w:rPr>
          <w:rFonts w:ascii="Times New Roman" w:eastAsia="Times New Roman" w:hAnsi="Times New Roman" w:cs="Times New Roman"/>
          <w:bCs/>
          <w:sz w:val="28"/>
          <w:szCs w:val="24"/>
          <w:lang w:val="en-US" w:eastAsia="pl-PL"/>
        </w:rPr>
        <w:t>.</w:t>
      </w:r>
    </w:p>
    <w:p w:rsidR="008D4786" w:rsidRPr="001073C1" w:rsidRDefault="001C6D9C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1073C1"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  <w:tab/>
      </w: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07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pl-PL"/>
        </w:rPr>
        <w:t xml:space="preserve">Ad </w:t>
      </w:r>
      <w:r w:rsidR="001D0AB3" w:rsidRPr="00107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pl-PL"/>
        </w:rPr>
        <w:t>6</w:t>
      </w:r>
      <w:r w:rsidRPr="00107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pl-PL"/>
        </w:rPr>
        <w:t>.</w:t>
      </w:r>
      <w:r w:rsidRPr="00107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pl-PL"/>
        </w:rPr>
        <w:tab/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</w:t>
      </w:r>
      <w:r w:rsidR="008878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poprzednich posiedzeń Komisji.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6D9C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6D9C" w:rsidRPr="007B33B5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D0A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D0A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kwietnia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uwzględnieniem uwag I </w:t>
      </w:r>
      <w:r w:rsidR="00A0426A">
        <w:rPr>
          <w:rFonts w:ascii="Times New Roman" w:eastAsia="Times New Roman" w:hAnsi="Times New Roman" w:cs="Times New Roman"/>
          <w:sz w:val="28"/>
          <w:szCs w:val="28"/>
          <w:lang w:eastAsia="pl-PL"/>
        </w:rPr>
        <w:t>Z-</w:t>
      </w:r>
      <w:proofErr w:type="spellStart"/>
      <w:r w:rsidR="00A0426A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A042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Iwony </w:t>
      </w:r>
      <w:proofErr w:type="spellStart"/>
      <w:r w:rsidR="00A0426A">
        <w:rPr>
          <w:rFonts w:ascii="Times New Roman" w:eastAsia="Times New Roman" w:hAnsi="Times New Roman" w:cs="Times New Roman"/>
          <w:sz w:val="28"/>
          <w:szCs w:val="28"/>
          <w:lang w:eastAsia="pl-PL"/>
        </w:rPr>
        <w:t>Ma</w:t>
      </w:r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>ndżuk</w:t>
      </w:r>
      <w:proofErr w:type="spellEnd"/>
      <w:r w:rsidR="0027639F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Mucha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426A" w:rsidRDefault="00A0426A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8160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</w:p>
    <w:p w:rsidR="00A0426A" w:rsidRDefault="00A0426A" w:rsidP="00C81601">
      <w:pPr>
        <w:tabs>
          <w:tab w:val="left" w:pos="284"/>
        </w:tabs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Infrastruktury, Gospodarki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816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Przestrzennej i Budownictwa</w:t>
      </w:r>
    </w:p>
    <w:p w:rsidR="00A0426A" w:rsidRDefault="00A0426A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426A" w:rsidRPr="001D0AB3" w:rsidRDefault="00C81601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1073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bookmarkStart w:id="0" w:name="_GoBack"/>
      <w:bookmarkEnd w:id="0"/>
      <w:r w:rsidR="00A0426A"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AB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B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3501F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D41F82" w:rsidRDefault="00A0426A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35B" w:rsidRDefault="00C2735B" w:rsidP="00BF5CCB">
      <w:pPr>
        <w:spacing w:after="0" w:line="240" w:lineRule="auto"/>
      </w:pPr>
      <w:r>
        <w:separator/>
      </w:r>
    </w:p>
  </w:endnote>
  <w:endnote w:type="continuationSeparator" w:id="0">
    <w:p w:rsidR="00C2735B" w:rsidRDefault="00C2735B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514F09" w:rsidRDefault="00514F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73C1">
          <w:rPr>
            <w:noProof/>
          </w:rPr>
          <w:t>12</w:t>
        </w:r>
        <w:r>
          <w:fldChar w:fldCharType="end"/>
        </w:r>
      </w:p>
    </w:sdtContent>
  </w:sdt>
  <w:p w:rsidR="00514F09" w:rsidRDefault="00514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35B" w:rsidRDefault="00C2735B" w:rsidP="00BF5CCB">
      <w:pPr>
        <w:spacing w:after="0" w:line="240" w:lineRule="auto"/>
      </w:pPr>
      <w:r>
        <w:separator/>
      </w:r>
    </w:p>
  </w:footnote>
  <w:footnote w:type="continuationSeparator" w:id="0">
    <w:p w:rsidR="00C2735B" w:rsidRDefault="00C2735B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A70D6"/>
    <w:multiLevelType w:val="hybridMultilevel"/>
    <w:tmpl w:val="DE5AAA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4"/>
  </w:num>
  <w:num w:numId="10">
    <w:abstractNumId w:val="11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7991"/>
    <w:rsid w:val="00012479"/>
    <w:rsid w:val="00016301"/>
    <w:rsid w:val="00022688"/>
    <w:rsid w:val="000310A0"/>
    <w:rsid w:val="000340BC"/>
    <w:rsid w:val="00047B9C"/>
    <w:rsid w:val="00052595"/>
    <w:rsid w:val="00054EBA"/>
    <w:rsid w:val="00055661"/>
    <w:rsid w:val="0007040D"/>
    <w:rsid w:val="0007498A"/>
    <w:rsid w:val="000862F4"/>
    <w:rsid w:val="000864C1"/>
    <w:rsid w:val="00090EDD"/>
    <w:rsid w:val="0009135C"/>
    <w:rsid w:val="00092933"/>
    <w:rsid w:val="00093A03"/>
    <w:rsid w:val="000B0336"/>
    <w:rsid w:val="000B798D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F37DF"/>
    <w:rsid w:val="00102DF3"/>
    <w:rsid w:val="001073C1"/>
    <w:rsid w:val="00114077"/>
    <w:rsid w:val="00114A2C"/>
    <w:rsid w:val="00117A0D"/>
    <w:rsid w:val="00123CC2"/>
    <w:rsid w:val="001251A6"/>
    <w:rsid w:val="001320F8"/>
    <w:rsid w:val="00133001"/>
    <w:rsid w:val="00134DAA"/>
    <w:rsid w:val="00140CF7"/>
    <w:rsid w:val="001425B0"/>
    <w:rsid w:val="00145598"/>
    <w:rsid w:val="00156063"/>
    <w:rsid w:val="0015761F"/>
    <w:rsid w:val="00175986"/>
    <w:rsid w:val="00190762"/>
    <w:rsid w:val="00191CE0"/>
    <w:rsid w:val="001A5135"/>
    <w:rsid w:val="001B3151"/>
    <w:rsid w:val="001C1CEE"/>
    <w:rsid w:val="001C6D9C"/>
    <w:rsid w:val="001D04F8"/>
    <w:rsid w:val="001D0AB3"/>
    <w:rsid w:val="001D11FA"/>
    <w:rsid w:val="001D25A5"/>
    <w:rsid w:val="001E006C"/>
    <w:rsid w:val="001E2A47"/>
    <w:rsid w:val="001E338B"/>
    <w:rsid w:val="001E6799"/>
    <w:rsid w:val="001E6EE7"/>
    <w:rsid w:val="001F172B"/>
    <w:rsid w:val="001F1EFA"/>
    <w:rsid w:val="001F3037"/>
    <w:rsid w:val="001F429E"/>
    <w:rsid w:val="001F5D7C"/>
    <w:rsid w:val="001F77E1"/>
    <w:rsid w:val="00200553"/>
    <w:rsid w:val="002066CE"/>
    <w:rsid w:val="00211D32"/>
    <w:rsid w:val="002125DF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745E6"/>
    <w:rsid w:val="0027639F"/>
    <w:rsid w:val="00282926"/>
    <w:rsid w:val="00285BCF"/>
    <w:rsid w:val="00287D14"/>
    <w:rsid w:val="00287FA4"/>
    <w:rsid w:val="00295166"/>
    <w:rsid w:val="00295C28"/>
    <w:rsid w:val="00297D65"/>
    <w:rsid w:val="002A461E"/>
    <w:rsid w:val="002A7B15"/>
    <w:rsid w:val="002B04EF"/>
    <w:rsid w:val="002B3CC5"/>
    <w:rsid w:val="002C260C"/>
    <w:rsid w:val="002C53E5"/>
    <w:rsid w:val="002D2918"/>
    <w:rsid w:val="002D2B3A"/>
    <w:rsid w:val="002E0E58"/>
    <w:rsid w:val="002E683F"/>
    <w:rsid w:val="002F2D8B"/>
    <w:rsid w:val="0030175A"/>
    <w:rsid w:val="003017DE"/>
    <w:rsid w:val="00301D6D"/>
    <w:rsid w:val="00307985"/>
    <w:rsid w:val="00312713"/>
    <w:rsid w:val="00317932"/>
    <w:rsid w:val="00325752"/>
    <w:rsid w:val="0032601B"/>
    <w:rsid w:val="00327638"/>
    <w:rsid w:val="00330850"/>
    <w:rsid w:val="00332E81"/>
    <w:rsid w:val="0034061B"/>
    <w:rsid w:val="003434A4"/>
    <w:rsid w:val="003473CB"/>
    <w:rsid w:val="0035154A"/>
    <w:rsid w:val="00360C81"/>
    <w:rsid w:val="0036183F"/>
    <w:rsid w:val="0036572F"/>
    <w:rsid w:val="00365982"/>
    <w:rsid w:val="003676E8"/>
    <w:rsid w:val="00367A50"/>
    <w:rsid w:val="00370DA1"/>
    <w:rsid w:val="00376406"/>
    <w:rsid w:val="00380B17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6F75"/>
    <w:rsid w:val="003B71FF"/>
    <w:rsid w:val="003C3BAE"/>
    <w:rsid w:val="003C785B"/>
    <w:rsid w:val="003D4765"/>
    <w:rsid w:val="003E1212"/>
    <w:rsid w:val="003E224B"/>
    <w:rsid w:val="003E4302"/>
    <w:rsid w:val="003E43F2"/>
    <w:rsid w:val="003F3568"/>
    <w:rsid w:val="003F7DA5"/>
    <w:rsid w:val="004012FE"/>
    <w:rsid w:val="00403355"/>
    <w:rsid w:val="00403DD0"/>
    <w:rsid w:val="00410517"/>
    <w:rsid w:val="004107A1"/>
    <w:rsid w:val="00412AA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FB0"/>
    <w:rsid w:val="00450B03"/>
    <w:rsid w:val="00463B79"/>
    <w:rsid w:val="004641DE"/>
    <w:rsid w:val="00471BE4"/>
    <w:rsid w:val="0047250F"/>
    <w:rsid w:val="00487775"/>
    <w:rsid w:val="00491558"/>
    <w:rsid w:val="004954D0"/>
    <w:rsid w:val="004A2AD8"/>
    <w:rsid w:val="004B3F3B"/>
    <w:rsid w:val="004B796F"/>
    <w:rsid w:val="004C3797"/>
    <w:rsid w:val="004D0010"/>
    <w:rsid w:val="004D6981"/>
    <w:rsid w:val="004E5027"/>
    <w:rsid w:val="004E5390"/>
    <w:rsid w:val="004E67FB"/>
    <w:rsid w:val="004F38A1"/>
    <w:rsid w:val="004F3B4B"/>
    <w:rsid w:val="004F3CA1"/>
    <w:rsid w:val="004F5B50"/>
    <w:rsid w:val="00506D71"/>
    <w:rsid w:val="005119FB"/>
    <w:rsid w:val="00512C2C"/>
    <w:rsid w:val="00514F09"/>
    <w:rsid w:val="005151BB"/>
    <w:rsid w:val="0052644F"/>
    <w:rsid w:val="0053102A"/>
    <w:rsid w:val="00533FBB"/>
    <w:rsid w:val="00537C50"/>
    <w:rsid w:val="005424B4"/>
    <w:rsid w:val="00546611"/>
    <w:rsid w:val="00546C80"/>
    <w:rsid w:val="00554056"/>
    <w:rsid w:val="0056165F"/>
    <w:rsid w:val="005619C9"/>
    <w:rsid w:val="00564559"/>
    <w:rsid w:val="0056468F"/>
    <w:rsid w:val="00566A3D"/>
    <w:rsid w:val="005715E3"/>
    <w:rsid w:val="0057786C"/>
    <w:rsid w:val="00577B81"/>
    <w:rsid w:val="00581173"/>
    <w:rsid w:val="00595623"/>
    <w:rsid w:val="005A505C"/>
    <w:rsid w:val="005A53B4"/>
    <w:rsid w:val="005A6B2E"/>
    <w:rsid w:val="005B1914"/>
    <w:rsid w:val="005B5280"/>
    <w:rsid w:val="005B5A11"/>
    <w:rsid w:val="005B6A4A"/>
    <w:rsid w:val="005B7A31"/>
    <w:rsid w:val="005C03EF"/>
    <w:rsid w:val="005C2120"/>
    <w:rsid w:val="005C2DD3"/>
    <w:rsid w:val="005C5E1C"/>
    <w:rsid w:val="005D3C8D"/>
    <w:rsid w:val="005D4011"/>
    <w:rsid w:val="005E15B5"/>
    <w:rsid w:val="005F23A4"/>
    <w:rsid w:val="005F5BBC"/>
    <w:rsid w:val="00600C62"/>
    <w:rsid w:val="006011D2"/>
    <w:rsid w:val="00601CDF"/>
    <w:rsid w:val="00601E28"/>
    <w:rsid w:val="0060298E"/>
    <w:rsid w:val="0060682B"/>
    <w:rsid w:val="006124AD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3275"/>
    <w:rsid w:val="00645549"/>
    <w:rsid w:val="0066062F"/>
    <w:rsid w:val="00674E75"/>
    <w:rsid w:val="0067759E"/>
    <w:rsid w:val="00695C84"/>
    <w:rsid w:val="006972C9"/>
    <w:rsid w:val="006A20C6"/>
    <w:rsid w:val="006A4BD3"/>
    <w:rsid w:val="006B68CC"/>
    <w:rsid w:val="006D3AA7"/>
    <w:rsid w:val="006D3F4B"/>
    <w:rsid w:val="006E10B5"/>
    <w:rsid w:val="006E283C"/>
    <w:rsid w:val="006F10A1"/>
    <w:rsid w:val="006F170F"/>
    <w:rsid w:val="006F3D4E"/>
    <w:rsid w:val="00702B5B"/>
    <w:rsid w:val="00704E92"/>
    <w:rsid w:val="007065DE"/>
    <w:rsid w:val="007114DF"/>
    <w:rsid w:val="0071219C"/>
    <w:rsid w:val="0071295B"/>
    <w:rsid w:val="00716E4D"/>
    <w:rsid w:val="00722183"/>
    <w:rsid w:val="00723780"/>
    <w:rsid w:val="00727E6A"/>
    <w:rsid w:val="007310F2"/>
    <w:rsid w:val="00734CC4"/>
    <w:rsid w:val="00734EA8"/>
    <w:rsid w:val="00743AB2"/>
    <w:rsid w:val="00760241"/>
    <w:rsid w:val="0076318F"/>
    <w:rsid w:val="007642C9"/>
    <w:rsid w:val="00771735"/>
    <w:rsid w:val="0077356C"/>
    <w:rsid w:val="00794DAA"/>
    <w:rsid w:val="007A369B"/>
    <w:rsid w:val="007A6CE2"/>
    <w:rsid w:val="007B33B5"/>
    <w:rsid w:val="007B67E9"/>
    <w:rsid w:val="007D58B3"/>
    <w:rsid w:val="007D5F9A"/>
    <w:rsid w:val="007D78CE"/>
    <w:rsid w:val="007E2C66"/>
    <w:rsid w:val="007E3FCC"/>
    <w:rsid w:val="007F11B9"/>
    <w:rsid w:val="007F298C"/>
    <w:rsid w:val="007F5853"/>
    <w:rsid w:val="00800CC2"/>
    <w:rsid w:val="00801B4C"/>
    <w:rsid w:val="00803340"/>
    <w:rsid w:val="00803620"/>
    <w:rsid w:val="00803AF3"/>
    <w:rsid w:val="00812C59"/>
    <w:rsid w:val="008234D7"/>
    <w:rsid w:val="00825285"/>
    <w:rsid w:val="00832C33"/>
    <w:rsid w:val="00832F94"/>
    <w:rsid w:val="008335DF"/>
    <w:rsid w:val="0083501F"/>
    <w:rsid w:val="00846BFE"/>
    <w:rsid w:val="00846C72"/>
    <w:rsid w:val="00850728"/>
    <w:rsid w:val="00860E45"/>
    <w:rsid w:val="00864505"/>
    <w:rsid w:val="008757B6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786"/>
    <w:rsid w:val="008E07FE"/>
    <w:rsid w:val="008E4C6E"/>
    <w:rsid w:val="008F015A"/>
    <w:rsid w:val="008F1B73"/>
    <w:rsid w:val="008F3B0E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356D"/>
    <w:rsid w:val="00947DEA"/>
    <w:rsid w:val="0095183F"/>
    <w:rsid w:val="009538E6"/>
    <w:rsid w:val="009548A5"/>
    <w:rsid w:val="00954F18"/>
    <w:rsid w:val="00960421"/>
    <w:rsid w:val="00963545"/>
    <w:rsid w:val="009671F5"/>
    <w:rsid w:val="009828AD"/>
    <w:rsid w:val="0098428B"/>
    <w:rsid w:val="00986323"/>
    <w:rsid w:val="00992AF0"/>
    <w:rsid w:val="00995D09"/>
    <w:rsid w:val="00996157"/>
    <w:rsid w:val="009A042F"/>
    <w:rsid w:val="009A0987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E1B98"/>
    <w:rsid w:val="009E398C"/>
    <w:rsid w:val="009E52FE"/>
    <w:rsid w:val="009E6F70"/>
    <w:rsid w:val="009E7502"/>
    <w:rsid w:val="00A01855"/>
    <w:rsid w:val="00A035FC"/>
    <w:rsid w:val="00A0426A"/>
    <w:rsid w:val="00A051A8"/>
    <w:rsid w:val="00A07F50"/>
    <w:rsid w:val="00A10878"/>
    <w:rsid w:val="00A149F8"/>
    <w:rsid w:val="00A17724"/>
    <w:rsid w:val="00A26BE2"/>
    <w:rsid w:val="00A27A95"/>
    <w:rsid w:val="00A35DFA"/>
    <w:rsid w:val="00A360F3"/>
    <w:rsid w:val="00A367C1"/>
    <w:rsid w:val="00A4071F"/>
    <w:rsid w:val="00A40D61"/>
    <w:rsid w:val="00A42A5D"/>
    <w:rsid w:val="00A44557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C7FEB"/>
    <w:rsid w:val="00AD3B88"/>
    <w:rsid w:val="00AD7203"/>
    <w:rsid w:val="00AE215F"/>
    <w:rsid w:val="00AF0FFC"/>
    <w:rsid w:val="00B063B1"/>
    <w:rsid w:val="00B15550"/>
    <w:rsid w:val="00B217FC"/>
    <w:rsid w:val="00B25572"/>
    <w:rsid w:val="00B33A77"/>
    <w:rsid w:val="00B34EE1"/>
    <w:rsid w:val="00B35BEA"/>
    <w:rsid w:val="00B36584"/>
    <w:rsid w:val="00B36EFA"/>
    <w:rsid w:val="00B41905"/>
    <w:rsid w:val="00B43DE4"/>
    <w:rsid w:val="00B5731B"/>
    <w:rsid w:val="00B63190"/>
    <w:rsid w:val="00B63EA8"/>
    <w:rsid w:val="00B6526B"/>
    <w:rsid w:val="00B65F0A"/>
    <w:rsid w:val="00B71216"/>
    <w:rsid w:val="00B7159B"/>
    <w:rsid w:val="00B723E9"/>
    <w:rsid w:val="00B75A9B"/>
    <w:rsid w:val="00B843EA"/>
    <w:rsid w:val="00B96C22"/>
    <w:rsid w:val="00B97D78"/>
    <w:rsid w:val="00BA260D"/>
    <w:rsid w:val="00BA522B"/>
    <w:rsid w:val="00BA6D19"/>
    <w:rsid w:val="00BA7473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A02"/>
    <w:rsid w:val="00C2735B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80234"/>
    <w:rsid w:val="00C81601"/>
    <w:rsid w:val="00C90999"/>
    <w:rsid w:val="00CA12F7"/>
    <w:rsid w:val="00CC6DA7"/>
    <w:rsid w:val="00CD0066"/>
    <w:rsid w:val="00CD2827"/>
    <w:rsid w:val="00CD4A29"/>
    <w:rsid w:val="00CD5CBE"/>
    <w:rsid w:val="00CE6947"/>
    <w:rsid w:val="00CF01C7"/>
    <w:rsid w:val="00CF274F"/>
    <w:rsid w:val="00CF3D89"/>
    <w:rsid w:val="00D01AB9"/>
    <w:rsid w:val="00D078CB"/>
    <w:rsid w:val="00D16D3A"/>
    <w:rsid w:val="00D16E7A"/>
    <w:rsid w:val="00D238F0"/>
    <w:rsid w:val="00D2563C"/>
    <w:rsid w:val="00D25D37"/>
    <w:rsid w:val="00D25DF1"/>
    <w:rsid w:val="00D415CF"/>
    <w:rsid w:val="00D41F82"/>
    <w:rsid w:val="00D5257F"/>
    <w:rsid w:val="00D614CA"/>
    <w:rsid w:val="00D67B93"/>
    <w:rsid w:val="00D71A30"/>
    <w:rsid w:val="00D734CF"/>
    <w:rsid w:val="00D742E4"/>
    <w:rsid w:val="00D80038"/>
    <w:rsid w:val="00D84705"/>
    <w:rsid w:val="00D95860"/>
    <w:rsid w:val="00DA15A3"/>
    <w:rsid w:val="00DA20BB"/>
    <w:rsid w:val="00DA5569"/>
    <w:rsid w:val="00DB027B"/>
    <w:rsid w:val="00DB0E35"/>
    <w:rsid w:val="00DB37A3"/>
    <w:rsid w:val="00DB53ED"/>
    <w:rsid w:val="00DD0059"/>
    <w:rsid w:val="00DD056F"/>
    <w:rsid w:val="00DD1BEF"/>
    <w:rsid w:val="00DE4F5F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45F4A"/>
    <w:rsid w:val="00E47006"/>
    <w:rsid w:val="00E507F7"/>
    <w:rsid w:val="00E57ABB"/>
    <w:rsid w:val="00E70DDA"/>
    <w:rsid w:val="00E71625"/>
    <w:rsid w:val="00E73152"/>
    <w:rsid w:val="00E8312F"/>
    <w:rsid w:val="00E83B9E"/>
    <w:rsid w:val="00E8599C"/>
    <w:rsid w:val="00E87898"/>
    <w:rsid w:val="00E93765"/>
    <w:rsid w:val="00EA246F"/>
    <w:rsid w:val="00EA31A0"/>
    <w:rsid w:val="00EA40DF"/>
    <w:rsid w:val="00EA4614"/>
    <w:rsid w:val="00EA5A26"/>
    <w:rsid w:val="00EB30DF"/>
    <w:rsid w:val="00ED2CBF"/>
    <w:rsid w:val="00ED3459"/>
    <w:rsid w:val="00ED4CF7"/>
    <w:rsid w:val="00EE3DBD"/>
    <w:rsid w:val="00EE4C3E"/>
    <w:rsid w:val="00EE59EB"/>
    <w:rsid w:val="00EF081A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61ED"/>
    <w:rsid w:val="00F3224D"/>
    <w:rsid w:val="00F51E96"/>
    <w:rsid w:val="00F523E8"/>
    <w:rsid w:val="00F55BCC"/>
    <w:rsid w:val="00F61575"/>
    <w:rsid w:val="00F65CC0"/>
    <w:rsid w:val="00F80465"/>
    <w:rsid w:val="00F822E6"/>
    <w:rsid w:val="00F8733F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5F87"/>
    <w:rsid w:val="00FC6525"/>
    <w:rsid w:val="00FC7FF9"/>
    <w:rsid w:val="00FD03C3"/>
    <w:rsid w:val="00FE163D"/>
    <w:rsid w:val="00FE3114"/>
    <w:rsid w:val="00FE426C"/>
    <w:rsid w:val="00FE5443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7778E-3801-4689-A0E1-0775F89EE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2861</Words>
  <Characters>17168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2015-05-29T05:53:00Z</cp:lastPrinted>
  <dcterms:created xsi:type="dcterms:W3CDTF">2015-06-24T10:04:00Z</dcterms:created>
  <dcterms:modified xsi:type="dcterms:W3CDTF">2015-06-25T09:33:00Z</dcterms:modified>
</cp:coreProperties>
</file>