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</w:t>
      </w:r>
      <w:r w:rsidR="00AB4128">
        <w:rPr>
          <w:rFonts w:ascii="Times New Roman" w:eastAsia="Calibri" w:hAnsi="Times New Roman" w:cs="Times New Roman"/>
          <w:sz w:val="28"/>
          <w:szCs w:val="28"/>
        </w:rPr>
        <w:t>5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FA791A">
        <w:rPr>
          <w:rFonts w:ascii="Times New Roman" w:eastAsia="Calibri" w:hAnsi="Times New Roman" w:cs="Times New Roman"/>
          <w:sz w:val="28"/>
          <w:szCs w:val="28"/>
        </w:rPr>
        <w:t>1</w:t>
      </w:r>
      <w:r w:rsidR="00AB4128">
        <w:rPr>
          <w:rFonts w:ascii="Times New Roman" w:eastAsia="Calibri" w:hAnsi="Times New Roman" w:cs="Times New Roman"/>
          <w:sz w:val="28"/>
          <w:szCs w:val="28"/>
        </w:rPr>
        <w:t>3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187DB0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187DB0">
        <w:rPr>
          <w:rFonts w:ascii="Times New Roman" w:eastAsia="Calibri" w:hAnsi="Times New Roman" w:cs="Times New Roman"/>
          <w:b/>
          <w:sz w:val="28"/>
          <w:szCs w:val="28"/>
        </w:rPr>
        <w:t>25</w:t>
      </w:r>
      <w:r w:rsidR="00AB4128">
        <w:rPr>
          <w:rFonts w:ascii="Times New Roman" w:eastAsia="Calibri" w:hAnsi="Times New Roman" w:cs="Times New Roman"/>
          <w:b/>
          <w:sz w:val="28"/>
          <w:szCs w:val="28"/>
        </w:rPr>
        <w:t xml:space="preserve"> listopada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6550B3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Pr="006550B3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FA791A" w:rsidRPr="006550B3">
        <w:rPr>
          <w:rFonts w:ascii="Times New Roman" w:eastAsia="Calibri" w:hAnsi="Times New Roman" w:cs="Times New Roman"/>
          <w:sz w:val="28"/>
          <w:szCs w:val="28"/>
        </w:rPr>
        <w:t>XI</w:t>
      </w:r>
      <w:r w:rsidR="00AB4128" w:rsidRPr="006550B3">
        <w:rPr>
          <w:rFonts w:ascii="Times New Roman" w:eastAsia="Calibri" w:hAnsi="Times New Roman" w:cs="Times New Roman"/>
          <w:sz w:val="28"/>
          <w:szCs w:val="28"/>
        </w:rPr>
        <w:t>V</w:t>
      </w:r>
      <w:r w:rsidR="00163067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FA791A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7DB0" w:rsidRPr="006550B3">
        <w:rPr>
          <w:rFonts w:ascii="Times New Roman" w:eastAsia="Calibri" w:hAnsi="Times New Roman" w:cs="Times New Roman"/>
          <w:sz w:val="28"/>
          <w:szCs w:val="28"/>
        </w:rPr>
        <w:t>2</w:t>
      </w:r>
      <w:r w:rsidR="00AB4128" w:rsidRPr="006550B3">
        <w:rPr>
          <w:rFonts w:ascii="Times New Roman" w:eastAsia="Calibri" w:hAnsi="Times New Roman" w:cs="Times New Roman"/>
          <w:sz w:val="28"/>
          <w:szCs w:val="28"/>
        </w:rPr>
        <w:t>5</w:t>
      </w:r>
      <w:r w:rsidR="00187DB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4128" w:rsidRPr="006550B3">
        <w:rPr>
          <w:rFonts w:ascii="Times New Roman" w:eastAsia="Calibri" w:hAnsi="Times New Roman" w:cs="Times New Roman"/>
          <w:sz w:val="28"/>
          <w:szCs w:val="28"/>
        </w:rPr>
        <w:t>października</w:t>
      </w:r>
      <w:r w:rsidR="00187DB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AB4128" w:rsidRPr="006550B3" w:rsidRDefault="00AB4128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128" w:rsidRPr="006550B3" w:rsidRDefault="00AB4128" w:rsidP="0030691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w rejonie ulic: Widok – Ptasia – Storczyków w Bolesławcu,</w:t>
      </w:r>
    </w:p>
    <w:p w:rsidR="00AB4128" w:rsidRPr="006550B3" w:rsidRDefault="00AB4128" w:rsidP="00AB4128">
      <w:pPr>
        <w:pStyle w:val="Akapitzlist"/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28" w:rsidRPr="006550B3" w:rsidRDefault="00AB4128" w:rsidP="0030691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w sprawie zmiany uchwały nr XLVII/400/02 Rady Miejskiej w Bolesławcu z dnia 26 lutego 2002 r. w sprawie zasad gospodarowania nieruchomościami stanowiącymi własność Gminy Miejskiej Bolesławiec, </w:t>
      </w:r>
    </w:p>
    <w:p w:rsidR="00AB4128" w:rsidRPr="006550B3" w:rsidRDefault="00AB4128" w:rsidP="00AB4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128" w:rsidRPr="006550B3" w:rsidRDefault="00AB4128" w:rsidP="0030691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w sprawie przyjęcia „Rocznego Programu Współpracy Gminy Miejskiej Bolesławiec z organizacjami pozarządowymi oraz z podmiotami prowadzącymi działalność pożytku publicznego na rok 2016”, </w:t>
      </w:r>
    </w:p>
    <w:p w:rsidR="00AB4128" w:rsidRPr="006550B3" w:rsidRDefault="00AB4128" w:rsidP="00AB4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128" w:rsidRPr="006550B3" w:rsidRDefault="00AB4128" w:rsidP="0030691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 w sprawie „Miejskiego Programu Profilaktyki i Rozwiązywania Problemów Alkoholowych oraz Przeciwdziałania Narkomanii na rok 2016”,  </w:t>
      </w:r>
    </w:p>
    <w:p w:rsidR="00AB4128" w:rsidRPr="006550B3" w:rsidRDefault="00AB4128" w:rsidP="00AB4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128" w:rsidRPr="006550B3" w:rsidRDefault="00AB4128" w:rsidP="0030691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 w sprawie zmiany uchwały nr XIV/180/2015 Rady Miasta Bolesławiec z dnia 28 października 2015 r. w sprawie określenia wysokości stawek podatku od nieruchomości, </w:t>
      </w:r>
    </w:p>
    <w:p w:rsidR="00AB4128" w:rsidRPr="006550B3" w:rsidRDefault="00AB4128" w:rsidP="00AB4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4128" w:rsidRPr="006550B3" w:rsidRDefault="00AB4128" w:rsidP="0030691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 w sprawie określenia wzorów formularzy informacji i deklaracji podatkowych do stosowania na terenie Gminy Miejskiej Bolesławiec,</w:t>
      </w:r>
      <w:r w:rsidRPr="006550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4128" w:rsidRPr="006550B3" w:rsidRDefault="00AB4128" w:rsidP="00AB4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128" w:rsidRDefault="00AB4128" w:rsidP="00306913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w sprawie zmian w budżecie miasta na 2015 r. </w:t>
      </w:r>
    </w:p>
    <w:p w:rsidR="00F35AB0" w:rsidRPr="00F35AB0" w:rsidRDefault="00F35AB0" w:rsidP="00F35AB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35AB0" w:rsidRPr="006550B3" w:rsidRDefault="00F35AB0" w:rsidP="00F35AB0">
      <w:pPr>
        <w:pStyle w:val="Akapitzlist"/>
        <w:autoSpaceDE w:val="0"/>
        <w:autoSpaceDN w:val="0"/>
        <w:adjustRightInd w:val="0"/>
        <w:spacing w:after="0" w:line="24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:rsidR="00AB4128" w:rsidRPr="006550B3" w:rsidRDefault="00AB4128" w:rsidP="00AB4128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550B3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46</w:t>
      </w:r>
      <w:r w:rsidR="00187DB0"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6D3484"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6550B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6550B3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6550B3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274F" w:rsidRPr="006550B3" w:rsidRDefault="007618C3" w:rsidP="0030691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93A12" w:rsidRPr="006550B3">
        <w:rPr>
          <w:rFonts w:ascii="Times New Roman" w:hAnsi="Times New Roman" w:cs="Times New Roman"/>
          <w:sz w:val="28"/>
          <w:szCs w:val="28"/>
        </w:rPr>
        <w:t>Zespołów ds. Programu Rewitalizacji</w:t>
      </w:r>
    </w:p>
    <w:p w:rsidR="00D70869" w:rsidRPr="006550B3" w:rsidRDefault="00D70869" w:rsidP="00D70869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869" w:rsidRPr="006550B3" w:rsidRDefault="00BB274F" w:rsidP="0030691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Zespołu Zadaniowego ds. Gospodarczych, w celu opracowania Gminnego Programu Rewitalizacji Gminy Miejskiej Bolesławiec na lata 2015-2020.</w:t>
      </w:r>
    </w:p>
    <w:p w:rsidR="00D70869" w:rsidRPr="006550B3" w:rsidRDefault="00D70869" w:rsidP="00D7086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274F" w:rsidRPr="006550B3" w:rsidRDefault="00BB274F" w:rsidP="0030691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komisji do przeprowadzenia postępowania o udzielenie zamówienia publicznego na „Świadczenie usług pocztowych w zakresie przyjmowania, przemieszczania i doręczania przesył</w:t>
      </w:r>
      <w:r w:rsidR="00D70869"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e</w:t>
      </w: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 pocztowych w obrocie krajowym i zagranicznym dla Urzędu Miasta Bolesławiec w okresie od 01.01.2016 r. do 31.12.2017 r.</w:t>
      </w:r>
    </w:p>
    <w:p w:rsidR="00D70869" w:rsidRPr="006550B3" w:rsidRDefault="00D70869" w:rsidP="00D7086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C570B" w:rsidRPr="006550B3" w:rsidRDefault="00283BEA" w:rsidP="0030691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komisji </w:t>
      </w:r>
      <w:r w:rsidR="00BB274F" w:rsidRPr="006550B3">
        <w:rPr>
          <w:rFonts w:ascii="Times New Roman" w:hAnsi="Times New Roman" w:cs="Times New Roman"/>
          <w:sz w:val="28"/>
          <w:szCs w:val="28"/>
        </w:rPr>
        <w:t>Oceny Projektu Inwestycyjnego, celem weryfikacji dokumentacji projektowo-kosztorysowej dla zadania: „Projekt budow</w:t>
      </w:r>
      <w:r w:rsidR="009F68CF">
        <w:rPr>
          <w:rFonts w:ascii="Times New Roman" w:hAnsi="Times New Roman" w:cs="Times New Roman"/>
          <w:sz w:val="28"/>
          <w:szCs w:val="28"/>
        </w:rPr>
        <w:t>lan</w:t>
      </w:r>
      <w:r w:rsidR="00BB274F" w:rsidRPr="006550B3">
        <w:rPr>
          <w:rFonts w:ascii="Times New Roman" w:hAnsi="Times New Roman" w:cs="Times New Roman"/>
          <w:sz w:val="28"/>
          <w:szCs w:val="28"/>
        </w:rPr>
        <w:t>o-wykonawczy przebudowy budynku będącego w trwałym zarządzie II Środowiskowego Domu Samopomocy w Bolesławcu w zakresie dostosowania do wymogów ochrony przeciwpożarowej”</w:t>
      </w:r>
    </w:p>
    <w:p w:rsidR="00D70869" w:rsidRPr="006550B3" w:rsidRDefault="00D70869" w:rsidP="00D7086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869" w:rsidRPr="006550B3" w:rsidRDefault="00D70869" w:rsidP="0030691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w sprawie uzupełnienia składu obwodowej komisji wyborczej nr 1 w Bolesławcu </w:t>
      </w:r>
    </w:p>
    <w:p w:rsidR="00D70869" w:rsidRPr="006550B3" w:rsidRDefault="00D70869" w:rsidP="00D7086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869" w:rsidRPr="006550B3" w:rsidRDefault="00D70869" w:rsidP="0030691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uzupełnienia składu obwodowej komisji wyborczej nr 10 w Bolesławcu</w:t>
      </w:r>
    </w:p>
    <w:p w:rsidR="00D70869" w:rsidRPr="006550B3" w:rsidRDefault="00D70869" w:rsidP="00D7086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869" w:rsidRPr="006550B3" w:rsidRDefault="00D70869" w:rsidP="0030691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uzupełnienia składu obwodowej komisji wyborczej nr 11 w Bolesławcu</w:t>
      </w:r>
    </w:p>
    <w:p w:rsidR="00D70869" w:rsidRPr="006550B3" w:rsidRDefault="00D70869" w:rsidP="00D7086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0869" w:rsidRPr="006550B3" w:rsidRDefault="00D70869" w:rsidP="0030691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uzupełnienia składu Obwodowej Komisji Wyborczej nr 6 w Bolesławcu</w:t>
      </w:r>
    </w:p>
    <w:p w:rsidR="00D70869" w:rsidRPr="006550B3" w:rsidRDefault="00D70869" w:rsidP="00D70869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274F" w:rsidRPr="006550B3" w:rsidRDefault="00BB274F" w:rsidP="00D70869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128" w:rsidRPr="006550B3" w:rsidRDefault="00AB4128" w:rsidP="00AB4128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6550B3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6550B3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6550B3" w:rsidRPr="006550B3" w:rsidRDefault="006550B3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39D4" w:rsidRPr="006550B3" w:rsidRDefault="00341D58" w:rsidP="00306913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hAnsi="Times New Roman" w:cs="Times New Roman"/>
          <w:sz w:val="28"/>
          <w:szCs w:val="28"/>
        </w:rPr>
        <w:lastRenderedPageBreak/>
        <w:t xml:space="preserve">w </w:t>
      </w: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sprawie przeznaczenia nieruchomości gruntowych niezabudowanych, położonych w Bolesławcu przy ul. Kresów II RP – do sprzedaży w drodze przetargu ustnego nieograniczonego</w:t>
      </w:r>
    </w:p>
    <w:p w:rsidR="00AB4128" w:rsidRPr="006550B3" w:rsidRDefault="00341D58" w:rsidP="00306913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przeznaczenia do sprzedaży w trybie przetargu ustnego nieograniczonego lokalu mieszkalnego nr 3 w budynku przy ul. Lubańskiej Nr 66 w Bolesławcu wraz ze sprzedażą ułamkowej części gruntu zabudowanego</w:t>
      </w:r>
    </w:p>
    <w:p w:rsidR="00341D58" w:rsidRPr="006550B3" w:rsidRDefault="00341D58" w:rsidP="00306913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przeznaczenia do sprzedaży w drodze przetargu ustnego nieograniczonego lokalu użytkowego nr 12, położonego w budynku przy ul. Daszyńskiego nr 9a w Bolesławcu wraz z oddaniem w użytkowanie wieczyste ułamkowej części gruntu</w:t>
      </w:r>
    </w:p>
    <w:p w:rsidR="00341D58" w:rsidRPr="006550B3" w:rsidRDefault="00341D58" w:rsidP="006550B3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41D58" w:rsidRPr="006550B3" w:rsidRDefault="00341D58" w:rsidP="00AB412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eastAsia="Calibri" w:hAnsi="Times New Roman" w:cs="Times New Roman"/>
          <w:sz w:val="28"/>
          <w:szCs w:val="28"/>
          <w:u w:val="single"/>
        </w:rPr>
        <w:t>Sprzedaż na rzecz najemcy:</w:t>
      </w:r>
    </w:p>
    <w:p w:rsidR="00341D58" w:rsidRPr="006550B3" w:rsidRDefault="00341D58" w:rsidP="00AB412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41D58" w:rsidRPr="006550B3" w:rsidRDefault="00341D58" w:rsidP="00306913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lokalu mieszkalnego wraz ze sprzedaż</w:t>
      </w:r>
      <w:r w:rsid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ą</w:t>
      </w: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ułamkowej części gruntu zabudowanego – w trybie bezprzetargowym</w:t>
      </w:r>
    </w:p>
    <w:p w:rsidR="00341D58" w:rsidRPr="006550B3" w:rsidRDefault="00341D58" w:rsidP="00306913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lokalu użytkowego nr 8 przy ul. Kutuzowa nr 9 wraz z oddaniem w użytkowanie wieczyste ułamkowej części gruntu zabudowanego – w trybie bezprzetargowym</w:t>
      </w:r>
    </w:p>
    <w:p w:rsidR="00341D58" w:rsidRPr="006550B3" w:rsidRDefault="00341D58" w:rsidP="00341D58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6550B3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6550B3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A791A" w:rsidRPr="006550B3" w:rsidRDefault="006530E1" w:rsidP="00306913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6550B3">
        <w:rPr>
          <w:rFonts w:ascii="Times New Roman" w:eastAsia="Calibri" w:hAnsi="Times New Roman" w:cs="Times New Roman"/>
          <w:sz w:val="28"/>
          <w:szCs w:val="28"/>
        </w:rPr>
        <w:t xml:space="preserve"> sprawie</w:t>
      </w:r>
      <w:r w:rsidR="00895A2F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6550B3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="00895A2F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6550B3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D20EE8" w:rsidRPr="006550B3" w:rsidRDefault="00D20EE8" w:rsidP="00D20EE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6550B3" w:rsidRDefault="00DF7690" w:rsidP="0030691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 w:rsidRPr="006550B3">
        <w:rPr>
          <w:rFonts w:ascii="Times New Roman" w:eastAsia="Calibri" w:hAnsi="Times New Roman" w:cs="Times New Roman"/>
          <w:sz w:val="28"/>
          <w:szCs w:val="28"/>
        </w:rPr>
        <w:t>roku</w:t>
      </w:r>
      <w:r w:rsidRPr="006550B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41D58" w:rsidRPr="006550B3" w:rsidRDefault="00341D58" w:rsidP="0030691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przy</w:t>
      </w:r>
      <w:r w:rsidRPr="006550B3">
        <w:rPr>
          <w:rFonts w:ascii="Times New Roman" w:eastAsia="Times New Roman" w:hAnsi="Times New Roman" w:cs="Times New Roman"/>
          <w:bCs/>
          <w:sz w:val="28"/>
          <w:szCs w:val="28"/>
        </w:rPr>
        <w:t xml:space="preserve"> ul. Rynek</w:t>
      </w:r>
    </w:p>
    <w:p w:rsidR="00341D58" w:rsidRPr="006550B3" w:rsidRDefault="00341D58" w:rsidP="0030691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przy ul. Ptasiej i Widok</w:t>
      </w:r>
    </w:p>
    <w:p w:rsidR="00341D58" w:rsidRPr="006550B3" w:rsidRDefault="00341D58" w:rsidP="0030691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przy ul. Jesionowej i Morelowej</w:t>
      </w:r>
    </w:p>
    <w:p w:rsidR="00341D58" w:rsidRPr="006550B3" w:rsidRDefault="00341D58" w:rsidP="0030691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proofErr w:type="spellStart"/>
      <w:r w:rsidRPr="006550B3"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</w:p>
    <w:p w:rsidR="00341D58" w:rsidRPr="006550B3" w:rsidRDefault="00341D58" w:rsidP="0030691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przy ul. Konradowskiej</w:t>
      </w:r>
    </w:p>
    <w:p w:rsidR="00341D58" w:rsidRPr="006550B3" w:rsidRDefault="00341D58" w:rsidP="00341D58">
      <w:pPr>
        <w:pStyle w:val="Akapitzlist"/>
        <w:tabs>
          <w:tab w:val="left" w:pos="851"/>
        </w:tabs>
        <w:spacing w:after="0" w:line="240" w:lineRule="auto"/>
        <w:ind w:left="136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1D58" w:rsidRPr="006550B3" w:rsidRDefault="00341D58" w:rsidP="0030691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n okres 2 lat:</w:t>
      </w:r>
    </w:p>
    <w:p w:rsidR="00341D58" w:rsidRPr="006550B3" w:rsidRDefault="00341D58" w:rsidP="0030691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przy ul. Kosiby</w:t>
      </w:r>
    </w:p>
    <w:p w:rsidR="00F42E15" w:rsidRPr="006550B3" w:rsidRDefault="00F42E15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6550B3" w:rsidRDefault="00625F8D" w:rsidP="003069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6550B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B07F8" w:rsidRPr="006550B3" w:rsidRDefault="00F42E15" w:rsidP="00306913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550B3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7618C3" w:rsidRPr="006550B3">
        <w:rPr>
          <w:rFonts w:ascii="Times New Roman" w:hAnsi="Times New Roman" w:cs="Times New Roman"/>
          <w:bCs/>
          <w:sz w:val="28"/>
          <w:szCs w:val="28"/>
        </w:rPr>
        <w:t>ul.</w:t>
      </w:r>
      <w:r w:rsidR="00283BEA" w:rsidRPr="006550B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70869" w:rsidRPr="006550B3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</w:p>
    <w:p w:rsidR="007618C3" w:rsidRPr="006550B3" w:rsidRDefault="000B07F8" w:rsidP="00306913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bCs/>
          <w:sz w:val="28"/>
          <w:szCs w:val="28"/>
        </w:rPr>
        <w:t>przy</w:t>
      </w:r>
      <w:r w:rsidR="007618C3" w:rsidRPr="006550B3">
        <w:rPr>
          <w:rFonts w:ascii="Times New Roman" w:hAnsi="Times New Roman" w:cs="Times New Roman"/>
          <w:bCs/>
          <w:sz w:val="28"/>
          <w:szCs w:val="28"/>
        </w:rPr>
        <w:t xml:space="preserve"> ul.</w:t>
      </w:r>
      <w:r w:rsidR="00283BEA" w:rsidRPr="006550B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70869" w:rsidRPr="006550B3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</w:p>
    <w:p w:rsidR="00283BEA" w:rsidRPr="006550B3" w:rsidRDefault="00283BEA" w:rsidP="00306913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="00D70869" w:rsidRPr="006550B3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</w:p>
    <w:p w:rsidR="003C39D4" w:rsidRPr="006550B3" w:rsidRDefault="003C39D4" w:rsidP="00306913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r w:rsidR="00D70869" w:rsidRPr="006550B3">
        <w:rPr>
          <w:rFonts w:ascii="Times New Roman" w:hAnsi="Times New Roman" w:cs="Times New Roman"/>
          <w:bCs/>
          <w:sz w:val="28"/>
          <w:szCs w:val="28"/>
        </w:rPr>
        <w:t>Dolne Młyny</w:t>
      </w:r>
    </w:p>
    <w:p w:rsidR="003C39D4" w:rsidRPr="006550B3" w:rsidRDefault="009A4CA5" w:rsidP="00306913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D70869" w:rsidRPr="006550B3">
        <w:rPr>
          <w:rFonts w:ascii="Times New Roman" w:eastAsia="Calibri" w:hAnsi="Times New Roman" w:cs="Times New Roman"/>
          <w:sz w:val="28"/>
          <w:szCs w:val="28"/>
        </w:rPr>
        <w:t>Stokrotek</w:t>
      </w:r>
    </w:p>
    <w:p w:rsidR="00BD6B6B" w:rsidRPr="006550B3" w:rsidRDefault="00BD6B6B" w:rsidP="00306913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przy ul. Gdańskiej</w:t>
      </w:r>
    </w:p>
    <w:p w:rsidR="00341D58" w:rsidRPr="006550B3" w:rsidRDefault="00341D58" w:rsidP="00306913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>przy ul. 1-go Maja</w:t>
      </w:r>
    </w:p>
    <w:p w:rsidR="00341D58" w:rsidRPr="006550B3" w:rsidRDefault="00341D58" w:rsidP="00306913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przy ul. </w:t>
      </w:r>
      <w:proofErr w:type="spellStart"/>
      <w:r w:rsidRPr="006550B3"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</w:p>
    <w:p w:rsidR="00E76C97" w:rsidRPr="006550B3" w:rsidRDefault="00E76C97" w:rsidP="006E1804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3BEA" w:rsidRPr="006550B3" w:rsidRDefault="00283BEA" w:rsidP="00EF767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A24C0" w:rsidRPr="006550B3" w:rsidRDefault="000B07F8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550B3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6550B3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6550B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E1804" w:rsidRPr="006550B3" w:rsidRDefault="006E1804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35AB0" w:rsidRPr="00F35AB0" w:rsidRDefault="00341D58" w:rsidP="00306913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w sprawie obniżenia ceny wywoławczej </w:t>
      </w:r>
      <w:r w:rsidR="00F35AB0" w:rsidRP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z</w:t>
      </w:r>
      <w:r w:rsidRP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II przetargu ustnego nieograniczonego na sprzedaż działki zabudowanej nr 139/13 wraz z innym budynkiem mieszkalnym, położonej w Bol</w:t>
      </w:r>
      <w:r w:rsidR="00AD0F5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esławcu przy ul. Górne Młyny </w:t>
      </w:r>
      <w:r w:rsidRP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</w:t>
      </w:r>
      <w:r w:rsidR="00F35AB0" w:rsidRP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związku z przeznaczeniem tej nieruchomości do sprzedaży w drodze III przetargu ustnego nieograniczonego</w:t>
      </w:r>
    </w:p>
    <w:p w:rsidR="00F35AB0" w:rsidRPr="00F35AB0" w:rsidRDefault="00F35AB0" w:rsidP="00F35AB0">
      <w:pPr>
        <w:tabs>
          <w:tab w:val="left" w:pos="170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41D58" w:rsidRPr="00F35AB0" w:rsidRDefault="000B560D" w:rsidP="00306913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</w:t>
      </w:r>
      <w:r w:rsidR="00341D58" w:rsidRPr="00F35A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sprawie umorzenia należności pieniężnych z tytułu najmu lokalu mieszkalnego nr 9 przy ulicy Mazowieckiej 13 w Bolesławcu</w:t>
      </w:r>
    </w:p>
    <w:p w:rsidR="00F35AB0" w:rsidRDefault="000B560D" w:rsidP="00306913">
      <w:pPr>
        <w:pStyle w:val="Tekstpodstawowy"/>
        <w:numPr>
          <w:ilvl w:val="0"/>
          <w:numId w:val="1"/>
        </w:numPr>
        <w:spacing w:before="240"/>
        <w:jc w:val="both"/>
      </w:pPr>
      <w:r w:rsidRPr="006550B3">
        <w:t>w sprawie umorzenia należności pieniężnych z tytułu najmu lokalu mieszkalnego nr 8 przy ul. Prusa1 w Bolesławcu</w:t>
      </w:r>
    </w:p>
    <w:p w:rsidR="00F35AB0" w:rsidRPr="006550B3" w:rsidRDefault="00F35AB0" w:rsidP="00F35AB0">
      <w:pPr>
        <w:pStyle w:val="Tekstpodstawowy"/>
        <w:spacing w:before="240"/>
        <w:ind w:left="644"/>
        <w:jc w:val="both"/>
      </w:pPr>
    </w:p>
    <w:p w:rsidR="000B560D" w:rsidRPr="00F35AB0" w:rsidRDefault="000B560D" w:rsidP="00306913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umorzenia należności pieniężnych z tytułu najmu lokalu mieszkalnego nr 5 przy ul. Opitza 12A w Bolesławcu</w:t>
      </w:r>
    </w:p>
    <w:p w:rsidR="00F35AB0" w:rsidRPr="00F35AB0" w:rsidRDefault="00F35AB0" w:rsidP="00F35AB0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B560D" w:rsidRPr="00F35AB0" w:rsidRDefault="000B560D" w:rsidP="00306913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przeznaczenia nieruchomości zabudowanej, położonej przy ul. Chopina nr 17/18 w Bolesławcu do oddania w nieodpłatne użytkowanie – w trybie bezprzetargowym</w:t>
      </w:r>
    </w:p>
    <w:p w:rsidR="00F35AB0" w:rsidRPr="00F35AB0" w:rsidRDefault="00F35AB0" w:rsidP="00F35AB0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0A6E" w:rsidRPr="006550B3" w:rsidRDefault="00EF0A6E" w:rsidP="00306913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nieodpłatnego nabycia w skład mienia komunalnego Gminy Miejskiej Bolesławiec nieruchomości gruntowej w trybie komunalizacji</w:t>
      </w:r>
    </w:p>
    <w:p w:rsidR="00341D58" w:rsidRPr="006550B3" w:rsidRDefault="00341D58" w:rsidP="00341D58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17C78" w:rsidRPr="006550B3" w:rsidRDefault="00F17C78" w:rsidP="00187DB0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550B3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6E1804" w:rsidRPr="006550B3" w:rsidRDefault="006E1804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767F" w:rsidRPr="006550B3" w:rsidRDefault="00D70869" w:rsidP="00306913">
      <w:pPr>
        <w:pStyle w:val="Akapitzlist"/>
        <w:numPr>
          <w:ilvl w:val="1"/>
          <w:numId w:val="7"/>
        </w:num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nr 165/10 Prezydenta Miasta Bolesławiec z dnia 30 kwietnia 2010 r. w sprawie regulaminu przeprowadzania zewnętrznej kontroli zarządczej w podległych i nadzorowanych jednostkach organizacyjnych Gminy Miejskiej Bolesławiec</w:t>
      </w:r>
    </w:p>
    <w:p w:rsidR="00D70869" w:rsidRPr="006550B3" w:rsidRDefault="00D70869" w:rsidP="00306913">
      <w:pPr>
        <w:pStyle w:val="Akapitzlist"/>
        <w:numPr>
          <w:ilvl w:val="1"/>
          <w:numId w:val="7"/>
        </w:num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nr 261/2015 Prezydenta Miasta Bolesławiec z dnia 27 lipca 2015 r. w sprawie rozłożenia na raty zaległych należności wraz z odsetkami oraz kosztami sądowymi za najem lokalu nr 11 przy ul. Karola Miarki 4 w Bolesławcu</w:t>
      </w:r>
    </w:p>
    <w:p w:rsidR="00D70869" w:rsidRPr="006550B3" w:rsidRDefault="00D70869" w:rsidP="00306913">
      <w:pPr>
        <w:pStyle w:val="Akapitzlist"/>
        <w:numPr>
          <w:ilvl w:val="1"/>
          <w:numId w:val="7"/>
        </w:num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nr 50/03 Prezydenta Miasta Bolesławiec z dnia 4 marca 2003 r. w sprawie Regulaminu Organizacyjnego Urzędu Miasta Bolesławiec</w:t>
      </w:r>
    </w:p>
    <w:p w:rsidR="00EF767F" w:rsidRPr="006550B3" w:rsidRDefault="00EF767F" w:rsidP="00EF767F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F2793" w:rsidRPr="006550B3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- w</w:t>
      </w:r>
      <w:r w:rsidR="00AF2793" w:rsidRPr="006550B3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D70869" w:rsidRPr="006550B3" w:rsidRDefault="00D70869" w:rsidP="00306913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zmian w budżecie miasta na 2015r.</w:t>
      </w:r>
    </w:p>
    <w:p w:rsidR="00BD6B6B" w:rsidRPr="006550B3" w:rsidRDefault="00BD6B6B" w:rsidP="00306913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projektu uchwały w sprawie przyjęcia Wieloletniej Prognozy Finansowej Gminy Miejskiej Bolesławiec na lata 2016-2024</w:t>
      </w:r>
    </w:p>
    <w:p w:rsidR="00BD6B6B" w:rsidRPr="006550B3" w:rsidRDefault="00BD6B6B" w:rsidP="00306913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550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projektu uchwały budżetowej miasta na 2016r.</w:t>
      </w:r>
    </w:p>
    <w:p w:rsidR="00BD6B6B" w:rsidRPr="006550B3" w:rsidRDefault="00BD6B6B" w:rsidP="006550B3">
      <w:pPr>
        <w:pStyle w:val="Akapitzlist"/>
        <w:ind w:left="7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95A2F" w:rsidRPr="006550B3" w:rsidRDefault="005B6F9B" w:rsidP="00C26E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0B3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341D58" w:rsidRPr="006550B3" w:rsidRDefault="00341D58" w:rsidP="00306913">
      <w:pPr>
        <w:pStyle w:val="Tekstpodstawowy"/>
        <w:numPr>
          <w:ilvl w:val="0"/>
          <w:numId w:val="8"/>
        </w:numPr>
        <w:spacing w:before="240"/>
        <w:jc w:val="both"/>
      </w:pPr>
      <w:r w:rsidRPr="006550B3">
        <w:t>w sprawie ustalenia składu osobowego Zespołu Zadaniowego ds. Przestrzenno-Środowiskowych, w celu opracowania Gminnego Programu Rewitalizacji Gminy Miejskiej Bolesławiec na lata 2015-2020</w:t>
      </w:r>
    </w:p>
    <w:p w:rsidR="00341D58" w:rsidRPr="006550B3" w:rsidRDefault="00341D58" w:rsidP="00306913">
      <w:pPr>
        <w:pStyle w:val="Tekstpodstawowy"/>
        <w:numPr>
          <w:ilvl w:val="0"/>
          <w:numId w:val="8"/>
        </w:numPr>
        <w:spacing w:before="240"/>
        <w:jc w:val="both"/>
      </w:pPr>
      <w:r w:rsidRPr="006550B3">
        <w:t>w sprawie ustalenia składu osobowego Zespołu Zadaniowego ds. Techniczno-Funkcjonalnych, w celu opracowania Gminnego Programu Rewitalizacji Gminy Miejskiej Bolesławiec na lata 2015-2020</w:t>
      </w:r>
    </w:p>
    <w:p w:rsidR="00C26ED9" w:rsidRPr="006550B3" w:rsidRDefault="00341D58" w:rsidP="00306913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ustalenia składu osobowego Zespołu Zadaniowego ds. Społecznych, w celu opracowania Gminnego Programu Rewitalizacji Gminy Miejskiej Bolesławiec na lata 2015-2020</w:t>
      </w:r>
    </w:p>
    <w:p w:rsidR="00341D58" w:rsidRPr="006550B3" w:rsidRDefault="00341D58" w:rsidP="00306913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 xml:space="preserve">w sprawie przeprowadzenia konsultacji społecznych z organizacjami pozarządowymi i podmiotami, o których mowa w art. 3 ust. 3 ustawy o działalności pożytku publicznego i o wolontariacie, projektów aktów prawa miejscowego w dziedzinach dotyczących działalności statutowej tych organizacji   </w:t>
      </w:r>
    </w:p>
    <w:p w:rsidR="00EF0A6E" w:rsidRPr="006550B3" w:rsidRDefault="00EF0A6E" w:rsidP="00306913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 sprawie dokumentacji informatycznego systemu przetwarzania danych przy użyciu komputerów systemu służącego ochronie danych i ich zbiorów</w:t>
      </w:r>
    </w:p>
    <w:p w:rsidR="00EF0A6E" w:rsidRPr="00341D58" w:rsidRDefault="00EF0A6E" w:rsidP="00EF0A6E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550B3" w:rsidRPr="006550B3" w:rsidRDefault="006550B3" w:rsidP="00306913">
      <w:pPr>
        <w:pStyle w:val="Akapitzlist"/>
        <w:numPr>
          <w:ilvl w:val="0"/>
          <w:numId w:val="10"/>
        </w:numPr>
        <w:ind w:right="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6550B3">
        <w:rPr>
          <w:rFonts w:ascii="Times New Roman" w:hAnsi="Times New Roman" w:cs="Times New Roman"/>
          <w:sz w:val="28"/>
          <w:szCs w:val="28"/>
        </w:rPr>
        <w:t xml:space="preserve">lecono wykonanie </w:t>
      </w:r>
      <w:proofErr w:type="spellStart"/>
      <w:r w:rsidRPr="006550B3">
        <w:rPr>
          <w:rFonts w:ascii="Times New Roman" w:hAnsi="Times New Roman" w:cs="Times New Roman"/>
          <w:sz w:val="28"/>
          <w:szCs w:val="28"/>
        </w:rPr>
        <w:t>nasadzeń</w:t>
      </w:r>
      <w:proofErr w:type="spellEnd"/>
      <w:r w:rsidRPr="006550B3">
        <w:rPr>
          <w:rFonts w:ascii="Times New Roman" w:hAnsi="Times New Roman" w:cs="Times New Roman"/>
          <w:sz w:val="28"/>
          <w:szCs w:val="28"/>
        </w:rPr>
        <w:t xml:space="preserve"> 52 szt. krzewów na terenie placu zabaw przy ul. Łukasiewicza oraz na skwerze między ulicami: B. Kosiby – Murarska – Spółdzielcza. Wykonawca firma Projektowanie i budowa terenów zieleni Dorota Kluczyńska z Bolesławca.</w:t>
      </w:r>
      <w:r>
        <w:rPr>
          <w:rFonts w:ascii="Times New Roman" w:hAnsi="Times New Roman" w:cs="Times New Roman"/>
          <w:sz w:val="28"/>
          <w:szCs w:val="28"/>
        </w:rPr>
        <w:t xml:space="preserve"> Koszt – 1.</w:t>
      </w:r>
      <w:r w:rsidRPr="006550B3">
        <w:rPr>
          <w:rFonts w:ascii="Times New Roman" w:hAnsi="Times New Roman" w:cs="Times New Roman"/>
          <w:sz w:val="28"/>
          <w:szCs w:val="28"/>
        </w:rPr>
        <w:t>998 zł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550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50B3" w:rsidRPr="006550B3" w:rsidRDefault="006550B3" w:rsidP="00306913">
      <w:pPr>
        <w:pStyle w:val="Akapitzlist"/>
        <w:numPr>
          <w:ilvl w:val="0"/>
          <w:numId w:val="10"/>
        </w:numPr>
        <w:ind w:right="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6550B3">
        <w:rPr>
          <w:rFonts w:ascii="Times New Roman" w:hAnsi="Times New Roman" w:cs="Times New Roman"/>
          <w:sz w:val="28"/>
          <w:szCs w:val="28"/>
        </w:rPr>
        <w:t xml:space="preserve">lecono konserwację urządzeń melioracyjnych i wylotów  do rzeki Bóbr (ulice: Konradowska, Kościuszki, Gdańska i Mostowa). Wykonawca Przedsiębiorstwo Konserwacji Urządzeń Melioracyjnych MELIOBUD z Nowogrodźca. Termin realizacji 27 listopada 2015 r. </w:t>
      </w:r>
      <w:r>
        <w:rPr>
          <w:rFonts w:ascii="Times New Roman" w:hAnsi="Times New Roman" w:cs="Times New Roman"/>
          <w:sz w:val="28"/>
          <w:szCs w:val="28"/>
        </w:rPr>
        <w:t>Koszt – 7.</w:t>
      </w:r>
      <w:r w:rsidRPr="006550B3">
        <w:rPr>
          <w:rFonts w:ascii="Times New Roman" w:hAnsi="Times New Roman" w:cs="Times New Roman"/>
          <w:sz w:val="28"/>
          <w:szCs w:val="28"/>
        </w:rPr>
        <w:t>000 zł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50B3" w:rsidRPr="006550B3" w:rsidRDefault="006550B3" w:rsidP="00306913">
      <w:pPr>
        <w:pStyle w:val="Akapitzlist"/>
        <w:numPr>
          <w:ilvl w:val="0"/>
          <w:numId w:val="10"/>
        </w:numPr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z</w:t>
      </w:r>
      <w:r w:rsidR="00F35AB0">
        <w:rPr>
          <w:rFonts w:ascii="Times New Roman" w:hAnsi="Times New Roman" w:cs="Times New Roman"/>
          <w:sz w:val="28"/>
          <w:szCs w:val="28"/>
        </w:rPr>
        <w:t>lecono wykoszenie</w:t>
      </w:r>
      <w:r w:rsidRPr="006550B3">
        <w:rPr>
          <w:rFonts w:ascii="Times New Roman" w:hAnsi="Times New Roman" w:cs="Times New Roman"/>
          <w:sz w:val="28"/>
          <w:szCs w:val="28"/>
        </w:rPr>
        <w:t xml:space="preserve"> terenu zrekultywowanego składowiska odpadów komunalnych w Łące wraz z uzupełnieniem brakującego ogrodzenia. </w:t>
      </w:r>
      <w:r w:rsidRPr="006550B3">
        <w:rPr>
          <w:rFonts w:ascii="Times New Roman" w:hAnsi="Times New Roman" w:cs="Times New Roman"/>
          <w:sz w:val="28"/>
          <w:szCs w:val="28"/>
        </w:rPr>
        <w:lastRenderedPageBreak/>
        <w:t>Obowiązek wykonania tych prac został nałożony w rozporządzeniu Ministra Środowiska z dnia 9 grudnia 2002 r w sprawie zakresu, czasu, sposobu oraz warunków prowadzenia monitoringu składowisk odpadów. Wykonawca Usługi Leśne i Pielęgnacja Zieleni z Wlenia</w:t>
      </w:r>
      <w:r>
        <w:rPr>
          <w:rFonts w:ascii="Times New Roman" w:hAnsi="Times New Roman" w:cs="Times New Roman"/>
          <w:sz w:val="28"/>
          <w:szCs w:val="28"/>
        </w:rPr>
        <w:t>. Koszt – 11.</w:t>
      </w:r>
      <w:r w:rsidRPr="006550B3">
        <w:rPr>
          <w:rFonts w:ascii="Times New Roman" w:hAnsi="Times New Roman" w:cs="Times New Roman"/>
          <w:sz w:val="28"/>
          <w:szCs w:val="28"/>
        </w:rPr>
        <w:t>350 zł. Termin realizacji – 30 listopada 2015 r.</w:t>
      </w:r>
    </w:p>
    <w:p w:rsidR="006550B3" w:rsidRPr="006550B3" w:rsidRDefault="006550B3" w:rsidP="00306913">
      <w:pPr>
        <w:pStyle w:val="Akapitzlist"/>
        <w:numPr>
          <w:ilvl w:val="0"/>
          <w:numId w:val="10"/>
        </w:numPr>
        <w:ind w:right="6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50B3">
        <w:rPr>
          <w:rFonts w:ascii="Times New Roman" w:hAnsi="Times New Roman" w:cs="Times New Roman"/>
          <w:color w:val="000000"/>
          <w:sz w:val="28"/>
          <w:szCs w:val="28"/>
        </w:rPr>
        <w:t xml:space="preserve">zlecono wykonanie aktualizacji projektu przebudowy amfiteatru i ciągów  komunikacyjnych w parku przy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ul.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Tyrankiewiczów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w Bolesławcu </w:t>
      </w:r>
      <w:r w:rsidRPr="006550B3">
        <w:rPr>
          <w:rFonts w:ascii="Times New Roman" w:hAnsi="Times New Roman" w:cs="Times New Roman"/>
          <w:color w:val="000000"/>
          <w:sz w:val="28"/>
          <w:szCs w:val="28"/>
        </w:rPr>
        <w:t>(projekt wykonany przez Firmę Projektowanie i Budowa Terenów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50B3">
        <w:rPr>
          <w:rFonts w:ascii="Times New Roman" w:hAnsi="Times New Roman" w:cs="Times New Roman"/>
          <w:color w:val="000000"/>
          <w:sz w:val="28"/>
          <w:szCs w:val="28"/>
        </w:rPr>
        <w:t xml:space="preserve">Zieleni Dorota Kluczyńska ul. Piotra Skargi 1/1, 59-700 Bolesławiec)  wraz z częścią kosztową oraz uzyskaniem pozwolenia na budowę/zgłoszenia zamiaru wykonania robót budowlanych nie wymagających pozwolenia na budowę, zadanie: Rewitalizacja Amfiteatru jako </w:t>
      </w:r>
      <w:proofErr w:type="spellStart"/>
      <w:r w:rsidRPr="006550B3">
        <w:rPr>
          <w:rFonts w:ascii="Times New Roman" w:hAnsi="Times New Roman" w:cs="Times New Roman"/>
          <w:color w:val="000000"/>
          <w:sz w:val="28"/>
          <w:szCs w:val="28"/>
        </w:rPr>
        <w:t>euroregionalne</w:t>
      </w:r>
      <w:proofErr w:type="spellEnd"/>
      <w:r w:rsidRPr="006550B3">
        <w:rPr>
          <w:rFonts w:ascii="Times New Roman" w:hAnsi="Times New Roman" w:cs="Times New Roman"/>
          <w:color w:val="000000"/>
          <w:sz w:val="28"/>
          <w:szCs w:val="28"/>
        </w:rPr>
        <w:t xml:space="preserve"> miejsce spotkań w ramach zadania inwestycyjnego pn.: "Renowacja Amfiteatru w Parku Miejskim w Bolesławcu”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6550B3">
        <w:rPr>
          <w:rFonts w:ascii="Times New Roman" w:hAnsi="Times New Roman" w:cs="Times New Roman"/>
          <w:color w:val="000000"/>
          <w:sz w:val="28"/>
          <w:szCs w:val="28"/>
        </w:rPr>
        <w:t>Wykonawca: KLUCZYŃSKA DOROTA PROJEKTOWANIE I BUDOWA TERENÓW ZIELENI, Bolesławiec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6550B3">
        <w:rPr>
          <w:rFonts w:ascii="Times New Roman" w:hAnsi="Times New Roman" w:cs="Times New Roman"/>
          <w:sz w:val="28"/>
          <w:szCs w:val="28"/>
        </w:rPr>
        <w:t>Koszt realizacji zadania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12.</w:t>
      </w:r>
      <w:r w:rsidRPr="006550B3">
        <w:rPr>
          <w:rFonts w:ascii="Times New Roman" w:hAnsi="Times New Roman" w:cs="Times New Roman"/>
          <w:color w:val="000000"/>
          <w:sz w:val="28"/>
          <w:szCs w:val="28"/>
        </w:rPr>
        <w:t>300,00 zł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6550B3">
        <w:rPr>
          <w:rFonts w:ascii="Times New Roman" w:hAnsi="Times New Roman" w:cs="Times New Roman"/>
          <w:color w:val="000000"/>
          <w:sz w:val="28"/>
          <w:szCs w:val="28"/>
        </w:rPr>
        <w:t>Termin realizacji: do dnia 10.12.2015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r.;</w:t>
      </w:r>
    </w:p>
    <w:p w:rsidR="006550B3" w:rsidRDefault="006550B3" w:rsidP="00306913">
      <w:pPr>
        <w:pStyle w:val="Tekstpodstawowy"/>
        <w:numPr>
          <w:ilvl w:val="0"/>
          <w:numId w:val="10"/>
        </w:numPr>
        <w:ind w:right="63"/>
        <w:jc w:val="both"/>
      </w:pPr>
      <w:r>
        <w:t>d</w:t>
      </w:r>
      <w:r w:rsidRPr="006550B3">
        <w:t>okonano odbioru końcowego zadania pn. „Wymiana ogrodzenia zewnętrznego przy Gimnazjum Samorządowym nr 3”.</w:t>
      </w:r>
      <w:r>
        <w:t xml:space="preserve"> Koszt realizacji zadania: 209.</w:t>
      </w:r>
      <w:r w:rsidRPr="006550B3">
        <w:t>301,75 zł</w:t>
      </w:r>
      <w:r>
        <w:t xml:space="preserve">. </w:t>
      </w:r>
      <w:r w:rsidRPr="006550B3">
        <w:t>Wykonawca – P.P.H.U. „SAWO” Krzysztof Sienkiewicz, Leśna</w:t>
      </w:r>
      <w:r>
        <w:t>;</w:t>
      </w:r>
    </w:p>
    <w:p w:rsidR="006550B3" w:rsidRPr="006550B3" w:rsidRDefault="006550B3" w:rsidP="00306913">
      <w:pPr>
        <w:pStyle w:val="Tekstpodstawowy"/>
        <w:numPr>
          <w:ilvl w:val="0"/>
          <w:numId w:val="10"/>
        </w:numPr>
        <w:ind w:right="63"/>
        <w:jc w:val="both"/>
      </w:pPr>
      <w:r w:rsidRPr="006550B3">
        <w:t>podpisan</w:t>
      </w:r>
      <w:r>
        <w:t>o</w:t>
      </w:r>
      <w:r w:rsidRPr="006550B3">
        <w:t xml:space="preserve"> umow</w:t>
      </w:r>
      <w:r>
        <w:t>ę</w:t>
      </w:r>
      <w:r w:rsidRPr="006550B3">
        <w:t xml:space="preserve"> i przekazan</w:t>
      </w:r>
      <w:r>
        <w:t>o</w:t>
      </w:r>
      <w:r w:rsidRPr="006550B3">
        <w:t xml:space="preserve"> placu budowy na: „Przebudowa drogi wewnętrznej do Wojewódzkiego Ośrodka Ruchu Drogowego, zlokalizowanego przy ul. Lubańskiej 71a w Bolesławcu, w ramach zadania pn.: Budowa drogi dojazdowej do WORD”.</w:t>
      </w:r>
      <w:r>
        <w:t xml:space="preserve"> </w:t>
      </w:r>
      <w:r w:rsidRPr="006550B3">
        <w:t>Wykonawca: SKG Sławomir Garczyński, Bolesławiec.</w:t>
      </w:r>
      <w:r>
        <w:t xml:space="preserve"> </w:t>
      </w:r>
      <w:r w:rsidRPr="006550B3">
        <w:t>Wartość umowy:</w:t>
      </w:r>
      <w:r>
        <w:t xml:space="preserve"> 165.</w:t>
      </w:r>
      <w:r w:rsidRPr="006550B3">
        <w:t>036,73 zł brutto.</w:t>
      </w:r>
    </w:p>
    <w:p w:rsidR="006550B3" w:rsidRPr="006550B3" w:rsidRDefault="006550B3" w:rsidP="00306913">
      <w:pPr>
        <w:pStyle w:val="Akapitzlist"/>
        <w:numPr>
          <w:ilvl w:val="0"/>
          <w:numId w:val="10"/>
        </w:numPr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wyłoniony został dostawca energii elektrycznej dla  Grupy Zakupowej utworzonej na podstawie pełnomocnictw udzielonych Prezydentowi Miasta Lubin na rok 2016. – dostawa energii elektrycznej dla oświetlenia ulicznego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550B3">
        <w:rPr>
          <w:rFonts w:ascii="Times New Roman" w:hAnsi="Times New Roman" w:cs="Times New Roman"/>
          <w:sz w:val="28"/>
          <w:szCs w:val="28"/>
        </w:rPr>
        <w:t>Najkorzystniejsza oferta: TAURON Sprzedaż S.A</w:t>
      </w:r>
      <w:r w:rsidR="00F35AB0">
        <w:rPr>
          <w:rFonts w:ascii="Times New Roman" w:hAnsi="Times New Roman" w:cs="Times New Roman"/>
          <w:sz w:val="28"/>
          <w:szCs w:val="28"/>
        </w:rPr>
        <w:t xml:space="preserve">. </w:t>
      </w:r>
      <w:r w:rsidRPr="006550B3">
        <w:rPr>
          <w:rFonts w:ascii="Times New Roman" w:hAnsi="Times New Roman" w:cs="Times New Roman"/>
          <w:sz w:val="28"/>
          <w:szCs w:val="28"/>
        </w:rPr>
        <w:t>Cena za 1 kWh  pora dzienna i nocna - 0,1880 zł netto</w:t>
      </w:r>
    </w:p>
    <w:p w:rsidR="006550B3" w:rsidRPr="006550B3" w:rsidRDefault="006550B3" w:rsidP="00F35AB0">
      <w:pPr>
        <w:ind w:left="12" w:right="6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Do końca roku 2015 obowiązują stawki:</w:t>
      </w:r>
    </w:p>
    <w:p w:rsidR="006550B3" w:rsidRPr="006550B3" w:rsidRDefault="006550B3" w:rsidP="00F35AB0">
      <w:pPr>
        <w:ind w:left="12" w:right="6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- pora dzienna – 0,2533 zł netto,</w:t>
      </w:r>
    </w:p>
    <w:p w:rsidR="006550B3" w:rsidRPr="006550B3" w:rsidRDefault="006550B3" w:rsidP="00F35AB0">
      <w:pPr>
        <w:ind w:right="6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t>- pora nocna    -  0,1859 zł netto.</w:t>
      </w:r>
    </w:p>
    <w:p w:rsidR="00260B44" w:rsidRPr="006550B3" w:rsidRDefault="006550B3" w:rsidP="00306913">
      <w:pPr>
        <w:pStyle w:val="Akapitzlist"/>
        <w:numPr>
          <w:ilvl w:val="0"/>
          <w:numId w:val="11"/>
        </w:numPr>
        <w:ind w:right="6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50B3">
        <w:rPr>
          <w:rFonts w:ascii="Times New Roman" w:hAnsi="Times New Roman" w:cs="Times New Roman"/>
          <w:sz w:val="28"/>
          <w:szCs w:val="28"/>
        </w:rPr>
        <w:lastRenderedPageBreak/>
        <w:t>przekazano placu budowy na: „Objęcie monitoringiem miejskim placu zabaw w parku miejskim przy ul. Parkowej”.</w:t>
      </w:r>
      <w:r w:rsidR="00F35AB0">
        <w:rPr>
          <w:rFonts w:ascii="Times New Roman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hAnsi="Times New Roman" w:cs="Times New Roman"/>
          <w:sz w:val="28"/>
          <w:szCs w:val="28"/>
        </w:rPr>
        <w:t xml:space="preserve">Wykonawca: </w:t>
      </w:r>
      <w:proofErr w:type="spellStart"/>
      <w:r w:rsidRPr="006550B3">
        <w:rPr>
          <w:rFonts w:ascii="Times New Roman" w:hAnsi="Times New Roman" w:cs="Times New Roman"/>
          <w:sz w:val="28"/>
          <w:szCs w:val="28"/>
        </w:rPr>
        <w:t>Alphatec</w:t>
      </w:r>
      <w:proofErr w:type="spellEnd"/>
      <w:r w:rsidRPr="00655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50B3">
        <w:rPr>
          <w:rFonts w:ascii="Times New Roman" w:hAnsi="Times New Roman" w:cs="Times New Roman"/>
          <w:sz w:val="28"/>
          <w:szCs w:val="28"/>
        </w:rPr>
        <w:t>Communication</w:t>
      </w:r>
      <w:proofErr w:type="spellEnd"/>
      <w:r w:rsidRPr="006550B3">
        <w:rPr>
          <w:rFonts w:ascii="Times New Roman" w:hAnsi="Times New Roman" w:cs="Times New Roman"/>
          <w:sz w:val="28"/>
          <w:szCs w:val="28"/>
        </w:rPr>
        <w:t xml:space="preserve"> sp. z o.o., Jelenia Góra.</w:t>
      </w:r>
      <w:r>
        <w:rPr>
          <w:rFonts w:ascii="Times New Roman" w:hAnsi="Times New Roman" w:cs="Times New Roman"/>
          <w:sz w:val="28"/>
          <w:szCs w:val="28"/>
        </w:rPr>
        <w:t xml:space="preserve"> Wartość umowy: 200.</w:t>
      </w:r>
      <w:r w:rsidRPr="006550B3">
        <w:rPr>
          <w:rFonts w:ascii="Times New Roman" w:hAnsi="Times New Roman" w:cs="Times New Roman"/>
          <w:sz w:val="28"/>
          <w:szCs w:val="28"/>
        </w:rPr>
        <w:t>996,76 zł brutto</w:t>
      </w:r>
    </w:p>
    <w:p w:rsidR="006550B3" w:rsidRDefault="006550B3" w:rsidP="00306913">
      <w:pPr>
        <w:pStyle w:val="Tekstpodstawowy"/>
        <w:numPr>
          <w:ilvl w:val="0"/>
          <w:numId w:val="11"/>
        </w:numPr>
        <w:ind w:right="63"/>
        <w:jc w:val="both"/>
      </w:pPr>
      <w:r>
        <w:t>podpisano umowę na:</w:t>
      </w:r>
    </w:p>
    <w:p w:rsidR="00F35AB0" w:rsidRDefault="00F35AB0" w:rsidP="00F35AB0">
      <w:pPr>
        <w:pStyle w:val="Tekstpodstawowy"/>
        <w:ind w:left="720" w:right="63"/>
        <w:jc w:val="both"/>
      </w:pPr>
    </w:p>
    <w:p w:rsidR="006550B3" w:rsidRDefault="00F35AB0" w:rsidP="00306913">
      <w:pPr>
        <w:pStyle w:val="Tekstpodstawowy"/>
        <w:numPr>
          <w:ilvl w:val="1"/>
          <w:numId w:val="11"/>
        </w:numPr>
        <w:ind w:right="63"/>
        <w:jc w:val="both"/>
      </w:pPr>
      <w:r>
        <w:t>w</w:t>
      </w:r>
      <w:r w:rsidR="006550B3" w:rsidRPr="006550B3">
        <w:t xml:space="preserve">ykonanie dokumentacji projektowych dla zadań: </w:t>
      </w:r>
    </w:p>
    <w:p w:rsidR="006550B3" w:rsidRDefault="006550B3" w:rsidP="00306913">
      <w:pPr>
        <w:pStyle w:val="Tekstpodstawowy"/>
        <w:numPr>
          <w:ilvl w:val="2"/>
          <w:numId w:val="11"/>
        </w:numPr>
        <w:ind w:right="63"/>
        <w:jc w:val="both"/>
      </w:pPr>
      <w:r w:rsidRPr="006550B3">
        <w:t>„Budowa kompleksu sportowego przy MZS nr 1, ul. Dolne Młyny w Bolesławcu”</w:t>
      </w:r>
    </w:p>
    <w:p w:rsidR="006550B3" w:rsidRPr="006550B3" w:rsidRDefault="006550B3" w:rsidP="00306913">
      <w:pPr>
        <w:pStyle w:val="Tekstpodstawowy"/>
        <w:numPr>
          <w:ilvl w:val="2"/>
          <w:numId w:val="11"/>
        </w:numPr>
        <w:ind w:right="63"/>
        <w:jc w:val="both"/>
      </w:pPr>
      <w:r w:rsidRPr="006550B3">
        <w:t>„Budowa kompleksu sportowego przy MZS nr 2, ul. Jana Pawła II w Bolesławcu”.</w:t>
      </w:r>
      <w:r>
        <w:t xml:space="preserve"> </w:t>
      </w:r>
      <w:r w:rsidRPr="006550B3">
        <w:t xml:space="preserve">Wykonawca: </w:t>
      </w:r>
      <w:proofErr w:type="spellStart"/>
      <w:r w:rsidRPr="006550B3">
        <w:t>AWTech</w:t>
      </w:r>
      <w:proofErr w:type="spellEnd"/>
      <w:r w:rsidRPr="006550B3">
        <w:t xml:space="preserve"> Adela Wołodźko, Twardogóra.</w:t>
      </w:r>
      <w:r>
        <w:t xml:space="preserve"> Wartość: 39.</w:t>
      </w:r>
      <w:r w:rsidRPr="006550B3">
        <w:t>360,00 zł</w:t>
      </w:r>
      <w:r>
        <w:t xml:space="preserve">. </w:t>
      </w:r>
      <w:r w:rsidRPr="006550B3">
        <w:rPr>
          <w:color w:val="000000"/>
        </w:rPr>
        <w:t>Termin realizacji: do dnia 31.12.2015 r.</w:t>
      </w:r>
      <w:r>
        <w:rPr>
          <w:color w:val="000000"/>
        </w:rPr>
        <w:t>;</w:t>
      </w:r>
    </w:p>
    <w:p w:rsidR="006550B3" w:rsidRDefault="006550B3" w:rsidP="00306913">
      <w:pPr>
        <w:pStyle w:val="Tekstpodstawowy"/>
        <w:numPr>
          <w:ilvl w:val="0"/>
          <w:numId w:val="12"/>
        </w:numPr>
        <w:ind w:right="63"/>
        <w:jc w:val="both"/>
      </w:pPr>
      <w:r>
        <w:t>dokonano odbioru</w:t>
      </w:r>
      <w:r w:rsidRPr="006550B3">
        <w:t xml:space="preserve"> zadania i otwarci</w:t>
      </w:r>
      <w:r>
        <w:t>a</w:t>
      </w:r>
      <w:r w:rsidRPr="006550B3">
        <w:t xml:space="preserve"> inwestycji „Budowa kompleksu boisk sportowych wraz z infrastrukturą towarzyszącą w Bolesławcu, oś. Przylesie”</w:t>
      </w:r>
      <w:r>
        <w:t xml:space="preserve">. </w:t>
      </w:r>
      <w:r w:rsidRPr="006550B3">
        <w:t>Wykonawca: Bud-Ziem Sp. z o.o., Pszenno</w:t>
      </w:r>
      <w:r>
        <w:t xml:space="preserve">. </w:t>
      </w:r>
      <w:r w:rsidRPr="006550B3">
        <w:t xml:space="preserve">Koszt realizacji zadania </w:t>
      </w:r>
      <w:r>
        <w:rPr>
          <w:bCs/>
        </w:rPr>
        <w:t>1.</w:t>
      </w:r>
      <w:r w:rsidR="00AD0F50">
        <w:rPr>
          <w:bCs/>
        </w:rPr>
        <w:t>595.</w:t>
      </w:r>
      <w:r w:rsidRPr="006550B3">
        <w:rPr>
          <w:bCs/>
        </w:rPr>
        <w:t xml:space="preserve">568  </w:t>
      </w:r>
      <w:r w:rsidRPr="006550B3">
        <w:t>zł</w:t>
      </w:r>
    </w:p>
    <w:p w:rsidR="006550B3" w:rsidRDefault="006550B3" w:rsidP="00306913">
      <w:pPr>
        <w:pStyle w:val="Tekstpodstawowy"/>
        <w:numPr>
          <w:ilvl w:val="0"/>
          <w:numId w:val="12"/>
        </w:numPr>
        <w:ind w:right="63"/>
        <w:jc w:val="both"/>
      </w:pPr>
      <w:r>
        <w:t xml:space="preserve">dokonano odbioru </w:t>
      </w:r>
      <w:r w:rsidRPr="006550B3">
        <w:t>zadania „Budowa sygnalizacji świetlnej wzbudnej na przejściu dla pieszych w ciągu drogi wojewódzkiej nr 297 km 73+800 w mieście Bolesławiec”</w:t>
      </w:r>
      <w:r>
        <w:t xml:space="preserve">. </w:t>
      </w:r>
      <w:r w:rsidRPr="006550B3">
        <w:t>Wykon</w:t>
      </w:r>
      <w:r w:rsidR="00AD0F50">
        <w:t xml:space="preserve">awca: Zakład Usług </w:t>
      </w:r>
      <w:proofErr w:type="spellStart"/>
      <w:r w:rsidR="00AD0F50">
        <w:t>Inwestycyjno</w:t>
      </w:r>
      <w:proofErr w:type="spellEnd"/>
      <w:r w:rsidR="00AD0F50">
        <w:t>–</w:t>
      </w:r>
      <w:r w:rsidRPr="006550B3">
        <w:t xml:space="preserve">Remontowych i Pomiarów Elektrycznych inż. Bogdan </w:t>
      </w:r>
      <w:proofErr w:type="spellStart"/>
      <w:r w:rsidRPr="006550B3">
        <w:t>Cybertowicz</w:t>
      </w:r>
      <w:proofErr w:type="spellEnd"/>
      <w:r w:rsidRPr="006550B3">
        <w:t>, Lubań</w:t>
      </w:r>
      <w:r>
        <w:t>. Koszt realizacji zadania: 92.</w:t>
      </w:r>
      <w:r w:rsidRPr="006550B3">
        <w:t>250 zł.</w:t>
      </w:r>
    </w:p>
    <w:p w:rsidR="009E6C03" w:rsidRPr="006550B3" w:rsidRDefault="009E6C03" w:rsidP="009E6C03">
      <w:pPr>
        <w:pStyle w:val="Tekstpodstawowy"/>
        <w:ind w:left="720" w:right="63"/>
        <w:jc w:val="both"/>
      </w:pPr>
    </w:p>
    <w:p w:rsidR="006550B3" w:rsidRPr="009E6C03" w:rsidRDefault="006550B3" w:rsidP="009E6C03">
      <w:pPr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9E6C03">
        <w:rPr>
          <w:rFonts w:ascii="Times New Roman" w:hAnsi="Times New Roman" w:cs="Times New Roman"/>
          <w:sz w:val="28"/>
          <w:szCs w:val="28"/>
        </w:rPr>
        <w:t>W okresie międzysesyjnym rozpatrzono 30 wniosków w sprawie wydania zezwolenia na usunięcie drzew i krzewów.</w:t>
      </w:r>
    </w:p>
    <w:p w:rsidR="006550B3" w:rsidRDefault="006550B3" w:rsidP="006550B3">
      <w:pPr>
        <w:pStyle w:val="Tekstpodstawowy"/>
        <w:ind w:right="63"/>
        <w:jc w:val="both"/>
        <w:rPr>
          <w:bCs/>
          <w:u w:val="single"/>
        </w:rPr>
      </w:pPr>
      <w:r w:rsidRPr="009E6C03">
        <w:rPr>
          <w:bCs/>
          <w:u w:val="single"/>
        </w:rPr>
        <w:t>Organizacje ruchu:</w:t>
      </w:r>
    </w:p>
    <w:p w:rsidR="009E6C03" w:rsidRPr="009E6C03" w:rsidRDefault="009E6C03" w:rsidP="006550B3">
      <w:pPr>
        <w:pStyle w:val="Tekstpodstawowy"/>
        <w:ind w:right="63"/>
        <w:jc w:val="both"/>
        <w:rPr>
          <w:bCs/>
          <w:u w:val="single"/>
        </w:rPr>
      </w:pPr>
    </w:p>
    <w:p w:rsidR="009E6C03" w:rsidRDefault="009E6C03" w:rsidP="00306913">
      <w:pPr>
        <w:pStyle w:val="Tekstpodstawowy"/>
        <w:numPr>
          <w:ilvl w:val="0"/>
          <w:numId w:val="13"/>
        </w:numPr>
        <w:ind w:right="63"/>
        <w:jc w:val="both"/>
        <w:rPr>
          <w:bCs/>
        </w:rPr>
      </w:pPr>
      <w:r>
        <w:rPr>
          <w:bCs/>
        </w:rPr>
        <w:t>w</w:t>
      </w:r>
      <w:r w:rsidR="006550B3" w:rsidRPr="006550B3">
        <w:rPr>
          <w:bCs/>
        </w:rPr>
        <w:t>ydano 10 opinii dot. organizacji ruchu, w związku z planowanymi robotami w pasie drogowym,</w:t>
      </w:r>
    </w:p>
    <w:p w:rsidR="009E6C03" w:rsidRDefault="009E6C03" w:rsidP="00306913">
      <w:pPr>
        <w:pStyle w:val="Tekstpodstawowy"/>
        <w:numPr>
          <w:ilvl w:val="0"/>
          <w:numId w:val="13"/>
        </w:numPr>
        <w:ind w:right="63"/>
        <w:jc w:val="both"/>
        <w:rPr>
          <w:bCs/>
        </w:rPr>
      </w:pPr>
      <w:r w:rsidRPr="009E6C03">
        <w:rPr>
          <w:bCs/>
        </w:rPr>
        <w:t>p</w:t>
      </w:r>
      <w:r w:rsidR="006550B3" w:rsidRPr="009E6C03">
        <w:rPr>
          <w:bCs/>
        </w:rPr>
        <w:t>rzygotowano i wysłano do zatwierdzenia do GDDKiA projekt nowej organizacji ruchu w rejonie skrzyżowania drogi krajowej nr 94 z ul. Agatową</w:t>
      </w:r>
    </w:p>
    <w:p w:rsidR="009E6C03" w:rsidRDefault="009E6C03" w:rsidP="00306913">
      <w:pPr>
        <w:pStyle w:val="Tekstpodstawowy"/>
        <w:numPr>
          <w:ilvl w:val="0"/>
          <w:numId w:val="13"/>
        </w:numPr>
        <w:ind w:right="63"/>
        <w:jc w:val="both"/>
        <w:rPr>
          <w:bCs/>
        </w:rPr>
      </w:pPr>
      <w:r w:rsidRPr="009E6C03">
        <w:rPr>
          <w:bCs/>
        </w:rPr>
        <w:t>w</w:t>
      </w:r>
      <w:r w:rsidR="006550B3" w:rsidRPr="009E6C03">
        <w:rPr>
          <w:bCs/>
        </w:rPr>
        <w:t xml:space="preserve">ystawiono 6 faktur za korzystanie z przystanków na łączną kwotę </w:t>
      </w:r>
      <w:r w:rsidR="00216E1C">
        <w:rPr>
          <w:bCs/>
        </w:rPr>
        <w:t>12.348,42 zł</w:t>
      </w:r>
    </w:p>
    <w:p w:rsidR="009E6C03" w:rsidRDefault="009E6C03" w:rsidP="00306913">
      <w:pPr>
        <w:pStyle w:val="Tekstpodstawowy"/>
        <w:numPr>
          <w:ilvl w:val="0"/>
          <w:numId w:val="13"/>
        </w:numPr>
        <w:ind w:right="63"/>
        <w:jc w:val="both"/>
        <w:rPr>
          <w:bCs/>
        </w:rPr>
      </w:pPr>
      <w:r w:rsidRPr="009E6C03">
        <w:rPr>
          <w:bCs/>
        </w:rPr>
        <w:t>w</w:t>
      </w:r>
      <w:r w:rsidR="006550B3" w:rsidRPr="009E6C03">
        <w:rPr>
          <w:bCs/>
        </w:rPr>
        <w:t>ydano 11 postanowień opiniujących przebieg linii komunikacyjnych.</w:t>
      </w:r>
    </w:p>
    <w:p w:rsidR="009E6C03" w:rsidRDefault="009E6C03" w:rsidP="009E6C03">
      <w:pPr>
        <w:pStyle w:val="Tekstpodstawowy"/>
        <w:ind w:left="720" w:right="63"/>
        <w:jc w:val="both"/>
        <w:rPr>
          <w:bCs/>
        </w:rPr>
      </w:pPr>
    </w:p>
    <w:p w:rsidR="006550B3" w:rsidRDefault="009E6C03" w:rsidP="009E6C03">
      <w:pPr>
        <w:pStyle w:val="Tekstpodstawowy"/>
        <w:ind w:right="63"/>
        <w:jc w:val="both"/>
        <w:rPr>
          <w:u w:val="single"/>
        </w:rPr>
      </w:pPr>
      <w:r>
        <w:rPr>
          <w:u w:val="single"/>
        </w:rPr>
        <w:t>W</w:t>
      </w:r>
      <w:r w:rsidR="006550B3" w:rsidRPr="009E6C03">
        <w:rPr>
          <w:u w:val="single"/>
        </w:rPr>
        <w:t xml:space="preserve"> zakresie uzgodnień do projektowania (pas drogowy dróg publicznych):</w:t>
      </w:r>
    </w:p>
    <w:p w:rsidR="009E6C03" w:rsidRPr="009E6C03" w:rsidRDefault="009E6C03" w:rsidP="009E6C03">
      <w:pPr>
        <w:pStyle w:val="Tekstpodstawowy"/>
        <w:ind w:right="63"/>
        <w:jc w:val="both"/>
        <w:rPr>
          <w:bCs/>
          <w:u w:val="single"/>
        </w:rPr>
      </w:pPr>
    </w:p>
    <w:p w:rsidR="006550B3" w:rsidRPr="009E6C03" w:rsidRDefault="009E6C03" w:rsidP="00306913">
      <w:pPr>
        <w:pStyle w:val="Akapitzlist"/>
        <w:numPr>
          <w:ilvl w:val="0"/>
          <w:numId w:val="14"/>
        </w:numPr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9E6C03">
        <w:rPr>
          <w:rFonts w:ascii="Times New Roman" w:hAnsi="Times New Roman" w:cs="Times New Roman"/>
          <w:sz w:val="28"/>
          <w:szCs w:val="28"/>
        </w:rPr>
        <w:t>w</w:t>
      </w:r>
      <w:r w:rsidR="006550B3" w:rsidRPr="009E6C03">
        <w:rPr>
          <w:rFonts w:ascii="Times New Roman" w:hAnsi="Times New Roman" w:cs="Times New Roman"/>
          <w:sz w:val="28"/>
          <w:szCs w:val="28"/>
        </w:rPr>
        <w:t xml:space="preserve">ydano 10 decyzji uzgadniających lokalizację sieci gazowej, linii kablowej SN oraz przyłączy wod.-kan., przyłączy gazu i przyłączy </w:t>
      </w:r>
      <w:r w:rsidR="006550B3" w:rsidRPr="009E6C03">
        <w:rPr>
          <w:rFonts w:ascii="Times New Roman" w:hAnsi="Times New Roman" w:cs="Times New Roman"/>
          <w:sz w:val="28"/>
          <w:szCs w:val="28"/>
        </w:rPr>
        <w:lastRenderedPageBreak/>
        <w:t>teletechnicznych - ul. II Armii W.P., ul. Rzemieślnicza, ul. Herberta, Rumianków, ul. Warszawska, ul. Przemysłowa, ul. Hutnicza, ul. Krótka i ul. Gałczyńskiego.</w:t>
      </w:r>
    </w:p>
    <w:p w:rsidR="006550B3" w:rsidRDefault="006550B3" w:rsidP="006550B3">
      <w:pPr>
        <w:pStyle w:val="Tekstpodstawowy"/>
        <w:ind w:right="63"/>
        <w:jc w:val="both"/>
        <w:rPr>
          <w:u w:val="single"/>
        </w:rPr>
      </w:pPr>
      <w:r w:rsidRPr="009E6C03">
        <w:rPr>
          <w:u w:val="single"/>
        </w:rPr>
        <w:t>W zakresie uzgodnień do projektowania (drogi wewnętrzne):</w:t>
      </w:r>
    </w:p>
    <w:p w:rsidR="009E6C03" w:rsidRPr="009E6C03" w:rsidRDefault="009E6C03" w:rsidP="006550B3">
      <w:pPr>
        <w:pStyle w:val="Tekstpodstawowy"/>
        <w:ind w:right="63"/>
        <w:jc w:val="both"/>
        <w:rPr>
          <w:u w:val="single"/>
        </w:rPr>
      </w:pPr>
    </w:p>
    <w:p w:rsidR="006550B3" w:rsidRPr="009E6C03" w:rsidRDefault="009E6C03" w:rsidP="00306913">
      <w:pPr>
        <w:pStyle w:val="Akapitzlist"/>
        <w:numPr>
          <w:ilvl w:val="0"/>
          <w:numId w:val="14"/>
        </w:numPr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9E6C03">
        <w:rPr>
          <w:rFonts w:ascii="Times New Roman" w:hAnsi="Times New Roman" w:cs="Times New Roman"/>
          <w:sz w:val="28"/>
          <w:szCs w:val="28"/>
        </w:rPr>
        <w:t>w</w:t>
      </w:r>
      <w:r w:rsidR="006550B3" w:rsidRPr="009E6C03">
        <w:rPr>
          <w:rFonts w:ascii="Times New Roman" w:hAnsi="Times New Roman" w:cs="Times New Roman"/>
          <w:sz w:val="28"/>
          <w:szCs w:val="28"/>
        </w:rPr>
        <w:t>ydano 13 rozstrzygnięć dot. uzgodnienia lokalizacji sieci gazowej, przyłączy wod.-kan., przyłączy gazu i przyłączy kablowych – ul. Powstańców Warszawy i ul. Rotmistrza Pileckiego oraz rejon ul. Ceramicznej, ul. Modrzewiowej, ul. Jaśminowej, ul. Kościuszki, ul. Jarzębinowej, ul. Leśnej i ul. Rzemieślniczej.</w:t>
      </w:r>
    </w:p>
    <w:p w:rsidR="006550B3" w:rsidRDefault="006550B3" w:rsidP="006550B3">
      <w:pPr>
        <w:pStyle w:val="Tekstpodstawowy"/>
        <w:ind w:right="63"/>
        <w:jc w:val="both"/>
        <w:rPr>
          <w:bCs/>
          <w:u w:val="single"/>
        </w:rPr>
      </w:pPr>
      <w:r w:rsidRPr="009E6C03">
        <w:rPr>
          <w:bCs/>
          <w:u w:val="single"/>
        </w:rPr>
        <w:t>W zakresie zajęcia pasa drogowego:</w:t>
      </w:r>
    </w:p>
    <w:p w:rsidR="009E6C03" w:rsidRPr="009E6C03" w:rsidRDefault="009E6C03" w:rsidP="006550B3">
      <w:pPr>
        <w:pStyle w:val="Tekstpodstawowy"/>
        <w:ind w:right="63"/>
        <w:jc w:val="both"/>
        <w:rPr>
          <w:bCs/>
          <w:u w:val="single"/>
        </w:rPr>
      </w:pPr>
    </w:p>
    <w:p w:rsidR="006550B3" w:rsidRPr="009E6C03" w:rsidRDefault="009E6C03" w:rsidP="00306913">
      <w:pPr>
        <w:pStyle w:val="Akapitzlist"/>
        <w:numPr>
          <w:ilvl w:val="0"/>
          <w:numId w:val="14"/>
        </w:numPr>
        <w:ind w:right="6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6C03">
        <w:rPr>
          <w:rFonts w:ascii="Times New Roman" w:hAnsi="Times New Roman" w:cs="Times New Roman"/>
          <w:bCs/>
          <w:sz w:val="28"/>
          <w:szCs w:val="28"/>
        </w:rPr>
        <w:t>w</w:t>
      </w:r>
      <w:r w:rsidR="006550B3" w:rsidRPr="009E6C03">
        <w:rPr>
          <w:rFonts w:ascii="Times New Roman" w:hAnsi="Times New Roman" w:cs="Times New Roman"/>
          <w:bCs/>
          <w:sz w:val="28"/>
          <w:szCs w:val="28"/>
        </w:rPr>
        <w:t>ydano 14 decyzji</w:t>
      </w:r>
      <w:r w:rsidR="006550B3" w:rsidRPr="009E6C03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>.</w:t>
      </w:r>
    </w:p>
    <w:p w:rsidR="006550B3" w:rsidRDefault="006550B3" w:rsidP="006550B3">
      <w:pPr>
        <w:pStyle w:val="Tekstpodstawowy"/>
        <w:ind w:right="63"/>
        <w:jc w:val="both"/>
        <w:rPr>
          <w:bCs/>
          <w:u w:val="single"/>
        </w:rPr>
      </w:pPr>
      <w:r w:rsidRPr="009E6C03">
        <w:rPr>
          <w:bCs/>
          <w:u w:val="single"/>
        </w:rPr>
        <w:t>W zakresie zajęcia dróg wewnętrznych w celu umieszczenia w nich urządzeń technicznych:</w:t>
      </w:r>
    </w:p>
    <w:p w:rsidR="009E6C03" w:rsidRPr="009E6C03" w:rsidRDefault="009E6C03" w:rsidP="006550B3">
      <w:pPr>
        <w:pStyle w:val="Tekstpodstawowy"/>
        <w:ind w:right="63"/>
        <w:jc w:val="both"/>
        <w:rPr>
          <w:bCs/>
          <w:u w:val="single"/>
        </w:rPr>
      </w:pPr>
    </w:p>
    <w:p w:rsidR="006550B3" w:rsidRPr="009E6C03" w:rsidRDefault="009E6C03" w:rsidP="0030691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E6C03">
        <w:rPr>
          <w:rFonts w:ascii="Times New Roman" w:hAnsi="Times New Roman" w:cs="Times New Roman"/>
          <w:sz w:val="28"/>
          <w:szCs w:val="28"/>
        </w:rPr>
        <w:t>z</w:t>
      </w:r>
      <w:r w:rsidR="006550B3" w:rsidRPr="009E6C03">
        <w:rPr>
          <w:rFonts w:ascii="Times New Roman" w:hAnsi="Times New Roman" w:cs="Times New Roman"/>
          <w:sz w:val="28"/>
          <w:szCs w:val="28"/>
        </w:rPr>
        <w:t>awarto 12 umów.</w:t>
      </w:r>
    </w:p>
    <w:p w:rsidR="00260B44" w:rsidRPr="006550B3" w:rsidRDefault="00260B44" w:rsidP="00260B44">
      <w:pPr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60B44" w:rsidRPr="00EF767F" w:rsidRDefault="00260B44" w:rsidP="00260B4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Sprawy związane z przedsiębiorczością:</w:t>
      </w:r>
    </w:p>
    <w:p w:rsidR="00260B44" w:rsidRPr="00C932B6" w:rsidRDefault="00260B44" w:rsidP="00260B4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932B6" w:rsidRPr="00C932B6" w:rsidRDefault="00C932B6" w:rsidP="00C932B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932B6">
        <w:rPr>
          <w:rFonts w:ascii="Times New Roman" w:eastAsia="Times New Roman" w:hAnsi="Times New Roman" w:cs="Times New Roman"/>
          <w:sz w:val="28"/>
          <w:szCs w:val="28"/>
        </w:rPr>
        <w:t>1. Wydano:</w:t>
      </w:r>
    </w:p>
    <w:p w:rsidR="00C932B6" w:rsidRPr="00C932B6" w:rsidRDefault="00C932B6" w:rsidP="00306913">
      <w:pPr>
        <w:pStyle w:val="Akapitzlist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932B6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C932B6">
        <w:rPr>
          <w:rFonts w:ascii="Times New Roman" w:eastAsia="Times New Roman" w:hAnsi="Times New Roman" w:cs="Times New Roman"/>
          <w:b/>
          <w:sz w:val="28"/>
          <w:szCs w:val="28"/>
        </w:rPr>
        <w:t xml:space="preserve">146 </w:t>
      </w:r>
      <w:r w:rsidRPr="00C932B6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C932B6" w:rsidRPr="00C932B6" w:rsidRDefault="00C932B6" w:rsidP="00306913">
      <w:pPr>
        <w:pStyle w:val="Akapitzlist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932B6">
        <w:rPr>
          <w:rFonts w:ascii="Times New Roman" w:eastAsia="Times New Roman" w:hAnsi="Times New Roman" w:cs="Times New Roman"/>
          <w:b/>
          <w:sz w:val="28"/>
          <w:szCs w:val="28"/>
        </w:rPr>
        <w:t xml:space="preserve">7 </w:t>
      </w:r>
      <w:r w:rsidRPr="00C932B6">
        <w:rPr>
          <w:rFonts w:ascii="Times New Roman" w:eastAsia="Times New Roman" w:hAnsi="Times New Roman" w:cs="Times New Roman"/>
          <w:sz w:val="28"/>
          <w:szCs w:val="28"/>
        </w:rPr>
        <w:t>decyzji – zezwolenia na sprzedaż napojów alkoholowych,</w:t>
      </w:r>
    </w:p>
    <w:p w:rsidR="00C932B6" w:rsidRPr="00C932B6" w:rsidRDefault="00C932B6" w:rsidP="00306913">
      <w:pPr>
        <w:pStyle w:val="Akapitzlist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932B6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C932B6">
        <w:rPr>
          <w:rFonts w:ascii="Times New Roman" w:eastAsia="Times New Roman" w:hAnsi="Times New Roman" w:cs="Times New Roman"/>
          <w:sz w:val="28"/>
          <w:szCs w:val="28"/>
        </w:rPr>
        <w:t>decyzję – wygaszenie zezwoleń na sprzedaż napojów alkoholowych,</w:t>
      </w:r>
    </w:p>
    <w:p w:rsidR="00C932B6" w:rsidRPr="00C932B6" w:rsidRDefault="00C932B6" w:rsidP="00306913">
      <w:pPr>
        <w:pStyle w:val="Akapitzlist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932B6">
        <w:rPr>
          <w:rFonts w:ascii="Times New Roman" w:eastAsia="Times New Roman" w:hAnsi="Times New Roman" w:cs="Times New Roman"/>
          <w:b/>
          <w:sz w:val="28"/>
          <w:szCs w:val="28"/>
        </w:rPr>
        <w:t xml:space="preserve"> 6 </w:t>
      </w:r>
      <w:r w:rsidRPr="00C932B6">
        <w:rPr>
          <w:rFonts w:ascii="Times New Roman" w:eastAsia="Times New Roman" w:hAnsi="Times New Roman" w:cs="Times New Roman"/>
          <w:sz w:val="28"/>
          <w:szCs w:val="28"/>
        </w:rPr>
        <w:t>decyzji – zmiana zezwoleń na sprzedaż napojów alkoholowych.</w:t>
      </w:r>
    </w:p>
    <w:p w:rsidR="00C932B6" w:rsidRPr="00C932B6" w:rsidRDefault="00C932B6" w:rsidP="00C932B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32B6" w:rsidRPr="00C932B6" w:rsidRDefault="00C932B6" w:rsidP="00C932B6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32B6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C932B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932B6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C932B6">
        <w:rPr>
          <w:rFonts w:ascii="Times New Roman" w:eastAsia="Times New Roman" w:hAnsi="Times New Roman" w:cs="Times New Roman"/>
          <w:b/>
          <w:sz w:val="28"/>
          <w:szCs w:val="28"/>
        </w:rPr>
        <w:t>158</w:t>
      </w:r>
      <w:r w:rsidRPr="00C932B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</w:t>
      </w:r>
      <w:r w:rsidRPr="00C932B6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C932B6" w:rsidRPr="00C932B6" w:rsidRDefault="00C932B6" w:rsidP="00C932B6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32B6" w:rsidRPr="00C932B6" w:rsidRDefault="00C932B6" w:rsidP="00C932B6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32B6">
        <w:rPr>
          <w:rFonts w:ascii="Times New Roman" w:eastAsia="Times New Roman" w:hAnsi="Times New Roman" w:cs="Times New Roman"/>
          <w:sz w:val="28"/>
          <w:szCs w:val="28"/>
        </w:rPr>
        <w:t xml:space="preserve">3. W okresie międzysesyjnym salę konferencyjną wynajmowano </w:t>
      </w:r>
      <w:r w:rsidRPr="00C932B6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C932B6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260B44" w:rsidRPr="00EF767F" w:rsidRDefault="00260B44" w:rsidP="00260B4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0B44" w:rsidRPr="00EF767F" w:rsidRDefault="00260B44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260B44" w:rsidRPr="002246A0" w:rsidRDefault="00260B44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60B44" w:rsidRPr="002246A0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46A0">
        <w:rPr>
          <w:rFonts w:ascii="Times New Roman" w:eastAsia="Calibri" w:hAnsi="Times New Roman" w:cs="Times New Roman"/>
          <w:b/>
          <w:sz w:val="28"/>
          <w:szCs w:val="28"/>
        </w:rPr>
        <w:t>POROZUMIENIA, UMOWY, PROTOKOŁY UZGODNIEŃ w sprawie: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67F">
        <w:rPr>
          <w:rFonts w:ascii="Times New Roman" w:eastAsia="Calibri" w:hAnsi="Times New Roman" w:cs="Times New Roman"/>
          <w:sz w:val="28"/>
          <w:szCs w:val="28"/>
        </w:rPr>
        <w:t xml:space="preserve">I. </w:t>
      </w:r>
      <w:r w:rsidRPr="002246A0">
        <w:rPr>
          <w:rFonts w:ascii="Times New Roman" w:eastAsia="Calibri" w:hAnsi="Times New Roman" w:cs="Times New Roman"/>
          <w:sz w:val="28"/>
          <w:szCs w:val="28"/>
          <w:u w:val="single"/>
        </w:rPr>
        <w:t>Sprzedaży nieruchomości w drodze bezprzetargowej:</w:t>
      </w:r>
    </w:p>
    <w:p w:rsidR="005E4FA0" w:rsidRPr="005E4FA0" w:rsidRDefault="005E4FA0" w:rsidP="005E4F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4FA0" w:rsidRPr="005E4FA0" w:rsidRDefault="005E4FA0" w:rsidP="0030691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4FA0">
        <w:rPr>
          <w:rFonts w:ascii="Times New Roman" w:hAnsi="Times New Roman" w:cs="Times New Roman"/>
          <w:sz w:val="28"/>
          <w:szCs w:val="28"/>
        </w:rPr>
        <w:t>lokal mieszkalny nr 6 w budynku Nr 3</w:t>
      </w:r>
      <w:r>
        <w:rPr>
          <w:rFonts w:ascii="Times New Roman" w:hAnsi="Times New Roman" w:cs="Times New Roman"/>
          <w:sz w:val="28"/>
          <w:szCs w:val="28"/>
        </w:rPr>
        <w:t xml:space="preserve"> przy ul. Kubika - na rzecz </w:t>
      </w:r>
      <w:r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5E4FA0">
        <w:rPr>
          <w:rFonts w:ascii="Times New Roman" w:hAnsi="Times New Roman" w:cs="Times New Roman"/>
          <w:sz w:val="28"/>
          <w:szCs w:val="28"/>
        </w:rPr>
        <w:t>najemcy - z bonifikatą 90% (cena nieruchomości netto: 10.790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5E4FA0">
        <w:rPr>
          <w:rFonts w:ascii="Times New Roman" w:hAnsi="Times New Roman" w:cs="Times New Roman"/>
          <w:sz w:val="28"/>
          <w:szCs w:val="28"/>
        </w:rPr>
        <w:t>)</w:t>
      </w:r>
    </w:p>
    <w:p w:rsidR="005E4FA0" w:rsidRPr="005E4FA0" w:rsidRDefault="005E4FA0" w:rsidP="0030691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4FA0">
        <w:rPr>
          <w:rFonts w:ascii="Times New Roman" w:hAnsi="Times New Roman" w:cs="Times New Roman"/>
          <w:sz w:val="28"/>
          <w:szCs w:val="28"/>
        </w:rPr>
        <w:t xml:space="preserve">lokal mieszkalny nr 6 w budynku Nr 6 przy ul. Bankowej - na rzecz </w:t>
      </w:r>
      <w:r>
        <w:rPr>
          <w:rFonts w:ascii="Times New Roman" w:hAnsi="Times New Roman" w:cs="Times New Roman"/>
          <w:sz w:val="28"/>
          <w:szCs w:val="28"/>
        </w:rPr>
        <w:br/>
      </w:r>
      <w:r w:rsidRPr="005E4FA0">
        <w:rPr>
          <w:rFonts w:ascii="Times New Roman" w:hAnsi="Times New Roman" w:cs="Times New Roman"/>
          <w:sz w:val="28"/>
          <w:szCs w:val="28"/>
        </w:rPr>
        <w:t>najemcy - z bonifikatą 90% (cena lokalu netto: 6.400 zł + I o</w:t>
      </w:r>
      <w:r>
        <w:rPr>
          <w:rFonts w:ascii="Times New Roman" w:hAnsi="Times New Roman" w:cs="Times New Roman"/>
          <w:sz w:val="28"/>
          <w:szCs w:val="28"/>
        </w:rPr>
        <w:t>płata za</w:t>
      </w:r>
      <w:r>
        <w:rPr>
          <w:rFonts w:ascii="Times New Roman" w:hAnsi="Times New Roman" w:cs="Times New Roman"/>
          <w:sz w:val="28"/>
          <w:szCs w:val="28"/>
        </w:rPr>
        <w:br/>
      </w:r>
      <w:r w:rsidRPr="005E4FA0">
        <w:rPr>
          <w:rFonts w:ascii="Times New Roman" w:hAnsi="Times New Roman" w:cs="Times New Roman"/>
          <w:sz w:val="28"/>
          <w:szCs w:val="28"/>
        </w:rPr>
        <w:t>grunt netto: 60 zł)</w:t>
      </w:r>
    </w:p>
    <w:p w:rsidR="005E4FA0" w:rsidRPr="005E4FA0" w:rsidRDefault="005E4FA0" w:rsidP="0030691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4FA0">
        <w:rPr>
          <w:rFonts w:ascii="Times New Roman" w:hAnsi="Times New Roman" w:cs="Times New Roman"/>
          <w:sz w:val="28"/>
          <w:szCs w:val="28"/>
        </w:rPr>
        <w:t xml:space="preserve">lokal użytkowy nr 6 w budynku Nr 20a przy ul. </w:t>
      </w:r>
      <w:r>
        <w:rPr>
          <w:rFonts w:ascii="Times New Roman" w:hAnsi="Times New Roman" w:cs="Times New Roman"/>
          <w:sz w:val="28"/>
          <w:szCs w:val="28"/>
        </w:rPr>
        <w:t xml:space="preserve">Polnej - na rzecz najemcy - </w:t>
      </w:r>
      <w:r w:rsidRPr="005E4FA0">
        <w:rPr>
          <w:rFonts w:ascii="Times New Roman" w:hAnsi="Times New Roman" w:cs="Times New Roman"/>
          <w:sz w:val="28"/>
          <w:szCs w:val="28"/>
        </w:rPr>
        <w:t>(cena nieruchomości netto: 61.000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FA0">
        <w:rPr>
          <w:rFonts w:ascii="Times New Roman" w:hAnsi="Times New Roman" w:cs="Times New Roman"/>
          <w:sz w:val="28"/>
          <w:szCs w:val="28"/>
        </w:rPr>
        <w:t>zł)</w:t>
      </w:r>
    </w:p>
    <w:p w:rsidR="005E4FA0" w:rsidRPr="005E4FA0" w:rsidRDefault="005E4FA0" w:rsidP="0030691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4FA0">
        <w:rPr>
          <w:rFonts w:ascii="Times New Roman" w:hAnsi="Times New Roman" w:cs="Times New Roman"/>
          <w:sz w:val="28"/>
          <w:szCs w:val="28"/>
        </w:rPr>
        <w:t>działka Nr 474 o pow. 662 m</w:t>
      </w:r>
      <w:r w:rsidRPr="005E4FA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E4FA0">
        <w:rPr>
          <w:rFonts w:ascii="Times New Roman" w:hAnsi="Times New Roman" w:cs="Times New Roman"/>
          <w:sz w:val="28"/>
          <w:szCs w:val="28"/>
        </w:rPr>
        <w:t xml:space="preserve"> - al. Tysiąclec</w:t>
      </w:r>
      <w:r>
        <w:rPr>
          <w:rFonts w:ascii="Times New Roman" w:hAnsi="Times New Roman" w:cs="Times New Roman"/>
          <w:sz w:val="28"/>
          <w:szCs w:val="28"/>
        </w:rPr>
        <w:t xml:space="preserve">ia 31 - sprzedaż w udziałach </w:t>
      </w:r>
      <w:r w:rsidRPr="005E4FA0">
        <w:rPr>
          <w:rFonts w:ascii="Times New Roman" w:hAnsi="Times New Roman" w:cs="Times New Roman"/>
          <w:sz w:val="28"/>
          <w:szCs w:val="28"/>
        </w:rPr>
        <w:t xml:space="preserve">na rzecz właścicieli wyodrębnionych </w:t>
      </w:r>
      <w:r>
        <w:rPr>
          <w:rFonts w:ascii="Times New Roman" w:hAnsi="Times New Roman" w:cs="Times New Roman"/>
          <w:sz w:val="28"/>
          <w:szCs w:val="28"/>
        </w:rPr>
        <w:t xml:space="preserve">lokali mieszkalnych - w celu </w:t>
      </w:r>
      <w:r>
        <w:rPr>
          <w:rFonts w:ascii="Times New Roman" w:hAnsi="Times New Roman" w:cs="Times New Roman"/>
          <w:sz w:val="28"/>
          <w:szCs w:val="28"/>
        </w:rPr>
        <w:br/>
      </w:r>
      <w:r w:rsidRPr="005E4FA0">
        <w:rPr>
          <w:rFonts w:ascii="Times New Roman" w:hAnsi="Times New Roman" w:cs="Times New Roman"/>
          <w:sz w:val="28"/>
          <w:szCs w:val="28"/>
        </w:rPr>
        <w:t>poprawienia warunków zagospodarowania działki przyległej, zabudow</w:t>
      </w:r>
      <w:r>
        <w:rPr>
          <w:rFonts w:ascii="Times New Roman" w:hAnsi="Times New Roman" w:cs="Times New Roman"/>
          <w:sz w:val="28"/>
          <w:szCs w:val="28"/>
        </w:rPr>
        <w:t xml:space="preserve">anej </w:t>
      </w:r>
      <w:r w:rsidRPr="005E4FA0">
        <w:rPr>
          <w:rFonts w:ascii="Times New Roman" w:hAnsi="Times New Roman" w:cs="Times New Roman"/>
          <w:sz w:val="28"/>
          <w:szCs w:val="28"/>
        </w:rPr>
        <w:t>budynkiem mieszkalnym (z zastosowaniem 99% bonifikaty - łączna ce</w:t>
      </w:r>
      <w:r>
        <w:rPr>
          <w:rFonts w:ascii="Times New Roman" w:hAnsi="Times New Roman" w:cs="Times New Roman"/>
          <w:sz w:val="28"/>
          <w:szCs w:val="28"/>
        </w:rPr>
        <w:t xml:space="preserve">na udziałów netto: 840 </w:t>
      </w:r>
      <w:r w:rsidRPr="005E4FA0">
        <w:rPr>
          <w:rFonts w:ascii="Times New Roman" w:hAnsi="Times New Roman" w:cs="Times New Roman"/>
          <w:sz w:val="28"/>
          <w:szCs w:val="28"/>
        </w:rPr>
        <w:t>zł)</w:t>
      </w:r>
    </w:p>
    <w:p w:rsidR="00260B44" w:rsidRPr="005E4FA0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60B44" w:rsidRPr="005923D8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923D8">
        <w:rPr>
          <w:rFonts w:ascii="Times New Roman" w:eastAsia="Calibri" w:hAnsi="Times New Roman" w:cs="Times New Roman"/>
          <w:sz w:val="28"/>
          <w:szCs w:val="28"/>
          <w:u w:val="single"/>
        </w:rPr>
        <w:t>II. Sprzedaży nieruchomości w drodze przetargu: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805F03" w:rsidRDefault="00805F03" w:rsidP="0030691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5F03">
        <w:rPr>
          <w:rFonts w:ascii="Times New Roman" w:hAnsi="Times New Roman" w:cs="Times New Roman"/>
          <w:sz w:val="28"/>
          <w:szCs w:val="28"/>
        </w:rPr>
        <w:t>działka Nr 77/3 o pow. 1044 m</w:t>
      </w:r>
      <w:r w:rsidRPr="00805F0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05F03">
        <w:rPr>
          <w:rFonts w:ascii="Times New Roman" w:hAnsi="Times New Roman" w:cs="Times New Roman"/>
          <w:sz w:val="28"/>
          <w:szCs w:val="28"/>
        </w:rPr>
        <w:t xml:space="preserve"> - ul. Gda</w:t>
      </w:r>
      <w:r>
        <w:rPr>
          <w:rFonts w:ascii="Times New Roman" w:hAnsi="Times New Roman" w:cs="Times New Roman"/>
          <w:sz w:val="28"/>
          <w:szCs w:val="28"/>
        </w:rPr>
        <w:t>ńska 2 - z przeznaczeniem pod</w:t>
      </w:r>
      <w:r>
        <w:rPr>
          <w:rFonts w:ascii="Times New Roman" w:hAnsi="Times New Roman" w:cs="Times New Roman"/>
          <w:sz w:val="28"/>
          <w:szCs w:val="28"/>
        </w:rPr>
        <w:br/>
      </w:r>
      <w:r w:rsidRPr="00805F03">
        <w:rPr>
          <w:rFonts w:ascii="Times New Roman" w:hAnsi="Times New Roman" w:cs="Times New Roman"/>
          <w:sz w:val="28"/>
          <w:szCs w:val="28"/>
        </w:rPr>
        <w:t>budownict</w:t>
      </w:r>
      <w:r>
        <w:rPr>
          <w:rFonts w:ascii="Times New Roman" w:hAnsi="Times New Roman" w:cs="Times New Roman"/>
          <w:sz w:val="28"/>
          <w:szCs w:val="28"/>
        </w:rPr>
        <w:t>wo mieszkaniowe jednorodzinne (</w:t>
      </w:r>
      <w:r w:rsidRPr="00805F03">
        <w:rPr>
          <w:rFonts w:ascii="Times New Roman" w:hAnsi="Times New Roman" w:cs="Times New Roman"/>
          <w:sz w:val="28"/>
          <w:szCs w:val="28"/>
        </w:rPr>
        <w:t xml:space="preserve">cena netto: 47.154 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805F03">
        <w:rPr>
          <w:rFonts w:ascii="Times New Roman" w:hAnsi="Times New Roman" w:cs="Times New Roman"/>
          <w:sz w:val="28"/>
          <w:szCs w:val="28"/>
        </w:rPr>
        <w:t>)</w:t>
      </w:r>
    </w:p>
    <w:p w:rsidR="00805F03" w:rsidRPr="00805F03" w:rsidRDefault="00805F03" w:rsidP="00805F03">
      <w:pPr>
        <w:pStyle w:val="Akapitzlis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5F03" w:rsidRPr="00805F03" w:rsidRDefault="00805F03" w:rsidP="00805F03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Decyzje</w:t>
      </w:r>
      <w:r w:rsidRPr="00805F03">
        <w:rPr>
          <w:rFonts w:ascii="Times New Roman" w:hAnsi="Times New Roman" w:cs="Times New Roman"/>
          <w:sz w:val="28"/>
          <w:szCs w:val="28"/>
          <w:u w:val="single"/>
        </w:rPr>
        <w:t xml:space="preserve"> w sprawie:</w:t>
      </w:r>
    </w:p>
    <w:p w:rsidR="00805F03" w:rsidRPr="00805F03" w:rsidRDefault="00805F03" w:rsidP="0030691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5F03">
        <w:rPr>
          <w:rFonts w:ascii="Times New Roman" w:hAnsi="Times New Roman" w:cs="Times New Roman"/>
          <w:sz w:val="28"/>
          <w:szCs w:val="28"/>
        </w:rPr>
        <w:t>podzia</w:t>
      </w:r>
      <w:r>
        <w:rPr>
          <w:rFonts w:ascii="Times New Roman" w:hAnsi="Times New Roman" w:cs="Times New Roman"/>
          <w:sz w:val="28"/>
          <w:szCs w:val="28"/>
        </w:rPr>
        <w:t>ł</w:t>
      </w:r>
      <w:r w:rsidRPr="00805F03">
        <w:rPr>
          <w:rFonts w:ascii="Times New Roman" w:hAnsi="Times New Roman" w:cs="Times New Roman"/>
          <w:sz w:val="28"/>
          <w:szCs w:val="28"/>
        </w:rPr>
        <w:t xml:space="preserve">u  nieruchomości: wydano 3 decyzje z urzędu </w:t>
      </w:r>
    </w:p>
    <w:p w:rsidR="00805F03" w:rsidRPr="00805F03" w:rsidRDefault="00805F03" w:rsidP="00306913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5F03">
        <w:rPr>
          <w:rFonts w:ascii="Times New Roman" w:hAnsi="Times New Roman" w:cs="Times New Roman"/>
          <w:sz w:val="28"/>
          <w:szCs w:val="28"/>
        </w:rPr>
        <w:t xml:space="preserve">przekształcenia  prawa  użytkowania  wieczystego  w  prawo  własności  </w:t>
      </w:r>
      <w:r w:rsidRPr="00805F03">
        <w:rPr>
          <w:rFonts w:ascii="Times New Roman" w:hAnsi="Times New Roman" w:cs="Times New Roman"/>
          <w:sz w:val="28"/>
          <w:szCs w:val="28"/>
        </w:rPr>
        <w:br/>
        <w:t xml:space="preserve">   nieruchomości: wydano 3 decyzje</w:t>
      </w:r>
    </w:p>
    <w:p w:rsidR="00805F03" w:rsidRPr="00805F03" w:rsidRDefault="00805F03" w:rsidP="00805F03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Default="00805F03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05F03">
        <w:rPr>
          <w:rFonts w:ascii="Times New Roman" w:eastAsia="Calibri" w:hAnsi="Times New Roman" w:cs="Times New Roman"/>
          <w:sz w:val="28"/>
          <w:szCs w:val="28"/>
          <w:u w:val="single"/>
        </w:rPr>
        <w:t>Pozostałe rozstrzygnięcia</w:t>
      </w:r>
      <w:r w:rsidR="00260B44" w:rsidRPr="00805F03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</w:p>
    <w:p w:rsidR="00805F03" w:rsidRPr="00805F03" w:rsidRDefault="00805F03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05F03" w:rsidRPr="00805F03" w:rsidRDefault="00805F03" w:rsidP="00306913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5F03">
        <w:rPr>
          <w:rFonts w:ascii="Times New Roman" w:hAnsi="Times New Roman" w:cs="Times New Roman"/>
          <w:sz w:val="28"/>
          <w:szCs w:val="28"/>
        </w:rPr>
        <w:t>Nie wykonano prawa pierwokupu w odniesieniu do działek: Nr 726 o pow.</w:t>
      </w:r>
      <w:r w:rsidRPr="00805F03">
        <w:rPr>
          <w:rFonts w:ascii="Times New Roman" w:hAnsi="Times New Roman" w:cs="Times New Roman"/>
          <w:sz w:val="28"/>
          <w:szCs w:val="28"/>
        </w:rPr>
        <w:br/>
        <w:t>344 m</w:t>
      </w:r>
      <w:r w:rsidRPr="00805F0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05F03">
        <w:rPr>
          <w:rFonts w:ascii="Times New Roman" w:hAnsi="Times New Roman" w:cs="Times New Roman"/>
          <w:sz w:val="28"/>
          <w:szCs w:val="28"/>
        </w:rPr>
        <w:t xml:space="preserve"> przy ul. Storczyków 14 i Nr 727 o pow. 344 m</w:t>
      </w:r>
      <w:r w:rsidRPr="00805F03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805F03">
        <w:rPr>
          <w:rFonts w:ascii="Times New Roman" w:hAnsi="Times New Roman" w:cs="Times New Roman"/>
          <w:sz w:val="28"/>
          <w:szCs w:val="28"/>
        </w:rPr>
        <w:t>przy  ul. Storczyków</w:t>
      </w:r>
      <w:r w:rsidRPr="00805F03">
        <w:rPr>
          <w:rFonts w:ascii="Times New Roman" w:hAnsi="Times New Roman" w:cs="Times New Roman"/>
          <w:sz w:val="28"/>
          <w:szCs w:val="28"/>
        </w:rPr>
        <w:br/>
        <w:t>12 w Bolesławcu</w:t>
      </w:r>
    </w:p>
    <w:p w:rsidR="00805F03" w:rsidRPr="00805F03" w:rsidRDefault="00805F03" w:rsidP="00306913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5F03">
        <w:rPr>
          <w:rFonts w:ascii="Times New Roman" w:hAnsi="Times New Roman" w:cs="Times New Roman"/>
          <w:sz w:val="28"/>
          <w:szCs w:val="28"/>
        </w:rPr>
        <w:t>Podpisano akt notarialny w sprawie nabycia przez Gminę Miejską Bolesławiec  od  osób  fizycznych działki Nr 114/3 o pow. 1071 m</w:t>
      </w:r>
      <w:r w:rsidRPr="00805F0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05F03">
        <w:rPr>
          <w:rFonts w:ascii="Times New Roman" w:hAnsi="Times New Roman" w:cs="Times New Roman"/>
          <w:sz w:val="28"/>
          <w:szCs w:val="28"/>
        </w:rPr>
        <w:t>, położonej w rejonie ul.  Warszawskiej  w Bolesławcu (obręb 8) - z przeznaczeniem pod zabudowę mieszkaniową jednorodzinną (cena nabycia: 73.000 zł).</w:t>
      </w: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0B44" w:rsidRPr="00EF767F" w:rsidRDefault="00260B44" w:rsidP="00260B44">
      <w:pPr>
        <w:pStyle w:val="Tekstpodstawowy"/>
        <w:jc w:val="both"/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260B44" w:rsidRPr="00EF767F" w:rsidRDefault="00260B44" w:rsidP="00260B44">
      <w:pPr>
        <w:pStyle w:val="Tekstpodstawowy"/>
        <w:jc w:val="both"/>
        <w:rPr>
          <w:b/>
          <w:u w:val="single"/>
        </w:rPr>
      </w:pPr>
    </w:p>
    <w:p w:rsidR="00321F75" w:rsidRPr="00805F03" w:rsidRDefault="00321F75" w:rsidP="00321F75">
      <w:pPr>
        <w:pStyle w:val="Tekstpodstawowy"/>
        <w:jc w:val="both"/>
        <w:rPr>
          <w:b/>
          <w:u w:val="single"/>
        </w:rPr>
      </w:pPr>
    </w:p>
    <w:p w:rsidR="00321F75" w:rsidRPr="00805F03" w:rsidRDefault="00805F03" w:rsidP="00306913">
      <w:pPr>
        <w:pStyle w:val="Akapitzlist"/>
        <w:keepNext/>
        <w:numPr>
          <w:ilvl w:val="0"/>
          <w:numId w:val="17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sz w:val="28"/>
          <w:szCs w:val="28"/>
        </w:rPr>
        <w:t>Wydano z</w:t>
      </w:r>
      <w:r w:rsidR="00321F75" w:rsidRPr="00805F03">
        <w:rPr>
          <w:rFonts w:ascii="Times New Roman" w:hAnsi="Times New Roman" w:cs="Times New Roman"/>
          <w:sz w:val="28"/>
          <w:szCs w:val="28"/>
        </w:rPr>
        <w:t xml:space="preserve">arządzenie Nr 379/2015 Prezydenta Miasta Bolesławiec </w:t>
      </w:r>
      <w:r w:rsidR="00321F75" w:rsidRPr="00805F03">
        <w:rPr>
          <w:rFonts w:ascii="Times New Roman" w:hAnsi="Times New Roman" w:cs="Times New Roman"/>
          <w:sz w:val="28"/>
          <w:szCs w:val="28"/>
        </w:rPr>
        <w:br/>
        <w:t xml:space="preserve">z dnia 30 października 2015 r. </w:t>
      </w:r>
      <w:r w:rsidR="00321F75" w:rsidRPr="00805F03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="00321F75" w:rsidRPr="00805F03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321F75" w:rsidRPr="00805F03" w:rsidRDefault="00321F75" w:rsidP="00321F75">
      <w:pPr>
        <w:pStyle w:val="Tekstpodstawowy"/>
        <w:rPr>
          <w:iCs/>
          <w:u w:val="single"/>
        </w:rPr>
      </w:pPr>
      <w:r w:rsidRPr="00805F03">
        <w:rPr>
          <w:iCs/>
          <w:u w:val="single"/>
        </w:rPr>
        <w:t>zmiany w budżecie polegały na:</w:t>
      </w:r>
    </w:p>
    <w:p w:rsidR="00321F75" w:rsidRPr="00805F03" w:rsidRDefault="00321F75" w:rsidP="00321F75">
      <w:pPr>
        <w:pStyle w:val="Tekstpodstawowy"/>
        <w:rPr>
          <w:iCs/>
          <w:u w:val="single"/>
        </w:rPr>
      </w:pPr>
    </w:p>
    <w:p w:rsidR="00805F03" w:rsidRPr="00805F03" w:rsidRDefault="00321F75" w:rsidP="0030691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 xml:space="preserve">Zwiększeniu planu dochodów i wydatków o kwotę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br/>
        <w:t>622.812 zł, w tym:</w:t>
      </w:r>
    </w:p>
    <w:p w:rsidR="00805F03" w:rsidRPr="00805F03" w:rsidRDefault="00805F03" w:rsidP="00805F03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3.018 zł związku z realizacją zadań nałożonych na gminę ustawą z dnia 10 marca 2006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 o zwrocie podatku akcyzowego zawartego w cenie oleju napędowego wykorzystywanego w produkcji rolnej - pismo Wojewody Dolnośląskiego nr FB-BP.3111.72.2015.KSz. z dnia 20.10.2015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r.,</w:t>
      </w: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27.680 zł na sfinansowanie wydatków na zryczałtowane diety dla członków obwodowych komisji wyborczych w związku z wyborami do Sejmu RP i Senatu RP w dniu 25.10.2015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 - pismo nr DJG 580-3/15 Krajowego Biura Wyborczego w Jeleniej Górze,</w:t>
      </w: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26.000 zł z przeznaczeniem na opłacenie składek na ubezpieczenie zdrowotne, o których mowa w art. 17 ust. 1 pkt. 20 ustawy z dnia 12 marca 2004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 o pomocy społecznej (Dz. U. z 2015 r. poz. 163 ze zm.) - pismo Wojewody Dolnośląskiego nr FB.BP.3111.328.2015.MJ z 26.10.2015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r.,</w:t>
      </w: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 xml:space="preserve">225.000 zł  na dofinansowanie wypłat zasiłków okresowych w części gwarantowanej z budżetu państwa, zgodnie z art 147 ust. 7 ustawy z dnia 12 marca 2004r. o pomocy społecznej (Dz. U. z 2015 r. poz. 163 ze zm.) - pismo Wojewody Dolnośląskiego nr FB.BP.3111.310.2015.MJ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br/>
        <w:t>z 15.10.2015 r.</w:t>
      </w: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9.307 zł na wypłatę zryczałtowanych dodatków energetycznych w IV kwartale 2015r.odbiorcom wrażliwym energii elektrycznej oraz na koszty obsługi tego zadania - pismo Wojewody Dolnośląskiego Nr FB.BP.3111.154. 2015.MJ z dnia 09.10.2015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</w:t>
      </w: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186.000 zł na dofinansowanie wypłat zasiłków stałych - pisma Wojewody Dolnośląskiego Nr FB.BP.3111.295. 2015.MJ z dnia 09.10.2015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D0F50">
        <w:rPr>
          <w:rFonts w:ascii="Times New Roman" w:hAnsi="Times New Roman" w:cs="Times New Roman"/>
          <w:color w:val="000000"/>
          <w:sz w:val="28"/>
          <w:szCs w:val="28"/>
        </w:rPr>
        <w:t xml:space="preserve">r. oraz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Nr FB.BP.3111.311. 2015.MJ z dnia 15.10.2015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r.,</w:t>
      </w: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lastRenderedPageBreak/>
        <w:t>55.258 zł  na wypłatę dodatku w  wysokości 250 zł miesięcznie dla praco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wnika socjalnego zatrudnionego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w pełny wymiarze czasu pracy, realizującego prace socjalną w środowisku w roku 2015r. - pisma Wojewody Dolnośląskiego Nr FB.BP.3111.319.2015.MJ z dnia 19.10.2015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r.,</w:t>
      </w: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 xml:space="preserve">10.549 zł na dofinansowanie zakupu podręczników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br/>
        <w:t>i materiałów edukacyjnych dla uczniów ramach Rządowego programu pomocy uczniom w 2015r. "Wyprawka szkolna" - pismo Wojewody Dolnośląskiego nr KO.ZFK.3146. 87.1.2015 z dnia 21.10.2015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r.,</w:t>
      </w:r>
    </w:p>
    <w:p w:rsidR="00805F03" w:rsidRPr="00805F03" w:rsidRDefault="00805F03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80.000 zł na dofinansowanie świadczeń pomocy materialnej dla uczniów o charakterze socjalnym - pismo Wojewody Dolnośląskiego nr KO.ZFK.3146.81.2.2015 z dnia 15.10.2015</w:t>
      </w:r>
      <w:r w:rsidR="001347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05F03">
        <w:rPr>
          <w:rFonts w:ascii="Times New Roman" w:hAnsi="Times New Roman" w:cs="Times New Roman"/>
          <w:color w:val="000000"/>
          <w:sz w:val="28"/>
          <w:szCs w:val="28"/>
        </w:rPr>
        <w:t>r.,</w:t>
      </w:r>
    </w:p>
    <w:p w:rsidR="00805F03" w:rsidRPr="00805F03" w:rsidRDefault="00805F03" w:rsidP="00805F03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05F03" w:rsidRPr="00805F03" w:rsidRDefault="00321F75" w:rsidP="0030691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Przeniesieniu planu wydatków między rozdziałami i paragrafami klasyfikacji budżetowej w kwocie 113.205 zł, w tym:</w:t>
      </w:r>
    </w:p>
    <w:p w:rsidR="00805F03" w:rsidRPr="00805F03" w:rsidRDefault="00321F75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25.000 zł na realizację zadań mających na celu promocję miasta,</w:t>
      </w:r>
    </w:p>
    <w:p w:rsidR="00805F03" w:rsidRPr="00805F03" w:rsidRDefault="00321F75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sz w:val="28"/>
          <w:szCs w:val="28"/>
        </w:rPr>
        <w:t>48.305 zł na pokrycie kosztów nauczania uczniów niepełnosprawnych,</w:t>
      </w:r>
    </w:p>
    <w:p w:rsidR="00321F75" w:rsidRPr="00805F03" w:rsidRDefault="00321F75" w:rsidP="00306913">
      <w:pPr>
        <w:pStyle w:val="Akapitzlist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5F03">
        <w:rPr>
          <w:rFonts w:ascii="Times New Roman" w:hAnsi="Times New Roman" w:cs="Times New Roman"/>
          <w:color w:val="000000"/>
          <w:sz w:val="28"/>
          <w:szCs w:val="28"/>
        </w:rPr>
        <w:t>39.900 zł z przeznaczeniem na realizację umów zleceń w MOSiR</w:t>
      </w:r>
      <w:r w:rsidR="00805F03" w:rsidRPr="00805F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21F75" w:rsidRPr="001347D5" w:rsidRDefault="00321F75" w:rsidP="00321F75">
      <w:pPr>
        <w:pStyle w:val="Tekstpodstawowy"/>
        <w:jc w:val="both"/>
        <w:rPr>
          <w:b/>
          <w:u w:val="single"/>
        </w:rPr>
      </w:pPr>
    </w:p>
    <w:p w:rsidR="00321F75" w:rsidRPr="001347D5" w:rsidRDefault="00321F75" w:rsidP="00321F75">
      <w:pPr>
        <w:pStyle w:val="Tekstpodstawowy"/>
        <w:jc w:val="both"/>
        <w:rPr>
          <w:b/>
          <w:u w:val="single"/>
        </w:rPr>
      </w:pPr>
      <w:r w:rsidRPr="001347D5">
        <w:rPr>
          <w:b/>
          <w:u w:val="single"/>
        </w:rPr>
        <w:t>Sprawy  podatkowe</w:t>
      </w:r>
    </w:p>
    <w:p w:rsidR="00321F75" w:rsidRPr="001347D5" w:rsidRDefault="00321F75" w:rsidP="00321F75">
      <w:pPr>
        <w:pStyle w:val="Tekstpodstawowy"/>
        <w:jc w:val="both"/>
        <w:rPr>
          <w:b/>
          <w:u w:val="single"/>
        </w:rPr>
      </w:pPr>
    </w:p>
    <w:p w:rsidR="00321F75" w:rsidRPr="001347D5" w:rsidRDefault="00321F75" w:rsidP="00321F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321F75" w:rsidRPr="001347D5" w:rsidRDefault="00321F75" w:rsidP="00321F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 xml:space="preserve"> *ogółem  wydano  155   decyzji,  z tego </w:t>
      </w:r>
    </w:p>
    <w:p w:rsidR="001347D5" w:rsidRDefault="00321F75" w:rsidP="0030691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 xml:space="preserve">145  </w:t>
      </w:r>
      <w:r w:rsidRPr="001347D5">
        <w:rPr>
          <w:rFonts w:ascii="Times New Roman" w:hAnsi="Times New Roman" w:cs="Times New Roman"/>
          <w:sz w:val="28"/>
          <w:szCs w:val="28"/>
        </w:rPr>
        <w:t>w sprawie  wymiaru  i zmieniające wymiar  w podatkach  i opłatach lokalnych,</w:t>
      </w:r>
    </w:p>
    <w:p w:rsidR="001347D5" w:rsidRDefault="00321F75" w:rsidP="0030691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1347D5">
        <w:rPr>
          <w:rFonts w:ascii="Times New Roman" w:hAnsi="Times New Roman" w:cs="Times New Roman"/>
          <w:sz w:val="28"/>
          <w:szCs w:val="28"/>
        </w:rPr>
        <w:t xml:space="preserve">  w sprawie zwrotu opłaty skarbowej,</w:t>
      </w:r>
    </w:p>
    <w:p w:rsidR="001347D5" w:rsidRDefault="00321F75" w:rsidP="0030691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>1</w:t>
      </w:r>
      <w:r w:rsidRPr="001347D5">
        <w:rPr>
          <w:rFonts w:ascii="Times New Roman" w:hAnsi="Times New Roman" w:cs="Times New Roman"/>
          <w:sz w:val="28"/>
          <w:szCs w:val="28"/>
        </w:rPr>
        <w:t xml:space="preserve"> w sprawie określenia  wysokości opłaty od posiadania  psów,</w:t>
      </w:r>
    </w:p>
    <w:p w:rsidR="001347D5" w:rsidRDefault="00321F75" w:rsidP="0030691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 xml:space="preserve"> 1 </w:t>
      </w:r>
      <w:r w:rsidRPr="001347D5">
        <w:rPr>
          <w:rFonts w:ascii="Times New Roman" w:hAnsi="Times New Roman" w:cs="Times New Roman"/>
          <w:sz w:val="28"/>
          <w:szCs w:val="28"/>
        </w:rPr>
        <w:t xml:space="preserve">w sprawie  umorzenia zaległości od posiadania psów, </w:t>
      </w:r>
    </w:p>
    <w:p w:rsidR="00321F75" w:rsidRPr="001347D5" w:rsidRDefault="00321F75" w:rsidP="0030691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1347D5">
        <w:rPr>
          <w:rFonts w:ascii="Times New Roman" w:hAnsi="Times New Roman" w:cs="Times New Roman"/>
          <w:sz w:val="28"/>
          <w:szCs w:val="28"/>
        </w:rPr>
        <w:t>w sprawie odroczenia  zaległości i terminu płatności podatku od nieruchomości</w:t>
      </w:r>
    </w:p>
    <w:p w:rsidR="00321F75" w:rsidRPr="001347D5" w:rsidRDefault="00321F75" w:rsidP="00321F7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47D5">
        <w:rPr>
          <w:rFonts w:ascii="Times New Roman" w:hAnsi="Times New Roman" w:cs="Times New Roman"/>
          <w:sz w:val="28"/>
          <w:szCs w:val="28"/>
        </w:rPr>
        <w:t xml:space="preserve"> </w:t>
      </w:r>
      <w:r w:rsidRPr="001347D5">
        <w:rPr>
          <w:rFonts w:ascii="Times New Roman" w:hAnsi="Times New Roman" w:cs="Times New Roman"/>
          <w:b/>
          <w:sz w:val="28"/>
          <w:szCs w:val="28"/>
          <w:u w:val="single"/>
        </w:rPr>
        <w:t xml:space="preserve">Postanowienia </w:t>
      </w:r>
    </w:p>
    <w:p w:rsidR="00321F75" w:rsidRPr="001347D5" w:rsidRDefault="00321F75" w:rsidP="00321F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>*ogółem  wydano  2  postanowienia  z tego:</w:t>
      </w:r>
    </w:p>
    <w:p w:rsidR="001347D5" w:rsidRPr="001347D5" w:rsidRDefault="00321F75" w:rsidP="00306913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1347D5">
        <w:rPr>
          <w:rFonts w:ascii="Times New Roman" w:hAnsi="Times New Roman" w:cs="Times New Roman"/>
          <w:sz w:val="28"/>
          <w:szCs w:val="28"/>
        </w:rPr>
        <w:t xml:space="preserve">w sprawie    wyrażenia    zgody  na    zwolnienie  płatnika z obowiązku   pobrania  podatku od </w:t>
      </w:r>
      <w:r w:rsidR="001347D5" w:rsidRPr="001347D5">
        <w:rPr>
          <w:rFonts w:ascii="Times New Roman" w:hAnsi="Times New Roman" w:cs="Times New Roman"/>
          <w:sz w:val="28"/>
          <w:szCs w:val="28"/>
        </w:rPr>
        <w:t>spadków i darowizn,</w:t>
      </w:r>
    </w:p>
    <w:p w:rsidR="00260B44" w:rsidRPr="001347D5" w:rsidRDefault="00321F75" w:rsidP="00306913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b/>
          <w:sz w:val="28"/>
          <w:szCs w:val="28"/>
        </w:rPr>
        <w:t>1</w:t>
      </w:r>
      <w:r w:rsidRPr="001347D5">
        <w:rPr>
          <w:rFonts w:ascii="Times New Roman" w:hAnsi="Times New Roman" w:cs="Times New Roman"/>
          <w:sz w:val="28"/>
          <w:szCs w:val="28"/>
        </w:rPr>
        <w:t xml:space="preserve"> postanowienie o odmowie wszczęcia  postępowania  w sprawie zwrotu opłaty skarbowej.</w:t>
      </w:r>
    </w:p>
    <w:p w:rsidR="00321F75" w:rsidRPr="00EF767F" w:rsidRDefault="00321F75" w:rsidP="00321F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spraw społecznych i oświatowych:</w:t>
      </w:r>
    </w:p>
    <w:p w:rsidR="00260B44" w:rsidRPr="00EF767F" w:rsidRDefault="00260B44" w:rsidP="001347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347D5" w:rsidRDefault="001347D5" w:rsidP="001347D5">
      <w:pPr>
        <w:pStyle w:val="Tekstpodstawowy"/>
        <w:jc w:val="both"/>
        <w:rPr>
          <w:sz w:val="24"/>
          <w:szCs w:val="24"/>
        </w:rPr>
      </w:pPr>
    </w:p>
    <w:p w:rsidR="001347D5" w:rsidRDefault="001347D5" w:rsidP="00306913">
      <w:pPr>
        <w:pStyle w:val="Tekstpodstawowy"/>
        <w:numPr>
          <w:ilvl w:val="0"/>
          <w:numId w:val="21"/>
        </w:numPr>
        <w:jc w:val="both"/>
      </w:pPr>
      <w:r>
        <w:t>Prezydent Miasta zatwierdził aneks nr 3/2015/2016 do arkusza organizacyjnego Gimnazjum Samorządowego nr 3 w Bolesławcu – na rok szkolny 2015/2016.</w:t>
      </w:r>
    </w:p>
    <w:p w:rsidR="001347D5" w:rsidRDefault="001347D5" w:rsidP="001347D5">
      <w:pPr>
        <w:pStyle w:val="Tekstpodstawowy"/>
        <w:ind w:left="720"/>
        <w:jc w:val="both"/>
      </w:pPr>
    </w:p>
    <w:p w:rsidR="001347D5" w:rsidRDefault="001347D5" w:rsidP="00306913">
      <w:pPr>
        <w:pStyle w:val="Tekstpodstawowy"/>
        <w:numPr>
          <w:ilvl w:val="0"/>
          <w:numId w:val="21"/>
        </w:numPr>
        <w:jc w:val="both"/>
      </w:pPr>
      <w:r>
        <w:t xml:space="preserve">Prezydent Miasta zatwierdził aneks nr 3/2015/2016 do arkusza organizacyjnego Szkoły Podstawowej nr 2 </w:t>
      </w:r>
      <w:r>
        <w:br/>
        <w:t>w Bolesławcu – na rok szkolny 2015/2016.</w:t>
      </w:r>
    </w:p>
    <w:p w:rsidR="001347D5" w:rsidRDefault="001347D5" w:rsidP="001347D5">
      <w:pPr>
        <w:pStyle w:val="Tekstpodstawowy"/>
        <w:jc w:val="both"/>
      </w:pPr>
    </w:p>
    <w:p w:rsidR="001347D5" w:rsidRDefault="001347D5" w:rsidP="00306913">
      <w:pPr>
        <w:pStyle w:val="Tekstpodstawowy"/>
        <w:numPr>
          <w:ilvl w:val="0"/>
          <w:numId w:val="21"/>
        </w:numPr>
        <w:jc w:val="both"/>
      </w:pPr>
      <w:r>
        <w:t xml:space="preserve">Prezydent Miasta zatwierdził aneks nr 4  2015/2016 do arkusza organizacyjnego Szkoły Podstawowej nr 5 </w:t>
      </w:r>
      <w:r>
        <w:br/>
        <w:t>w Bolesławcu – na rok szkolny 2015/2016.</w:t>
      </w:r>
    </w:p>
    <w:p w:rsidR="001347D5" w:rsidRDefault="001347D5" w:rsidP="001347D5">
      <w:pPr>
        <w:pStyle w:val="Tekstpodstawowy"/>
        <w:jc w:val="both"/>
      </w:pPr>
    </w:p>
    <w:p w:rsidR="001347D5" w:rsidRDefault="001347D5" w:rsidP="00306913">
      <w:pPr>
        <w:pStyle w:val="Tekstpodstawowy"/>
        <w:numPr>
          <w:ilvl w:val="0"/>
          <w:numId w:val="21"/>
        </w:numPr>
        <w:jc w:val="both"/>
      </w:pPr>
      <w:r>
        <w:t>Wydano 7 decyzji – zwrot kosztów za wykształcenie młodocianych pracowników przez pracodawców.</w:t>
      </w:r>
    </w:p>
    <w:p w:rsidR="001347D5" w:rsidRDefault="001347D5" w:rsidP="001347D5">
      <w:pPr>
        <w:pStyle w:val="Tekstpodstawowy"/>
        <w:jc w:val="both"/>
      </w:pPr>
    </w:p>
    <w:p w:rsidR="001347D5" w:rsidRDefault="001347D5" w:rsidP="00306913">
      <w:pPr>
        <w:pStyle w:val="Tekstpodstawowy"/>
        <w:numPr>
          <w:ilvl w:val="0"/>
          <w:numId w:val="21"/>
        </w:numPr>
        <w:jc w:val="both"/>
      </w:pPr>
      <w:r>
        <w:t>Wydano 149 decyzji dotyczących stypendiów szkolnych , w tym 145 pozytywnych.</w:t>
      </w:r>
    </w:p>
    <w:p w:rsidR="001347D5" w:rsidRDefault="001347D5" w:rsidP="001347D5">
      <w:pPr>
        <w:pStyle w:val="Tekstpodstawowy"/>
        <w:jc w:val="both"/>
      </w:pPr>
    </w:p>
    <w:p w:rsidR="006C3D48" w:rsidRDefault="001347D5" w:rsidP="00306913">
      <w:pPr>
        <w:pStyle w:val="Tekstpodstawowy"/>
        <w:numPr>
          <w:ilvl w:val="0"/>
          <w:numId w:val="21"/>
        </w:numPr>
        <w:jc w:val="both"/>
      </w:pPr>
      <w:r>
        <w:t>Prezydent zatwierdził Aneks nr 2 do arkusza organizacyjnego Miejskiego Przedszkola Publicznego nr 5 w Bolesławcu na rok szkolny 2015/2016</w:t>
      </w:r>
    </w:p>
    <w:p w:rsidR="006C3D48" w:rsidRPr="00EF767F" w:rsidRDefault="006C3D48" w:rsidP="001347D5">
      <w:pPr>
        <w:pStyle w:val="Tekstpodstawowy"/>
        <w:jc w:val="both"/>
      </w:pPr>
    </w:p>
    <w:p w:rsidR="00260B44" w:rsidRPr="00EF767F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1347D5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347D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260B44" w:rsidRPr="001347D5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347D5" w:rsidRPr="001347D5" w:rsidRDefault="001347D5" w:rsidP="00306913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sz w:val="28"/>
          <w:szCs w:val="28"/>
        </w:rPr>
        <w:t>w  sprawach meldunkowych wydano 24 decyzje;</w:t>
      </w:r>
    </w:p>
    <w:p w:rsidR="001347D5" w:rsidRPr="001347D5" w:rsidRDefault="001347D5" w:rsidP="00306913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sz w:val="28"/>
          <w:szCs w:val="28"/>
        </w:rPr>
        <w:t>w sprawach wojskowych wydano 2 decyzje;</w:t>
      </w:r>
    </w:p>
    <w:p w:rsidR="001347D5" w:rsidRPr="001347D5" w:rsidRDefault="001347D5" w:rsidP="00306913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sz w:val="28"/>
          <w:szCs w:val="28"/>
        </w:rPr>
        <w:t>w sprawach urzędu stanu cywilnego zarejestrowano</w:t>
      </w:r>
    </w:p>
    <w:p w:rsidR="001347D5" w:rsidRPr="001347D5" w:rsidRDefault="001347D5" w:rsidP="0030691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sz w:val="28"/>
          <w:szCs w:val="28"/>
        </w:rPr>
        <w:t>45 urodzeń,</w:t>
      </w:r>
    </w:p>
    <w:p w:rsidR="001347D5" w:rsidRPr="001347D5" w:rsidRDefault="001347D5" w:rsidP="0030691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sz w:val="28"/>
          <w:szCs w:val="28"/>
        </w:rPr>
        <w:t>18 małżeństw,</w:t>
      </w:r>
    </w:p>
    <w:p w:rsidR="001347D5" w:rsidRPr="001347D5" w:rsidRDefault="001347D5" w:rsidP="0030691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1347D5">
        <w:rPr>
          <w:rFonts w:ascii="Times New Roman" w:hAnsi="Times New Roman" w:cs="Times New Roman"/>
          <w:sz w:val="28"/>
          <w:szCs w:val="28"/>
        </w:rPr>
        <w:t>49 zgonów.</w:t>
      </w:r>
    </w:p>
    <w:p w:rsidR="001347D5" w:rsidRDefault="00C96BAE" w:rsidP="00C96BAE">
      <w:pPr>
        <w:pStyle w:val="Tekstpodstawowy"/>
        <w:ind w:left="4956"/>
        <w:rPr>
          <w:sz w:val="24"/>
          <w:szCs w:val="24"/>
        </w:rPr>
      </w:pPr>
      <w:r>
        <w:rPr>
          <w:sz w:val="24"/>
          <w:szCs w:val="24"/>
        </w:rPr>
        <w:t>Prezydent Miasta</w:t>
      </w:r>
    </w:p>
    <w:p w:rsidR="00C96BAE" w:rsidRDefault="00C96BAE" w:rsidP="00C96BAE">
      <w:pPr>
        <w:pStyle w:val="Tekstpodstawowy"/>
        <w:ind w:left="4956"/>
        <w:rPr>
          <w:sz w:val="24"/>
          <w:szCs w:val="24"/>
        </w:rPr>
      </w:pPr>
      <w:r>
        <w:rPr>
          <w:sz w:val="24"/>
          <w:szCs w:val="24"/>
        </w:rPr>
        <w:t>/-/ Piotr Roman</w:t>
      </w:r>
      <w:bookmarkStart w:id="0" w:name="_GoBack"/>
      <w:bookmarkEnd w:id="0"/>
    </w:p>
    <w:p w:rsidR="00260B44" w:rsidRPr="00BB40C2" w:rsidRDefault="00260B44" w:rsidP="00260B44">
      <w:pPr>
        <w:rPr>
          <w:rFonts w:ascii="Times New Roman" w:eastAsia="Calibri" w:hAnsi="Times New Roman" w:cs="Times New Roman"/>
          <w:sz w:val="20"/>
          <w:szCs w:val="20"/>
        </w:rPr>
      </w:pPr>
      <w:r w:rsidRPr="00BB40C2">
        <w:rPr>
          <w:rFonts w:ascii="Times New Roman" w:eastAsia="Calibri" w:hAnsi="Times New Roman" w:cs="Times New Roman"/>
          <w:sz w:val="20"/>
          <w:szCs w:val="20"/>
        </w:rPr>
        <w:t>SC/SC</w:t>
      </w:r>
    </w:p>
    <w:p w:rsidR="0076775D" w:rsidRPr="0076775D" w:rsidRDefault="0076775D" w:rsidP="0076775D">
      <w:pPr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D0772" w:rsidRPr="00BB40C2" w:rsidRDefault="006D0772">
      <w:pPr>
        <w:rPr>
          <w:rFonts w:ascii="Times New Roman" w:eastAsia="Calibri" w:hAnsi="Times New Roman" w:cs="Times New Roman"/>
          <w:sz w:val="20"/>
          <w:szCs w:val="20"/>
        </w:rPr>
      </w:pPr>
    </w:p>
    <w:sectPr w:rsidR="006D0772" w:rsidRPr="00BB40C2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2CA" w:rsidRDefault="009802CA" w:rsidP="00695EC6">
      <w:pPr>
        <w:spacing w:after="0" w:line="240" w:lineRule="auto"/>
      </w:pPr>
      <w:r>
        <w:separator/>
      </w:r>
    </w:p>
  </w:endnote>
  <w:endnote w:type="continuationSeparator" w:id="0">
    <w:p w:rsidR="009802CA" w:rsidRDefault="009802CA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BA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2CA" w:rsidRDefault="009802CA" w:rsidP="00695EC6">
      <w:pPr>
        <w:spacing w:after="0" w:line="240" w:lineRule="auto"/>
      </w:pPr>
      <w:r>
        <w:separator/>
      </w:r>
    </w:p>
  </w:footnote>
  <w:footnote w:type="continuationSeparator" w:id="0">
    <w:p w:rsidR="009802CA" w:rsidRDefault="009802CA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426A6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583A4E"/>
    <w:multiLevelType w:val="multilevel"/>
    <w:tmpl w:val="426A6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6936DE9"/>
    <w:multiLevelType w:val="hybridMultilevel"/>
    <w:tmpl w:val="A63E3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76B73"/>
    <w:multiLevelType w:val="hybridMultilevel"/>
    <w:tmpl w:val="E81058C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25B76"/>
    <w:multiLevelType w:val="hybridMultilevel"/>
    <w:tmpl w:val="9C3AF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E5849"/>
    <w:multiLevelType w:val="hybridMultilevel"/>
    <w:tmpl w:val="8BFCA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C7189E"/>
    <w:multiLevelType w:val="hybridMultilevel"/>
    <w:tmpl w:val="B6BCEE3A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7">
    <w:nsid w:val="266A7B4C"/>
    <w:multiLevelType w:val="hybridMultilevel"/>
    <w:tmpl w:val="8FC4F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AB1228"/>
    <w:multiLevelType w:val="hybridMultilevel"/>
    <w:tmpl w:val="5FCEF01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C84DDB"/>
    <w:multiLevelType w:val="hybridMultilevel"/>
    <w:tmpl w:val="15108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3F7C53"/>
    <w:multiLevelType w:val="hybridMultilevel"/>
    <w:tmpl w:val="B40E1190"/>
    <w:lvl w:ilvl="0" w:tplc="0415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>
    <w:nsid w:val="583532FC"/>
    <w:multiLevelType w:val="hybridMultilevel"/>
    <w:tmpl w:val="78C6AB0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3B5081"/>
    <w:multiLevelType w:val="hybridMultilevel"/>
    <w:tmpl w:val="E68E859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627C06FB"/>
    <w:multiLevelType w:val="hybridMultilevel"/>
    <w:tmpl w:val="1C5EA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F46B25"/>
    <w:multiLevelType w:val="hybridMultilevel"/>
    <w:tmpl w:val="88FED8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AC3FDE"/>
    <w:multiLevelType w:val="hybridMultilevel"/>
    <w:tmpl w:val="C890C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A63E7C"/>
    <w:multiLevelType w:val="hybridMultilevel"/>
    <w:tmpl w:val="92D0AF8C"/>
    <w:lvl w:ilvl="0" w:tplc="0415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>
    <w:nsid w:val="74BC18F5"/>
    <w:multiLevelType w:val="hybridMultilevel"/>
    <w:tmpl w:val="54828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0">
    <w:nsid w:val="7BAF2F29"/>
    <w:multiLevelType w:val="hybridMultilevel"/>
    <w:tmpl w:val="D0E8D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1600E8"/>
    <w:multiLevelType w:val="hybridMultilevel"/>
    <w:tmpl w:val="30B05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D6558E"/>
    <w:multiLevelType w:val="hybridMultilevel"/>
    <w:tmpl w:val="AA8A1A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9"/>
  </w:num>
  <w:num w:numId="4">
    <w:abstractNumId w:val="19"/>
  </w:num>
  <w:num w:numId="5">
    <w:abstractNumId w:val="20"/>
  </w:num>
  <w:num w:numId="6">
    <w:abstractNumId w:val="0"/>
  </w:num>
  <w:num w:numId="7">
    <w:abstractNumId w:val="1"/>
  </w:num>
  <w:num w:numId="8">
    <w:abstractNumId w:val="4"/>
  </w:num>
  <w:num w:numId="9">
    <w:abstractNumId w:val="2"/>
  </w:num>
  <w:num w:numId="10">
    <w:abstractNumId w:val="21"/>
  </w:num>
  <w:num w:numId="11">
    <w:abstractNumId w:val="5"/>
  </w:num>
  <w:num w:numId="12">
    <w:abstractNumId w:val="14"/>
  </w:num>
  <w:num w:numId="13">
    <w:abstractNumId w:val="10"/>
  </w:num>
  <w:num w:numId="14">
    <w:abstractNumId w:val="7"/>
  </w:num>
  <w:num w:numId="15">
    <w:abstractNumId w:val="15"/>
  </w:num>
  <w:num w:numId="16">
    <w:abstractNumId w:val="16"/>
  </w:num>
  <w:num w:numId="17">
    <w:abstractNumId w:val="18"/>
  </w:num>
  <w:num w:numId="18">
    <w:abstractNumId w:val="22"/>
  </w:num>
  <w:num w:numId="19">
    <w:abstractNumId w:val="8"/>
  </w:num>
  <w:num w:numId="20">
    <w:abstractNumId w:val="17"/>
  </w:num>
  <w:num w:numId="21">
    <w:abstractNumId w:val="12"/>
  </w:num>
  <w:num w:numId="22">
    <w:abstractNumId w:val="3"/>
  </w:num>
  <w:num w:numId="23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76DC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7C17"/>
    <w:rsid w:val="00182CEE"/>
    <w:rsid w:val="001844AB"/>
    <w:rsid w:val="00185293"/>
    <w:rsid w:val="00187DB0"/>
    <w:rsid w:val="00190038"/>
    <w:rsid w:val="001914FF"/>
    <w:rsid w:val="001A1658"/>
    <w:rsid w:val="001B6379"/>
    <w:rsid w:val="001C5631"/>
    <w:rsid w:val="001D3575"/>
    <w:rsid w:val="001E2601"/>
    <w:rsid w:val="001E2DAA"/>
    <w:rsid w:val="00216007"/>
    <w:rsid w:val="00216E1C"/>
    <w:rsid w:val="00220160"/>
    <w:rsid w:val="00222EEE"/>
    <w:rsid w:val="00223909"/>
    <w:rsid w:val="002246A0"/>
    <w:rsid w:val="00225C3E"/>
    <w:rsid w:val="00232E47"/>
    <w:rsid w:val="0024030A"/>
    <w:rsid w:val="00242C8A"/>
    <w:rsid w:val="00243246"/>
    <w:rsid w:val="0025340C"/>
    <w:rsid w:val="0025375A"/>
    <w:rsid w:val="002544FC"/>
    <w:rsid w:val="00260B44"/>
    <w:rsid w:val="00260E55"/>
    <w:rsid w:val="00260EC0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300B38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41D58"/>
    <w:rsid w:val="0034592B"/>
    <w:rsid w:val="0034667C"/>
    <w:rsid w:val="00347B7E"/>
    <w:rsid w:val="00347D9D"/>
    <w:rsid w:val="00354813"/>
    <w:rsid w:val="00356C84"/>
    <w:rsid w:val="00365513"/>
    <w:rsid w:val="00375A94"/>
    <w:rsid w:val="003869D5"/>
    <w:rsid w:val="00392874"/>
    <w:rsid w:val="00392FAC"/>
    <w:rsid w:val="00396C9B"/>
    <w:rsid w:val="003A1B26"/>
    <w:rsid w:val="003A6515"/>
    <w:rsid w:val="003A6B51"/>
    <w:rsid w:val="003A7AC8"/>
    <w:rsid w:val="003B0F73"/>
    <w:rsid w:val="003B77EA"/>
    <w:rsid w:val="003C31FA"/>
    <w:rsid w:val="003C39D4"/>
    <w:rsid w:val="003C6078"/>
    <w:rsid w:val="003C74BD"/>
    <w:rsid w:val="003D0FF9"/>
    <w:rsid w:val="003D475C"/>
    <w:rsid w:val="003D4B1F"/>
    <w:rsid w:val="003D5E5A"/>
    <w:rsid w:val="003E3AD9"/>
    <w:rsid w:val="003E4E58"/>
    <w:rsid w:val="003E64F3"/>
    <w:rsid w:val="00406416"/>
    <w:rsid w:val="004078DC"/>
    <w:rsid w:val="00415B5D"/>
    <w:rsid w:val="004204BB"/>
    <w:rsid w:val="0042362A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76BFE"/>
    <w:rsid w:val="00477B9E"/>
    <w:rsid w:val="004A600F"/>
    <w:rsid w:val="004B01D4"/>
    <w:rsid w:val="004C2BC1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23D8"/>
    <w:rsid w:val="005956E3"/>
    <w:rsid w:val="005A299C"/>
    <w:rsid w:val="005A49B8"/>
    <w:rsid w:val="005A7C03"/>
    <w:rsid w:val="005B03F5"/>
    <w:rsid w:val="005B69F0"/>
    <w:rsid w:val="005B6F9B"/>
    <w:rsid w:val="005C2B10"/>
    <w:rsid w:val="005D26AF"/>
    <w:rsid w:val="005D26D3"/>
    <w:rsid w:val="005E4FA0"/>
    <w:rsid w:val="005E5804"/>
    <w:rsid w:val="005F103E"/>
    <w:rsid w:val="005F1187"/>
    <w:rsid w:val="00600437"/>
    <w:rsid w:val="006006CC"/>
    <w:rsid w:val="00611CE5"/>
    <w:rsid w:val="00621702"/>
    <w:rsid w:val="00621CE1"/>
    <w:rsid w:val="00625F8D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746AC"/>
    <w:rsid w:val="00676B1B"/>
    <w:rsid w:val="006818FA"/>
    <w:rsid w:val="00685854"/>
    <w:rsid w:val="00695E8C"/>
    <w:rsid w:val="00695EC6"/>
    <w:rsid w:val="006A24C0"/>
    <w:rsid w:val="006A5404"/>
    <w:rsid w:val="006A6E88"/>
    <w:rsid w:val="006B40DA"/>
    <w:rsid w:val="006B4153"/>
    <w:rsid w:val="006B5B5E"/>
    <w:rsid w:val="006B6765"/>
    <w:rsid w:val="006B6B1F"/>
    <w:rsid w:val="006B6D8A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1804"/>
    <w:rsid w:val="006E1941"/>
    <w:rsid w:val="006E33E0"/>
    <w:rsid w:val="006E3818"/>
    <w:rsid w:val="006E64DB"/>
    <w:rsid w:val="006F012F"/>
    <w:rsid w:val="006F47C8"/>
    <w:rsid w:val="0071214F"/>
    <w:rsid w:val="00713512"/>
    <w:rsid w:val="0072363E"/>
    <w:rsid w:val="00723B05"/>
    <w:rsid w:val="00730002"/>
    <w:rsid w:val="0073409E"/>
    <w:rsid w:val="00743E75"/>
    <w:rsid w:val="00747768"/>
    <w:rsid w:val="00753D5D"/>
    <w:rsid w:val="007570D3"/>
    <w:rsid w:val="007576A0"/>
    <w:rsid w:val="00757DDD"/>
    <w:rsid w:val="00760C8E"/>
    <w:rsid w:val="007618C3"/>
    <w:rsid w:val="00764EC8"/>
    <w:rsid w:val="00766F62"/>
    <w:rsid w:val="0076775D"/>
    <w:rsid w:val="0077435A"/>
    <w:rsid w:val="0077473B"/>
    <w:rsid w:val="007779DA"/>
    <w:rsid w:val="00793D78"/>
    <w:rsid w:val="00793FD8"/>
    <w:rsid w:val="00795E15"/>
    <w:rsid w:val="007A099B"/>
    <w:rsid w:val="007A3863"/>
    <w:rsid w:val="007A3A29"/>
    <w:rsid w:val="007A50B6"/>
    <w:rsid w:val="007B1A79"/>
    <w:rsid w:val="007B2731"/>
    <w:rsid w:val="007B49F8"/>
    <w:rsid w:val="007B7393"/>
    <w:rsid w:val="007C1E11"/>
    <w:rsid w:val="007C2920"/>
    <w:rsid w:val="007C2FC9"/>
    <w:rsid w:val="007D0B6B"/>
    <w:rsid w:val="007D110E"/>
    <w:rsid w:val="007E5A64"/>
    <w:rsid w:val="007F4147"/>
    <w:rsid w:val="007F5AC1"/>
    <w:rsid w:val="00800896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38F9"/>
    <w:rsid w:val="00873F74"/>
    <w:rsid w:val="00877F99"/>
    <w:rsid w:val="00881FEF"/>
    <w:rsid w:val="00886371"/>
    <w:rsid w:val="00887CD7"/>
    <w:rsid w:val="00895A2F"/>
    <w:rsid w:val="00896F35"/>
    <w:rsid w:val="008A317A"/>
    <w:rsid w:val="008A43D3"/>
    <w:rsid w:val="008A6DF1"/>
    <w:rsid w:val="008B494E"/>
    <w:rsid w:val="008B756C"/>
    <w:rsid w:val="008C0E47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02CA"/>
    <w:rsid w:val="00981BB5"/>
    <w:rsid w:val="00987FE3"/>
    <w:rsid w:val="009A038D"/>
    <w:rsid w:val="009A1B10"/>
    <w:rsid w:val="009A4CA5"/>
    <w:rsid w:val="009A5634"/>
    <w:rsid w:val="009A7C57"/>
    <w:rsid w:val="009B21D7"/>
    <w:rsid w:val="009B43DC"/>
    <w:rsid w:val="009B50B6"/>
    <w:rsid w:val="009B631F"/>
    <w:rsid w:val="009C2C05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7051"/>
    <w:rsid w:val="00A372DA"/>
    <w:rsid w:val="00A70D3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B4128"/>
    <w:rsid w:val="00AC1D47"/>
    <w:rsid w:val="00AC3435"/>
    <w:rsid w:val="00AD0F50"/>
    <w:rsid w:val="00AD1926"/>
    <w:rsid w:val="00AD1D67"/>
    <w:rsid w:val="00AE6AC8"/>
    <w:rsid w:val="00AF2793"/>
    <w:rsid w:val="00AF4920"/>
    <w:rsid w:val="00B043AB"/>
    <w:rsid w:val="00B236E5"/>
    <w:rsid w:val="00B326C4"/>
    <w:rsid w:val="00B35094"/>
    <w:rsid w:val="00B355BB"/>
    <w:rsid w:val="00B37CC4"/>
    <w:rsid w:val="00B40E91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5B19"/>
    <w:rsid w:val="00BD6B6B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696A"/>
    <w:rsid w:val="00C77040"/>
    <w:rsid w:val="00C815FF"/>
    <w:rsid w:val="00C91337"/>
    <w:rsid w:val="00C932B6"/>
    <w:rsid w:val="00C93951"/>
    <w:rsid w:val="00C94FF7"/>
    <w:rsid w:val="00C96BAE"/>
    <w:rsid w:val="00CA1AD1"/>
    <w:rsid w:val="00CA4C3C"/>
    <w:rsid w:val="00CB006F"/>
    <w:rsid w:val="00CB2290"/>
    <w:rsid w:val="00CB2AEB"/>
    <w:rsid w:val="00CB3B8D"/>
    <w:rsid w:val="00CB4459"/>
    <w:rsid w:val="00CB695C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D01E35"/>
    <w:rsid w:val="00D055CA"/>
    <w:rsid w:val="00D07CAE"/>
    <w:rsid w:val="00D122B9"/>
    <w:rsid w:val="00D20EE8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785E"/>
    <w:rsid w:val="00DC1FC0"/>
    <w:rsid w:val="00DC2674"/>
    <w:rsid w:val="00DD128D"/>
    <w:rsid w:val="00DD779B"/>
    <w:rsid w:val="00DE282A"/>
    <w:rsid w:val="00DF16D1"/>
    <w:rsid w:val="00DF257E"/>
    <w:rsid w:val="00DF5E03"/>
    <w:rsid w:val="00DF63F4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64481"/>
    <w:rsid w:val="00E671B7"/>
    <w:rsid w:val="00E76C97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E5DF9"/>
    <w:rsid w:val="00EF0A6E"/>
    <w:rsid w:val="00EF2831"/>
    <w:rsid w:val="00EF4B58"/>
    <w:rsid w:val="00EF6B89"/>
    <w:rsid w:val="00EF767F"/>
    <w:rsid w:val="00F05CB2"/>
    <w:rsid w:val="00F17C78"/>
    <w:rsid w:val="00F226BC"/>
    <w:rsid w:val="00F274B2"/>
    <w:rsid w:val="00F32043"/>
    <w:rsid w:val="00F329BE"/>
    <w:rsid w:val="00F339BF"/>
    <w:rsid w:val="00F35AB0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61A7"/>
    <w:rsid w:val="00F66591"/>
    <w:rsid w:val="00F83897"/>
    <w:rsid w:val="00F86DCB"/>
    <w:rsid w:val="00F8764E"/>
    <w:rsid w:val="00F95365"/>
    <w:rsid w:val="00FA1078"/>
    <w:rsid w:val="00FA2CA2"/>
    <w:rsid w:val="00FA791A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B851B5-98D9-40E2-AC74-443D5F2E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2665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7</cp:revision>
  <cp:lastPrinted>2015-10-27T10:02:00Z</cp:lastPrinted>
  <dcterms:created xsi:type="dcterms:W3CDTF">2015-11-23T12:50:00Z</dcterms:created>
  <dcterms:modified xsi:type="dcterms:W3CDTF">2015-11-27T12:35:00Z</dcterms:modified>
</cp:coreProperties>
</file>