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FA5D61">
        <w:rPr>
          <w:rFonts w:ascii="Book Antiqua" w:hAnsi="Book Antiqua"/>
          <w:b/>
          <w:bCs/>
          <w:color w:val="000000"/>
          <w:sz w:val="32"/>
        </w:rPr>
        <w:t>V</w:t>
      </w:r>
      <w:r w:rsidR="004372C1">
        <w:rPr>
          <w:rFonts w:ascii="Book Antiqua" w:hAnsi="Book Antiqua"/>
          <w:b/>
          <w:bCs/>
          <w:color w:val="000000"/>
          <w:sz w:val="32"/>
        </w:rPr>
        <w:t>I</w:t>
      </w:r>
      <w:r w:rsidR="006072E2">
        <w:rPr>
          <w:rFonts w:ascii="Book Antiqua" w:hAnsi="Book Antiqua"/>
          <w:b/>
          <w:bCs/>
          <w:color w:val="000000"/>
          <w:sz w:val="32"/>
        </w:rPr>
        <w:t>I</w:t>
      </w:r>
      <w:r w:rsidR="002544A2">
        <w:rPr>
          <w:rFonts w:ascii="Book Antiqua" w:hAnsi="Book Antiqua"/>
          <w:b/>
          <w:bCs/>
          <w:color w:val="000000"/>
          <w:sz w:val="32"/>
        </w:rPr>
        <w:t>I</w:t>
      </w:r>
      <w:r w:rsidR="005964C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>u 2</w:t>
      </w:r>
      <w:r w:rsidR="004372C1">
        <w:rPr>
          <w:rFonts w:ascii="Book Antiqua" w:hAnsi="Book Antiqua"/>
          <w:b/>
          <w:bCs/>
          <w:color w:val="000000"/>
          <w:sz w:val="32"/>
        </w:rPr>
        <w:t>4 lutego</w:t>
      </w:r>
      <w:r w:rsidR="00FA5D61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951E36">
        <w:rPr>
          <w:rFonts w:ascii="Book Antiqua" w:hAnsi="Book Antiqua"/>
          <w:b/>
          <w:bCs/>
          <w:color w:val="000000"/>
          <w:sz w:val="32"/>
        </w:rPr>
        <w:t>201</w:t>
      </w:r>
      <w:r w:rsidR="002544A2">
        <w:rPr>
          <w:rFonts w:ascii="Book Antiqua" w:hAnsi="Book Antiqua"/>
          <w:b/>
          <w:bCs/>
          <w:color w:val="000000"/>
          <w:sz w:val="32"/>
        </w:rPr>
        <w:t>6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4372C1">
        <w:rPr>
          <w:rFonts w:ascii="Book Antiqua" w:hAnsi="Book Antiqua"/>
          <w:b/>
          <w:bCs/>
          <w:color w:val="000000"/>
        </w:rPr>
        <w:t xml:space="preserve">marzec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2544A2">
        <w:rPr>
          <w:rFonts w:ascii="Book Antiqua" w:hAnsi="Book Antiqua"/>
          <w:b/>
          <w:bCs/>
          <w:color w:val="000000"/>
        </w:rPr>
        <w:t>6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922CE0">
        <w:rPr>
          <w:rFonts w:ascii="Book Antiqua" w:hAnsi="Book Antiqua"/>
          <w:color w:val="000000"/>
        </w:rPr>
        <w:t>V</w:t>
      </w:r>
      <w:r w:rsidR="00CE5CC6">
        <w:rPr>
          <w:rFonts w:ascii="Book Antiqua" w:hAnsi="Book Antiqua"/>
          <w:color w:val="000000"/>
        </w:rPr>
        <w:t>I</w:t>
      </w:r>
      <w:r w:rsidR="002544A2">
        <w:rPr>
          <w:rFonts w:ascii="Book Antiqua" w:hAnsi="Book Antiqua"/>
          <w:color w:val="000000"/>
        </w:rPr>
        <w:t>II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>2</w:t>
      </w:r>
      <w:r w:rsidR="00CE5CC6">
        <w:rPr>
          <w:rFonts w:ascii="Book Antiqua" w:hAnsi="Book Antiqua"/>
          <w:color w:val="000000"/>
        </w:rPr>
        <w:t xml:space="preserve">4 lutego </w:t>
      </w:r>
      <w:r w:rsidR="00861F4C">
        <w:rPr>
          <w:rFonts w:ascii="Book Antiqua" w:hAnsi="Book Antiqua"/>
          <w:color w:val="000000"/>
        </w:rPr>
        <w:t>201</w:t>
      </w:r>
      <w:r w:rsidR="002544A2">
        <w:rPr>
          <w:rFonts w:ascii="Book Antiqua" w:hAnsi="Book Antiqua"/>
          <w:color w:val="000000"/>
        </w:rPr>
        <w:t>6</w:t>
      </w:r>
      <w:r w:rsidR="00861F4C">
        <w:rPr>
          <w:rFonts w:ascii="Book Antiqua" w:hAnsi="Book Antiqua"/>
          <w:color w:val="000000"/>
        </w:rPr>
        <w:t xml:space="preserve"> r. </w:t>
      </w:r>
      <w:r w:rsidR="00C861A3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F0218E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922CE0">
        <w:rPr>
          <w:rFonts w:ascii="Book Antiqua" w:hAnsi="Book Antiqua"/>
          <w:color w:val="000000"/>
        </w:rPr>
        <w:t>1</w:t>
      </w:r>
      <w:r w:rsidR="00B36053">
        <w:rPr>
          <w:rFonts w:ascii="Book Antiqua" w:hAnsi="Book Antiqua"/>
          <w:color w:val="000000"/>
        </w:rPr>
        <w:t>2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0D7F71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417E2">
        <w:rPr>
          <w:rFonts w:ascii="Book Antiqua" w:hAnsi="Book Antiqua"/>
        </w:rPr>
        <w:t>1</w:t>
      </w:r>
      <w:r w:rsidR="00CF234F">
        <w:rPr>
          <w:rFonts w:ascii="Book Antiqua" w:hAnsi="Book Antiqua"/>
        </w:rPr>
        <w:t xml:space="preserve"> – spraw finansowo-budżetowych</w:t>
      </w:r>
      <w:r w:rsidR="000D7F71">
        <w:rPr>
          <w:rFonts w:ascii="Book Antiqua" w:hAnsi="Book Antiqua"/>
        </w:rPr>
        <w:t>,</w:t>
      </w:r>
      <w:r w:rsidR="00C861A3">
        <w:rPr>
          <w:rFonts w:ascii="Book Antiqua" w:hAnsi="Book Antiqua"/>
        </w:rPr>
        <w:t xml:space="preserve"> </w:t>
      </w:r>
    </w:p>
    <w:p w:rsidR="00C11F55" w:rsidRDefault="00FB7A1D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417E2">
        <w:rPr>
          <w:rFonts w:ascii="Book Antiqua" w:hAnsi="Book Antiqua"/>
        </w:rPr>
        <w:t>11</w:t>
      </w:r>
      <w:r w:rsidR="008A1BC0">
        <w:rPr>
          <w:rFonts w:ascii="Book Antiqua" w:hAnsi="Book Antiqua"/>
        </w:rPr>
        <w:t xml:space="preserve"> </w:t>
      </w:r>
      <w:r w:rsidR="00C861A3">
        <w:rPr>
          <w:rFonts w:ascii="Book Antiqua" w:hAnsi="Book Antiqua"/>
        </w:rPr>
        <w:t>– spraw problemowyc</w:t>
      </w:r>
      <w:r w:rsidR="002417E2">
        <w:rPr>
          <w:rFonts w:ascii="Book Antiqua" w:hAnsi="Book Antiqua"/>
        </w:rPr>
        <w:t>h.</w:t>
      </w:r>
    </w:p>
    <w:p w:rsidR="005F6945" w:rsidRDefault="005F6945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60783C">
        <w:t xml:space="preserve">skiemu, a uchwałę finansowo-budżetową </w:t>
      </w:r>
      <w:r w:rsidR="006A5952">
        <w:t>pr</w:t>
      </w:r>
      <w:r>
        <w:t xml:space="preserve">zekazano Regionalnej Izbie Obrachunkowej Zespołowi </w:t>
      </w:r>
      <w:r w:rsidR="0060783C">
        <w:br/>
      </w:r>
      <w:r>
        <w:t xml:space="preserve">w Jeleniej Górze. </w:t>
      </w:r>
      <w:r w:rsidR="00973746" w:rsidRPr="00973746">
        <w:t>Ponadto</w:t>
      </w:r>
      <w:r w:rsidR="00490132">
        <w:t xml:space="preserve"> </w:t>
      </w:r>
      <w:r w:rsidR="00CE5CC6">
        <w:t>1</w:t>
      </w:r>
      <w:r w:rsidR="00490132">
        <w:t xml:space="preserve"> </w:t>
      </w:r>
      <w:r w:rsidR="00973746" w:rsidRPr="00973746">
        <w:t>uchwał</w:t>
      </w:r>
      <w:r w:rsidR="00CE5CC6">
        <w:t>ę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615FBF" w:rsidRDefault="00615FBF" w:rsidP="00615FBF">
      <w:pPr>
        <w:ind w:left="10620"/>
        <w:rPr>
          <w:rFonts w:ascii="Book Antiqua" w:hAnsi="Book Antiqua"/>
        </w:rPr>
      </w:pPr>
    </w:p>
    <w:p w:rsidR="0060783C" w:rsidRDefault="0060783C" w:rsidP="00615FBF">
      <w:pPr>
        <w:ind w:left="10620"/>
        <w:rPr>
          <w:rFonts w:ascii="Book Antiqua" w:hAnsi="Book Antiqua"/>
        </w:rPr>
      </w:pPr>
    </w:p>
    <w:p w:rsidR="0060783C" w:rsidRDefault="0060783C" w:rsidP="00615FBF">
      <w:pPr>
        <w:ind w:left="10620"/>
        <w:rPr>
          <w:rFonts w:ascii="Book Antiqua" w:hAnsi="Book Antiqua"/>
        </w:rPr>
      </w:pPr>
    </w:p>
    <w:p w:rsidR="00D55C03" w:rsidRDefault="00D55C03" w:rsidP="00615FBF">
      <w:pPr>
        <w:ind w:left="10620"/>
        <w:rPr>
          <w:rFonts w:ascii="Book Antiqua" w:hAnsi="Book Antiqua"/>
        </w:rPr>
      </w:pPr>
    </w:p>
    <w:p w:rsidR="001A65EE" w:rsidRDefault="001A65EE" w:rsidP="001A65EE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9F53ED" w:rsidRDefault="001A65EE" w:rsidP="001A65EE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F00FFE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00F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F00F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26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F00FFE">
              <w:rPr>
                <w:rStyle w:val="StylBookAntiqua11pktKursywa"/>
                <w:szCs w:val="22"/>
              </w:rPr>
              <w:t>4</w:t>
            </w:r>
            <w:r>
              <w:rPr>
                <w:rStyle w:val="StylBookAntiqua11pktKursywa"/>
                <w:szCs w:val="22"/>
              </w:rPr>
              <w:t>.</w:t>
            </w:r>
            <w:r w:rsidR="002544A2">
              <w:rPr>
                <w:rStyle w:val="StylBookAntiqua11pktKursywa"/>
                <w:szCs w:val="22"/>
              </w:rPr>
              <w:t>0</w:t>
            </w:r>
            <w:r w:rsidR="00F00FFE">
              <w:rPr>
                <w:rStyle w:val="StylBookAntiqua11pktKursywa"/>
                <w:szCs w:val="22"/>
              </w:rPr>
              <w:t>2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2544A2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28A0" w:rsidRDefault="00AE28A0" w:rsidP="00E30FA0">
            <w:pPr>
              <w:rPr>
                <w:rStyle w:val="StylBookAntiqua11pktKursywa"/>
                <w:bCs/>
                <w:szCs w:val="22"/>
              </w:rPr>
            </w:pPr>
          </w:p>
          <w:p w:rsidR="00E2331D" w:rsidRPr="008248E3" w:rsidRDefault="00AE28A0" w:rsidP="00E30FA0">
            <w:pPr>
              <w:rPr>
                <w:rStyle w:val="StylBookAntiqua11pktKursywa"/>
                <w:bCs/>
                <w:szCs w:val="22"/>
              </w:rPr>
            </w:pPr>
            <w:r w:rsidRPr="00AE28A0">
              <w:rPr>
                <w:rStyle w:val="StylBookAntiqua11pktKursywa"/>
                <w:bCs/>
                <w:szCs w:val="22"/>
              </w:rPr>
              <w:t>w sprawie uchwalenia miejscowego planu zagospodarowania przestrzennego terenów zlokalizowanych</w:t>
            </w:r>
            <w:r>
              <w:rPr>
                <w:rStyle w:val="StylBookAntiqua11pktKursywa"/>
                <w:bCs/>
                <w:szCs w:val="22"/>
              </w:rPr>
              <w:t xml:space="preserve"> wzdłuż rzeki Bóbr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6111" w:rsidRDefault="0072094B" w:rsidP="0015611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15611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14 marca </w:t>
            </w:r>
            <w:r w:rsidR="0015611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157BD6" w:rsidRDefault="00156111" w:rsidP="0015611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1361. Uchwała wejdzie w życie 29 marca 2016 r.</w:t>
            </w:r>
          </w:p>
          <w:p w:rsidR="00B36053" w:rsidRPr="005F3EA7" w:rsidRDefault="00B36053" w:rsidP="0015611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F00FFE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00F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F00F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27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F00FFE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00FFE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F00FFE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28A0" w:rsidRDefault="00AE28A0" w:rsidP="000B12C5">
            <w:pPr>
              <w:rPr>
                <w:rStyle w:val="StylBookAntiqua11pktKursywa"/>
                <w:szCs w:val="22"/>
              </w:rPr>
            </w:pPr>
          </w:p>
          <w:p w:rsidR="002544A2" w:rsidRDefault="00AE28A0" w:rsidP="000B12C5">
            <w:pPr>
              <w:rPr>
                <w:rStyle w:val="StylBookAntiqua11pktKursywa"/>
                <w:szCs w:val="22"/>
              </w:rPr>
            </w:pPr>
            <w:r w:rsidRPr="00AE28A0">
              <w:rPr>
                <w:rStyle w:val="StylBookAntiqua11pktKursywa"/>
                <w:szCs w:val="22"/>
              </w:rPr>
              <w:t>w sprawie przystąpienia do sporządzenia zmiany studium uwarunkowań i kierunków zagospodarowania pr</w:t>
            </w:r>
            <w:r>
              <w:rPr>
                <w:rStyle w:val="StylBookAntiqua11pktKursywa"/>
                <w:szCs w:val="22"/>
              </w:rPr>
              <w:t>zestrzennego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Default="0072094B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776B3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wyłoniony wykonawca do przeprowadzenia procedury planistycznej. </w:t>
            </w:r>
          </w:p>
        </w:tc>
      </w:tr>
      <w:tr w:rsidR="007B4689" w:rsidRPr="00C942AE" w:rsidTr="00CF7550">
        <w:trPr>
          <w:trHeight w:val="231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FC4FFE" w:rsidP="00F00FFE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00F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F00F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28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F00FFE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00FFE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F00FFE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FA5D61">
            <w:pPr>
              <w:rPr>
                <w:rStyle w:val="StylBookAntiqua11pktKursywa"/>
                <w:szCs w:val="22"/>
              </w:rPr>
            </w:pPr>
          </w:p>
          <w:p w:rsidR="00AE28A0" w:rsidRDefault="00AE28A0" w:rsidP="00FA5D61">
            <w:pPr>
              <w:rPr>
                <w:rStyle w:val="StylBookAntiqua11pktKursywa"/>
                <w:szCs w:val="22"/>
              </w:rPr>
            </w:pPr>
            <w:r w:rsidRPr="00AE28A0">
              <w:rPr>
                <w:rStyle w:val="StylBookAntiqua11pktKursywa"/>
                <w:szCs w:val="22"/>
              </w:rPr>
              <w:t>w sprawie przystąpienia do sporządzenia zmiany miejscowego planu zagospodarowania przestrzennego dla terenu zlokalizowanego w re</w:t>
            </w:r>
            <w:r>
              <w:rPr>
                <w:rStyle w:val="StylBookAntiqua11pktKursywa"/>
                <w:szCs w:val="22"/>
              </w:rPr>
              <w:t>jonie ulicy Leśnej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B12C5" w:rsidRDefault="000B12C5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544A2" w:rsidRDefault="007B4689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8E13C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776B31" w:rsidRPr="00776B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wyłoniony wykonawca do przeprowadzenia procedury planistycznej.</w:t>
            </w: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104B66">
        <w:trPr>
          <w:cantSplit/>
          <w:trHeight w:val="217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AE28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29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AE28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AE28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28A0" w:rsidRDefault="00AE28A0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053D3" w:rsidRPr="00D242F2" w:rsidRDefault="00AE28A0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E28A0">
              <w:rPr>
                <w:rFonts w:ascii="Book Antiqua" w:hAnsi="Book Antiqua"/>
                <w:i/>
                <w:sz w:val="22"/>
                <w:szCs w:val="22"/>
              </w:rPr>
              <w:t>w sprawie przystąpienia do sporządzenia miejscowego planu zagospodarowania przestrzennego dla terenu zlokalizowanego przy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ul. Jana Pawła II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53D3" w:rsidRDefault="00AF5F82" w:rsidP="00776B3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76B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wyłoniony wykonawca do przeprowadzenia procedury planistycznej.</w:t>
            </w:r>
          </w:p>
        </w:tc>
      </w:tr>
      <w:tr w:rsidR="00DB7603" w:rsidTr="00DB7603">
        <w:trPr>
          <w:cantSplit/>
          <w:trHeight w:val="260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B7603" w:rsidRDefault="001315D8" w:rsidP="00AE28A0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30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AE28A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AE28A0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E28A0" w:rsidRDefault="00AE28A0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E28A0">
              <w:rPr>
                <w:rFonts w:ascii="Book Antiqua" w:hAnsi="Book Antiqua"/>
                <w:i/>
                <w:sz w:val="22"/>
                <w:szCs w:val="22"/>
              </w:rPr>
              <w:t>w sprawie przystąpienia do sporządzenia miejscowego planu zagospodarowania przestrzennego dla terenu zlokalizowanego przy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ul.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Staroszkolnej</w:t>
            </w:r>
            <w:proofErr w:type="spellEnd"/>
            <w:r>
              <w:rPr>
                <w:rFonts w:ascii="Book Antiqua" w:hAnsi="Book Antiqua"/>
                <w:i/>
                <w:sz w:val="22"/>
                <w:szCs w:val="22"/>
              </w:rPr>
              <w:t xml:space="preserve">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B7603" w:rsidRDefault="00DB7603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1071B" w:rsidRDefault="004C1EDA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76B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wyłoniony wykonawca do przeprowadzenia procedury planistycznej.</w:t>
            </w:r>
          </w:p>
        </w:tc>
      </w:tr>
    </w:tbl>
    <w:p w:rsidR="00225DB3" w:rsidRDefault="00225DB3"/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104B66" w:rsidRDefault="00104B66" w:rsidP="00992A52">
      <w:pPr>
        <w:rPr>
          <w:b/>
          <w:bCs/>
        </w:rPr>
      </w:pPr>
    </w:p>
    <w:p w:rsidR="005964C3" w:rsidRDefault="005964C3" w:rsidP="00992A52">
      <w:pPr>
        <w:rPr>
          <w:b/>
          <w:bCs/>
        </w:rPr>
      </w:pPr>
    </w:p>
    <w:p w:rsidR="0031071B" w:rsidRDefault="0031071B" w:rsidP="00992A52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92A5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92A52" w:rsidRPr="009A40B7" w:rsidTr="00742C54">
        <w:trPr>
          <w:tblCellSpacing w:w="20" w:type="dxa"/>
        </w:trPr>
        <w:tc>
          <w:tcPr>
            <w:tcW w:w="713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81B29" w:rsidTr="003D0480">
        <w:trPr>
          <w:cantSplit/>
          <w:trHeight w:val="145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4C1EDA" w:rsidP="006C03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A81B29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1315D8" w:rsidP="00AE28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A81B29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31</w:t>
            </w:r>
            <w:r w:rsidR="00A81B29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Default="00A81B29" w:rsidP="00AE28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AE28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DE628A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E28A0" w:rsidRPr="00AE28A0" w:rsidRDefault="00AE28A0" w:rsidP="00AE28A0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E28A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przystąpienia do sporządzenia miejscowego planu zagospodarowania przestrzennego dla terenu zlokalizowanego w obrębie ulic: </w:t>
            </w:r>
          </w:p>
          <w:p w:rsidR="00AE28A0" w:rsidRDefault="00AE28A0" w:rsidP="00AE28A0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E28A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T. Kościu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szki i S. Staszica w Bolesławcu</w:t>
            </w:r>
          </w:p>
          <w:p w:rsidR="00AE28A0" w:rsidRPr="009046BE" w:rsidRDefault="00AE28A0" w:rsidP="00AE28A0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92E3E" w:rsidRDefault="00A81B29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776B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wyłoniony wykonawca do przeprowadzenia procedury planistycznej.</w:t>
            </w:r>
          </w:p>
        </w:tc>
      </w:tr>
      <w:tr w:rsidR="002D0B67" w:rsidTr="003131A5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104B66" w:rsidP="00E27B6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2D0B67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1315D8" w:rsidP="00AE28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2D0B67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32</w:t>
            </w:r>
            <w:r w:rsidR="002D0B67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Default="002D0B67" w:rsidP="00AE28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AE28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2C5" w:rsidRDefault="000B12C5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E28A0" w:rsidRPr="009046BE" w:rsidRDefault="00AE28A0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E28A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przystąpienia do sporządzenia miejscowego planu zagospodarowania przestrzennego dla terenu zlokalizowanego przy ul. </w:t>
            </w:r>
            <w:r w:rsidR="00CE5CC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AE28A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T. Kościuszki w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544A2" w:rsidRDefault="002D0B67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76B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wyłoniony wykonawca do przeprowadzenia procedury planistycznej.</w:t>
            </w:r>
          </w:p>
          <w:p w:rsidR="00AE28A0" w:rsidRDefault="00AE28A0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AE28A0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544A2" w:rsidRDefault="002544A2" w:rsidP="002544A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544A2" w:rsidTr="003131A5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Pr="00751F7A" w:rsidRDefault="002544A2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Pr="00751F7A" w:rsidRDefault="002544A2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Pr="00751F7A" w:rsidRDefault="002544A2" w:rsidP="00AE28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33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Default="002544A2" w:rsidP="00AE28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AE28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E28A0" w:rsidRDefault="00AE28A0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E28A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przystąpienia do sporządzenia miejscowego planu zagospodarowania przestrzennego dla terenu zlokalizowanego w trójkącie ulic: Wł. Łokietka – Górne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Młyny – Mazowiecka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0480" w:rsidRDefault="00DE628A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7D30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76B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wyłoniony wykonawca do przeprowadzenia procedury planistycznej.</w:t>
            </w: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AE28A0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RPr="00E918F6" w:rsidTr="00B457F8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628A" w:rsidRPr="00E918F6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628A" w:rsidRPr="009A40B7" w:rsidTr="00B457F8">
        <w:trPr>
          <w:tblCellSpacing w:w="20" w:type="dxa"/>
        </w:trPr>
        <w:tc>
          <w:tcPr>
            <w:tcW w:w="713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628A" w:rsidTr="003D0480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AE28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34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AE28A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AE28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AE28A0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CE5CC6" w:rsidRPr="00CE5CC6" w:rsidRDefault="00CE5CC6" w:rsidP="00CE5CC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CE5CC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przystąpienia do sporządzenia miejscowego planu zagospodarowania przestrzennego  dla terenu zlokalizowanego w obrębie ulic: </w:t>
            </w:r>
          </w:p>
          <w:p w:rsidR="00CE5CC6" w:rsidRDefault="00CE5CC6" w:rsidP="00CE5CC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CE5CC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A.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Asnyka – M. Buczka w Bolesławcu</w:t>
            </w:r>
          </w:p>
          <w:p w:rsidR="00CE5CC6" w:rsidRPr="009046BE" w:rsidRDefault="00CE5CC6" w:rsidP="00CE5CC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CE5CC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776B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wyłoniony wykonawca do przeprowadzenia procedury planistycznej.</w:t>
            </w:r>
          </w:p>
        </w:tc>
      </w:tr>
      <w:tr w:rsidR="00DE628A" w:rsidTr="00B457F8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CE5CC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</w:t>
            </w:r>
            <w:r w:rsidR="00CE5CC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CE5CC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36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CE5CC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CE5CC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CE5CC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CE5CC6" w:rsidRPr="009046BE" w:rsidRDefault="00CE5CC6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CE5CC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przyznania dzierżawcy pierwszeństwa w nabyciu nieruchomości stanowiącej własność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53D3" w:rsidRDefault="00DE628A" w:rsidP="00CE5CC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776B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Przygotowano</w:t>
            </w:r>
            <w:r w:rsidR="007914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projekt zarządzenia Prezydenta Miasta w sprawie przeznaczenia nieruchomości do sprzedaży na rzecz </w:t>
            </w:r>
            <w:r w:rsidR="009E5B01">
              <w:rPr>
                <w:rFonts w:ascii="Book Antiqua" w:hAnsi="Book Antiqua"/>
                <w:i/>
                <w:color w:val="000000"/>
                <w:sz w:val="22"/>
                <w:szCs w:val="22"/>
              </w:rPr>
              <w:t>d</w:t>
            </w:r>
            <w:r w:rsidR="007914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zierżawcy. </w:t>
            </w:r>
          </w:p>
          <w:p w:rsidR="00CE5CC6" w:rsidRDefault="00CE5CC6" w:rsidP="00CE5CC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E5CC6" w:rsidRDefault="00CE5CC6" w:rsidP="00CE5CC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Tr="00B457F8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CE5CC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</w:t>
            </w:r>
            <w:r w:rsidR="00CE5CC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CE5CC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CE5CC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CE5CC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CE5CC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CE5CC6" w:rsidRDefault="00CE5CC6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CE5CC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wyrażenia zgody przez Radę Miasta Bolesławiec na przejęcie przez Gminę Miejską Bolesławiec zadania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CE5CC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 zakresu właściwości Województwa Dolnośląskiego, polegającego na pełnieniu nadzoru nad sygnalizacją świetlną w ciągu drogi wojewódzkiej nr 297, ul. Jeleniogórska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, w km 73+800, w m. Bolesławiec</w:t>
            </w:r>
          </w:p>
          <w:p w:rsidR="00CE5CC6" w:rsidRDefault="00CE5CC6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CE5CC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7914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Projekt porozumienia w zakresie zadania </w:t>
            </w:r>
            <w:r w:rsidR="009E5B0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przygotowano </w:t>
            </w:r>
            <w:r w:rsidR="009E5B0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przekazano do Dolnośląskiej Służby Dróg </w:t>
            </w:r>
            <w:r w:rsidR="009E5B0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Kolei celem podpisania. </w:t>
            </w: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RPr="00E918F6" w:rsidTr="00B457F8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628A" w:rsidRPr="00E918F6" w:rsidRDefault="00DE628A" w:rsidP="00B457F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628A" w:rsidRPr="00E918F6" w:rsidRDefault="00DE628A" w:rsidP="00B457F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628A" w:rsidRPr="009A40B7" w:rsidTr="00B457F8">
        <w:trPr>
          <w:tblCellSpacing w:w="20" w:type="dxa"/>
        </w:trPr>
        <w:tc>
          <w:tcPr>
            <w:tcW w:w="713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628A" w:rsidRPr="009A40B7" w:rsidRDefault="00DE628A" w:rsidP="00B457F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628A" w:rsidTr="00B457F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12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CE5CC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</w:t>
            </w:r>
            <w:r w:rsidR="00CE5CC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CE5CC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CE5CC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CE5CC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CE5CC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CC6" w:rsidRDefault="00CE5CC6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DE628A" w:rsidRPr="009046BE" w:rsidRDefault="00CE5CC6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CE5CC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6053" w:rsidRDefault="00DE628A" w:rsidP="00B3605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="00B3605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finansowych dochodów </w:t>
            </w:r>
            <w:r w:rsidR="00B3605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wydatków w programach SIGID, Bestia i </w:t>
            </w:r>
            <w:proofErr w:type="spellStart"/>
            <w:r w:rsidR="00B36053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B36053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6053D3" w:rsidRDefault="006053D3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6053" w:rsidRDefault="00B36053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053D3" w:rsidRDefault="006053D3" w:rsidP="00A0271A">
      <w:pPr>
        <w:rPr>
          <w:b/>
          <w:bCs/>
        </w:rPr>
      </w:pPr>
    </w:p>
    <w:p w:rsidR="001A65EE" w:rsidRDefault="001A65EE" w:rsidP="001A65EE">
      <w:pPr>
        <w:ind w:left="10620"/>
        <w:rPr>
          <w:rFonts w:ascii="Book Antiqua" w:hAnsi="Book Antiqua"/>
        </w:rPr>
      </w:pPr>
    </w:p>
    <w:p w:rsidR="001A65EE" w:rsidRDefault="001A65EE" w:rsidP="001A65EE">
      <w:pPr>
        <w:ind w:left="10620"/>
        <w:rPr>
          <w:rFonts w:ascii="Book Antiqua" w:hAnsi="Book Antiqua"/>
        </w:rPr>
      </w:pPr>
      <w:bookmarkStart w:id="0" w:name="_GoBack"/>
      <w:bookmarkEnd w:id="0"/>
      <w:r>
        <w:rPr>
          <w:rFonts w:ascii="Book Antiqua" w:hAnsi="Book Antiqua"/>
        </w:rPr>
        <w:t>Prezydent Miasta</w:t>
      </w:r>
    </w:p>
    <w:p w:rsidR="006053D3" w:rsidRDefault="001A65EE" w:rsidP="001A65EE">
      <w:pPr>
        <w:ind w:left="9912" w:firstLine="708"/>
        <w:rPr>
          <w:b/>
          <w:bCs/>
        </w:rPr>
      </w:pPr>
      <w:r>
        <w:rPr>
          <w:rFonts w:ascii="Book Antiqua" w:hAnsi="Book Antiqua"/>
        </w:rPr>
        <w:t>/-/ Piotr Roman</w:t>
      </w:r>
    </w:p>
    <w:sectPr w:rsidR="006053D3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EFE" w:rsidRDefault="007E4EFE" w:rsidP="00545A46">
      <w:r>
        <w:separator/>
      </w:r>
    </w:p>
  </w:endnote>
  <w:endnote w:type="continuationSeparator" w:id="0">
    <w:p w:rsidR="007E4EFE" w:rsidRDefault="007E4EFE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5EE">
          <w:rPr>
            <w:noProof/>
          </w:rPr>
          <w:t>7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EFE" w:rsidRDefault="007E4EFE" w:rsidP="00545A46">
      <w:r>
        <w:separator/>
      </w:r>
    </w:p>
  </w:footnote>
  <w:footnote w:type="continuationSeparator" w:id="0">
    <w:p w:rsidR="007E4EFE" w:rsidRDefault="007E4EFE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16007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3589F"/>
    <w:rsid w:val="00040896"/>
    <w:rsid w:val="00041AE3"/>
    <w:rsid w:val="000441A9"/>
    <w:rsid w:val="00044C0A"/>
    <w:rsid w:val="00060C95"/>
    <w:rsid w:val="00061899"/>
    <w:rsid w:val="00065B59"/>
    <w:rsid w:val="000762AA"/>
    <w:rsid w:val="0007768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F5B"/>
    <w:rsid w:val="000A1075"/>
    <w:rsid w:val="000A1AC0"/>
    <w:rsid w:val="000A374F"/>
    <w:rsid w:val="000B0C23"/>
    <w:rsid w:val="000B12C5"/>
    <w:rsid w:val="000B36D4"/>
    <w:rsid w:val="000B44DD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533"/>
    <w:rsid w:val="000D7F71"/>
    <w:rsid w:val="000E0FFC"/>
    <w:rsid w:val="000E1EA6"/>
    <w:rsid w:val="000E5112"/>
    <w:rsid w:val="000E68E9"/>
    <w:rsid w:val="000F1492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3F28"/>
    <w:rsid w:val="001A65EE"/>
    <w:rsid w:val="001A77FF"/>
    <w:rsid w:val="001A7C14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074C5"/>
    <w:rsid w:val="00214141"/>
    <w:rsid w:val="00220621"/>
    <w:rsid w:val="002223B0"/>
    <w:rsid w:val="002224B3"/>
    <w:rsid w:val="0022359B"/>
    <w:rsid w:val="0022537F"/>
    <w:rsid w:val="00225DB3"/>
    <w:rsid w:val="0023286C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5E99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0E07"/>
    <w:rsid w:val="00375FA0"/>
    <w:rsid w:val="003801CF"/>
    <w:rsid w:val="00382CA5"/>
    <w:rsid w:val="0038588C"/>
    <w:rsid w:val="00386C0D"/>
    <w:rsid w:val="00387385"/>
    <w:rsid w:val="00387C5F"/>
    <w:rsid w:val="00394169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0480"/>
    <w:rsid w:val="003D4FF7"/>
    <w:rsid w:val="003E34E6"/>
    <w:rsid w:val="003E39B8"/>
    <w:rsid w:val="003E48FD"/>
    <w:rsid w:val="003F066C"/>
    <w:rsid w:val="003F1721"/>
    <w:rsid w:val="003F2A6E"/>
    <w:rsid w:val="003F61DE"/>
    <w:rsid w:val="00401455"/>
    <w:rsid w:val="00404568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E0483"/>
    <w:rsid w:val="004E11CE"/>
    <w:rsid w:val="004E32D5"/>
    <w:rsid w:val="004E3B41"/>
    <w:rsid w:val="004E4DF7"/>
    <w:rsid w:val="004E6851"/>
    <w:rsid w:val="004F053B"/>
    <w:rsid w:val="004F14AA"/>
    <w:rsid w:val="00504B3D"/>
    <w:rsid w:val="00505C1A"/>
    <w:rsid w:val="005111FB"/>
    <w:rsid w:val="005146C3"/>
    <w:rsid w:val="00515BF7"/>
    <w:rsid w:val="005166D2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2A9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4F28"/>
    <w:rsid w:val="005F6321"/>
    <w:rsid w:val="005F6945"/>
    <w:rsid w:val="005F718D"/>
    <w:rsid w:val="006008ED"/>
    <w:rsid w:val="006019CE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00AC"/>
    <w:rsid w:val="006F0645"/>
    <w:rsid w:val="006F2DB0"/>
    <w:rsid w:val="006F4783"/>
    <w:rsid w:val="006F4D5A"/>
    <w:rsid w:val="0070381B"/>
    <w:rsid w:val="007061D6"/>
    <w:rsid w:val="00712777"/>
    <w:rsid w:val="007130AB"/>
    <w:rsid w:val="007136CF"/>
    <w:rsid w:val="0071446A"/>
    <w:rsid w:val="0071569D"/>
    <w:rsid w:val="00716CAC"/>
    <w:rsid w:val="0071758B"/>
    <w:rsid w:val="0072094B"/>
    <w:rsid w:val="00722677"/>
    <w:rsid w:val="00723147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914DE"/>
    <w:rsid w:val="00792B63"/>
    <w:rsid w:val="007960A8"/>
    <w:rsid w:val="007A080D"/>
    <w:rsid w:val="007A13E7"/>
    <w:rsid w:val="007A2B99"/>
    <w:rsid w:val="007A5860"/>
    <w:rsid w:val="007A59E2"/>
    <w:rsid w:val="007A655F"/>
    <w:rsid w:val="007A689F"/>
    <w:rsid w:val="007B4277"/>
    <w:rsid w:val="007B4412"/>
    <w:rsid w:val="007B4689"/>
    <w:rsid w:val="007B63D1"/>
    <w:rsid w:val="007C071A"/>
    <w:rsid w:val="007C2878"/>
    <w:rsid w:val="007C53B6"/>
    <w:rsid w:val="007C66ED"/>
    <w:rsid w:val="007D2D9F"/>
    <w:rsid w:val="007D30AA"/>
    <w:rsid w:val="007D3D7E"/>
    <w:rsid w:val="007D4B43"/>
    <w:rsid w:val="007D5F33"/>
    <w:rsid w:val="007D763E"/>
    <w:rsid w:val="007E4EFE"/>
    <w:rsid w:val="007E6799"/>
    <w:rsid w:val="007F053F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1791E"/>
    <w:rsid w:val="008248E3"/>
    <w:rsid w:val="0082779C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5D62"/>
    <w:rsid w:val="008A61EA"/>
    <w:rsid w:val="008A79F8"/>
    <w:rsid w:val="008B3FF6"/>
    <w:rsid w:val="008B48E1"/>
    <w:rsid w:val="008C616A"/>
    <w:rsid w:val="008C6A5A"/>
    <w:rsid w:val="008D1F95"/>
    <w:rsid w:val="008E13C0"/>
    <w:rsid w:val="008E495E"/>
    <w:rsid w:val="008E4F8D"/>
    <w:rsid w:val="008E64FB"/>
    <w:rsid w:val="008F0061"/>
    <w:rsid w:val="008F08BE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3636"/>
    <w:rsid w:val="00951E36"/>
    <w:rsid w:val="0095208B"/>
    <w:rsid w:val="00952B8E"/>
    <w:rsid w:val="00952E9A"/>
    <w:rsid w:val="00953202"/>
    <w:rsid w:val="00956A87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97435"/>
    <w:rsid w:val="009A11B8"/>
    <w:rsid w:val="009A11CA"/>
    <w:rsid w:val="009A216C"/>
    <w:rsid w:val="009A2178"/>
    <w:rsid w:val="009A4BB6"/>
    <w:rsid w:val="009B2160"/>
    <w:rsid w:val="009B440B"/>
    <w:rsid w:val="009B7CDD"/>
    <w:rsid w:val="009C78E4"/>
    <w:rsid w:val="009C7BF9"/>
    <w:rsid w:val="009D0785"/>
    <w:rsid w:val="009D2C51"/>
    <w:rsid w:val="009D2CEE"/>
    <w:rsid w:val="009D37AA"/>
    <w:rsid w:val="009D55DC"/>
    <w:rsid w:val="009D6DFA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F1C"/>
    <w:rsid w:val="00A1405A"/>
    <w:rsid w:val="00A14D42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5F3A"/>
    <w:rsid w:val="00AD22B7"/>
    <w:rsid w:val="00AD4009"/>
    <w:rsid w:val="00AD746F"/>
    <w:rsid w:val="00AE13D1"/>
    <w:rsid w:val="00AE28A0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3F3F"/>
    <w:rsid w:val="00B35DF6"/>
    <w:rsid w:val="00B36053"/>
    <w:rsid w:val="00B36C28"/>
    <w:rsid w:val="00B40170"/>
    <w:rsid w:val="00B44F51"/>
    <w:rsid w:val="00B66F88"/>
    <w:rsid w:val="00B70B1C"/>
    <w:rsid w:val="00B70B72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61E9"/>
    <w:rsid w:val="00BD75FF"/>
    <w:rsid w:val="00BE03F9"/>
    <w:rsid w:val="00BE0412"/>
    <w:rsid w:val="00BE2565"/>
    <w:rsid w:val="00BE3404"/>
    <w:rsid w:val="00BE414D"/>
    <w:rsid w:val="00BE4CF5"/>
    <w:rsid w:val="00BF691F"/>
    <w:rsid w:val="00BF732C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092"/>
    <w:rsid w:val="00C81411"/>
    <w:rsid w:val="00C844B2"/>
    <w:rsid w:val="00C84A0A"/>
    <w:rsid w:val="00C861A3"/>
    <w:rsid w:val="00C9566D"/>
    <w:rsid w:val="00CA06A2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466"/>
    <w:rsid w:val="00D12A42"/>
    <w:rsid w:val="00D21753"/>
    <w:rsid w:val="00D242F2"/>
    <w:rsid w:val="00D262DF"/>
    <w:rsid w:val="00D265C5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215AF"/>
    <w:rsid w:val="00E215EF"/>
    <w:rsid w:val="00E222E7"/>
    <w:rsid w:val="00E22955"/>
    <w:rsid w:val="00E2331D"/>
    <w:rsid w:val="00E2413D"/>
    <w:rsid w:val="00E24C5C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704A"/>
    <w:rsid w:val="00E47668"/>
    <w:rsid w:val="00E50725"/>
    <w:rsid w:val="00E51454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94EC6"/>
    <w:rsid w:val="00E95B14"/>
    <w:rsid w:val="00EA0EEA"/>
    <w:rsid w:val="00EA1EC8"/>
    <w:rsid w:val="00EA7F90"/>
    <w:rsid w:val="00EB59FD"/>
    <w:rsid w:val="00EB62E4"/>
    <w:rsid w:val="00ED0716"/>
    <w:rsid w:val="00ED2019"/>
    <w:rsid w:val="00ED30D2"/>
    <w:rsid w:val="00ED78B6"/>
    <w:rsid w:val="00EE2B20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A2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A2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8A45D-9409-4152-B948-696522D3F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860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8</cp:revision>
  <cp:lastPrinted>2016-03-11T08:55:00Z</cp:lastPrinted>
  <dcterms:created xsi:type="dcterms:W3CDTF">2016-03-11T07:55:00Z</dcterms:created>
  <dcterms:modified xsi:type="dcterms:W3CDTF">2016-03-29T06:08:00Z</dcterms:modified>
</cp:coreProperties>
</file>