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D63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96307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96307F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</w:t>
      </w:r>
      <w:r w:rsidR="003A229B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FD63C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marca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 Przewodniczącego Komisji Rozwoju Gospodarczego i Finansów.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4D09A2" w:rsidRDefault="00FD63C2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OR-II.0012.2.22.2016.5</w:t>
      </w:r>
    </w:p>
    <w:p w:rsidR="00DF4C03" w:rsidRPr="002E4BD6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Posiedzenie rozpoczęto o godz. </w:t>
      </w:r>
      <w:r w:rsidR="00FB0B37">
        <w:rPr>
          <w:rFonts w:ascii="Times New Roman" w:eastAsia="Times New Roman" w:hAnsi="Times New Roman" w:cs="Times New Roman"/>
          <w:sz w:val="20"/>
          <w:szCs w:val="20"/>
          <w:lang w:eastAsia="pl-PL"/>
        </w:rPr>
        <w:t>13.00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FD63C2">
        <w:rPr>
          <w:rFonts w:ascii="Times New Roman" w:eastAsia="Times New Roman" w:hAnsi="Times New Roman" w:cs="Times New Roman"/>
          <w:sz w:val="20"/>
          <w:szCs w:val="20"/>
          <w:lang w:eastAsia="pl-PL"/>
        </w:rPr>
        <w:t>14.00</w:t>
      </w:r>
    </w:p>
    <w:p w:rsidR="00687E26" w:rsidRPr="00687E26" w:rsidRDefault="00687E26" w:rsidP="002E4BD6">
      <w:pPr>
        <w:keepNext/>
        <w:tabs>
          <w:tab w:val="left" w:pos="1932"/>
        </w:tabs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3C2" w:rsidRDefault="00FD63C2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FD63C2" w:rsidRDefault="00FD63C2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B0B37" w:rsidRDefault="00DF4C03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96307F" w:rsidRDefault="0096307F" w:rsidP="00FD63C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 i Inwestycji Miejskich</w:t>
      </w: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</w:p>
    <w:p w:rsidR="00FD63C2" w:rsidRDefault="00FD63C2" w:rsidP="00FD63C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 i Gospodarki Przestrzennej</w:t>
      </w:r>
    </w:p>
    <w:p w:rsidR="00FD63C2" w:rsidRPr="00FB0B37" w:rsidRDefault="00FD63C2" w:rsidP="00FD63C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 i Promocji Miasta</w:t>
      </w:r>
    </w:p>
    <w:p w:rsidR="00FD63C2" w:rsidRDefault="00FD63C2" w:rsidP="00FD63C2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Naczelniczka Wydziału Społecznego</w:t>
      </w:r>
    </w:p>
    <w:p w:rsidR="00FB0B37" w:rsidRDefault="00FD63C2" w:rsidP="00FD63C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Kierowniczka Referatu Gospodarki </w:t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</w:t>
      </w:r>
    </w:p>
    <w:p w:rsidR="00FD63C2" w:rsidRPr="00FD63C2" w:rsidRDefault="00FD63C2" w:rsidP="00FD63C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bookmarkStart w:id="0" w:name="_GoBack"/>
      <w:bookmarkEnd w:id="0"/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FD63C2" w:rsidRPr="00FD63C2" w:rsidRDefault="00FD63C2" w:rsidP="00FD63C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D63C2" w:rsidRPr="00FD63C2" w:rsidRDefault="00FD63C2" w:rsidP="00FD63C2">
      <w:pPr>
        <w:pStyle w:val="Akapitzlist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i praca nad realizacją rewitalizacji społecznej.</w:t>
      </w:r>
    </w:p>
    <w:p w:rsidR="00FD63C2" w:rsidRPr="00FD63C2" w:rsidRDefault="00FD63C2" w:rsidP="00FD63C2">
      <w:pPr>
        <w:pStyle w:val="Akapitzlist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Analiza aktualnych problemów społecznych w Gminie Miejskiej Bolesławiec.</w:t>
      </w:r>
    </w:p>
    <w:p w:rsidR="00FD63C2" w:rsidRDefault="00FD63C2" w:rsidP="00FD63C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>w sprawie przystąpienia do sporządzenia miejscowego planu zagospodarowania przestrzennego dla terenu zlokalizowanego przy ul. St. Starzyńskiego w Bolesławcu,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XV/190/2015 Rady Miasta Bolesławiec z dnia </w:t>
      </w:r>
      <w:r w:rsidRPr="004F5F52">
        <w:rPr>
          <w:rFonts w:ascii="Times New Roman" w:eastAsia="Calibri" w:hAnsi="Times New Roman" w:cs="Times New Roman"/>
          <w:sz w:val="24"/>
          <w:szCs w:val="24"/>
        </w:rPr>
        <w:br/>
        <w:t>25 listopada 2015 r. w sprawie przystąpienia do sporządzenia miejscowego planu zagospodarowania przestrzennego dla terenu zlokalizowanego w rejonie ulic: Widok – Ptasia – Storczyków w Bolesławcu,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o zmianie uchwały nr XVIII/232/2016 Rady Miasta Bolesławiec z dnia 24 lutego </w:t>
      </w:r>
      <w:r w:rsidRPr="004F5F52">
        <w:rPr>
          <w:rFonts w:ascii="Times New Roman" w:eastAsia="Calibri" w:hAnsi="Times New Roman" w:cs="Times New Roman"/>
          <w:sz w:val="24"/>
          <w:szCs w:val="24"/>
        </w:rPr>
        <w:br/>
        <w:t>2016 r. w sprawie przystąpienia do sporządzenia miejscowego planu zagospodarowania przestrzennego dla terenu zlokalizowanego przy ul. T. Kościuszki w Bolesławcu,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w sprawie nieuwzględnienia wezwania Pani Marty </w:t>
      </w:r>
      <w:proofErr w:type="spellStart"/>
      <w:r w:rsidRPr="004F5F52">
        <w:rPr>
          <w:rFonts w:ascii="Times New Roman" w:eastAsia="Calibri" w:hAnsi="Times New Roman" w:cs="Times New Roman"/>
          <w:sz w:val="24"/>
          <w:szCs w:val="24"/>
        </w:rPr>
        <w:t>Surdyki</w:t>
      </w:r>
      <w:proofErr w:type="spellEnd"/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 z dnia 4 marca </w:t>
      </w:r>
      <w:r w:rsidRPr="004F5F52">
        <w:rPr>
          <w:rFonts w:ascii="Times New Roman" w:eastAsia="Calibri" w:hAnsi="Times New Roman" w:cs="Times New Roman"/>
          <w:sz w:val="24"/>
          <w:szCs w:val="24"/>
        </w:rPr>
        <w:br/>
        <w:t>2016 r. do usunięcia naruszenia prawa i dokonania zmiany w miejscowym planie zagospodarowania przestrzennego,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o zmianie uchwały nr XLVII/396/10 Rady Miasta Bolesławiec z dnia 27 stycznia </w:t>
      </w:r>
      <w:r w:rsidRPr="004F5F52">
        <w:rPr>
          <w:rFonts w:ascii="Times New Roman" w:eastAsia="Calibri" w:hAnsi="Times New Roman" w:cs="Times New Roman"/>
          <w:sz w:val="24"/>
          <w:szCs w:val="24"/>
        </w:rPr>
        <w:br/>
        <w:t>2010 r. w sprawie zasad udzielania i rozliczania dotacji na prace konserwatorskie, restauratorskie lub roboty budowalne przy zabytku wpisanym do rejestru zabytków, zmienionej uchwałą nr LXI/499/10 Rady Miasta Bolesławiec z dnia 27 października 2010 r.,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XV/109/99 Rady Miejskiej w Bolesławcu </w:t>
      </w:r>
      <w:r w:rsidRPr="004F5F52">
        <w:rPr>
          <w:rFonts w:ascii="Times New Roman" w:eastAsia="Calibri" w:hAnsi="Times New Roman" w:cs="Times New Roman"/>
          <w:sz w:val="24"/>
          <w:szCs w:val="24"/>
        </w:rPr>
        <w:br/>
        <w:t>z dnia 9 listopada 1999 r. w sprawie zasad sprzedaży lokali użytkowych,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>w sprawie wyrażenia  zgody na wydzierżawienie na okres 10 lat w trybie bezprzetargowym nieruchomości gruntowej zabudowanej położonej przy ul. Granicznej w Bolesławcu,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Wrzosowa),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Jagodowa),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tabs>
          <w:tab w:val="left" w:pos="993"/>
          <w:tab w:val="left" w:pos="1701"/>
        </w:tabs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w sprawie przyjęcia Strategii Rozwiązywania Problemów Społecznych Gminy Miejskiej Bolesławiec na lata 2016-2025, 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 xml:space="preserve">w sprawie zmiany statutu Miejskiego Ośrodka Pomocy Społecznej </w:t>
      </w:r>
      <w:r w:rsidRPr="004F5F52">
        <w:rPr>
          <w:rFonts w:ascii="Times New Roman" w:eastAsia="Calibri" w:hAnsi="Times New Roman" w:cs="Times New Roman"/>
          <w:sz w:val="24"/>
          <w:szCs w:val="24"/>
        </w:rPr>
        <w:br/>
        <w:t>w Bolesławcu,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>w sprawie udzielenia pomocy rzeczowej dla Województwa Dolnośląskiego,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>w sprawie zmian w budżecie miasta na 2016 r.,</w:t>
      </w:r>
    </w:p>
    <w:p w:rsidR="00FD63C2" w:rsidRPr="00FD63C2" w:rsidRDefault="00FD63C2" w:rsidP="00FD63C2">
      <w:pPr>
        <w:pStyle w:val="Akapitzlist"/>
        <w:numPr>
          <w:ilvl w:val="1"/>
          <w:numId w:val="2"/>
        </w:num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5F52">
        <w:rPr>
          <w:rFonts w:ascii="Times New Roman" w:eastAsia="Calibri" w:hAnsi="Times New Roman" w:cs="Times New Roman"/>
          <w:sz w:val="24"/>
          <w:szCs w:val="24"/>
        </w:rPr>
        <w:t>w sprawie nadania tytułu „Zasłużony dla Miasta Bolesławiec” Hufcowi ZHP im. Szarych Szeregów z siedzibą w Bolesławcu.</w:t>
      </w:r>
    </w:p>
    <w:p w:rsidR="00FD63C2" w:rsidRDefault="00FD63C2" w:rsidP="00FD63C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FD63C2" w:rsidRDefault="00FD63C2" w:rsidP="00FD63C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 poprzedniego posiedzenia Komisji.</w:t>
      </w:r>
    </w:p>
    <w:p w:rsidR="008068A6" w:rsidRDefault="008068A6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068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 Przewodniczący Komisji Rozwoju Gospodarczego i Finansów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25D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porządku obrad polegającą na 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zmianie kolejności opiniowania projektów uchwał, jako pierwszy zostanie 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omówiony pkt 3.13</w:t>
      </w:r>
      <w:r w:rsidR="008F36E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925D7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projekt uchwały w sprawie zmian w budżecie miasta na 2016 r.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BC4A48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projektów uchwał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8F36EE" w:rsidRPr="008068A6" w:rsidRDefault="008F36EE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36EE" w:rsidRPr="008068A6" w:rsidRDefault="008F36EE" w:rsidP="008F36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dotyczący zmiany kolejności opiniowania projektów uchwał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7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porządek posiedzenia wraz z proponowan</w:t>
      </w:r>
      <w:r w:rsidR="008F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ymi zmianami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jednogłośnie, tj. </w:t>
      </w:r>
      <w:r w:rsidR="008F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8F36EE" w:rsidRPr="0057107A" w:rsidRDefault="008F36EE" w:rsidP="008F36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6EE" w:rsidRPr="008F36EE" w:rsidRDefault="006F7CEF" w:rsidP="008F36EE">
      <w:pPr>
        <w:tabs>
          <w:tab w:val="left" w:pos="284"/>
        </w:tabs>
        <w:spacing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F31261" w:rsidRPr="008068A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25D7" w:rsidRPr="00A925D7">
        <w:rPr>
          <w:rFonts w:ascii="Times New Roman" w:hAnsi="Times New Roman" w:cs="Times New Roman"/>
          <w:b/>
          <w:sz w:val="28"/>
          <w:szCs w:val="28"/>
          <w:u w:val="single"/>
        </w:rPr>
        <w:tab/>
        <w:t>Planowanie i praca nad realizacją rewitalizacji społecznej.</w:t>
      </w:r>
      <w:r w:rsidR="008068A6" w:rsidRPr="008068A6">
        <w:rPr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52B98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</w:t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25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– przy pomocy pokazu multimedialnego – Naczelnik Wydziału Rozwoju i Promocji Miasta Tomasz Gabrysiak. </w:t>
      </w:r>
    </w:p>
    <w:p w:rsidR="00F31261" w:rsidRPr="00F31261" w:rsidRDefault="00A925D7" w:rsidP="00A925D7">
      <w:pPr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prezentacja multimedialna</w:t>
      </w:r>
      <w:r w:rsidR="00852B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1)</w:t>
      </w:r>
    </w:p>
    <w:p w:rsidR="008068A6" w:rsidRDefault="008068A6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7669B4" w:rsidRDefault="00F06B69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68A6" w:rsidRPr="007669B4">
        <w:rPr>
          <w:rFonts w:ascii="Times New Roman" w:hAnsi="Times New Roman" w:cs="Times New Roman"/>
          <w:sz w:val="28"/>
          <w:szCs w:val="28"/>
        </w:rPr>
        <w:t>Głos w dyskusji – poza Przewodniczącym Komisji Dariuszem Filistyńskim – zabra</w:t>
      </w:r>
      <w:r w:rsidR="00A925D7">
        <w:rPr>
          <w:rFonts w:ascii="Times New Roman" w:hAnsi="Times New Roman" w:cs="Times New Roman"/>
          <w:sz w:val="28"/>
          <w:szCs w:val="28"/>
        </w:rPr>
        <w:t>ł radny</w:t>
      </w:r>
      <w:r w:rsidR="008068A6" w:rsidRPr="007669B4">
        <w:rPr>
          <w:rFonts w:ascii="Times New Roman" w:hAnsi="Times New Roman" w:cs="Times New Roman"/>
          <w:sz w:val="28"/>
          <w:szCs w:val="28"/>
        </w:rPr>
        <w:t xml:space="preserve"> </w:t>
      </w:r>
      <w:r w:rsidR="00852B98">
        <w:rPr>
          <w:rFonts w:ascii="Times New Roman" w:hAnsi="Times New Roman" w:cs="Times New Roman"/>
          <w:sz w:val="28"/>
          <w:szCs w:val="28"/>
        </w:rPr>
        <w:t xml:space="preserve">Ariel </w:t>
      </w:r>
      <w:proofErr w:type="spellStart"/>
      <w:r w:rsidR="00852B98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8068A6" w:rsidRPr="007669B4">
        <w:rPr>
          <w:rFonts w:ascii="Times New Roman" w:hAnsi="Times New Roman" w:cs="Times New Roman"/>
          <w:sz w:val="28"/>
          <w:szCs w:val="28"/>
        </w:rPr>
        <w:t>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5C79" w:rsidRDefault="007669B4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przyjęła po</w:t>
      </w:r>
      <w:r w:rsidR="00852B98">
        <w:rPr>
          <w:rFonts w:ascii="Times New Roman" w:hAnsi="Times New Roman" w:cs="Times New Roman"/>
          <w:b/>
          <w:sz w:val="28"/>
          <w:szCs w:val="28"/>
        </w:rPr>
        <w:t>wyższą informację.</w:t>
      </w:r>
    </w:p>
    <w:p w:rsidR="00852B98" w:rsidRDefault="00852B9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B98" w:rsidRDefault="00852B9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5D7" w:rsidRDefault="00A925D7" w:rsidP="00A925D7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25D7">
        <w:rPr>
          <w:rFonts w:ascii="Times New Roman" w:hAnsi="Times New Roman" w:cs="Times New Roman"/>
          <w:b/>
          <w:sz w:val="28"/>
          <w:szCs w:val="28"/>
          <w:u w:val="single"/>
        </w:rPr>
        <w:t>Ad 3. Analiza aktualnych problemów społecznych w Gminie Miejskiej Bolesławiec.</w:t>
      </w:r>
    </w:p>
    <w:p w:rsidR="00A925D7" w:rsidRDefault="00A925D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25D7" w:rsidRPr="003B2CFF" w:rsidRDefault="003B2CF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Członkowie komisji informację na powyższy temat otrzymali w formie projektu uchwały, który będzie omawiany w pkt. 4.10. </w:t>
      </w:r>
    </w:p>
    <w:p w:rsidR="00A925D7" w:rsidRDefault="00A925D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2CFF" w:rsidRPr="003B2CFF" w:rsidRDefault="003B2CF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CFF">
        <w:rPr>
          <w:rFonts w:ascii="Times New Roman" w:hAnsi="Times New Roman" w:cs="Times New Roman"/>
          <w:sz w:val="28"/>
          <w:szCs w:val="28"/>
        </w:rPr>
        <w:tab/>
        <w:t xml:space="preserve">Informację zreferowała Naczelniczka Wydziału Społecznego Beata Sulska. </w:t>
      </w:r>
    </w:p>
    <w:p w:rsidR="003B2CFF" w:rsidRDefault="003B2CF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2CFF" w:rsidRDefault="003B2CFF" w:rsidP="003B2CFF">
      <w:pPr>
        <w:autoSpaceDE w:val="0"/>
        <w:autoSpaceDN w:val="0"/>
        <w:adjustRightInd w:val="0"/>
        <w:spacing w:after="0" w:line="240" w:lineRule="auto"/>
        <w:ind w:left="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przyjęła powyższą informację.</w:t>
      </w:r>
    </w:p>
    <w:p w:rsidR="003B2CFF" w:rsidRDefault="003B2CFF" w:rsidP="003B2CFF">
      <w:pPr>
        <w:autoSpaceDE w:val="0"/>
        <w:autoSpaceDN w:val="0"/>
        <w:adjustRightInd w:val="0"/>
        <w:spacing w:after="0" w:line="240" w:lineRule="auto"/>
        <w:ind w:left="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2CFF" w:rsidRDefault="003B2CFF" w:rsidP="003B2CFF">
      <w:pPr>
        <w:autoSpaceDE w:val="0"/>
        <w:autoSpaceDN w:val="0"/>
        <w:adjustRightInd w:val="0"/>
        <w:spacing w:after="0" w:line="240" w:lineRule="auto"/>
        <w:ind w:left="1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2CFF" w:rsidRPr="00A925D7" w:rsidRDefault="003B2CF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6B69" w:rsidRDefault="003B2CFF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44BF9" w:rsidRDefault="00852B98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B2CF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="003B2CFF" w:rsidRPr="003B2CFF">
        <w:rPr>
          <w:rFonts w:ascii="Times New Roman" w:eastAsia="Calibri" w:hAnsi="Times New Roman" w:cs="Times New Roman"/>
          <w:b/>
          <w:sz w:val="24"/>
          <w:szCs w:val="24"/>
          <w:u w:val="single"/>
        </w:rPr>
        <w:t>.</w:t>
      </w:r>
      <w:r w:rsidR="003B2CF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3B2CFF" w:rsidRPr="003B2CFF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2016 r.</w:t>
      </w:r>
    </w:p>
    <w:p w:rsidR="003B2CFF" w:rsidRDefault="003B2CFF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  <w:r w:rsidR="003B2CFF">
        <w:rPr>
          <w:rFonts w:ascii="Times New Roman" w:hAnsi="Times New Roman" w:cs="Times New Roman"/>
          <w:sz w:val="28"/>
          <w:szCs w:val="28"/>
        </w:rPr>
        <w:t xml:space="preserve"> Radni otrzymali również autopoprawkę do przedmiotowego projektu uchwały. 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(projekt uchwały – zał. nr</w:t>
      </w:r>
      <w:r w:rsidR="00F61A9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3B2CF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B2CFF" w:rsidRDefault="003B2CFF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3)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12BD" w:rsidRDefault="00D725F6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3B2CFF">
        <w:rPr>
          <w:rFonts w:ascii="Times New Roman" w:hAnsi="Times New Roman" w:cs="Times New Roman"/>
          <w:sz w:val="28"/>
          <w:szCs w:val="28"/>
        </w:rPr>
        <w:t>zreferowała Skarbnik Miasta Mirosława Mitek</w:t>
      </w:r>
      <w:r w:rsidR="00F61A9E">
        <w:rPr>
          <w:rFonts w:ascii="Times New Roman" w:hAnsi="Times New Roman" w:cs="Times New Roman"/>
          <w:sz w:val="28"/>
          <w:szCs w:val="28"/>
        </w:rPr>
        <w:t>.</w:t>
      </w:r>
    </w:p>
    <w:p w:rsidR="003B2CFF" w:rsidRDefault="003B2CFF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2CFF" w:rsidRDefault="003B2CFF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omawianej kwestii odnieśli się Przewodniczący Komisji Dariusz Filistyński oraz radny Dariusz Mucha.</w:t>
      </w: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20" w:rsidRPr="003837CE" w:rsidRDefault="002A1C7E" w:rsidP="003837C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uchwały.</w:t>
      </w: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B69" w:rsidRDefault="003837CE" w:rsidP="00BB540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021E4C" w:rsidRPr="00F61A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B26D6" w:rsidRPr="00CB26D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837CE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przy ul. St. Starzyńskiego w Bolesławcu</w:t>
      </w:r>
    </w:p>
    <w:p w:rsidR="00BB5402" w:rsidRDefault="00BB5402" w:rsidP="00BB540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BB54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B2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Stanisława Wiącka, głosując jednogłośnie (7 głosami „za”) odstąpiła od referowania przedmiotowego projektu uchwały. 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61A9E" w:rsidRPr="000D6543" w:rsidRDefault="00B56C12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2255FB" w:rsidRDefault="002255FB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3837CE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B26D6" w:rsidRPr="00CB26D6">
        <w:rPr>
          <w:u w:val="single"/>
        </w:rPr>
        <w:t xml:space="preserve"> </w:t>
      </w:r>
      <w:r w:rsidRPr="003837C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zmiany uchwały nr XV/190/2015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3837CE">
        <w:rPr>
          <w:rFonts w:ascii="Times New Roman" w:eastAsia="Calibri" w:hAnsi="Times New Roman" w:cs="Times New Roman"/>
          <w:b/>
          <w:sz w:val="28"/>
          <w:szCs w:val="28"/>
          <w:u w:val="single"/>
        </w:rPr>
        <w:t>25 listopada 2015 r. w sprawie przystąpienia do sporządzenia miejscowego planu zagospodarowania przestrzennego dla terenu zlokalizowanego w rejonie ulic: Widok – Ptasia – Storczyków w Bolesławcu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B2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B26D6" w:rsidRPr="000D6543" w:rsidRDefault="005E2DEC" w:rsidP="003837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Dariusza Muchy, głosując jednogłośnie (7 głosami „za”) odstąpiła od referowania przedmiotowego projektu uchwały.</w:t>
      </w:r>
    </w:p>
    <w:p w:rsidR="00BD7D5E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0D6543" w:rsidRDefault="00F61A9E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56C12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333D8C" w:rsidRDefault="00F61A9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53639B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837CE" w:rsidRP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zmianie uchwały nr XVIII/232/2016 Rady Miast</w:t>
      </w:r>
      <w:r w:rsid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 Bolesławiec </w:t>
      </w:r>
      <w:r w:rsidR="00BB54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dnia 24 lutego </w:t>
      </w:r>
      <w:r w:rsidR="003837CE" w:rsidRP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2016 r. w sprawie przystąpienia do sporządzenia miejscowego planu zagospodarowania przestrzennego dla terenu zlokalizowanego przy ul. T. Kościuszki w Bolesławcu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B26D6" w:rsidRPr="00CB26D6">
        <w:rPr>
          <w:u w:val="single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F5F0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A2538" w:rsidRDefault="00A62A6F" w:rsidP="003837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Stanisława Wiącka, głosując jednogłośnie (7 głosami „za”) odstąpiła od referowania przedmiotowego projektu uchwały.</w:t>
      </w:r>
    </w:p>
    <w:p w:rsidR="003837CE" w:rsidRDefault="003837CE" w:rsidP="003837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1A9E" w:rsidRPr="000D6543" w:rsidRDefault="00A62A6F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Pr="007F5F0D" w:rsidRDefault="00963A75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963A7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nieuwzględnienia wezwania Pan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 Marty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Surdyki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4 marca </w:t>
      </w:r>
      <w:r w:rsidRP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2016 r. do usunięcia naruszenia prawa i dokonania zmiany w miejscowym planie zagospodarowania przestrzennego</w:t>
      </w:r>
      <w:r w:rsidR="00F61A9E" w:rsidRPr="00F61A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3A1C7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A1C7C" w:rsidRDefault="00BD7D5E" w:rsidP="003A1C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1C7C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A1C7C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Kierowniczka Referatu Gospodarki i Informacji Przestrzennej Marta </w:t>
      </w:r>
      <w:proofErr w:type="spellStart"/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E7E2A" w:rsidRDefault="00AE7E2A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7C2A8D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4 głosach „wstrzymujących”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="00BB54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AE7E2A" w:rsidRDefault="00AE7E2A" w:rsidP="00AE7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963A75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3B0DA0" w:rsidRPr="00AE7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62541" w:rsidRPr="00662541">
        <w:rPr>
          <w:u w:val="single"/>
        </w:rPr>
        <w:t xml:space="preserve"> </w:t>
      </w:r>
      <w:r w:rsidR="00963A75" w:rsidRPr="00963A75">
        <w:rPr>
          <w:rFonts w:ascii="Times New Roman" w:eastAsia="Calibri" w:hAnsi="Times New Roman" w:cs="Times New Roman"/>
          <w:b/>
          <w:sz w:val="28"/>
          <w:szCs w:val="28"/>
          <w:u w:val="single"/>
        </w:rPr>
        <w:t>o zmianie uchwały nr XLVII/396/10 Rady Miasta Bolesławiec z dni</w:t>
      </w:r>
      <w:r w:rsidR="00963A7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 27 stycznia </w:t>
      </w:r>
      <w:r w:rsidR="00963A75" w:rsidRPr="00963A75">
        <w:rPr>
          <w:rFonts w:ascii="Times New Roman" w:eastAsia="Calibri" w:hAnsi="Times New Roman" w:cs="Times New Roman"/>
          <w:b/>
          <w:sz w:val="28"/>
          <w:szCs w:val="28"/>
          <w:u w:val="single"/>
        </w:rPr>
        <w:t>2010 r. w sprawie zasad udzielania i rozliczania dotacji na prace konserwatorskie, restauratorskie lub roboty budowalne przy zabytku wpisanym do rejestru zabytków, zmienionej uchwałą nr LXI/499/10 Rady Miasta Bolesławiec z dnia 27 października 2010 r</w:t>
      </w:r>
      <w:r w:rsidR="00963A75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254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63A75" w:rsidRDefault="00402AB3" w:rsidP="0096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Piotra Klasy, głosując jednogłośnie </w:t>
      </w:r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(7 głosami „za”), odstąpiła od referowania przedmiotowego projektu uchwały.</w:t>
      </w:r>
    </w:p>
    <w:p w:rsidR="00ED0017" w:rsidRDefault="00ED0017" w:rsidP="0096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0017" w:rsidRDefault="00ED0017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963A75" w:rsidRPr="00963A7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963A75" w:rsidRP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XV/109/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99 Rady Miejskiej </w:t>
      </w:r>
      <w:r w:rsid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w Bolesławcu </w:t>
      </w:r>
      <w:r w:rsidR="00963A75" w:rsidRPr="00963A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9 listopada 1999 r. w sprawie zasad sprzedaży lokali użytkowych</w:t>
      </w:r>
      <w:r w:rsidR="00ED0017" w:rsidRPr="00ED001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ED001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63A75" w:rsidRDefault="00D74129" w:rsidP="0096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Stanisława Wiącka, głosując jednogłośnie (7 głosami „za”), odstąpiła od referowania przedmiotowego projektu uchwały.</w:t>
      </w:r>
    </w:p>
    <w:p w:rsidR="005D66ED" w:rsidRDefault="005D66ED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35096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5D66ED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E33FEE" w:rsidRPr="00E33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11E45" w:rsidRPr="00611E4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wyrażenia  zgody na wydzierżawienie na okres 10 lat </w:t>
      </w:r>
      <w:r w:rsidR="00611E45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611E45" w:rsidRPr="00611E45">
        <w:rPr>
          <w:rFonts w:ascii="Times New Roman" w:eastAsia="Calibri" w:hAnsi="Times New Roman" w:cs="Times New Roman"/>
          <w:b/>
          <w:sz w:val="28"/>
          <w:szCs w:val="28"/>
          <w:u w:val="single"/>
        </w:rPr>
        <w:t>w trybie bezprzetargowym nieruchomości gruntowej zabudowanej położonej przy ul. Granicznej w Bolesławcu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611E45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11E45" w:rsidRPr="00611E45" w:rsidRDefault="00611E45" w:rsidP="00611E45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11E45" w:rsidRDefault="00611E45" w:rsidP="00611E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Łukasza Jaźwca, głosując jednogłośnie (7 głosami „za”), odstąpiła od referowania przedmiotowego projektu uchwały.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E7E2A" w:rsidRPr="000D6543" w:rsidRDefault="00D74129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257489" w:rsidRDefault="00257489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E33FEE" w:rsidRPr="00E33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11E45" w:rsidRPr="00611E4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nadania nazw ulic na terenie miasta Bolesławiec (ul. Wrzosowa)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11E45" w:rsidRPr="00611E45" w:rsidRDefault="00E77F54" w:rsidP="00611E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, na wniosek radnego Stanisława Wiącka, głosując jednogłośnie (7 głosami „za”), odstąpiła od referowania przedmiotowego projektu uchwały.</w:t>
      </w:r>
    </w:p>
    <w:p w:rsidR="00883120" w:rsidRDefault="00883120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33F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33F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BC3B91" w:rsidRPr="00AE7E2A" w:rsidRDefault="00257489" w:rsidP="00E77F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E77F54" w:rsidRDefault="00611E45" w:rsidP="00E33FE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611E4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611E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nadania nazw ulic na terenie miasta Bolesławiec (ul. Jagodowa)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E33FEE" w:rsidRDefault="00E33FEE" w:rsidP="00E33FE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11E45" w:rsidRPr="00611E45" w:rsidRDefault="00534D42" w:rsidP="00611E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</w:t>
      </w:r>
      <w:r w:rsid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Dariusza Muchy</w:t>
      </w:r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(7 głosami „za”), odstąpiła od referowania przedmiotowego projektu uchwały.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E7E2A" w:rsidRPr="000D6543" w:rsidRDefault="00534D42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F34718" w:rsidRPr="000D6543" w:rsidRDefault="00F34718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3B2C" w:rsidRDefault="00611E45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.11.</w:t>
      </w:r>
      <w:r w:rsidRPr="00611E4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Strategii Rozwiązywania Problemów Społecznych Gminy Miejskiej Bolesławiec na lata 2016-2025</w:t>
      </w:r>
      <w:r w:rsidR="00E33FEE" w:rsidRPr="00E33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Pr="00253AAD" w:rsidRDefault="00A841C4" w:rsidP="00A841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11E45" w:rsidRPr="00611E45" w:rsidRDefault="00A841C4" w:rsidP="00611E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</w:t>
      </w:r>
      <w:r w:rsid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Dariusza Muchy</w:t>
      </w:r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(7 głosami „za”), odstąpiła od referowania przedmiotowego projektu uchwały.</w:t>
      </w:r>
    </w:p>
    <w:p w:rsidR="00A841C4" w:rsidRDefault="00A841C4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841C4" w:rsidRPr="000D6543" w:rsidRDefault="00A841C4" w:rsidP="00A841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Default="00611E45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.12.</w:t>
      </w:r>
      <w:r w:rsidRPr="00611E4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statutu Miejskiego Ośrodka Pomocy Społecznej </w:t>
      </w:r>
      <w:r w:rsidRP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AF5FAC" w:rsidRDefault="00AF5FA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Pr="00253AAD" w:rsidRDefault="00A841C4" w:rsidP="00A841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</w:t>
      </w:r>
      <w:r w:rsid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li z odpowiednim wyprzedzeniem.</w:t>
      </w:r>
    </w:p>
    <w:p w:rsidR="00A841C4" w:rsidRDefault="00E33FEE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</w:t>
      </w:r>
      <w:r w:rsidR="00A841C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11E45" w:rsidRPr="00611E45" w:rsidRDefault="00A841C4" w:rsidP="00611E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</w:t>
      </w:r>
      <w:r w:rsid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Łukasza Jaźwca</w:t>
      </w:r>
      <w:r w:rsidR="00611E45" w:rsidRP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(7 głosami „za”), odstąpiła od referowania przedmiotowego projektu uchwały.</w:t>
      </w:r>
    </w:p>
    <w:p w:rsidR="00A841C4" w:rsidRDefault="00A841C4" w:rsidP="00611E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1E45" w:rsidRDefault="00611E45" w:rsidP="00611E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611E45" w:rsidRPr="000D6543" w:rsidRDefault="00611E45" w:rsidP="00611E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.13.</w:t>
      </w:r>
      <w:r w:rsidR="00611E45" w:rsidRPr="00611E4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611E45" w:rsidRP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="00643602" w:rsidRPr="006436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Pr="00253AAD" w:rsidRDefault="005176BC" w:rsidP="005176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64360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176BC" w:rsidRPr="00760EFE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</w:t>
      </w:r>
      <w:r w:rsid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Stanisława Wiącka</w:t>
      </w:r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jednogłośnie </w:t>
      </w:r>
      <w:r w:rsidR="00611E45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(7 głosami za”)</w:t>
      </w:r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>,  odstąpiła od referowania przedmiotowego projektu uchwały.</w:t>
      </w: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76BC" w:rsidRDefault="005176BC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1E45" w:rsidRDefault="00611E45" w:rsidP="00611E4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4.14. </w:t>
      </w:r>
      <w:r w:rsidRPr="00611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tytułu „Zasłużony dla Miasta Bolesławiec” Hufcowi ZHP im. Szarych Szeregów z siedzibą w Bolesławcu</w:t>
      </w:r>
    </w:p>
    <w:p w:rsidR="00611E45" w:rsidRDefault="00611E45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1E45" w:rsidRPr="00253AAD" w:rsidRDefault="00611E45" w:rsidP="00611E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11E45" w:rsidRDefault="00611E45" w:rsidP="00611E45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611E45" w:rsidRDefault="00611E45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1E45" w:rsidRDefault="00110327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Przewodniczący Komisji Oświaty, Kultury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>i Sportu Łukasz Jaźwiec.</w:t>
      </w:r>
    </w:p>
    <w:p w:rsidR="00110327" w:rsidRDefault="00110327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0327" w:rsidRPr="00110327" w:rsidRDefault="00110327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oraz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Jaźwiec.</w:t>
      </w:r>
    </w:p>
    <w:p w:rsidR="00110327" w:rsidRDefault="00110327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0327" w:rsidRPr="000D6543" w:rsidRDefault="00110327" w:rsidP="0011032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110327" w:rsidRDefault="00110327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0327" w:rsidRPr="004D3B2C" w:rsidRDefault="00110327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110327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363F2" w:rsidRPr="007F5BB5" w:rsidRDefault="005363F2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EFE" w:rsidRDefault="00760EFE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50A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Filistyński 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>na kwietniowym posiedz</w:t>
      </w:r>
      <w:r w:rsidR="006A11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eniu Komisji </w:t>
      </w:r>
      <w:proofErr w:type="spellStart"/>
      <w:r w:rsidR="006A11EA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6A11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porusza</w:t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ny </w:t>
      </w:r>
      <w:r w:rsidR="006A11EA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</w:t>
      </w:r>
      <w:r w:rsidR="006A11EA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temat: „Małe 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>średnie p</w:t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>rzedsiębiorstwa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>. Spotkanie z przedsiębiorcami i BTG”</w:t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tym zwrócił się z prośbą do członków komisj</w:t>
      </w:r>
      <w:r w:rsidR="006A11EA">
        <w:rPr>
          <w:rFonts w:ascii="Times New Roman" w:eastAsia="Times New Roman" w:hAnsi="Times New Roman" w:cs="Times New Roman"/>
          <w:sz w:val="28"/>
          <w:szCs w:val="28"/>
          <w:lang w:eastAsia="pl-PL"/>
        </w:rPr>
        <w:t>i, aby do 10 kwietnia br. poda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>li adresy</w:t>
      </w:r>
      <w:r w:rsidR="00110327" w:rsidRP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przedsiębiorców, do których zostanie wystosowane zaproszenie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6A11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1103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</w:t>
      </w:r>
      <w:r w:rsidR="00110327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 w:rsidR="006A11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C3C64" w:rsidRDefault="00DC3C64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C64" w:rsidRDefault="00DC3C64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Mucha poruszył kwestię artykułu, który pojawił się niedawno na jednym z bolesławieckich portali internetowych dotyczący rozliczenia przez BOK-MCC Bolesławieckiego Święta Ceramiki 2015.</w:t>
      </w:r>
    </w:p>
    <w:p w:rsidR="00DC3C64" w:rsidRDefault="00DC3C64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C64" w:rsidRDefault="00DC3C64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powyższej sprawy odniósł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oraz Prezydenta Miasta Piotr Roman.</w:t>
      </w:r>
    </w:p>
    <w:p w:rsidR="000A48E3" w:rsidRPr="00DC3C64" w:rsidRDefault="007F5BB5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7E1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477E1" w:rsidRPr="000A48E3" w:rsidRDefault="004477E1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477E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F8467E" w:rsidRDefault="00F8467E" w:rsidP="00517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DC3C64">
        <w:rPr>
          <w:rFonts w:ascii="Times New Roman" w:hAnsi="Times New Roman" w:cs="Times New Roman"/>
          <w:b/>
          <w:sz w:val="28"/>
          <w:szCs w:val="28"/>
        </w:rPr>
        <w:t>4</w:t>
      </w:r>
      <w:r w:rsidR="004477E1"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DC3C64">
        <w:rPr>
          <w:rFonts w:ascii="Times New Roman" w:hAnsi="Times New Roman" w:cs="Times New Roman"/>
          <w:b/>
          <w:sz w:val="28"/>
          <w:szCs w:val="28"/>
        </w:rPr>
        <w:t>23 lutego</w:t>
      </w:r>
      <w:r w:rsidR="004477E1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DC3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C64" w:rsidRDefault="00DC3C64" w:rsidP="00DC3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54A4" w:rsidRPr="004D54A4" w:rsidRDefault="004D54A4" w:rsidP="004D54A4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</w:rPr>
      </w:pPr>
      <w:r w:rsidRPr="004D54A4">
        <w:rPr>
          <w:rFonts w:ascii="Times New Roman" w:hAnsi="Times New Roman" w:cs="Times New Roman"/>
        </w:rPr>
        <w:t>Przewodniczący Komisji</w:t>
      </w:r>
    </w:p>
    <w:p w:rsidR="004D54A4" w:rsidRPr="004D54A4" w:rsidRDefault="004D54A4" w:rsidP="004D54A4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</w:rPr>
      </w:pPr>
      <w:r w:rsidRPr="004D54A4">
        <w:rPr>
          <w:rFonts w:ascii="Times New Roman" w:hAnsi="Times New Roman" w:cs="Times New Roman"/>
        </w:rPr>
        <w:t>Rozwoju Gospodarczego i Finansów</w:t>
      </w:r>
    </w:p>
    <w:p w:rsidR="004D54A4" w:rsidRPr="004D54A4" w:rsidRDefault="004D54A4" w:rsidP="004D54A4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</w:rPr>
      </w:pPr>
    </w:p>
    <w:p w:rsidR="004D54A4" w:rsidRPr="004D54A4" w:rsidRDefault="004D54A4" w:rsidP="004D54A4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</w:rPr>
      </w:pPr>
      <w:r w:rsidRPr="004D54A4">
        <w:rPr>
          <w:rFonts w:ascii="Times New Roman" w:hAnsi="Times New Roman" w:cs="Times New Roman"/>
        </w:rPr>
        <w:t>/-/ Dariusz Filistyński</w:t>
      </w:r>
    </w:p>
    <w:p w:rsidR="00655D93" w:rsidRPr="004D54A4" w:rsidRDefault="00DA56E9" w:rsidP="004D54A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54A4">
        <w:rPr>
          <w:rFonts w:ascii="Times New Roman" w:hAnsi="Times New Roman" w:cs="Times New Roman"/>
          <w:sz w:val="20"/>
          <w:szCs w:val="20"/>
        </w:rPr>
        <w:t>Protokołowała:</w:t>
      </w:r>
    </w:p>
    <w:p w:rsidR="004D54A4" w:rsidRPr="004D54A4" w:rsidRDefault="004D54A4" w:rsidP="004D54A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54A4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4D54A4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4D54A4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4D54A4" w:rsidRPr="004D54A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E29" w:rsidRDefault="00B60E29" w:rsidP="00CE4EC8">
      <w:pPr>
        <w:spacing w:after="0" w:line="240" w:lineRule="auto"/>
      </w:pPr>
      <w:r>
        <w:separator/>
      </w:r>
    </w:p>
  </w:endnote>
  <w:endnote w:type="continuationSeparator" w:id="0">
    <w:p w:rsidR="00B60E29" w:rsidRDefault="00B60E29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BD6">
          <w:rPr>
            <w:noProof/>
          </w:rPr>
          <w:t>1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E29" w:rsidRDefault="00B60E29" w:rsidP="00CE4EC8">
      <w:pPr>
        <w:spacing w:after="0" w:line="240" w:lineRule="auto"/>
      </w:pPr>
      <w:r>
        <w:separator/>
      </w:r>
    </w:p>
  </w:footnote>
  <w:footnote w:type="continuationSeparator" w:id="0">
    <w:p w:rsidR="00B60E29" w:rsidRDefault="00B60E29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3064C3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42B92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86144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0327"/>
    <w:rsid w:val="0011492A"/>
    <w:rsid w:val="00114C7C"/>
    <w:rsid w:val="00115515"/>
    <w:rsid w:val="00117494"/>
    <w:rsid w:val="00121DBB"/>
    <w:rsid w:val="00123B2B"/>
    <w:rsid w:val="00123FB5"/>
    <w:rsid w:val="00130535"/>
    <w:rsid w:val="0014295B"/>
    <w:rsid w:val="00142AF9"/>
    <w:rsid w:val="001460D7"/>
    <w:rsid w:val="00146317"/>
    <w:rsid w:val="001558BE"/>
    <w:rsid w:val="00166CFC"/>
    <w:rsid w:val="001719F3"/>
    <w:rsid w:val="0019046C"/>
    <w:rsid w:val="00196CF5"/>
    <w:rsid w:val="001A0593"/>
    <w:rsid w:val="001A2370"/>
    <w:rsid w:val="001A5B5E"/>
    <w:rsid w:val="001B08F2"/>
    <w:rsid w:val="001B19C0"/>
    <w:rsid w:val="001B26AA"/>
    <w:rsid w:val="001C6967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4711E"/>
    <w:rsid w:val="00253AAD"/>
    <w:rsid w:val="00254472"/>
    <w:rsid w:val="00257489"/>
    <w:rsid w:val="00257492"/>
    <w:rsid w:val="00260444"/>
    <w:rsid w:val="0028099B"/>
    <w:rsid w:val="002874B3"/>
    <w:rsid w:val="002A15CC"/>
    <w:rsid w:val="002A1C7E"/>
    <w:rsid w:val="002A3AEB"/>
    <w:rsid w:val="002B2E94"/>
    <w:rsid w:val="002C12AC"/>
    <w:rsid w:val="002D6136"/>
    <w:rsid w:val="002E499F"/>
    <w:rsid w:val="002E4BD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0B8"/>
    <w:rsid w:val="00376817"/>
    <w:rsid w:val="00376C44"/>
    <w:rsid w:val="00382DB5"/>
    <w:rsid w:val="003837CE"/>
    <w:rsid w:val="00383E0D"/>
    <w:rsid w:val="00390E38"/>
    <w:rsid w:val="003A1C7C"/>
    <w:rsid w:val="003A229B"/>
    <w:rsid w:val="003A4C00"/>
    <w:rsid w:val="003B0DA0"/>
    <w:rsid w:val="003B2CFF"/>
    <w:rsid w:val="003C4145"/>
    <w:rsid w:val="003C5D70"/>
    <w:rsid w:val="003C717D"/>
    <w:rsid w:val="003E3E30"/>
    <w:rsid w:val="003F456C"/>
    <w:rsid w:val="003F5581"/>
    <w:rsid w:val="00402AB3"/>
    <w:rsid w:val="00415510"/>
    <w:rsid w:val="00415A80"/>
    <w:rsid w:val="00427326"/>
    <w:rsid w:val="00432185"/>
    <w:rsid w:val="00441689"/>
    <w:rsid w:val="00445B0E"/>
    <w:rsid w:val="004477E1"/>
    <w:rsid w:val="00456D23"/>
    <w:rsid w:val="00465C79"/>
    <w:rsid w:val="0046770C"/>
    <w:rsid w:val="004741D6"/>
    <w:rsid w:val="00480E82"/>
    <w:rsid w:val="004A396C"/>
    <w:rsid w:val="004B421C"/>
    <w:rsid w:val="004D09A2"/>
    <w:rsid w:val="004D191D"/>
    <w:rsid w:val="004D3B2C"/>
    <w:rsid w:val="004D54A4"/>
    <w:rsid w:val="004E79FA"/>
    <w:rsid w:val="004F78E0"/>
    <w:rsid w:val="00500D2B"/>
    <w:rsid w:val="005176BC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363F2"/>
    <w:rsid w:val="0054744F"/>
    <w:rsid w:val="0055679E"/>
    <w:rsid w:val="00556DAB"/>
    <w:rsid w:val="005621D5"/>
    <w:rsid w:val="005727E7"/>
    <w:rsid w:val="00572E5D"/>
    <w:rsid w:val="005747E5"/>
    <w:rsid w:val="00587B57"/>
    <w:rsid w:val="005925FF"/>
    <w:rsid w:val="00596EF8"/>
    <w:rsid w:val="005A0A01"/>
    <w:rsid w:val="005A1B48"/>
    <w:rsid w:val="005B110F"/>
    <w:rsid w:val="005B1DE9"/>
    <w:rsid w:val="005C59B9"/>
    <w:rsid w:val="005C6947"/>
    <w:rsid w:val="005D66ED"/>
    <w:rsid w:val="005D6F89"/>
    <w:rsid w:val="005D7243"/>
    <w:rsid w:val="005E2DEC"/>
    <w:rsid w:val="005F2CE5"/>
    <w:rsid w:val="006066B3"/>
    <w:rsid w:val="006106DF"/>
    <w:rsid w:val="00611AF6"/>
    <w:rsid w:val="00611E45"/>
    <w:rsid w:val="00613B05"/>
    <w:rsid w:val="00616B3F"/>
    <w:rsid w:val="00621A69"/>
    <w:rsid w:val="0063109F"/>
    <w:rsid w:val="00635436"/>
    <w:rsid w:val="00643602"/>
    <w:rsid w:val="00653A2B"/>
    <w:rsid w:val="00655D93"/>
    <w:rsid w:val="006577C9"/>
    <w:rsid w:val="00662541"/>
    <w:rsid w:val="00671D94"/>
    <w:rsid w:val="00672650"/>
    <w:rsid w:val="006837B9"/>
    <w:rsid w:val="00684DD0"/>
    <w:rsid w:val="00687461"/>
    <w:rsid w:val="00687E26"/>
    <w:rsid w:val="006A11EA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704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669B4"/>
    <w:rsid w:val="00770AF4"/>
    <w:rsid w:val="00773916"/>
    <w:rsid w:val="00775697"/>
    <w:rsid w:val="00777237"/>
    <w:rsid w:val="0078210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D6D91"/>
    <w:rsid w:val="007E21E4"/>
    <w:rsid w:val="007E2F01"/>
    <w:rsid w:val="007E3227"/>
    <w:rsid w:val="007E4F8B"/>
    <w:rsid w:val="007E787E"/>
    <w:rsid w:val="007F03E3"/>
    <w:rsid w:val="007F5BB5"/>
    <w:rsid w:val="007F5F0D"/>
    <w:rsid w:val="00801DF6"/>
    <w:rsid w:val="00803B1C"/>
    <w:rsid w:val="008068A6"/>
    <w:rsid w:val="008236CC"/>
    <w:rsid w:val="0082701D"/>
    <w:rsid w:val="00832853"/>
    <w:rsid w:val="008369B7"/>
    <w:rsid w:val="008411C5"/>
    <w:rsid w:val="00841817"/>
    <w:rsid w:val="00852B98"/>
    <w:rsid w:val="00853682"/>
    <w:rsid w:val="008552DD"/>
    <w:rsid w:val="008741E8"/>
    <w:rsid w:val="00883120"/>
    <w:rsid w:val="0089575E"/>
    <w:rsid w:val="008A371E"/>
    <w:rsid w:val="008A4548"/>
    <w:rsid w:val="008B1BEF"/>
    <w:rsid w:val="008B3B07"/>
    <w:rsid w:val="008C1BB0"/>
    <w:rsid w:val="008C1E05"/>
    <w:rsid w:val="008D42A0"/>
    <w:rsid w:val="008F07A6"/>
    <w:rsid w:val="008F36EE"/>
    <w:rsid w:val="008F40F6"/>
    <w:rsid w:val="00907CC5"/>
    <w:rsid w:val="0092292B"/>
    <w:rsid w:val="00930020"/>
    <w:rsid w:val="00950763"/>
    <w:rsid w:val="00952F25"/>
    <w:rsid w:val="00952FCD"/>
    <w:rsid w:val="00953D08"/>
    <w:rsid w:val="0096307F"/>
    <w:rsid w:val="00963A75"/>
    <w:rsid w:val="00972343"/>
    <w:rsid w:val="00981501"/>
    <w:rsid w:val="009904D8"/>
    <w:rsid w:val="00990706"/>
    <w:rsid w:val="00994076"/>
    <w:rsid w:val="0099785D"/>
    <w:rsid w:val="009B77B4"/>
    <w:rsid w:val="009C1C95"/>
    <w:rsid w:val="009C34D6"/>
    <w:rsid w:val="009C36BB"/>
    <w:rsid w:val="009C7E00"/>
    <w:rsid w:val="009E2B48"/>
    <w:rsid w:val="009E39B2"/>
    <w:rsid w:val="009F31D0"/>
    <w:rsid w:val="009F63FE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841C4"/>
    <w:rsid w:val="00A925D7"/>
    <w:rsid w:val="00AA1E0D"/>
    <w:rsid w:val="00AA2538"/>
    <w:rsid w:val="00AB7355"/>
    <w:rsid w:val="00AC129D"/>
    <w:rsid w:val="00AE3A1D"/>
    <w:rsid w:val="00AE4CD4"/>
    <w:rsid w:val="00AE7E2A"/>
    <w:rsid w:val="00AF5FAC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60E29"/>
    <w:rsid w:val="00B70607"/>
    <w:rsid w:val="00B84632"/>
    <w:rsid w:val="00B924CB"/>
    <w:rsid w:val="00BA01E4"/>
    <w:rsid w:val="00BB0F25"/>
    <w:rsid w:val="00BB15E0"/>
    <w:rsid w:val="00BB386C"/>
    <w:rsid w:val="00BB5402"/>
    <w:rsid w:val="00BC3B91"/>
    <w:rsid w:val="00BC4A48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11CE7"/>
    <w:rsid w:val="00C22766"/>
    <w:rsid w:val="00C22A02"/>
    <w:rsid w:val="00C4510C"/>
    <w:rsid w:val="00C57163"/>
    <w:rsid w:val="00C74A14"/>
    <w:rsid w:val="00C92691"/>
    <w:rsid w:val="00C93D54"/>
    <w:rsid w:val="00CA44A7"/>
    <w:rsid w:val="00CB26D6"/>
    <w:rsid w:val="00CC66A1"/>
    <w:rsid w:val="00CD5782"/>
    <w:rsid w:val="00CE4EC8"/>
    <w:rsid w:val="00CF3FCB"/>
    <w:rsid w:val="00CF48F8"/>
    <w:rsid w:val="00D019D9"/>
    <w:rsid w:val="00D078B0"/>
    <w:rsid w:val="00D216C9"/>
    <w:rsid w:val="00D26DE0"/>
    <w:rsid w:val="00D35096"/>
    <w:rsid w:val="00D417C3"/>
    <w:rsid w:val="00D43E0B"/>
    <w:rsid w:val="00D50A55"/>
    <w:rsid w:val="00D562AF"/>
    <w:rsid w:val="00D65196"/>
    <w:rsid w:val="00D656CC"/>
    <w:rsid w:val="00D65AA4"/>
    <w:rsid w:val="00D725F6"/>
    <w:rsid w:val="00D74129"/>
    <w:rsid w:val="00D813A0"/>
    <w:rsid w:val="00D9377E"/>
    <w:rsid w:val="00DA18D8"/>
    <w:rsid w:val="00DA3A6A"/>
    <w:rsid w:val="00DA56E9"/>
    <w:rsid w:val="00DB59A1"/>
    <w:rsid w:val="00DC3C64"/>
    <w:rsid w:val="00DC5011"/>
    <w:rsid w:val="00DD1E63"/>
    <w:rsid w:val="00DD4348"/>
    <w:rsid w:val="00DE4C68"/>
    <w:rsid w:val="00DE6DC4"/>
    <w:rsid w:val="00DF3706"/>
    <w:rsid w:val="00DF4C03"/>
    <w:rsid w:val="00DF569B"/>
    <w:rsid w:val="00E07D24"/>
    <w:rsid w:val="00E27CAB"/>
    <w:rsid w:val="00E33FEE"/>
    <w:rsid w:val="00E462A0"/>
    <w:rsid w:val="00E47F8C"/>
    <w:rsid w:val="00E5565D"/>
    <w:rsid w:val="00E61441"/>
    <w:rsid w:val="00E705EF"/>
    <w:rsid w:val="00E74A8B"/>
    <w:rsid w:val="00E77F54"/>
    <w:rsid w:val="00E846C9"/>
    <w:rsid w:val="00E9310E"/>
    <w:rsid w:val="00EB12E0"/>
    <w:rsid w:val="00ED0017"/>
    <w:rsid w:val="00ED0AA1"/>
    <w:rsid w:val="00ED6B62"/>
    <w:rsid w:val="00ED7CB5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4BF9"/>
    <w:rsid w:val="00F45AFF"/>
    <w:rsid w:val="00F55D35"/>
    <w:rsid w:val="00F57F58"/>
    <w:rsid w:val="00F6077F"/>
    <w:rsid w:val="00F61A9E"/>
    <w:rsid w:val="00F6338A"/>
    <w:rsid w:val="00F6702E"/>
    <w:rsid w:val="00F729DD"/>
    <w:rsid w:val="00F8053C"/>
    <w:rsid w:val="00F8467E"/>
    <w:rsid w:val="00F875C2"/>
    <w:rsid w:val="00FB0B37"/>
    <w:rsid w:val="00FB0B46"/>
    <w:rsid w:val="00FC7751"/>
    <w:rsid w:val="00FD4A0A"/>
    <w:rsid w:val="00FD63C2"/>
    <w:rsid w:val="00FD64EE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3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3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480F0-3D56-4890-B0F1-9AE1E212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1980</Words>
  <Characters>11886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cp:lastPrinted>2016-02-23T07:43:00Z</cp:lastPrinted>
  <dcterms:created xsi:type="dcterms:W3CDTF">2016-04-27T08:16:00Z</dcterms:created>
  <dcterms:modified xsi:type="dcterms:W3CDTF">2016-04-28T08:34:00Z</dcterms:modified>
</cp:coreProperties>
</file>