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837A2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837A2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11 maja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C4C0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84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26.2016.9</w:t>
      </w:r>
    </w:p>
    <w:p w:rsidR="00AC540E" w:rsidRPr="00837A2A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837A2A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OR-II.0012.3.</w:t>
      </w:r>
      <w:r w:rsidR="00843D63" w:rsidRPr="00837A2A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28.2016.10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84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25.2016.8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</w:t>
      </w:r>
      <w:r w:rsidR="0084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24.2016.8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31E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9.2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C0295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DC0295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C0295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C0295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DC0295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DC0295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AC540E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DC029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5B4CD9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84517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Default="009D772D" w:rsidP="009D772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projektów uchwał Rady Miasta.</w:t>
      </w:r>
    </w:p>
    <w:p w:rsidR="00DC0295" w:rsidRPr="00DC0295" w:rsidRDefault="001D7C07" w:rsidP="00DC0295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0295" w:rsidRPr="00DC0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przystąpienia do opracowania Gminnego Programu Rewitalizacji Gminy Miejskiej Bolesławiec, </w:t>
      </w:r>
    </w:p>
    <w:p w:rsidR="009D772D" w:rsidRPr="00DC0295" w:rsidRDefault="00DC0295" w:rsidP="00DC0295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zmiany uchwały Nr XXIV/243/04 Rady Miasta Bolesławiec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0295">
        <w:rPr>
          <w:rFonts w:ascii="Times New Roman" w:eastAsia="Times New Roman" w:hAnsi="Times New Roman" w:cs="Times New Roman"/>
          <w:sz w:val="24"/>
          <w:szCs w:val="24"/>
          <w:lang w:eastAsia="pl-PL"/>
        </w:rPr>
        <w:t>29 września 2004 r. w sprawie wyrażenia zgody na przystąpienie Gminy Miejskiej Bolesławiec do Dolnośląskiej Organizacji Turystycznej.</w:t>
      </w:r>
    </w:p>
    <w:p w:rsidR="00AC3BE9" w:rsidRPr="00AC3BE9" w:rsidRDefault="00AC3BE9" w:rsidP="0084517F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 Rady Miasta.</w:t>
      </w:r>
    </w:p>
    <w:p w:rsidR="003D4DD4" w:rsidRDefault="003D4DD4" w:rsidP="0084517F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4438" w:rsidRPr="00B32E8D" w:rsidRDefault="00554438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Projekty uchwały Rady Miasta Bolesławiec</w:t>
      </w:r>
    </w:p>
    <w:p w:rsidR="00557A7A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CD48F6" w:rsidRPr="00CD48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DC0295" w:rsidRPr="00DC02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opracowania Gminnego Programu Rewitalizacji Gminy Miejskiej Bolesławiec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</w:t>
      </w:r>
      <w:r w:rsidR="00CD48F6">
        <w:rPr>
          <w:rFonts w:ascii="Times New Roman" w:eastAsia="Times New Roman" w:hAnsi="Times New Roman" w:cs="Times New Roman"/>
          <w:sz w:val="28"/>
          <w:szCs w:val="28"/>
          <w:lang w:eastAsia="pl-PL"/>
        </w:rPr>
        <w:t>Rozwoju i Promocji Miasta 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ECA" w:rsidRDefault="00B31EC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Przewodniczący Komisji IGPiB Dariusz Mucha oraz Naczelnik Wydziału Rozwoju i Promocji Miasta Tomasz Gabrysiak.</w:t>
      </w:r>
    </w:p>
    <w:p w:rsidR="00B31ECA" w:rsidRPr="00E906D5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54481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>- Komisja ZRiSS pozytywnie jednogłośnie (</w:t>
      </w:r>
      <w:r w:rsidR="00550D0C" w:rsidRPr="00654481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22D1D" w:rsidRDefault="00E22D1D" w:rsidP="00E906D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B31ECA" w:rsidRPr="00B31E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B31ECA" w:rsidRPr="00B31E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XXIV/243/04</w:t>
      </w:r>
      <w:r w:rsidR="00B31E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Rady Miasta Bolesławiec z dnia </w:t>
      </w:r>
      <w:r w:rsidR="00B31ECA" w:rsidRPr="00B31E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 września 2004 r. w sprawie wyrażenia zgody na przystąpienie Gminy Miejskiej Bolesławiec do Dolnośląskiej Organizacji Turystycznej</w:t>
      </w:r>
      <w:r w:rsidR="00550D0C" w:rsidRPr="00550D0C">
        <w:rPr>
          <w:rFonts w:ascii="Times New Roman" w:eastAsia="Times New Roman" w:hAnsi="Times New Roman" w:cs="Times New Roman"/>
          <w:sz w:val="32"/>
          <w:szCs w:val="32"/>
          <w:u w:val="single"/>
          <w:lang w:eastAsia="pl-PL"/>
        </w:rPr>
        <w:t xml:space="preserve"> </w:t>
      </w:r>
    </w:p>
    <w:p w:rsidR="00E906D5" w:rsidRDefault="00C05AC2" w:rsidP="00E906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50D0C" w:rsidRDefault="00E906D5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Rozwoju i Promocji Miasta Tomasz Gabrysiak.</w:t>
      </w:r>
    </w:p>
    <w:p w:rsidR="00B31ECA" w:rsidRDefault="00B31EC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1ECA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B31ECA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b/>
          <w:sz w:val="28"/>
          <w:szCs w:val="28"/>
          <w:u w:val="single"/>
        </w:rPr>
        <w:t>Ad 3. Zamknięcie wspólnego posiedzenia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F91" w:rsidRDefault="007B4F91" w:rsidP="007B4F91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7B4F91" w:rsidRDefault="007B4F91" w:rsidP="007B4F91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Infrastruktury, Gospodarki Przestrzennej </w:t>
      </w:r>
      <w:r>
        <w:rPr>
          <w:rFonts w:ascii="Times New Roman" w:hAnsi="Times New Roman" w:cs="Times New Roman"/>
          <w:sz w:val="24"/>
          <w:szCs w:val="24"/>
        </w:rPr>
        <w:br/>
        <w:t>i Budownictwa</w:t>
      </w:r>
    </w:p>
    <w:p w:rsidR="007B4F91" w:rsidRDefault="007B4F91" w:rsidP="007B4F91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7B4F91" w:rsidRDefault="007B4F91" w:rsidP="007B4F91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Dariusz Mucha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7B4F91" w:rsidRDefault="007B4F91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Iwona Paraniak-</w:t>
      </w:r>
      <w:bookmarkStart w:id="0" w:name="_GoBack"/>
      <w:bookmarkEnd w:id="0"/>
      <w:r w:rsidRPr="007B4F91">
        <w:rPr>
          <w:rFonts w:ascii="Times New Roman" w:hAnsi="Times New Roman" w:cs="Times New Roman"/>
          <w:sz w:val="28"/>
          <w:szCs w:val="28"/>
        </w:rPr>
        <w:t>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214" w:rsidRDefault="006F7214" w:rsidP="00B87F12">
      <w:pPr>
        <w:spacing w:after="0" w:line="240" w:lineRule="auto"/>
      </w:pPr>
      <w:r>
        <w:separator/>
      </w:r>
    </w:p>
  </w:endnote>
  <w:endnote w:type="continuationSeparator" w:id="0">
    <w:p w:rsidR="006F7214" w:rsidRDefault="006F721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4F91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214" w:rsidRDefault="006F7214" w:rsidP="00B87F12">
      <w:pPr>
        <w:spacing w:after="0" w:line="240" w:lineRule="auto"/>
      </w:pPr>
      <w:r>
        <w:separator/>
      </w:r>
    </w:p>
  </w:footnote>
  <w:footnote w:type="continuationSeparator" w:id="0">
    <w:p w:rsidR="006F7214" w:rsidRDefault="006F721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100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54481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2B5A"/>
    <w:rsid w:val="00823618"/>
    <w:rsid w:val="00832FE0"/>
    <w:rsid w:val="008334A4"/>
    <w:rsid w:val="00837A2A"/>
    <w:rsid w:val="008410A3"/>
    <w:rsid w:val="00843D63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839D9-CE00-4F3A-B82D-8CB2AB485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746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2016-05-17T12:30:00Z</cp:lastPrinted>
  <dcterms:created xsi:type="dcterms:W3CDTF">2016-05-30T14:24:00Z</dcterms:created>
  <dcterms:modified xsi:type="dcterms:W3CDTF">2016-05-30T14:24:00Z</dcterms:modified>
</cp:coreProperties>
</file>