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207CA3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551100">
        <w:rPr>
          <w:rFonts w:ascii="Times New Roman" w:hAnsi="Times New Roman" w:cs="Times New Roman"/>
          <w:b/>
          <w:sz w:val="32"/>
          <w:szCs w:val="32"/>
          <w:u w:val="single"/>
        </w:rPr>
        <w:t>/2016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207CA3">
        <w:rPr>
          <w:rFonts w:ascii="Times New Roman" w:hAnsi="Times New Roman" w:cs="Times New Roman"/>
          <w:b/>
          <w:sz w:val="28"/>
          <w:szCs w:val="28"/>
        </w:rPr>
        <w:t>27 kwietnia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100">
        <w:rPr>
          <w:rFonts w:ascii="Times New Roman" w:hAnsi="Times New Roman" w:cs="Times New Roman"/>
          <w:b/>
          <w:sz w:val="28"/>
          <w:szCs w:val="28"/>
        </w:rPr>
        <w:t>2016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551100">
        <w:rPr>
          <w:rFonts w:ascii="Times New Roman" w:hAnsi="Times New Roman" w:cs="Times New Roman"/>
          <w:sz w:val="24"/>
          <w:szCs w:val="24"/>
        </w:rPr>
        <w:t>1</w:t>
      </w:r>
      <w:r w:rsidR="00207CA3">
        <w:rPr>
          <w:rFonts w:ascii="Times New Roman" w:hAnsi="Times New Roman" w:cs="Times New Roman"/>
          <w:sz w:val="24"/>
          <w:szCs w:val="24"/>
        </w:rPr>
        <w:t>3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551100">
        <w:rPr>
          <w:rFonts w:ascii="Times New Roman" w:hAnsi="Times New Roman" w:cs="Times New Roman"/>
          <w:sz w:val="24"/>
          <w:szCs w:val="24"/>
        </w:rPr>
        <w:t>6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207CA3">
        <w:rPr>
          <w:rFonts w:ascii="Times New Roman" w:hAnsi="Times New Roman" w:cs="Times New Roman"/>
          <w:sz w:val="24"/>
          <w:szCs w:val="24"/>
        </w:rPr>
        <w:t>2</w:t>
      </w:r>
    </w:p>
    <w:p w:rsidR="006F400A" w:rsidRPr="00C467ED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07CA3">
        <w:rPr>
          <w:rFonts w:ascii="Times New Roman" w:hAnsi="Times New Roman" w:cs="Times New Roman"/>
          <w:sz w:val="24"/>
          <w:szCs w:val="24"/>
        </w:rPr>
        <w:t xml:space="preserve">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207CA3">
        <w:rPr>
          <w:rFonts w:ascii="Times New Roman" w:hAnsi="Times New Roman" w:cs="Times New Roman"/>
          <w:sz w:val="24"/>
          <w:szCs w:val="24"/>
        </w:rPr>
        <w:t>12.45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207CA3">
        <w:rPr>
          <w:rFonts w:ascii="Times New Roman" w:hAnsi="Times New Roman" w:cs="Times New Roman"/>
          <w:sz w:val="24"/>
          <w:szCs w:val="24"/>
        </w:rPr>
        <w:t>12.55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Członkowie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42B4B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4. 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42B4B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5.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Lista o</w:t>
      </w:r>
      <w:r w:rsidR="00342B4B">
        <w:rPr>
          <w:rFonts w:ascii="Times New Roman" w:hAnsi="Times New Roman" w:cs="Times New Roman"/>
          <w:sz w:val="28"/>
          <w:szCs w:val="28"/>
        </w:rPr>
        <w:t>becności stanowi załącznik nr 1.</w:t>
      </w:r>
    </w:p>
    <w:p w:rsidR="00DA1F04" w:rsidRPr="000339F7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207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7CA3" w:rsidRPr="00207CA3" w:rsidRDefault="00207CA3" w:rsidP="00207CA3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7CA3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207CA3" w:rsidRPr="00207CA3" w:rsidRDefault="00207CA3" w:rsidP="00207C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7CA3">
        <w:rPr>
          <w:rFonts w:ascii="Times New Roman" w:eastAsia="Times New Roman" w:hAnsi="Times New Roman" w:cs="Times New Roman"/>
          <w:sz w:val="24"/>
          <w:szCs w:val="24"/>
          <w:lang w:eastAsia="pl-PL"/>
        </w:rPr>
        <w:t>2. Realizacja „ustawy śmieciowej” za rok 2015.</w:t>
      </w:r>
    </w:p>
    <w:p w:rsidR="00207CA3" w:rsidRPr="00207CA3" w:rsidRDefault="00207CA3" w:rsidP="00207C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7CA3">
        <w:rPr>
          <w:rFonts w:ascii="Times New Roman" w:eastAsia="Times New Roman" w:hAnsi="Times New Roman" w:cs="Times New Roman"/>
          <w:sz w:val="24"/>
          <w:szCs w:val="24"/>
          <w:lang w:eastAsia="pl-PL"/>
        </w:rPr>
        <w:t>3. Analiza rozdysponowania środków wspomagających organizacje pozarządowe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07CA3">
        <w:rPr>
          <w:rFonts w:ascii="Times New Roman" w:eastAsia="Times New Roman" w:hAnsi="Times New Roman" w:cs="Times New Roman"/>
          <w:sz w:val="24"/>
          <w:szCs w:val="24"/>
          <w:lang w:eastAsia="pl-PL"/>
        </w:rPr>
        <w:t>z budżetu miasta.</w:t>
      </w:r>
    </w:p>
    <w:p w:rsidR="00207CA3" w:rsidRPr="00207CA3" w:rsidRDefault="00207CA3" w:rsidP="00207C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7CA3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207CA3" w:rsidRPr="00207CA3" w:rsidRDefault="00207CA3" w:rsidP="00207C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7CA3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protokołu poprzedniego posiedzenia Komisji.</w:t>
      </w: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862396" w:rsidRDefault="000339F7" w:rsidP="008623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4A4665" w:rsidRPr="000339F7" w:rsidRDefault="004A4665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7CA3" w:rsidRPr="00207CA3" w:rsidRDefault="00207CA3" w:rsidP="00207CA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07C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207CA3">
        <w:rPr>
          <w:rFonts w:ascii="Times New Roman" w:hAnsi="Times New Roman" w:cs="Times New Roman"/>
          <w:b/>
          <w:sz w:val="28"/>
          <w:szCs w:val="28"/>
          <w:u w:val="single"/>
        </w:rPr>
        <w:t>Realizacja „ustawy śmieciowej” za rok 2015.</w:t>
      </w:r>
    </w:p>
    <w:p w:rsidR="00DA1F04" w:rsidRPr="000339F7" w:rsidRDefault="00207CA3" w:rsidP="00207CA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F400A" w:rsidRPr="000339F7">
        <w:rPr>
          <w:sz w:val="28"/>
          <w:szCs w:val="28"/>
          <w:u w:val="single"/>
        </w:rPr>
        <w:t xml:space="preserve"> </w:t>
      </w:r>
    </w:p>
    <w:p w:rsidR="0041718A" w:rsidRDefault="00207CA3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1718A"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nformację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powyższy temat </w:t>
      </w:r>
      <w:r w:rsidR="0041718A"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 statutowym.</w:t>
      </w:r>
    </w:p>
    <w:p w:rsidR="0041718A" w:rsidRP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718A" w:rsidRPr="0041718A" w:rsidRDefault="0041718A" w:rsidP="00CA5A6F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2)</w:t>
      </w:r>
    </w:p>
    <w:p w:rsidR="00CA5A6F" w:rsidRPr="00CA5A6F" w:rsidRDefault="00CA5A6F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67ED" w:rsidRDefault="00207CA3" w:rsidP="00C467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Rewizyjna, na wniosek radnego Jana Jasiukiewicza, głosując jednogłośnie (5 głosami „za”), odstąpiła od referowania przedmiotowej informacji.</w:t>
      </w:r>
    </w:p>
    <w:p w:rsidR="00C467ED" w:rsidRDefault="00C467ED" w:rsidP="00C467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84B" w:rsidRDefault="00EE7758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</w:t>
      </w:r>
      <w:r w:rsidR="00C467ED">
        <w:rPr>
          <w:rFonts w:ascii="Times New Roman" w:hAnsi="Times New Roman" w:cs="Times New Roman"/>
          <w:sz w:val="28"/>
          <w:szCs w:val="28"/>
        </w:rPr>
        <w:t xml:space="preserve"> głos zabrali Przewodniczący Komisji Leszek Chudzik oraz </w:t>
      </w:r>
      <w:r>
        <w:rPr>
          <w:rFonts w:ascii="Times New Roman" w:hAnsi="Times New Roman" w:cs="Times New Roman"/>
          <w:sz w:val="28"/>
          <w:szCs w:val="28"/>
        </w:rPr>
        <w:t>Zastępca Dyrektora MZGM Grażyna Strzyżewska</w:t>
      </w:r>
      <w:r w:rsidR="00C467ED">
        <w:rPr>
          <w:rFonts w:ascii="Times New Roman" w:hAnsi="Times New Roman" w:cs="Times New Roman"/>
          <w:sz w:val="28"/>
          <w:szCs w:val="28"/>
        </w:rPr>
        <w:t>.</w:t>
      </w:r>
    </w:p>
    <w:p w:rsidR="00C467ED" w:rsidRDefault="00C467ED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EE7758" w:rsidRDefault="00C467ED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7758" w:rsidRPr="00EE7758">
        <w:rPr>
          <w:rFonts w:ascii="Times New Roman" w:hAnsi="Times New Roman" w:cs="Times New Roman"/>
          <w:b/>
          <w:sz w:val="28"/>
          <w:szCs w:val="28"/>
        </w:rPr>
        <w:t>Komisja Rewizyjna przyjęła informację do wiadomości.</w:t>
      </w:r>
    </w:p>
    <w:p w:rsidR="00C467ED" w:rsidRPr="000339F7" w:rsidRDefault="00C467ED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758" w:rsidRPr="00EE7758" w:rsidRDefault="000339F7" w:rsidP="00EE775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758" w:rsidRPr="00EE7758">
        <w:rPr>
          <w:rFonts w:ascii="Times New Roman" w:hAnsi="Times New Roman" w:cs="Times New Roman"/>
          <w:b/>
          <w:sz w:val="28"/>
          <w:szCs w:val="28"/>
          <w:u w:val="single"/>
        </w:rPr>
        <w:t>Analiza rozdysponowania środków wspomagających organizacje pozarządowe z budżetu miasta.</w:t>
      </w:r>
    </w:p>
    <w:p w:rsidR="00A91DD2" w:rsidRPr="000339F7" w:rsidRDefault="00A91DD2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758" w:rsidRDefault="00EE7758" w:rsidP="00EE7758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nformację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powyższy temat 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 statutowym.</w:t>
      </w:r>
    </w:p>
    <w:p w:rsidR="00EE7758" w:rsidRPr="0041718A" w:rsidRDefault="00EE7758" w:rsidP="00EE7758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91DD2" w:rsidRDefault="00A91DD2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758" w:rsidRDefault="00EE7758" w:rsidP="00EE77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Rewizyjna, na wniosek radnego Arkadiusza Krzemińskiego, głosując jednogłośnie (5 głosami „za”), odstąpiła od referowania przedmiotowej informacji.</w:t>
      </w:r>
    </w:p>
    <w:p w:rsidR="00EE7758" w:rsidRDefault="00EE7758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Default="00EE7758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wprowadziła poprawkę do powyższej informacji, dotyczącą </w:t>
      </w:r>
      <w:r w:rsidR="00A57DD7">
        <w:rPr>
          <w:rFonts w:ascii="Times New Roman" w:hAnsi="Times New Roman" w:cs="Times New Roman"/>
          <w:sz w:val="28"/>
          <w:szCs w:val="28"/>
        </w:rPr>
        <w:t xml:space="preserve">Zadania 1. Błędnie wpisano  ogólną kwotę dotacji do zwrotu - 1 140,1 zł, a powinno być 11 000 zł. </w:t>
      </w:r>
    </w:p>
    <w:p w:rsidR="00A57DD7" w:rsidRDefault="00A57DD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7DD7" w:rsidRDefault="00A57DD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7758">
        <w:rPr>
          <w:rFonts w:ascii="Times New Roman" w:hAnsi="Times New Roman" w:cs="Times New Roman"/>
          <w:b/>
          <w:sz w:val="28"/>
          <w:szCs w:val="28"/>
        </w:rPr>
        <w:t>Komisja Rewizyjna przyjęła informację do wiadomości.</w:t>
      </w:r>
    </w:p>
    <w:p w:rsidR="00A57DD7" w:rsidRPr="00637628" w:rsidRDefault="00A57DD7" w:rsidP="00862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A57DD7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7628" w:rsidRPr="00637628" w:rsidRDefault="00C467ED" w:rsidP="006720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F1438C" w:rsidRDefault="00F1438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7DD7" w:rsidRDefault="00A57DD7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5.</w:t>
      </w:r>
      <w:r w:rsidRPr="00A57D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A57DD7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 posiedzenia Komisji.</w:t>
      </w:r>
    </w:p>
    <w:p w:rsidR="00A57DD7" w:rsidRDefault="00A57DD7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7DD7" w:rsidRPr="00A57DD7" w:rsidRDefault="00A57DD7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62396"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862396">
        <w:rPr>
          <w:rFonts w:ascii="Times New Roman" w:hAnsi="Times New Roman" w:cs="Times New Roman"/>
          <w:b/>
          <w:sz w:val="28"/>
          <w:szCs w:val="28"/>
        </w:rPr>
        <w:t>1</w:t>
      </w:r>
      <w:r w:rsidR="00862396" w:rsidRPr="00862396">
        <w:rPr>
          <w:rFonts w:ascii="Times New Roman" w:hAnsi="Times New Roman" w:cs="Times New Roman"/>
          <w:b/>
          <w:sz w:val="28"/>
          <w:szCs w:val="28"/>
        </w:rPr>
        <w:t>/2016</w:t>
      </w:r>
      <w:r w:rsidR="00862396"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862396">
        <w:rPr>
          <w:rFonts w:ascii="Times New Roman" w:hAnsi="Times New Roman" w:cs="Times New Roman"/>
          <w:sz w:val="28"/>
          <w:szCs w:val="28"/>
        </w:rPr>
        <w:t>Rewizyjnej</w:t>
      </w:r>
      <w:r w:rsidR="00862396"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="00862396" w:rsidRPr="00862396">
        <w:rPr>
          <w:rFonts w:ascii="Times New Roman" w:hAnsi="Times New Roman" w:cs="Times New Roman"/>
          <w:sz w:val="28"/>
          <w:szCs w:val="28"/>
        </w:rPr>
        <w:br/>
      </w:r>
      <w:r w:rsidR="00862396">
        <w:rPr>
          <w:rFonts w:ascii="Times New Roman" w:hAnsi="Times New Roman" w:cs="Times New Roman"/>
          <w:b/>
          <w:sz w:val="28"/>
          <w:szCs w:val="28"/>
        </w:rPr>
        <w:t>16</w:t>
      </w:r>
      <w:r w:rsidR="00862396" w:rsidRPr="00862396">
        <w:rPr>
          <w:rFonts w:ascii="Times New Roman" w:hAnsi="Times New Roman" w:cs="Times New Roman"/>
          <w:b/>
          <w:sz w:val="28"/>
          <w:szCs w:val="28"/>
        </w:rPr>
        <w:t xml:space="preserve"> marca 2016 r.</w:t>
      </w:r>
      <w:r w:rsidR="00862396"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57DD7" w:rsidRPr="000339F7" w:rsidRDefault="00A57DD7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A59EC" w:rsidRPr="00AA59EC" w:rsidRDefault="00AA59EC" w:rsidP="00AA59EC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AA59EC">
        <w:rPr>
          <w:rFonts w:ascii="Times New Roman" w:hAnsi="Times New Roman" w:cs="Times New Roman"/>
          <w:sz w:val="24"/>
          <w:szCs w:val="24"/>
        </w:rPr>
        <w:t>Przewodniczący</w:t>
      </w:r>
    </w:p>
    <w:p w:rsidR="00AA59EC" w:rsidRPr="00AA59EC" w:rsidRDefault="00AA59EC" w:rsidP="00AA59EC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AA59EC">
        <w:rPr>
          <w:rFonts w:ascii="Times New Roman" w:hAnsi="Times New Roman" w:cs="Times New Roman"/>
          <w:sz w:val="24"/>
          <w:szCs w:val="24"/>
        </w:rPr>
        <w:t>Komisji Rewizyjnej</w:t>
      </w:r>
    </w:p>
    <w:p w:rsidR="00AA59EC" w:rsidRPr="00AA59EC" w:rsidRDefault="00AA59EC" w:rsidP="00AA59EC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042B5F" w:rsidRDefault="00AA59EC" w:rsidP="00042B5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AA59EC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Pr="00AA59EC" w:rsidRDefault="00A91DD2" w:rsidP="00042B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A59EC">
        <w:rPr>
          <w:rFonts w:ascii="Times New Roman" w:hAnsi="Times New Roman" w:cs="Times New Roman"/>
          <w:sz w:val="24"/>
          <w:szCs w:val="24"/>
        </w:rPr>
        <w:t>Protokołowała:</w:t>
      </w:r>
    </w:p>
    <w:p w:rsidR="00BD7090" w:rsidRPr="00EE7A25" w:rsidRDefault="00AA59EC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AA59EC">
        <w:rPr>
          <w:rFonts w:ascii="Times New Roman" w:hAnsi="Times New Roman" w:cs="Times New Roman"/>
          <w:sz w:val="20"/>
          <w:szCs w:val="20"/>
        </w:rPr>
        <w:t>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42F" w:rsidRDefault="0052342F" w:rsidP="00FE3FF6">
      <w:pPr>
        <w:spacing w:after="0" w:line="240" w:lineRule="auto"/>
      </w:pPr>
      <w:r>
        <w:separator/>
      </w:r>
    </w:p>
  </w:endnote>
  <w:endnote w:type="continuationSeparator" w:id="0">
    <w:p w:rsidR="0052342F" w:rsidRDefault="0052342F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B5F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42F" w:rsidRDefault="0052342F" w:rsidP="00FE3FF6">
      <w:pPr>
        <w:spacing w:after="0" w:line="240" w:lineRule="auto"/>
      </w:pPr>
      <w:r>
        <w:separator/>
      </w:r>
    </w:p>
  </w:footnote>
  <w:footnote w:type="continuationSeparator" w:id="0">
    <w:p w:rsidR="0052342F" w:rsidRDefault="0052342F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271AC"/>
    <w:rsid w:val="000339F7"/>
    <w:rsid w:val="00042B5F"/>
    <w:rsid w:val="00101213"/>
    <w:rsid w:val="001C063A"/>
    <w:rsid w:val="001D4D6A"/>
    <w:rsid w:val="00207CA3"/>
    <w:rsid w:val="00237C58"/>
    <w:rsid w:val="00265CCB"/>
    <w:rsid w:val="00294263"/>
    <w:rsid w:val="00342B4B"/>
    <w:rsid w:val="0034346F"/>
    <w:rsid w:val="0041718A"/>
    <w:rsid w:val="0043449D"/>
    <w:rsid w:val="004A4665"/>
    <w:rsid w:val="0052342F"/>
    <w:rsid w:val="00551100"/>
    <w:rsid w:val="00637628"/>
    <w:rsid w:val="00657DF3"/>
    <w:rsid w:val="00667474"/>
    <w:rsid w:val="006720C4"/>
    <w:rsid w:val="006913D7"/>
    <w:rsid w:val="0069204B"/>
    <w:rsid w:val="006A0CBC"/>
    <w:rsid w:val="006A28B9"/>
    <w:rsid w:val="006C2495"/>
    <w:rsid w:val="006F400A"/>
    <w:rsid w:val="008139EE"/>
    <w:rsid w:val="00862396"/>
    <w:rsid w:val="00877DA9"/>
    <w:rsid w:val="00912FEC"/>
    <w:rsid w:val="0092584B"/>
    <w:rsid w:val="00947A68"/>
    <w:rsid w:val="00960F57"/>
    <w:rsid w:val="00971E07"/>
    <w:rsid w:val="009B13F5"/>
    <w:rsid w:val="009C5974"/>
    <w:rsid w:val="00A15F5E"/>
    <w:rsid w:val="00A57DD7"/>
    <w:rsid w:val="00A60C9B"/>
    <w:rsid w:val="00A91DD2"/>
    <w:rsid w:val="00A93E8E"/>
    <w:rsid w:val="00AA59EC"/>
    <w:rsid w:val="00AC5510"/>
    <w:rsid w:val="00AD4E6A"/>
    <w:rsid w:val="00B103B1"/>
    <w:rsid w:val="00B31719"/>
    <w:rsid w:val="00B657D5"/>
    <w:rsid w:val="00BD7090"/>
    <w:rsid w:val="00C3061A"/>
    <w:rsid w:val="00C467ED"/>
    <w:rsid w:val="00C61083"/>
    <w:rsid w:val="00CA5A6F"/>
    <w:rsid w:val="00CB18C9"/>
    <w:rsid w:val="00CB7BE0"/>
    <w:rsid w:val="00CC41F3"/>
    <w:rsid w:val="00CD1108"/>
    <w:rsid w:val="00D637AB"/>
    <w:rsid w:val="00DA1F04"/>
    <w:rsid w:val="00DA4CBB"/>
    <w:rsid w:val="00DB3B93"/>
    <w:rsid w:val="00E14904"/>
    <w:rsid w:val="00EE6E13"/>
    <w:rsid w:val="00EE7758"/>
    <w:rsid w:val="00EE7A25"/>
    <w:rsid w:val="00F1438C"/>
    <w:rsid w:val="00F17590"/>
    <w:rsid w:val="00FB450A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C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C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Katarzyna Cieśla</cp:lastModifiedBy>
  <cp:revision>4</cp:revision>
  <cp:lastPrinted>2016-05-11T08:51:00Z</cp:lastPrinted>
  <dcterms:created xsi:type="dcterms:W3CDTF">2016-05-31T05:50:00Z</dcterms:created>
  <dcterms:modified xsi:type="dcterms:W3CDTF">2016-06-08T12:22:00Z</dcterms:modified>
</cp:coreProperties>
</file>