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FA569B">
        <w:rPr>
          <w:rFonts w:ascii="Times New Roman" w:eastAsia="Times New Roman" w:hAnsi="Times New Roman"/>
          <w:b/>
          <w:sz w:val="28"/>
          <w:szCs w:val="28"/>
          <w:lang w:eastAsia="pl-PL"/>
        </w:rPr>
        <w:t>6</w:t>
      </w:r>
      <w:r w:rsidR="00982388">
        <w:rPr>
          <w:rFonts w:ascii="Times New Roman" w:eastAsia="Times New Roman" w:hAnsi="Times New Roman"/>
          <w:b/>
          <w:sz w:val="28"/>
          <w:szCs w:val="28"/>
          <w:lang w:eastAsia="pl-PL"/>
        </w:rPr>
        <w:t xml:space="preserve"> r. – </w:t>
      </w:r>
      <w:r w:rsidR="00B77A38">
        <w:rPr>
          <w:rFonts w:ascii="Times New Roman" w:eastAsia="Times New Roman" w:hAnsi="Times New Roman"/>
          <w:b/>
          <w:sz w:val="28"/>
          <w:szCs w:val="28"/>
          <w:lang w:eastAsia="pl-PL"/>
        </w:rPr>
        <w:t>X</w:t>
      </w:r>
      <w:r w:rsidR="007954B4">
        <w:rPr>
          <w:rFonts w:ascii="Times New Roman" w:eastAsia="Times New Roman" w:hAnsi="Times New Roman"/>
          <w:b/>
          <w:sz w:val="28"/>
          <w:szCs w:val="28"/>
          <w:lang w:eastAsia="pl-PL"/>
        </w:rPr>
        <w:t>X</w:t>
      </w:r>
      <w:r w:rsidR="00E03E6B">
        <w:rPr>
          <w:rFonts w:ascii="Times New Roman" w:eastAsia="Times New Roman" w:hAnsi="Times New Roman"/>
          <w:b/>
          <w:sz w:val="28"/>
          <w:szCs w:val="28"/>
          <w:lang w:eastAsia="pl-PL"/>
        </w:rPr>
        <w:t>V</w:t>
      </w:r>
      <w:r w:rsidR="0008407F">
        <w:rPr>
          <w:rFonts w:ascii="Times New Roman" w:eastAsia="Times New Roman" w:hAnsi="Times New Roman"/>
          <w:b/>
          <w:sz w:val="28"/>
          <w:szCs w:val="28"/>
          <w:lang w:eastAsia="pl-PL"/>
        </w:rPr>
        <w:t xml:space="preserve"> sesja w dniu </w:t>
      </w:r>
      <w:r w:rsidR="00FA569B">
        <w:rPr>
          <w:rFonts w:ascii="Times New Roman" w:eastAsia="Times New Roman" w:hAnsi="Times New Roman"/>
          <w:b/>
          <w:sz w:val="28"/>
          <w:szCs w:val="28"/>
          <w:lang w:eastAsia="pl-PL"/>
        </w:rPr>
        <w:t>2</w:t>
      </w:r>
      <w:r w:rsidR="00F672A8">
        <w:rPr>
          <w:rFonts w:ascii="Times New Roman" w:eastAsia="Times New Roman" w:hAnsi="Times New Roman"/>
          <w:b/>
          <w:sz w:val="28"/>
          <w:szCs w:val="28"/>
          <w:lang w:eastAsia="pl-PL"/>
        </w:rPr>
        <w:t>9</w:t>
      </w:r>
      <w:r w:rsidR="00A446D0">
        <w:rPr>
          <w:rFonts w:ascii="Times New Roman" w:eastAsia="Times New Roman" w:hAnsi="Times New Roman"/>
          <w:b/>
          <w:sz w:val="28"/>
          <w:szCs w:val="28"/>
          <w:lang w:eastAsia="pl-PL"/>
        </w:rPr>
        <w:t>.</w:t>
      </w:r>
      <w:r w:rsidR="00FA569B">
        <w:rPr>
          <w:rFonts w:ascii="Times New Roman" w:eastAsia="Times New Roman" w:hAnsi="Times New Roman"/>
          <w:b/>
          <w:sz w:val="28"/>
          <w:szCs w:val="28"/>
          <w:lang w:eastAsia="pl-PL"/>
        </w:rPr>
        <w:t>0</w:t>
      </w:r>
      <w:r w:rsidR="00F672A8">
        <w:rPr>
          <w:rFonts w:ascii="Times New Roman" w:eastAsia="Times New Roman" w:hAnsi="Times New Roman"/>
          <w:b/>
          <w:sz w:val="28"/>
          <w:szCs w:val="28"/>
          <w:lang w:eastAsia="pl-PL"/>
        </w:rPr>
        <w:t>6</w:t>
      </w:r>
      <w:r w:rsidR="00A446D0">
        <w:rPr>
          <w:rFonts w:ascii="Times New Roman" w:eastAsia="Times New Roman" w:hAnsi="Times New Roman"/>
          <w:b/>
          <w:sz w:val="28"/>
          <w:szCs w:val="28"/>
          <w:lang w:eastAsia="pl-PL"/>
        </w:rPr>
        <w:t>.201</w:t>
      </w:r>
      <w:r w:rsidR="00FA569B">
        <w:rPr>
          <w:rFonts w:ascii="Times New Roman" w:eastAsia="Times New Roman" w:hAnsi="Times New Roman"/>
          <w:b/>
          <w:sz w:val="28"/>
          <w:szCs w:val="28"/>
          <w:lang w:eastAsia="pl-PL"/>
        </w:rPr>
        <w:t>6</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sidR="00E03E6B">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E03E6B"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w:t>
            </w:r>
            <w:r w:rsidR="00F672A8">
              <w:rPr>
                <w:rFonts w:ascii="Times New Roman" w:eastAsia="Times New Roman" w:hAnsi="Times New Roman"/>
                <w:lang w:eastAsia="pl-PL"/>
              </w:rPr>
              <w:t>6</w:t>
            </w:r>
            <w:r w:rsidR="008F4193">
              <w:rPr>
                <w:rFonts w:ascii="Times New Roman" w:eastAsia="Times New Roman" w:hAnsi="Times New Roman"/>
                <w:lang w:eastAsia="pl-PL"/>
              </w:rPr>
              <w:t>/201</w:t>
            </w:r>
            <w:r w:rsidR="00CE2896">
              <w:rPr>
                <w:rFonts w:ascii="Times New Roman" w:eastAsia="Times New Roman" w:hAnsi="Times New Roman"/>
                <w:lang w:eastAsia="pl-PL"/>
              </w:rPr>
              <w:t>6</w:t>
            </w:r>
          </w:p>
        </w:tc>
        <w:tc>
          <w:tcPr>
            <w:tcW w:w="1417" w:type="dxa"/>
            <w:tcBorders>
              <w:top w:val="single" w:sz="4" w:space="0" w:color="auto"/>
              <w:left w:val="single" w:sz="4" w:space="0" w:color="auto"/>
              <w:bottom w:val="single" w:sz="4" w:space="0" w:color="auto"/>
              <w:right w:val="single" w:sz="4" w:space="0" w:color="auto"/>
            </w:tcBorders>
          </w:tcPr>
          <w:p w:rsidR="002F79CC" w:rsidRDefault="002F79CC" w:rsidP="00982388">
            <w:pPr>
              <w:spacing w:after="0" w:line="240" w:lineRule="auto"/>
              <w:jc w:val="center"/>
              <w:rPr>
                <w:rFonts w:ascii="Times New Roman" w:eastAsia="Times New Roman" w:hAnsi="Times New Roman"/>
                <w:lang w:eastAsia="pl-PL"/>
              </w:rPr>
            </w:pPr>
          </w:p>
          <w:p w:rsidR="00F672A8" w:rsidRDefault="00F672A8"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Filistyński</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E2571D"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E03E6B" w:rsidRPr="00883F43" w:rsidRDefault="00F672A8" w:rsidP="007954B4">
            <w:pPr>
              <w:spacing w:line="240" w:lineRule="auto"/>
              <w:rPr>
                <w:rFonts w:ascii="Times New Roman" w:eastAsia="Times New Roman" w:hAnsi="Times New Roman"/>
                <w:lang w:eastAsia="pl-PL"/>
              </w:rPr>
            </w:pPr>
            <w:r w:rsidRPr="00F672A8">
              <w:rPr>
                <w:rFonts w:ascii="Times New Roman" w:eastAsia="Times New Roman" w:hAnsi="Times New Roman"/>
                <w:lang w:eastAsia="pl-PL"/>
              </w:rPr>
              <w:t xml:space="preserve">Zwracam się do Pana Prezydenta w sprawie uporządkowania ruchu kołowego przy Placu Zamkowym, przy kościele parafialnym p.w. Matki Bożej Nieustającej Pomocy. Na prośbę Księdza Proboszcza Stanisława </w:t>
            </w:r>
            <w:proofErr w:type="spellStart"/>
            <w:r w:rsidRPr="00F672A8">
              <w:rPr>
                <w:rFonts w:ascii="Times New Roman" w:eastAsia="Times New Roman" w:hAnsi="Times New Roman"/>
                <w:lang w:eastAsia="pl-PL"/>
              </w:rPr>
              <w:t>Kusika</w:t>
            </w:r>
            <w:proofErr w:type="spellEnd"/>
            <w:r w:rsidRPr="00F672A8">
              <w:rPr>
                <w:rFonts w:ascii="Times New Roman" w:eastAsia="Times New Roman" w:hAnsi="Times New Roman"/>
                <w:lang w:eastAsia="pl-PL"/>
              </w:rPr>
              <w:t xml:space="preserve"> i parafian proszę o oznakowanie poziome i pionowe Placu Zamkowego od strony ul. Magistrackiej. Obecnie nie ma tam żadnego oznakowania. W tym miejscu parkują samochody, które bez określenia miejsc parkingowych, stwarzają zagrożenie dla pieszych odwiedzających Świątynię. Ponadto proszę o zamknięcie ruchu kołowego i montaż słupków parkingowych pomiędzy budynkiem Kościoła a Plebanią. Wielu kierowców skraca drogę, przejeżdżając Plac Zamkowy w kierunku Alei Partyzantów, tuż przy wejściu głównym do Kościoła.</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CE2896"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A446D0">
              <w:rPr>
                <w:rFonts w:ascii="Times New Roman" w:eastAsia="Times New Roman" w:hAnsi="Times New Roman"/>
                <w:lang w:eastAsia="pl-PL"/>
              </w:rPr>
              <w:t>.</w:t>
            </w:r>
            <w:r>
              <w:rPr>
                <w:rFonts w:ascii="Times New Roman" w:eastAsia="Times New Roman" w:hAnsi="Times New Roman"/>
                <w:lang w:eastAsia="pl-PL"/>
              </w:rPr>
              <w:t>0</w:t>
            </w:r>
            <w:r w:rsidR="00F672A8">
              <w:rPr>
                <w:rFonts w:ascii="Times New Roman" w:eastAsia="Times New Roman" w:hAnsi="Times New Roman"/>
                <w:lang w:eastAsia="pl-PL"/>
              </w:rPr>
              <w:t>6</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CE2896"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9A18AC">
              <w:rPr>
                <w:rFonts w:ascii="Times New Roman" w:eastAsia="Times New Roman" w:hAnsi="Times New Roman"/>
                <w:lang w:eastAsia="pl-PL"/>
              </w:rPr>
              <w:t>.</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CE2896"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9A18AC">
              <w:rPr>
                <w:rFonts w:ascii="Times New Roman" w:eastAsia="Times New Roman" w:hAnsi="Times New Roman"/>
                <w:lang w:eastAsia="pl-PL"/>
              </w:rPr>
              <w:t>.</w:t>
            </w:r>
            <w:r>
              <w:rPr>
                <w:rFonts w:ascii="Times New Roman" w:eastAsia="Times New Roman" w:hAnsi="Times New Roman"/>
                <w:lang w:eastAsia="pl-PL"/>
              </w:rPr>
              <w:t>0</w:t>
            </w:r>
            <w:r w:rsidR="00F672A8">
              <w:rPr>
                <w:rFonts w:ascii="Times New Roman" w:eastAsia="Times New Roman" w:hAnsi="Times New Roman"/>
                <w:lang w:eastAsia="pl-PL"/>
              </w:rPr>
              <w:t>6</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B95FC9">
        <w:trPr>
          <w:trHeight w:val="1027"/>
        </w:trPr>
        <w:tc>
          <w:tcPr>
            <w:tcW w:w="1101" w:type="dxa"/>
            <w:tcBorders>
              <w:top w:val="single" w:sz="4" w:space="0" w:color="auto"/>
              <w:left w:val="single" w:sz="4" w:space="0" w:color="auto"/>
              <w:bottom w:val="single" w:sz="4" w:space="0" w:color="auto"/>
              <w:right w:val="single" w:sz="4" w:space="0" w:color="auto"/>
            </w:tcBorders>
          </w:tcPr>
          <w:p w:rsidR="00476068" w:rsidRDefault="00476068" w:rsidP="00E05E8C">
            <w:pPr>
              <w:spacing w:after="0" w:line="240" w:lineRule="auto"/>
              <w:jc w:val="center"/>
              <w:rPr>
                <w:rFonts w:ascii="Times New Roman" w:eastAsia="Times New Roman" w:hAnsi="Times New Roman"/>
                <w:lang w:eastAsia="pl-PL"/>
              </w:rPr>
            </w:pPr>
          </w:p>
          <w:p w:rsidR="00B96529" w:rsidRDefault="00E03E6B"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w:t>
            </w:r>
            <w:r w:rsidR="00F672A8">
              <w:rPr>
                <w:rFonts w:ascii="Times New Roman" w:eastAsia="Times New Roman" w:hAnsi="Times New Roman"/>
                <w:lang w:eastAsia="pl-PL"/>
              </w:rPr>
              <w:t>7</w:t>
            </w:r>
            <w:r w:rsidR="00476068">
              <w:rPr>
                <w:rFonts w:ascii="Times New Roman" w:eastAsia="Times New Roman" w:hAnsi="Times New Roman"/>
                <w:lang w:eastAsia="pl-PL"/>
              </w:rPr>
              <w:t>/201</w:t>
            </w:r>
            <w:r w:rsidR="00CE2896">
              <w:rPr>
                <w:rFonts w:ascii="Times New Roman" w:eastAsia="Times New Roman" w:hAnsi="Times New Roman"/>
                <w:lang w:eastAsia="pl-PL"/>
              </w:rPr>
              <w:t>6</w:t>
            </w:r>
          </w:p>
          <w:p w:rsidR="003A04A1" w:rsidRDefault="003A04A1" w:rsidP="00EE37A2">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E03E6B" w:rsidRDefault="00E03E6B" w:rsidP="00EE37A2">
            <w:pPr>
              <w:spacing w:after="0" w:line="240" w:lineRule="auto"/>
              <w:jc w:val="center"/>
              <w:rPr>
                <w:rFonts w:ascii="Times New Roman" w:eastAsia="Times New Roman" w:hAnsi="Times New Roman"/>
                <w:lang w:eastAsia="pl-PL"/>
              </w:rPr>
            </w:pPr>
          </w:p>
          <w:p w:rsidR="00F672A8" w:rsidRDefault="00F672A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F672A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243036" w:rsidRDefault="00F672A8" w:rsidP="00E03E6B">
            <w:pPr>
              <w:rPr>
                <w:rFonts w:ascii="Times New Roman" w:eastAsia="Times New Roman" w:hAnsi="Times New Roman"/>
                <w:lang w:eastAsia="pl-PL"/>
              </w:rPr>
            </w:pPr>
            <w:r w:rsidRPr="00F672A8">
              <w:rPr>
                <w:rFonts w:ascii="Times New Roman" w:eastAsia="Times New Roman" w:hAnsi="Times New Roman"/>
                <w:lang w:eastAsia="pl-PL"/>
              </w:rPr>
              <w:t>Szanowny Panie Prezydencie, w upalne letnie dni atrakcją na naszym bolesławieckim Rynku staje się miejska fontanna, w której kąpieli zażywają dzieci, psy, jak i dzikie ptactwo i gołębie. Czy ze względów zdrowotnych woda w fontannie jest badana pod kątem mikrobiologicznym, jak często się to robi i czy wyniki badań są dostępne dla mieszkańców?</w:t>
            </w: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476068" w:rsidP="003A04A1">
            <w:pPr>
              <w:spacing w:after="0" w:line="240" w:lineRule="auto"/>
              <w:jc w:val="center"/>
              <w:rPr>
                <w:rFonts w:ascii="Times New Roman" w:eastAsia="Times New Roman" w:hAnsi="Times New Roman"/>
                <w:lang w:eastAsia="pl-PL"/>
              </w:rPr>
            </w:pPr>
            <w:r w:rsidRPr="00476068">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CE2896"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243036">
              <w:rPr>
                <w:rFonts w:ascii="Times New Roman" w:eastAsia="Times New Roman" w:hAnsi="Times New Roman"/>
                <w:lang w:eastAsia="pl-PL"/>
              </w:rPr>
              <w:t>.</w:t>
            </w:r>
            <w:r>
              <w:rPr>
                <w:rFonts w:ascii="Times New Roman" w:eastAsia="Times New Roman" w:hAnsi="Times New Roman"/>
                <w:lang w:eastAsia="pl-PL"/>
              </w:rPr>
              <w:t>0</w:t>
            </w:r>
            <w:r w:rsidR="00F672A8">
              <w:rPr>
                <w:rFonts w:ascii="Times New Roman" w:eastAsia="Times New Roman" w:hAnsi="Times New Roman"/>
                <w:lang w:eastAsia="pl-PL"/>
              </w:rPr>
              <w:t>6</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2571D"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476068" w:rsidRPr="00476068">
              <w:rPr>
                <w:rFonts w:ascii="Times New Roman" w:eastAsia="Times New Roman" w:hAnsi="Times New Roman"/>
                <w:lang w:eastAsia="pl-PL"/>
              </w:rPr>
              <w:t>.</w:t>
            </w:r>
            <w:r w:rsidR="00CE2896">
              <w:rPr>
                <w:rFonts w:ascii="Times New Roman" w:eastAsia="Times New Roman" w:hAnsi="Times New Roman"/>
                <w:lang w:eastAsia="pl-PL"/>
              </w:rPr>
              <w:t>0</w:t>
            </w:r>
            <w:r w:rsidR="00F672A8">
              <w:rPr>
                <w:rFonts w:ascii="Times New Roman" w:eastAsia="Times New Roman" w:hAnsi="Times New Roman"/>
                <w:lang w:eastAsia="pl-PL"/>
              </w:rPr>
              <w:t>6</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CE2896"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476068" w:rsidRPr="00476068">
              <w:rPr>
                <w:rFonts w:ascii="Times New Roman" w:eastAsia="Times New Roman" w:hAnsi="Times New Roman"/>
                <w:lang w:eastAsia="pl-PL"/>
              </w:rPr>
              <w:t>.</w:t>
            </w:r>
            <w:r>
              <w:rPr>
                <w:rFonts w:ascii="Times New Roman" w:eastAsia="Times New Roman" w:hAnsi="Times New Roman"/>
                <w:lang w:eastAsia="pl-PL"/>
              </w:rPr>
              <w:t>0</w:t>
            </w:r>
            <w:r w:rsidR="00F672A8">
              <w:rPr>
                <w:rFonts w:ascii="Times New Roman" w:eastAsia="Times New Roman" w:hAnsi="Times New Roman"/>
                <w:lang w:eastAsia="pl-PL"/>
              </w:rPr>
              <w:t>6</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tc>
      </w:tr>
      <w:tr w:rsidR="00B77A3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E05E8C">
            <w:pPr>
              <w:spacing w:after="0" w:line="240" w:lineRule="auto"/>
              <w:jc w:val="center"/>
              <w:rPr>
                <w:rFonts w:ascii="Times New Roman" w:eastAsia="Times New Roman" w:hAnsi="Times New Roman"/>
                <w:lang w:eastAsia="pl-PL"/>
              </w:rPr>
            </w:pPr>
          </w:p>
          <w:p w:rsidR="00B77A38" w:rsidRDefault="00E03E6B"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w:t>
            </w:r>
            <w:r w:rsidR="00F672A8">
              <w:rPr>
                <w:rFonts w:ascii="Times New Roman" w:eastAsia="Times New Roman" w:hAnsi="Times New Roman"/>
                <w:lang w:eastAsia="pl-PL"/>
              </w:rPr>
              <w:t>8</w:t>
            </w:r>
            <w:r w:rsidR="00476068">
              <w:rPr>
                <w:rFonts w:ascii="Times New Roman" w:eastAsia="Times New Roman" w:hAnsi="Times New Roman"/>
                <w:lang w:eastAsia="pl-PL"/>
              </w:rPr>
              <w:t>/201</w:t>
            </w:r>
            <w:r w:rsidR="00CE2896">
              <w:rPr>
                <w:rFonts w:ascii="Times New Roman" w:eastAsia="Times New Roman" w:hAnsi="Times New Roman"/>
                <w:lang w:eastAsia="pl-PL"/>
              </w:rPr>
              <w:t>6</w:t>
            </w:r>
          </w:p>
          <w:p w:rsidR="00B77A38" w:rsidRDefault="00B77A38" w:rsidP="00E05E8C">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E03E6B" w:rsidRDefault="00E03E6B" w:rsidP="00EE37A2">
            <w:pPr>
              <w:spacing w:after="0" w:line="240" w:lineRule="auto"/>
              <w:jc w:val="center"/>
              <w:rPr>
                <w:rFonts w:ascii="Times New Roman" w:eastAsia="Times New Roman" w:hAnsi="Times New Roman"/>
                <w:lang w:eastAsia="pl-PL"/>
              </w:rPr>
            </w:pPr>
          </w:p>
          <w:p w:rsidR="00F672A8" w:rsidRDefault="00F672A8"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p w:rsidR="00B77A38" w:rsidRDefault="00B77A38" w:rsidP="003A04A1">
            <w:pPr>
              <w:spacing w:after="0" w:line="240" w:lineRule="auto"/>
              <w:jc w:val="center"/>
              <w:rPr>
                <w:rFonts w:ascii="Times New Roman" w:eastAsia="Times New Roman" w:hAnsi="Times New Roman"/>
                <w:lang w:eastAsia="pl-PL"/>
              </w:rPr>
            </w:pPr>
          </w:p>
        </w:tc>
        <w:tc>
          <w:tcPr>
            <w:tcW w:w="5103" w:type="dxa"/>
            <w:tcBorders>
              <w:top w:val="single" w:sz="4" w:space="0" w:color="auto"/>
              <w:left w:val="single" w:sz="4" w:space="0" w:color="auto"/>
              <w:bottom w:val="single" w:sz="4" w:space="0" w:color="auto"/>
              <w:right w:val="single" w:sz="4" w:space="0" w:color="auto"/>
            </w:tcBorders>
          </w:tcPr>
          <w:p w:rsidR="00B77A38" w:rsidRPr="00B77A38" w:rsidRDefault="00F672A8" w:rsidP="00F672A8">
            <w:pPr>
              <w:rPr>
                <w:rFonts w:ascii="Times New Roman" w:eastAsia="Times New Roman" w:hAnsi="Times New Roman"/>
                <w:lang w:eastAsia="pl-PL"/>
              </w:rPr>
            </w:pPr>
            <w:r w:rsidRPr="00F672A8">
              <w:rPr>
                <w:rFonts w:ascii="Times New Roman" w:eastAsia="Times New Roman" w:hAnsi="Times New Roman"/>
                <w:lang w:eastAsia="pl-PL"/>
              </w:rPr>
              <w:t xml:space="preserve">Bolesławiec może poszczycić się pięknie wyremontowanym Rynkiem, obleganym przez mieszkańców i turystów, zwłaszcza w letnie, słoneczne </w:t>
            </w:r>
            <w:r w:rsidRPr="00F672A8">
              <w:rPr>
                <w:rFonts w:ascii="Times New Roman" w:eastAsia="Times New Roman" w:hAnsi="Times New Roman"/>
                <w:lang w:eastAsia="pl-PL"/>
              </w:rPr>
              <w:lastRenderedPageBreak/>
              <w:t xml:space="preserve">dni. Jednakże rysą na tym wizerunku jest widok tego miejsca w niedziele po południu – gdzie śmieci </w:t>
            </w:r>
            <w:r>
              <w:rPr>
                <w:rFonts w:ascii="Times New Roman" w:eastAsia="Times New Roman" w:hAnsi="Times New Roman"/>
                <w:lang w:eastAsia="pl-PL"/>
              </w:rPr>
              <w:br/>
            </w:r>
            <w:r w:rsidRPr="00F672A8">
              <w:rPr>
                <w:rFonts w:ascii="Times New Roman" w:eastAsia="Times New Roman" w:hAnsi="Times New Roman"/>
                <w:lang w:eastAsia="pl-PL"/>
              </w:rPr>
              <w:t xml:space="preserve">z przepełnionych śmietników wiatr roznosi po całej płycie rynku. Dostawienie więcej śmietników lub opróżnianie ich przez służby porządkowe, np. </w:t>
            </w:r>
            <w:r>
              <w:rPr>
                <w:rFonts w:ascii="Times New Roman" w:eastAsia="Times New Roman" w:hAnsi="Times New Roman"/>
                <w:lang w:eastAsia="pl-PL"/>
              </w:rPr>
              <w:br/>
            </w:r>
            <w:r w:rsidRPr="00F672A8">
              <w:rPr>
                <w:rFonts w:ascii="Times New Roman" w:eastAsia="Times New Roman" w:hAnsi="Times New Roman"/>
                <w:lang w:eastAsia="pl-PL"/>
              </w:rPr>
              <w:t>w niedzielne poranki, rozwiązałoby ten problem.</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B77A38" w:rsidRDefault="00B77A38" w:rsidP="003A04A1">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CE2896"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476068">
              <w:rPr>
                <w:rFonts w:ascii="Times New Roman" w:eastAsia="Times New Roman" w:hAnsi="Times New Roman"/>
                <w:lang w:eastAsia="pl-PL"/>
              </w:rPr>
              <w:t>.</w:t>
            </w:r>
            <w:r>
              <w:rPr>
                <w:rFonts w:ascii="Times New Roman" w:eastAsia="Times New Roman" w:hAnsi="Times New Roman"/>
                <w:lang w:eastAsia="pl-PL"/>
              </w:rPr>
              <w:t>0</w:t>
            </w:r>
            <w:r w:rsidR="00F672A8">
              <w:rPr>
                <w:rFonts w:ascii="Times New Roman" w:eastAsia="Times New Roman" w:hAnsi="Times New Roman"/>
                <w:lang w:eastAsia="pl-PL"/>
              </w:rPr>
              <w:t>6</w:t>
            </w:r>
            <w:r w:rsidR="00476068">
              <w:rPr>
                <w:rFonts w:ascii="Times New Roman" w:eastAsia="Times New Roman" w:hAnsi="Times New Roman"/>
                <w:lang w:eastAsia="pl-PL"/>
              </w:rPr>
              <w:t>.201</w:t>
            </w:r>
            <w:r w:rsidR="004D7F4F">
              <w:rPr>
                <w:rFonts w:ascii="Times New Roman" w:eastAsia="Times New Roman" w:hAnsi="Times New Roman"/>
                <w:lang w:eastAsia="pl-PL"/>
              </w:rPr>
              <w:t>6</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CE2896"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476068">
              <w:rPr>
                <w:rFonts w:ascii="Times New Roman" w:eastAsia="Times New Roman" w:hAnsi="Times New Roman"/>
                <w:lang w:eastAsia="pl-PL"/>
              </w:rPr>
              <w:t>.</w:t>
            </w:r>
            <w:r>
              <w:rPr>
                <w:rFonts w:ascii="Times New Roman" w:eastAsia="Times New Roman" w:hAnsi="Times New Roman"/>
                <w:lang w:eastAsia="pl-PL"/>
              </w:rPr>
              <w:t>0</w:t>
            </w:r>
            <w:r w:rsidR="00F672A8">
              <w:rPr>
                <w:rFonts w:ascii="Times New Roman" w:eastAsia="Times New Roman" w:hAnsi="Times New Roman"/>
                <w:lang w:eastAsia="pl-PL"/>
              </w:rPr>
              <w:t>6</w:t>
            </w:r>
            <w:r w:rsidR="00476068">
              <w:rPr>
                <w:rFonts w:ascii="Times New Roman" w:eastAsia="Times New Roman" w:hAnsi="Times New Roman"/>
                <w:lang w:eastAsia="pl-PL"/>
              </w:rPr>
              <w:t>.201</w:t>
            </w:r>
            <w:r w:rsidR="004D7F4F">
              <w:rPr>
                <w:rFonts w:ascii="Times New Roman" w:eastAsia="Times New Roman" w:hAnsi="Times New Roman"/>
                <w:lang w:eastAsia="pl-PL"/>
              </w:rPr>
              <w:t>6</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CE2896"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sidR="00476068">
              <w:rPr>
                <w:rFonts w:ascii="Times New Roman" w:eastAsia="Times New Roman" w:hAnsi="Times New Roman"/>
                <w:lang w:eastAsia="pl-PL"/>
              </w:rPr>
              <w:t>.</w:t>
            </w:r>
            <w:r>
              <w:rPr>
                <w:rFonts w:ascii="Times New Roman" w:eastAsia="Times New Roman" w:hAnsi="Times New Roman"/>
                <w:lang w:eastAsia="pl-PL"/>
              </w:rPr>
              <w:t>0</w:t>
            </w:r>
            <w:r w:rsidR="00F672A8">
              <w:rPr>
                <w:rFonts w:ascii="Times New Roman" w:eastAsia="Times New Roman" w:hAnsi="Times New Roman"/>
                <w:lang w:eastAsia="pl-PL"/>
              </w:rPr>
              <w:t>6</w:t>
            </w:r>
            <w:r w:rsidR="00476068">
              <w:rPr>
                <w:rFonts w:ascii="Times New Roman" w:eastAsia="Times New Roman" w:hAnsi="Times New Roman"/>
                <w:lang w:eastAsia="pl-PL"/>
              </w:rPr>
              <w:t>.201</w:t>
            </w:r>
            <w:r w:rsidR="004D7F4F">
              <w:rPr>
                <w:rFonts w:ascii="Times New Roman" w:eastAsia="Times New Roman" w:hAnsi="Times New Roman"/>
                <w:lang w:eastAsia="pl-PL"/>
              </w:rPr>
              <w:t>6</w:t>
            </w:r>
          </w:p>
          <w:p w:rsidR="00B77A38" w:rsidRDefault="00B77A38" w:rsidP="006D12AC">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B77A38" w:rsidRDefault="00B77A38" w:rsidP="003A04A1">
            <w:pPr>
              <w:spacing w:after="0" w:line="240" w:lineRule="auto"/>
              <w:ind w:left="944"/>
              <w:rPr>
                <w:rFonts w:ascii="Times New Roman" w:eastAsia="Times New Roman" w:hAnsi="Times New Roman"/>
                <w:sz w:val="16"/>
                <w:szCs w:val="16"/>
                <w:lang w:eastAsia="pl-PL"/>
              </w:rPr>
            </w:pPr>
          </w:p>
        </w:tc>
      </w:tr>
      <w:tr w:rsidR="00CE2896"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E03E6B"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w:t>
            </w:r>
            <w:r w:rsidR="00F672A8">
              <w:rPr>
                <w:rFonts w:ascii="Times New Roman" w:eastAsia="Times New Roman" w:hAnsi="Times New Roman"/>
                <w:lang w:eastAsia="pl-PL"/>
              </w:rPr>
              <w:t>9</w:t>
            </w:r>
            <w:r w:rsidR="00CE2896">
              <w:rPr>
                <w:rFonts w:ascii="Times New Roman" w:eastAsia="Times New Roman" w:hAnsi="Times New Roman"/>
                <w:lang w:eastAsia="pl-PL"/>
              </w:rPr>
              <w:t>/2016</w:t>
            </w:r>
          </w:p>
        </w:tc>
        <w:tc>
          <w:tcPr>
            <w:tcW w:w="1417" w:type="dxa"/>
            <w:tcBorders>
              <w:top w:val="single" w:sz="4" w:space="0" w:color="auto"/>
              <w:left w:val="single" w:sz="4" w:space="0" w:color="auto"/>
              <w:bottom w:val="single" w:sz="4" w:space="0" w:color="auto"/>
              <w:right w:val="single" w:sz="4" w:space="0" w:color="auto"/>
            </w:tcBorders>
          </w:tcPr>
          <w:p w:rsidR="00E03E6B" w:rsidRDefault="00E03E6B" w:rsidP="00CE2896">
            <w:pPr>
              <w:spacing w:after="0" w:line="240" w:lineRule="auto"/>
              <w:jc w:val="center"/>
              <w:rPr>
                <w:rFonts w:ascii="Times New Roman" w:eastAsia="Times New Roman" w:hAnsi="Times New Roman"/>
                <w:lang w:eastAsia="pl-PL"/>
              </w:rPr>
            </w:pPr>
          </w:p>
          <w:p w:rsidR="00F672A8" w:rsidRDefault="00F672A8"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E03E6B" w:rsidRPr="00B77A38" w:rsidRDefault="00F672A8" w:rsidP="00E03E6B">
            <w:pPr>
              <w:rPr>
                <w:rFonts w:ascii="Times New Roman" w:eastAsia="Times New Roman" w:hAnsi="Times New Roman"/>
                <w:lang w:eastAsia="pl-PL"/>
              </w:rPr>
            </w:pPr>
            <w:r w:rsidRPr="00F672A8">
              <w:rPr>
                <w:rFonts w:ascii="Times New Roman" w:eastAsia="Times New Roman" w:hAnsi="Times New Roman"/>
                <w:lang w:eastAsia="pl-PL"/>
              </w:rPr>
              <w:t xml:space="preserve">Zwracam się do Pana Prezydenta z prośbą, by Straż Miejska skuteczniej egzekwowała zakaz wjazdu do Rynku dla pojazdów nieuprawnionych. W ostatnim czasie zwiększyła się ilość kierowców, którzy łamiąc przepisy robią sobie parking na naszym rynku.  </w:t>
            </w:r>
          </w:p>
        </w:tc>
        <w:tc>
          <w:tcPr>
            <w:tcW w:w="993"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ind w:left="944"/>
              <w:rPr>
                <w:rFonts w:ascii="Times New Roman" w:eastAsia="Times New Roman" w:hAnsi="Times New Roman"/>
                <w:sz w:val="16"/>
                <w:szCs w:val="16"/>
                <w:lang w:eastAsia="pl-PL"/>
              </w:rPr>
            </w:pPr>
          </w:p>
        </w:tc>
      </w:tr>
      <w:tr w:rsidR="00CE2896"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672A8" w:rsidRDefault="00F672A8" w:rsidP="00CE2896">
            <w:pPr>
              <w:spacing w:after="0" w:line="240" w:lineRule="auto"/>
              <w:jc w:val="center"/>
              <w:rPr>
                <w:rFonts w:ascii="Times New Roman" w:eastAsia="Times New Roman" w:hAnsi="Times New Roman"/>
                <w:lang w:eastAsia="pl-PL"/>
              </w:rPr>
            </w:pPr>
          </w:p>
          <w:p w:rsidR="00CE2896" w:rsidRDefault="00F672A8"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50</w:t>
            </w:r>
            <w:r w:rsidR="00E03E6B">
              <w:rPr>
                <w:rFonts w:ascii="Times New Roman" w:eastAsia="Times New Roman" w:hAnsi="Times New Roman"/>
                <w:lang w:eastAsia="pl-PL"/>
              </w:rPr>
              <w:t>/2016</w:t>
            </w:r>
          </w:p>
          <w:p w:rsidR="00CE2896" w:rsidRDefault="00CE2896" w:rsidP="007954B4">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E03E6B" w:rsidRDefault="00E03E6B" w:rsidP="00CE2896">
            <w:pPr>
              <w:spacing w:after="0" w:line="240" w:lineRule="auto"/>
              <w:jc w:val="center"/>
              <w:rPr>
                <w:rFonts w:ascii="Times New Roman" w:eastAsia="Times New Roman" w:hAnsi="Times New Roman"/>
                <w:lang w:eastAsia="pl-PL"/>
              </w:rPr>
            </w:pPr>
          </w:p>
          <w:p w:rsidR="00F672A8" w:rsidRDefault="00F672A8"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Wojciech Kasprzyk</w:t>
            </w:r>
          </w:p>
        </w:tc>
        <w:tc>
          <w:tcPr>
            <w:tcW w:w="992" w:type="dxa"/>
            <w:tcBorders>
              <w:top w:val="single" w:sz="4" w:space="0" w:color="auto"/>
              <w:left w:val="single" w:sz="4" w:space="0" w:color="auto"/>
              <w:bottom w:val="single" w:sz="4" w:space="0" w:color="auto"/>
              <w:right w:val="single" w:sz="4" w:space="0" w:color="auto"/>
            </w:tcBorders>
          </w:tcPr>
          <w:p w:rsidR="00F672A8" w:rsidRDefault="00F672A8" w:rsidP="00CE2896">
            <w:pPr>
              <w:spacing w:after="0" w:line="240" w:lineRule="auto"/>
              <w:jc w:val="center"/>
              <w:rPr>
                <w:rFonts w:ascii="Times New Roman" w:eastAsia="Times New Roman" w:hAnsi="Times New Roman"/>
                <w:lang w:eastAsia="pl-PL"/>
              </w:rPr>
            </w:pPr>
          </w:p>
          <w:p w:rsidR="00CE2896" w:rsidRDefault="00E03E6B"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p w:rsidR="00D65966" w:rsidRDefault="00D65966" w:rsidP="00CE2896">
            <w:pPr>
              <w:spacing w:after="0" w:line="240" w:lineRule="auto"/>
              <w:jc w:val="center"/>
              <w:rPr>
                <w:rFonts w:ascii="Times New Roman" w:eastAsia="Times New Roman" w:hAnsi="Times New Roman"/>
                <w:lang w:eastAsia="pl-PL"/>
              </w:rPr>
            </w:pPr>
          </w:p>
        </w:tc>
        <w:tc>
          <w:tcPr>
            <w:tcW w:w="5103" w:type="dxa"/>
            <w:tcBorders>
              <w:top w:val="single" w:sz="4" w:space="0" w:color="auto"/>
              <w:left w:val="single" w:sz="4" w:space="0" w:color="auto"/>
              <w:bottom w:val="single" w:sz="4" w:space="0" w:color="auto"/>
              <w:right w:val="single" w:sz="4" w:space="0" w:color="auto"/>
            </w:tcBorders>
          </w:tcPr>
          <w:p w:rsidR="00CE2896" w:rsidRPr="00B77A38" w:rsidRDefault="00F672A8" w:rsidP="00E03E6B">
            <w:pPr>
              <w:spacing w:line="240" w:lineRule="auto"/>
              <w:rPr>
                <w:rFonts w:ascii="Times New Roman" w:eastAsia="Times New Roman" w:hAnsi="Times New Roman"/>
                <w:lang w:eastAsia="pl-PL"/>
              </w:rPr>
            </w:pPr>
            <w:r w:rsidRPr="00F672A8">
              <w:rPr>
                <w:rFonts w:ascii="Times New Roman" w:eastAsia="Times New Roman" w:hAnsi="Times New Roman"/>
                <w:lang w:eastAsia="pl-PL"/>
              </w:rPr>
              <w:t xml:space="preserve">Panie Prezydencie, mieszkańcy ul. Kilińskiego </w:t>
            </w:r>
            <w:r>
              <w:rPr>
                <w:rFonts w:ascii="Times New Roman" w:eastAsia="Times New Roman" w:hAnsi="Times New Roman"/>
                <w:lang w:eastAsia="pl-PL"/>
              </w:rPr>
              <w:br/>
            </w:r>
            <w:r w:rsidRPr="00F672A8">
              <w:rPr>
                <w:rFonts w:ascii="Times New Roman" w:eastAsia="Times New Roman" w:hAnsi="Times New Roman"/>
                <w:lang w:eastAsia="pl-PL"/>
              </w:rPr>
              <w:t>i Starzyńskiego prosili mnie o interwencję. Pomiędzy ulicami Starzyńskiego i Kilińskiego (dla przybliżenia obok sklepu „Dino”) znajduje się skwer, który wygląda jak łąka. Czy jest możliwość wycięcia traw, które tam wyrosły?</w:t>
            </w:r>
          </w:p>
        </w:tc>
        <w:tc>
          <w:tcPr>
            <w:tcW w:w="993"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ind w:left="944"/>
              <w:rPr>
                <w:rFonts w:ascii="Times New Roman" w:eastAsia="Times New Roman" w:hAnsi="Times New Roman"/>
                <w:sz w:val="16"/>
                <w:szCs w:val="16"/>
                <w:lang w:eastAsia="pl-PL"/>
              </w:rPr>
            </w:pPr>
          </w:p>
        </w:tc>
      </w:tr>
      <w:tr w:rsidR="00CE2896"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D65966" w:rsidRDefault="00F672A8" w:rsidP="007954B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51</w:t>
            </w:r>
            <w:r w:rsidR="00D65966">
              <w:rPr>
                <w:rFonts w:ascii="Times New Roman" w:eastAsia="Times New Roman" w:hAnsi="Times New Roman"/>
                <w:lang w:eastAsia="pl-PL"/>
              </w:rPr>
              <w:t>/2016</w:t>
            </w:r>
          </w:p>
        </w:tc>
        <w:tc>
          <w:tcPr>
            <w:tcW w:w="1417" w:type="dxa"/>
            <w:tcBorders>
              <w:top w:val="single" w:sz="4" w:space="0" w:color="auto"/>
              <w:left w:val="single" w:sz="4" w:space="0" w:color="auto"/>
              <w:bottom w:val="single" w:sz="4" w:space="0" w:color="auto"/>
              <w:right w:val="single" w:sz="4" w:space="0" w:color="auto"/>
            </w:tcBorders>
          </w:tcPr>
          <w:p w:rsidR="00E03E6B" w:rsidRDefault="00E03E6B"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Bogdan Biernat</w:t>
            </w:r>
          </w:p>
        </w:tc>
        <w:tc>
          <w:tcPr>
            <w:tcW w:w="992"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D65966" w:rsidRDefault="00D6596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E2896" w:rsidRPr="00B77A38" w:rsidRDefault="007065E3" w:rsidP="007065E3">
            <w:pPr>
              <w:rPr>
                <w:rFonts w:ascii="Times New Roman" w:eastAsia="Times New Roman" w:hAnsi="Times New Roman"/>
                <w:lang w:eastAsia="pl-PL"/>
              </w:rPr>
            </w:pPr>
            <w:r w:rsidRPr="007065E3">
              <w:rPr>
                <w:rFonts w:ascii="Times New Roman" w:eastAsia="Times New Roman" w:hAnsi="Times New Roman"/>
                <w:lang w:eastAsia="pl-PL"/>
              </w:rPr>
              <w:t>Proszę o informację dotyczącą sprawy/interpelacji wprowadzenia lewoskrętu z ul. Szkolnej w ul. Armii Krajowej, co zostało pozytywnie rozpatrzone przez Komisję Infrastruktury, Gospodarki Przestrzennej i Budownictwa. Jakie zostały poczynione dalsze działania, a jeśli nie, to z jakiej przyczyny?</w:t>
            </w:r>
          </w:p>
        </w:tc>
        <w:tc>
          <w:tcPr>
            <w:tcW w:w="993"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F672A8">
              <w:rPr>
                <w:rFonts w:ascii="Times New Roman" w:eastAsia="Times New Roman" w:hAnsi="Times New Roman"/>
                <w:lang w:eastAsia="pl-PL"/>
              </w:rPr>
              <w:t>9</w:t>
            </w:r>
            <w:r>
              <w:rPr>
                <w:rFonts w:ascii="Times New Roman" w:eastAsia="Times New Roman" w:hAnsi="Times New Roman"/>
                <w:lang w:eastAsia="pl-PL"/>
              </w:rPr>
              <w:t>.0</w:t>
            </w:r>
            <w:r w:rsidR="00F672A8">
              <w:rPr>
                <w:rFonts w:ascii="Times New Roman" w:eastAsia="Times New Roman" w:hAnsi="Times New Roman"/>
                <w:lang w:eastAsia="pl-PL"/>
              </w:rPr>
              <w:t>6</w:t>
            </w:r>
            <w:r w:rsidR="004D7F4F">
              <w:rPr>
                <w:rFonts w:ascii="Times New Roman" w:eastAsia="Times New Roman" w:hAnsi="Times New Roman"/>
                <w:lang w:eastAsia="pl-PL"/>
              </w:rPr>
              <w:t>.2016</w:t>
            </w:r>
          </w:p>
          <w:p w:rsidR="00CE2896" w:rsidRDefault="00CE2896" w:rsidP="00CE2896">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ind w:left="944"/>
              <w:rPr>
                <w:rFonts w:ascii="Times New Roman" w:eastAsia="Times New Roman" w:hAnsi="Times New Roman"/>
                <w:sz w:val="16"/>
                <w:szCs w:val="16"/>
                <w:lang w:eastAsia="pl-PL"/>
              </w:rPr>
            </w:pPr>
          </w:p>
        </w:tc>
      </w:tr>
      <w:tr w:rsidR="007065E3"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52/2016</w:t>
            </w:r>
          </w:p>
        </w:tc>
        <w:tc>
          <w:tcPr>
            <w:tcW w:w="1417"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sidRPr="007065E3">
              <w:rPr>
                <w:rFonts w:ascii="Times New Roman" w:eastAsia="Times New Roman" w:hAnsi="Times New Roman"/>
                <w:lang w:eastAsia="pl-PL"/>
              </w:rPr>
              <w:t>Bogdan Biernat</w:t>
            </w:r>
          </w:p>
        </w:tc>
        <w:tc>
          <w:tcPr>
            <w:tcW w:w="992"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065E3" w:rsidRPr="007065E3" w:rsidRDefault="007065E3" w:rsidP="007065E3">
            <w:pPr>
              <w:rPr>
                <w:rFonts w:ascii="Times New Roman" w:eastAsia="Times New Roman" w:hAnsi="Times New Roman"/>
                <w:lang w:eastAsia="pl-PL"/>
              </w:rPr>
            </w:pPr>
            <w:r w:rsidRPr="007065E3">
              <w:rPr>
                <w:rFonts w:ascii="Times New Roman" w:eastAsia="Times New Roman" w:hAnsi="Times New Roman"/>
                <w:lang w:eastAsia="pl-PL"/>
              </w:rPr>
              <w:t xml:space="preserve">Proszę o ustawienie znaku „Zakaz zatrzymywania się </w:t>
            </w:r>
            <w:r>
              <w:rPr>
                <w:rFonts w:ascii="Times New Roman" w:eastAsia="Times New Roman" w:hAnsi="Times New Roman"/>
                <w:lang w:eastAsia="pl-PL"/>
              </w:rPr>
              <w:br/>
            </w:r>
            <w:r w:rsidRPr="007065E3">
              <w:rPr>
                <w:rFonts w:ascii="Times New Roman" w:eastAsia="Times New Roman" w:hAnsi="Times New Roman"/>
                <w:lang w:eastAsia="pl-PL"/>
              </w:rPr>
              <w:t>i postoju” przy ul. Kościelnej od strony Bazyliki. Stojące po dwóch stronach pojazdy utrudniają ruch. Dochodzi tam również do uszkodzeń aut, nie wspominając, że stawianie ich na wąskim chodniku wzdłuż Bazyliki stwarza utrudnienie ruchu, a nawet zagrożenie dla pieszych.</w:t>
            </w:r>
          </w:p>
        </w:tc>
        <w:tc>
          <w:tcPr>
            <w:tcW w:w="993"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29.06.2016</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29.06.2016</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29.06.2016</w:t>
            </w:r>
          </w:p>
        </w:tc>
        <w:tc>
          <w:tcPr>
            <w:tcW w:w="1407"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ind w:left="944"/>
              <w:rPr>
                <w:rFonts w:ascii="Times New Roman" w:eastAsia="Times New Roman" w:hAnsi="Times New Roman"/>
                <w:sz w:val="16"/>
                <w:szCs w:val="16"/>
                <w:lang w:eastAsia="pl-PL"/>
              </w:rPr>
            </w:pPr>
          </w:p>
        </w:tc>
      </w:tr>
      <w:tr w:rsidR="007065E3"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065E3" w:rsidRDefault="007065E3" w:rsidP="007065E3">
            <w:pPr>
              <w:spacing w:after="0" w:line="240" w:lineRule="auto"/>
              <w:jc w:val="center"/>
              <w:rPr>
                <w:rFonts w:ascii="Times New Roman" w:eastAsia="Times New Roman" w:hAnsi="Times New Roman"/>
                <w:lang w:eastAsia="pl-PL"/>
              </w:rPr>
            </w:pPr>
            <w:bookmarkStart w:id="0" w:name="_GoBack" w:colFirst="4" w:colLast="4"/>
          </w:p>
          <w:p w:rsidR="007065E3" w:rsidRDefault="007065E3" w:rsidP="007065E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53/2016</w:t>
            </w:r>
          </w:p>
        </w:tc>
        <w:tc>
          <w:tcPr>
            <w:tcW w:w="1417" w:type="dxa"/>
            <w:tcBorders>
              <w:top w:val="single" w:sz="4" w:space="0" w:color="auto"/>
              <w:left w:val="single" w:sz="4" w:space="0" w:color="auto"/>
              <w:bottom w:val="single" w:sz="4" w:space="0" w:color="auto"/>
              <w:right w:val="single" w:sz="4" w:space="0" w:color="auto"/>
            </w:tcBorders>
          </w:tcPr>
          <w:p w:rsidR="007065E3" w:rsidRDefault="007065E3" w:rsidP="007065E3">
            <w:pPr>
              <w:spacing w:after="0" w:line="240" w:lineRule="auto"/>
              <w:jc w:val="center"/>
              <w:rPr>
                <w:rFonts w:ascii="Times New Roman" w:eastAsia="Times New Roman" w:hAnsi="Times New Roman"/>
                <w:lang w:eastAsia="pl-PL"/>
              </w:rPr>
            </w:pPr>
          </w:p>
          <w:p w:rsidR="007065E3" w:rsidRDefault="007065E3" w:rsidP="007065E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tc>
        <w:tc>
          <w:tcPr>
            <w:tcW w:w="992" w:type="dxa"/>
            <w:tcBorders>
              <w:top w:val="single" w:sz="4" w:space="0" w:color="auto"/>
              <w:left w:val="single" w:sz="4" w:space="0" w:color="auto"/>
              <w:bottom w:val="single" w:sz="4" w:space="0" w:color="auto"/>
              <w:right w:val="single" w:sz="4" w:space="0" w:color="auto"/>
            </w:tcBorders>
          </w:tcPr>
          <w:p w:rsidR="007065E3" w:rsidRDefault="007065E3" w:rsidP="007065E3">
            <w:pPr>
              <w:spacing w:after="0" w:line="240" w:lineRule="auto"/>
              <w:jc w:val="center"/>
              <w:rPr>
                <w:rFonts w:ascii="Times New Roman" w:eastAsia="Times New Roman" w:hAnsi="Times New Roman"/>
                <w:lang w:eastAsia="pl-PL"/>
              </w:rPr>
            </w:pPr>
          </w:p>
          <w:p w:rsidR="007065E3" w:rsidRDefault="007065E3" w:rsidP="007065E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065E3" w:rsidRPr="007065E3" w:rsidRDefault="007065E3" w:rsidP="007065E3">
            <w:pPr>
              <w:rPr>
                <w:rFonts w:ascii="Times New Roman" w:eastAsia="Times New Roman" w:hAnsi="Times New Roman"/>
                <w:lang w:eastAsia="pl-PL"/>
              </w:rPr>
            </w:pPr>
            <w:r w:rsidRPr="007065E3">
              <w:rPr>
                <w:rFonts w:ascii="Times New Roman" w:eastAsia="Times New Roman" w:hAnsi="Times New Roman"/>
                <w:lang w:eastAsia="pl-PL"/>
              </w:rPr>
              <w:t>Mieszkańcy Bolesławca proszą o utworzenie 24-godzinnej przechowalni dla zaginionych psów, które są wyłapywane przez Straż Miejską. Często zdarza się tak, że zaginione zwierzę jest w ciągu kilku godzin wywożone do ośrodka w Przylasku. Przyjęte działania są sprawne, natomiast nie dają możliwości odnalezienia pociechy na terenie miasta Bolesławiec. Należy wypracować procedurę, aby w przypadku zaginięcia właściciel zaglądał na stronę Straży Miejskiej, zapłacił mandat i mógł odebrać zgubę. Ludzie niezbyt majętni nie mają pieniędzy, aby zabrać zwierzę ze schroniska i zapłacić wszystkie koszty.</w:t>
            </w:r>
          </w:p>
        </w:tc>
        <w:tc>
          <w:tcPr>
            <w:tcW w:w="993" w:type="dxa"/>
            <w:tcBorders>
              <w:top w:val="single" w:sz="4" w:space="0" w:color="auto"/>
              <w:left w:val="single" w:sz="4" w:space="0" w:color="auto"/>
              <w:bottom w:val="single" w:sz="4" w:space="0" w:color="auto"/>
              <w:right w:val="single" w:sz="4" w:space="0" w:color="auto"/>
            </w:tcBorders>
          </w:tcPr>
          <w:p w:rsidR="007065E3" w:rsidRDefault="007065E3" w:rsidP="007065E3">
            <w:pPr>
              <w:spacing w:after="0" w:line="240" w:lineRule="auto"/>
              <w:jc w:val="center"/>
              <w:rPr>
                <w:rFonts w:ascii="Times New Roman" w:eastAsia="Times New Roman" w:hAnsi="Times New Roman"/>
                <w:lang w:eastAsia="pl-PL"/>
              </w:rPr>
            </w:pPr>
          </w:p>
          <w:p w:rsidR="007065E3" w:rsidRDefault="007065E3" w:rsidP="007065E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7065E3">
            <w:pPr>
              <w:spacing w:after="0" w:line="240" w:lineRule="auto"/>
              <w:jc w:val="center"/>
              <w:rPr>
                <w:rFonts w:ascii="Times New Roman" w:eastAsia="Times New Roman" w:hAnsi="Times New Roman"/>
                <w:lang w:eastAsia="pl-PL"/>
              </w:rPr>
            </w:pPr>
          </w:p>
          <w:p w:rsidR="007065E3" w:rsidRDefault="007065E3" w:rsidP="007065E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29.06.2016</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7065E3">
            <w:pPr>
              <w:spacing w:after="0" w:line="240" w:lineRule="auto"/>
              <w:jc w:val="center"/>
              <w:rPr>
                <w:rFonts w:ascii="Times New Roman" w:eastAsia="Times New Roman" w:hAnsi="Times New Roman"/>
                <w:lang w:eastAsia="pl-PL"/>
              </w:rPr>
            </w:pPr>
          </w:p>
          <w:p w:rsidR="007065E3" w:rsidRDefault="007065E3" w:rsidP="007065E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29.06.2016</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7065E3">
            <w:pPr>
              <w:spacing w:after="0" w:line="240" w:lineRule="auto"/>
              <w:jc w:val="center"/>
              <w:rPr>
                <w:rFonts w:ascii="Times New Roman" w:eastAsia="Times New Roman" w:hAnsi="Times New Roman"/>
                <w:lang w:eastAsia="pl-PL"/>
              </w:rPr>
            </w:pPr>
          </w:p>
          <w:p w:rsidR="007065E3" w:rsidRDefault="007065E3" w:rsidP="007065E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29.06.2016</w:t>
            </w:r>
          </w:p>
        </w:tc>
        <w:tc>
          <w:tcPr>
            <w:tcW w:w="1407" w:type="dxa"/>
            <w:tcBorders>
              <w:top w:val="single" w:sz="4" w:space="0" w:color="auto"/>
              <w:left w:val="single" w:sz="4" w:space="0" w:color="auto"/>
              <w:bottom w:val="single" w:sz="4" w:space="0" w:color="auto"/>
              <w:right w:val="single" w:sz="4" w:space="0" w:color="auto"/>
            </w:tcBorders>
          </w:tcPr>
          <w:p w:rsidR="007065E3" w:rsidRDefault="007065E3" w:rsidP="007065E3">
            <w:pPr>
              <w:spacing w:after="0" w:line="240" w:lineRule="auto"/>
              <w:ind w:left="944"/>
              <w:rPr>
                <w:rFonts w:ascii="Times New Roman" w:eastAsia="Times New Roman" w:hAnsi="Times New Roman"/>
                <w:sz w:val="16"/>
                <w:szCs w:val="16"/>
                <w:lang w:eastAsia="pl-PL"/>
              </w:rPr>
            </w:pPr>
          </w:p>
        </w:tc>
      </w:tr>
      <w:bookmarkEnd w:id="0"/>
    </w:tbl>
    <w:p w:rsidR="00C60C0F" w:rsidRPr="00D55791" w:rsidRDefault="00C60C0F" w:rsidP="00C862A3">
      <w:pPr>
        <w:rPr>
          <w:rFonts w:ascii="Times New Roman" w:hAnsi="Times New Roman"/>
        </w:rPr>
      </w:pPr>
    </w:p>
    <w:sectPr w:rsidR="00C60C0F" w:rsidRPr="00D55791" w:rsidSect="00DF6693">
      <w:footerReference w:type="default" r:id="rId9"/>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581" w:rsidRDefault="00297581" w:rsidP="00590C19">
      <w:pPr>
        <w:spacing w:after="0" w:line="240" w:lineRule="auto"/>
      </w:pPr>
      <w:r>
        <w:separator/>
      </w:r>
    </w:p>
  </w:endnote>
  <w:endnote w:type="continuationSeparator" w:id="0">
    <w:p w:rsidR="00297581" w:rsidRDefault="00297581"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7065E3">
          <w:rPr>
            <w:noProof/>
          </w:rPr>
          <w:t>3</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581" w:rsidRDefault="00297581" w:rsidP="00590C19">
      <w:pPr>
        <w:spacing w:after="0" w:line="240" w:lineRule="auto"/>
      </w:pPr>
      <w:r>
        <w:separator/>
      </w:r>
    </w:p>
  </w:footnote>
  <w:footnote w:type="continuationSeparator" w:id="0">
    <w:p w:rsidR="00297581" w:rsidRDefault="00297581"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075CA"/>
    <w:rsid w:val="0001494C"/>
    <w:rsid w:val="000438F0"/>
    <w:rsid w:val="0004791C"/>
    <w:rsid w:val="000635F5"/>
    <w:rsid w:val="00065DE2"/>
    <w:rsid w:val="00074E26"/>
    <w:rsid w:val="000751CB"/>
    <w:rsid w:val="000816D7"/>
    <w:rsid w:val="00082F91"/>
    <w:rsid w:val="0008407F"/>
    <w:rsid w:val="000A085C"/>
    <w:rsid w:val="000A29E4"/>
    <w:rsid w:val="000A68B7"/>
    <w:rsid w:val="000B0720"/>
    <w:rsid w:val="000B5AB0"/>
    <w:rsid w:val="000C586D"/>
    <w:rsid w:val="000D228A"/>
    <w:rsid w:val="000E044A"/>
    <w:rsid w:val="000E76FD"/>
    <w:rsid w:val="00144D54"/>
    <w:rsid w:val="00152CAC"/>
    <w:rsid w:val="00161654"/>
    <w:rsid w:val="001619B5"/>
    <w:rsid w:val="001641E8"/>
    <w:rsid w:val="00166879"/>
    <w:rsid w:val="0017670F"/>
    <w:rsid w:val="0018677C"/>
    <w:rsid w:val="001910F3"/>
    <w:rsid w:val="00193921"/>
    <w:rsid w:val="00196FF1"/>
    <w:rsid w:val="00197778"/>
    <w:rsid w:val="001C208D"/>
    <w:rsid w:val="001D17F1"/>
    <w:rsid w:val="001E6CA4"/>
    <w:rsid w:val="0021786E"/>
    <w:rsid w:val="0022566E"/>
    <w:rsid w:val="00226B43"/>
    <w:rsid w:val="00237CB3"/>
    <w:rsid w:val="00243036"/>
    <w:rsid w:val="00277597"/>
    <w:rsid w:val="0028174A"/>
    <w:rsid w:val="002864D5"/>
    <w:rsid w:val="00295143"/>
    <w:rsid w:val="00297581"/>
    <w:rsid w:val="002A134A"/>
    <w:rsid w:val="002A19AB"/>
    <w:rsid w:val="002B1E8A"/>
    <w:rsid w:val="002B27FF"/>
    <w:rsid w:val="002C185B"/>
    <w:rsid w:val="002D045A"/>
    <w:rsid w:val="002D1FA1"/>
    <w:rsid w:val="002F0719"/>
    <w:rsid w:val="002F12E0"/>
    <w:rsid w:val="002F598F"/>
    <w:rsid w:val="002F79CC"/>
    <w:rsid w:val="003437B0"/>
    <w:rsid w:val="0034420B"/>
    <w:rsid w:val="0034628F"/>
    <w:rsid w:val="00346CE0"/>
    <w:rsid w:val="00350780"/>
    <w:rsid w:val="00351489"/>
    <w:rsid w:val="003543BF"/>
    <w:rsid w:val="003741A0"/>
    <w:rsid w:val="00392CF3"/>
    <w:rsid w:val="00393F0D"/>
    <w:rsid w:val="003A00AD"/>
    <w:rsid w:val="003A04A1"/>
    <w:rsid w:val="003D2FD3"/>
    <w:rsid w:val="003E2843"/>
    <w:rsid w:val="00405AAC"/>
    <w:rsid w:val="00407CB9"/>
    <w:rsid w:val="00413AF1"/>
    <w:rsid w:val="0041672B"/>
    <w:rsid w:val="004345CC"/>
    <w:rsid w:val="00437E8B"/>
    <w:rsid w:val="00446EE1"/>
    <w:rsid w:val="00473391"/>
    <w:rsid w:val="00474CD7"/>
    <w:rsid w:val="00476068"/>
    <w:rsid w:val="00481B67"/>
    <w:rsid w:val="004A1E80"/>
    <w:rsid w:val="004B4FF5"/>
    <w:rsid w:val="004D0826"/>
    <w:rsid w:val="004D5F18"/>
    <w:rsid w:val="004D7F4F"/>
    <w:rsid w:val="004E1EC5"/>
    <w:rsid w:val="004F1570"/>
    <w:rsid w:val="004F71D5"/>
    <w:rsid w:val="0050145A"/>
    <w:rsid w:val="00516696"/>
    <w:rsid w:val="0051732D"/>
    <w:rsid w:val="00517BC3"/>
    <w:rsid w:val="00525BD2"/>
    <w:rsid w:val="00534A3C"/>
    <w:rsid w:val="005468CF"/>
    <w:rsid w:val="005556C7"/>
    <w:rsid w:val="005566AA"/>
    <w:rsid w:val="00557DF5"/>
    <w:rsid w:val="00566B90"/>
    <w:rsid w:val="0057189F"/>
    <w:rsid w:val="0057271D"/>
    <w:rsid w:val="00574339"/>
    <w:rsid w:val="00586343"/>
    <w:rsid w:val="00590C19"/>
    <w:rsid w:val="005937D8"/>
    <w:rsid w:val="005A1538"/>
    <w:rsid w:val="005A5783"/>
    <w:rsid w:val="005C0DBD"/>
    <w:rsid w:val="005D50DA"/>
    <w:rsid w:val="005F1753"/>
    <w:rsid w:val="005F61E4"/>
    <w:rsid w:val="005F628A"/>
    <w:rsid w:val="00623DA5"/>
    <w:rsid w:val="00652D00"/>
    <w:rsid w:val="00680348"/>
    <w:rsid w:val="00687B31"/>
    <w:rsid w:val="006904BE"/>
    <w:rsid w:val="006951E7"/>
    <w:rsid w:val="006B1422"/>
    <w:rsid w:val="006B5C1C"/>
    <w:rsid w:val="006B7877"/>
    <w:rsid w:val="006D003A"/>
    <w:rsid w:val="006D12AC"/>
    <w:rsid w:val="006D479B"/>
    <w:rsid w:val="006E2CC1"/>
    <w:rsid w:val="006E7D92"/>
    <w:rsid w:val="007065E3"/>
    <w:rsid w:val="007068F2"/>
    <w:rsid w:val="007071FD"/>
    <w:rsid w:val="00716F02"/>
    <w:rsid w:val="00721AF5"/>
    <w:rsid w:val="00727FB4"/>
    <w:rsid w:val="007561B9"/>
    <w:rsid w:val="00767530"/>
    <w:rsid w:val="00780086"/>
    <w:rsid w:val="00781F6A"/>
    <w:rsid w:val="00782EB6"/>
    <w:rsid w:val="00792E6A"/>
    <w:rsid w:val="007954B4"/>
    <w:rsid w:val="00795EDB"/>
    <w:rsid w:val="007A1248"/>
    <w:rsid w:val="007C6CD7"/>
    <w:rsid w:val="007D0625"/>
    <w:rsid w:val="007E4BE7"/>
    <w:rsid w:val="007E6C48"/>
    <w:rsid w:val="007E7B33"/>
    <w:rsid w:val="007F7B55"/>
    <w:rsid w:val="0080103D"/>
    <w:rsid w:val="0081620E"/>
    <w:rsid w:val="00833148"/>
    <w:rsid w:val="00837839"/>
    <w:rsid w:val="00852D2E"/>
    <w:rsid w:val="00873025"/>
    <w:rsid w:val="00883F43"/>
    <w:rsid w:val="008854C6"/>
    <w:rsid w:val="008869BF"/>
    <w:rsid w:val="008A272E"/>
    <w:rsid w:val="008A2BC4"/>
    <w:rsid w:val="008B611F"/>
    <w:rsid w:val="008B7148"/>
    <w:rsid w:val="008C0159"/>
    <w:rsid w:val="008D7033"/>
    <w:rsid w:val="008E4F94"/>
    <w:rsid w:val="008F3E8C"/>
    <w:rsid w:val="008F4193"/>
    <w:rsid w:val="009241A5"/>
    <w:rsid w:val="0092466A"/>
    <w:rsid w:val="009271D6"/>
    <w:rsid w:val="00961659"/>
    <w:rsid w:val="0097168C"/>
    <w:rsid w:val="00973571"/>
    <w:rsid w:val="00982388"/>
    <w:rsid w:val="009A03F6"/>
    <w:rsid w:val="009A18AC"/>
    <w:rsid w:val="009A6D36"/>
    <w:rsid w:val="009E39F1"/>
    <w:rsid w:val="009E71D6"/>
    <w:rsid w:val="00A00395"/>
    <w:rsid w:val="00A03A10"/>
    <w:rsid w:val="00A03A6F"/>
    <w:rsid w:val="00A31A19"/>
    <w:rsid w:val="00A344B7"/>
    <w:rsid w:val="00A446D0"/>
    <w:rsid w:val="00A453B1"/>
    <w:rsid w:val="00A6380C"/>
    <w:rsid w:val="00A65E74"/>
    <w:rsid w:val="00A90921"/>
    <w:rsid w:val="00AA5BAA"/>
    <w:rsid w:val="00AC6A9D"/>
    <w:rsid w:val="00AE4E06"/>
    <w:rsid w:val="00AF07C2"/>
    <w:rsid w:val="00AF2FCD"/>
    <w:rsid w:val="00AF62C8"/>
    <w:rsid w:val="00B074CB"/>
    <w:rsid w:val="00B07A63"/>
    <w:rsid w:val="00B17494"/>
    <w:rsid w:val="00B20052"/>
    <w:rsid w:val="00B5489C"/>
    <w:rsid w:val="00B57655"/>
    <w:rsid w:val="00B72488"/>
    <w:rsid w:val="00B74E90"/>
    <w:rsid w:val="00B77A38"/>
    <w:rsid w:val="00B95FC9"/>
    <w:rsid w:val="00B96529"/>
    <w:rsid w:val="00BA01DB"/>
    <w:rsid w:val="00BA7F7E"/>
    <w:rsid w:val="00BC66A3"/>
    <w:rsid w:val="00BD33B3"/>
    <w:rsid w:val="00BE5034"/>
    <w:rsid w:val="00BF30C4"/>
    <w:rsid w:val="00BF5906"/>
    <w:rsid w:val="00C0442D"/>
    <w:rsid w:val="00C14C4E"/>
    <w:rsid w:val="00C22EE2"/>
    <w:rsid w:val="00C31F54"/>
    <w:rsid w:val="00C32F32"/>
    <w:rsid w:val="00C337BA"/>
    <w:rsid w:val="00C43662"/>
    <w:rsid w:val="00C60C0F"/>
    <w:rsid w:val="00C6228F"/>
    <w:rsid w:val="00C671DF"/>
    <w:rsid w:val="00C7250F"/>
    <w:rsid w:val="00C82047"/>
    <w:rsid w:val="00C862A3"/>
    <w:rsid w:val="00C973AE"/>
    <w:rsid w:val="00C97423"/>
    <w:rsid w:val="00CC374B"/>
    <w:rsid w:val="00CC5FD9"/>
    <w:rsid w:val="00CE215D"/>
    <w:rsid w:val="00CE2896"/>
    <w:rsid w:val="00CF2029"/>
    <w:rsid w:val="00D155CE"/>
    <w:rsid w:val="00D25B06"/>
    <w:rsid w:val="00D26421"/>
    <w:rsid w:val="00D36A08"/>
    <w:rsid w:val="00D3793B"/>
    <w:rsid w:val="00D4067F"/>
    <w:rsid w:val="00D55791"/>
    <w:rsid w:val="00D60A2B"/>
    <w:rsid w:val="00D63C92"/>
    <w:rsid w:val="00D65966"/>
    <w:rsid w:val="00D67D29"/>
    <w:rsid w:val="00D70CA0"/>
    <w:rsid w:val="00D733F7"/>
    <w:rsid w:val="00DB2D2A"/>
    <w:rsid w:val="00DF6693"/>
    <w:rsid w:val="00E02032"/>
    <w:rsid w:val="00E03E6B"/>
    <w:rsid w:val="00E05E8C"/>
    <w:rsid w:val="00E06AD8"/>
    <w:rsid w:val="00E106EE"/>
    <w:rsid w:val="00E12502"/>
    <w:rsid w:val="00E12A92"/>
    <w:rsid w:val="00E16445"/>
    <w:rsid w:val="00E16943"/>
    <w:rsid w:val="00E20624"/>
    <w:rsid w:val="00E2571D"/>
    <w:rsid w:val="00E3186D"/>
    <w:rsid w:val="00E55ECE"/>
    <w:rsid w:val="00E604D7"/>
    <w:rsid w:val="00E665AB"/>
    <w:rsid w:val="00E83BA4"/>
    <w:rsid w:val="00ED07C4"/>
    <w:rsid w:val="00EE37A2"/>
    <w:rsid w:val="00EE384C"/>
    <w:rsid w:val="00F032A5"/>
    <w:rsid w:val="00F233C9"/>
    <w:rsid w:val="00F41FE9"/>
    <w:rsid w:val="00F54C32"/>
    <w:rsid w:val="00F672A8"/>
    <w:rsid w:val="00F8148C"/>
    <w:rsid w:val="00F908E5"/>
    <w:rsid w:val="00F929C3"/>
    <w:rsid w:val="00FA569B"/>
    <w:rsid w:val="00FB0E26"/>
    <w:rsid w:val="00FD0E96"/>
    <w:rsid w:val="00FD639D"/>
    <w:rsid w:val="00FD6E77"/>
    <w:rsid w:val="00FE0455"/>
    <w:rsid w:val="00FE1645"/>
    <w:rsid w:val="00FE50F5"/>
    <w:rsid w:val="00FE5B5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A0039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A003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F4DA4-9C6E-4D41-B053-122E2A1F3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599</Words>
  <Characters>3597</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cp:revision>
  <cp:lastPrinted>2015-12-17T08:06:00Z</cp:lastPrinted>
  <dcterms:created xsi:type="dcterms:W3CDTF">2016-07-27T10:01:00Z</dcterms:created>
  <dcterms:modified xsi:type="dcterms:W3CDTF">2016-07-27T10:14:00Z</dcterms:modified>
</cp:coreProperties>
</file>