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0229E" w:rsidRPr="0077048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EB23A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EB23A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EB23A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0229E" w:rsidRPr="009022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lipca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9022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EB23A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B23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770489" w:rsidRPr="00EB23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29.2016.12</w:t>
      </w:r>
    </w:p>
    <w:p w:rsidR="00AC540E" w:rsidRPr="00EB23A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23A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770489" w:rsidRPr="00EB23A7">
        <w:rPr>
          <w:rFonts w:ascii="Times New Roman" w:eastAsia="Times New Roman" w:hAnsi="Times New Roman" w:cs="Times New Roman"/>
          <w:sz w:val="24"/>
          <w:szCs w:val="24"/>
          <w:lang w:eastAsia="pl-PL"/>
        </w:rPr>
        <w:t>32.2016.14</w:t>
      </w:r>
    </w:p>
    <w:p w:rsidR="00AC540E" w:rsidRPr="0077048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48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843D63" w:rsidRPr="0077048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770489" w:rsidRPr="00770489">
        <w:rPr>
          <w:rFonts w:ascii="Times New Roman" w:eastAsia="Times New Roman" w:hAnsi="Times New Roman" w:cs="Times New Roman"/>
          <w:sz w:val="24"/>
          <w:szCs w:val="24"/>
          <w:lang w:eastAsia="pl-PL"/>
        </w:rPr>
        <w:t>8.2016.11</w:t>
      </w:r>
    </w:p>
    <w:p w:rsidR="00AC540E" w:rsidRPr="0077048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48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770489" w:rsidRPr="00770489">
        <w:rPr>
          <w:rFonts w:ascii="Times New Roman" w:eastAsia="Times New Roman" w:hAnsi="Times New Roman" w:cs="Times New Roman"/>
          <w:sz w:val="24"/>
          <w:szCs w:val="24"/>
          <w:lang w:eastAsia="pl-PL"/>
        </w:rPr>
        <w:t>27.2016.11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31E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90229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40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</w:t>
      </w:r>
      <w:r w:rsidR="001F3834" w:rsidRPr="001F3834">
        <w:rPr>
          <w:b/>
          <w:u w:val="single"/>
        </w:rPr>
        <w:t xml:space="preserve"> </w:t>
      </w:r>
      <w:r w:rsidR="001F3834"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Rozwoju Gospodarczego i Finansów według listy obecności:</w:t>
      </w:r>
    </w:p>
    <w:p w:rsid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F3834" w:rsidRP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3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F86D1B" w:rsidRPr="005760FA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0295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5760FA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760FA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760FA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760FA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62462F" w:rsidRDefault="0062462F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2462F" w:rsidRDefault="0062462F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721085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721085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Pr="0062462F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 w:rsidR="0062462F"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Oświaty, Kultury i Sportu według listy obecności: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62462F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549DF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549D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549D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A549D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21085" w:rsidRPr="0062462F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</w:t>
      </w:r>
      <w:r w:rsid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członkowie Komisji Zdrowia, Rodziny i Spraw Społecznych według listy obecności:</w:t>
      </w:r>
    </w:p>
    <w:p w:rsidR="00721085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F09F7" w:rsidRPr="009F09F7" w:rsidRDefault="009F09F7" w:rsidP="009F09F7">
      <w:pPr>
        <w:tabs>
          <w:tab w:val="left" w:pos="284"/>
          <w:tab w:val="left" w:pos="426"/>
        </w:tabs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Smoleńska</w:t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Towarzystwa Miłośników Lwowa i Kresów Południowo-Wschodnich</w:t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5511" w:rsidRPr="009F09F7" w:rsidRDefault="009F09F7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7C22F0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B66F23" w:rsidRPr="00B66F23" w:rsidRDefault="00B66F23" w:rsidP="00B66F2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1.</w:t>
      </w:r>
      <w:r w:rsidRPr="00B66F23">
        <w:rPr>
          <w:rFonts w:ascii="Times New Roman" w:hAnsi="Times New Roman" w:cs="Times New Roman"/>
          <w:bCs/>
        </w:rPr>
        <w:tab/>
        <w:t>Otwarcie posiedzenia, stwierdzenie quorum, przyjęcie porządku posiedzenia.</w:t>
      </w:r>
    </w:p>
    <w:p w:rsidR="00B66F23" w:rsidRPr="00B66F23" w:rsidRDefault="00B66F23" w:rsidP="00B66F2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2.</w:t>
      </w:r>
      <w:r w:rsidRPr="00B66F23">
        <w:rPr>
          <w:rFonts w:ascii="Times New Roman" w:hAnsi="Times New Roman" w:cs="Times New Roman"/>
          <w:bCs/>
        </w:rPr>
        <w:tab/>
        <w:t xml:space="preserve">Zaopiniowanie projektów uchwał: </w:t>
      </w:r>
    </w:p>
    <w:p w:rsidR="00B66F23" w:rsidRPr="00B66F23" w:rsidRDefault="00B66F23" w:rsidP="00B66F2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2.1. w sprawie porozumienia o współpracy pomiędzy Gminą Miejską Bolesławiec i Miastem Zbaraż w Ukrainie,</w:t>
      </w:r>
    </w:p>
    <w:p w:rsidR="00B66F23" w:rsidRPr="00B66F23" w:rsidRDefault="00B66F23" w:rsidP="00B66F2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 xml:space="preserve">2.2. w sprawie zmiany uchwały nr IV/39/2015 Rady Miasta Bolesławiec z dnia 25 lutego 2015 r. </w:t>
      </w:r>
      <w:r>
        <w:rPr>
          <w:rFonts w:ascii="Times New Roman" w:hAnsi="Times New Roman" w:cs="Times New Roman"/>
          <w:bCs/>
        </w:rPr>
        <w:br/>
      </w:r>
      <w:r w:rsidRPr="00B66F23">
        <w:rPr>
          <w:rFonts w:ascii="Times New Roman" w:hAnsi="Times New Roman" w:cs="Times New Roman"/>
          <w:bCs/>
        </w:rPr>
        <w:t>w sprawie usług opiekuńczych i specjalistycznych usług opiekuńczych z wyłączeniem specjalistycznych usług opiekuńczych dla osób z zaburzeniami psychicznymi,</w:t>
      </w:r>
    </w:p>
    <w:p w:rsidR="00554438" w:rsidRDefault="00B66F23" w:rsidP="00B66F2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2.3. w sprawie zmian w budżecie miasta na 2016 rok.</w:t>
      </w:r>
    </w:p>
    <w:p w:rsidR="00B66F23" w:rsidRPr="00B66F23" w:rsidRDefault="00B66F23" w:rsidP="00B66F2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396E56" w:rsidRDefault="00396E56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CD48F6" w:rsidRPr="00B66F23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66F23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porozumienia o współpracy pomiędzy Gminą Miejską Bolesławiec i Miastem Zbaraż w Ukrainie,</w:t>
      </w:r>
    </w:p>
    <w:p w:rsidR="00B66F23" w:rsidRDefault="00B66F23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8408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396E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Barbara Smoleńska - </w:t>
      </w:r>
      <w:r w:rsidR="00396E56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Prezes Towarzystwa Miłośników Lwowa i Kresów Południowo-Wschodnich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065190" w:rsidRPr="00654481" w:rsidRDefault="0062625A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96E56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 w głosowaniu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E22D1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B31ECA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A549DF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IV/39/2015 Rady Miasta Bolesławiec z dnia 25 lutego 2015 r. w sprawie usług opiekuńczych </w:t>
      </w:r>
      <w:r w:rsid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A549DF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specjalistycznych usług opiekuńczych z wyłączeniem specjalistycznych usług opiekuńczych dla osób z zaburzeniami psychicznymi,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3611B" w:rsidRDefault="00E906D5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50D0C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 Beata Sulska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wzięli: radny Dariusz Mucha oraz </w:t>
      </w:r>
      <w:r w:rsidRPr="0073611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B31ECA" w:rsidRDefault="00B31EC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361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2F195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2.3. w sprawie zmian w budżecie miasta na 2016 rok.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radni: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Dariusz Mucha, Jan Leon Stasiak, Zdzisław Abramowicz,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oraz Skarbnik Miasta Mirosława Mitek,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-Dudek, Naczelnik Wydziału Zamówień Publicznych i Inwestycji Miejskich Andrzej Kuriata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Naczelnik Wydziału Rozwoju i Promocji Miasta Tomasz Gabrysiak. 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F195F" w:rsidRPr="00641F16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F195F" w:rsidRPr="00EF73C2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77B1B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 się”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F195F" w:rsidRPr="00EF73C2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głosami „za”, przy </w:t>
      </w:r>
      <w:r w:rsidR="00877B1B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1 głosie </w:t>
      </w:r>
      <w:r w:rsidR="00877B1B">
        <w:rPr>
          <w:rFonts w:ascii="Times New Roman" w:hAnsi="Times New Roman" w:cs="Times New Roman"/>
          <w:b/>
          <w:sz w:val="28"/>
          <w:szCs w:val="28"/>
        </w:rPr>
        <w:t>„wstrzymującym się”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F195F" w:rsidRPr="00EF73C2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F195F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77B1B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77B1B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77B1B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62462F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</w: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6246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7B1B" w:rsidRPr="007E67E8" w:rsidRDefault="007E67E8" w:rsidP="007E67E8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E67E8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7E67E8" w:rsidRPr="007E67E8" w:rsidRDefault="007E67E8" w:rsidP="007E67E8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7E67E8"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7E67E8" w:rsidRPr="007E67E8" w:rsidRDefault="007E67E8" w:rsidP="007E67E8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7E67E8" w:rsidRPr="007E67E8" w:rsidRDefault="007E67E8" w:rsidP="007E67E8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7E67E8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877B1B" w:rsidRPr="007E67E8" w:rsidRDefault="00877B1B" w:rsidP="007E67E8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bookmarkEnd w:id="0"/>
    <w:p w:rsidR="00877B1B" w:rsidRPr="00E906D5" w:rsidRDefault="00877B1B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7E67E8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67E8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7E67E8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7E67E8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B80" w:rsidRDefault="00F52B80" w:rsidP="00B87F12">
      <w:pPr>
        <w:spacing w:after="0" w:line="240" w:lineRule="auto"/>
      </w:pPr>
      <w:r>
        <w:separator/>
      </w:r>
    </w:p>
  </w:endnote>
  <w:endnote w:type="continuationSeparator" w:id="0">
    <w:p w:rsidR="00F52B80" w:rsidRDefault="00F52B8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67E8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B80" w:rsidRDefault="00F52B80" w:rsidP="00B87F12">
      <w:pPr>
        <w:spacing w:after="0" w:line="240" w:lineRule="auto"/>
      </w:pPr>
      <w:r>
        <w:separator/>
      </w:r>
    </w:p>
  </w:footnote>
  <w:footnote w:type="continuationSeparator" w:id="0">
    <w:p w:rsidR="00F52B80" w:rsidRDefault="00F52B8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1F3834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91C37"/>
    <w:rsid w:val="0029274E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3015C1"/>
    <w:rsid w:val="00311CA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1C9B"/>
    <w:rsid w:val="00770489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7E67E8"/>
    <w:rsid w:val="00802C7F"/>
    <w:rsid w:val="008041E7"/>
    <w:rsid w:val="00804D11"/>
    <w:rsid w:val="0081267E"/>
    <w:rsid w:val="00815F68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7B1B"/>
    <w:rsid w:val="00882B16"/>
    <w:rsid w:val="00891567"/>
    <w:rsid w:val="008A2F1E"/>
    <w:rsid w:val="008A57BE"/>
    <w:rsid w:val="008C0A8F"/>
    <w:rsid w:val="008C4C07"/>
    <w:rsid w:val="008C737F"/>
    <w:rsid w:val="008F7972"/>
    <w:rsid w:val="00901804"/>
    <w:rsid w:val="0090229E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66F23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B23A7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362CF"/>
    <w:rsid w:val="00F45CE7"/>
    <w:rsid w:val="00F52B80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C9863-E7BF-46A5-A2D4-70A60A056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2016-08-23T11:05:00Z</cp:lastPrinted>
  <dcterms:created xsi:type="dcterms:W3CDTF">2016-10-03T08:04:00Z</dcterms:created>
  <dcterms:modified xsi:type="dcterms:W3CDTF">2016-10-03T08:04:00Z</dcterms:modified>
</cp:coreProperties>
</file>