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44A23" w:rsidRPr="00A44A2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 w:rsidR="00F16DE2" w:rsidRPr="00A44A2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44A2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sierpnia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5A719C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30.2016.13</w:t>
      </w:r>
    </w:p>
    <w:p w:rsidR="00E324BF" w:rsidRPr="00A44A23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44A2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OR-II.0012.3.33.2016.15</w:t>
      </w:r>
    </w:p>
    <w:p w:rsidR="00E324BF" w:rsidRPr="00F417B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9.2016.12</w:t>
      </w:r>
    </w:p>
    <w:p w:rsidR="00E324BF" w:rsidRPr="00E324BF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24BF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OR-II.0012.5.28.2016.12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324BF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E324B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P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4B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C22F0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E324BF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1. Otwarcie posiedzenia, stwierdzenie quorum i przyjęcie porządku posiedzenia.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 Zaopiniowanie projektów uchwał: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2.1. w sprawie rozwoju transportu publicznego w Gminie Miejskiej Bolesławiec,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2.2. w sprawie udzielenia pomocy rzeczowej Powiatowi Bolesławieckiemu, na realizację zadania pn.: „Remont chodnika prawego, przy ul. Dolne Młyny w Bolesławcu”,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2.3. </w:t>
      </w:r>
      <w:r w:rsidRPr="00B47A75">
        <w:rPr>
          <w:rFonts w:ascii="Times New Roman" w:hAnsi="Times New Roman" w:cs="Times New Roman"/>
          <w:bCs/>
        </w:rPr>
        <w:t>w sprawie wyrażenia zgody na udzielenie bonifikaty od ceny sprzedaży udziału, będące</w:t>
      </w:r>
      <w:r>
        <w:rPr>
          <w:rFonts w:ascii="Times New Roman" w:hAnsi="Times New Roman" w:cs="Times New Roman"/>
          <w:bCs/>
        </w:rPr>
        <w:t xml:space="preserve">go własnością Gminy Miejskiej, </w:t>
      </w:r>
      <w:r w:rsidRPr="00B47A75">
        <w:rPr>
          <w:rFonts w:ascii="Times New Roman" w:hAnsi="Times New Roman" w:cs="Times New Roman"/>
          <w:bCs/>
        </w:rPr>
        <w:t>w nieruchomości gruntowej zab</w:t>
      </w:r>
      <w:r>
        <w:rPr>
          <w:rFonts w:ascii="Times New Roman" w:hAnsi="Times New Roman" w:cs="Times New Roman"/>
          <w:bCs/>
        </w:rPr>
        <w:t xml:space="preserve">udowanej, położonej przy </w:t>
      </w:r>
      <w:r>
        <w:rPr>
          <w:rFonts w:ascii="Times New Roman" w:hAnsi="Times New Roman" w:cs="Times New Roman"/>
          <w:bCs/>
        </w:rPr>
        <w:br/>
      </w:r>
      <w:r w:rsidRPr="00B47A75">
        <w:rPr>
          <w:rFonts w:ascii="Times New Roman" w:hAnsi="Times New Roman" w:cs="Times New Roman"/>
          <w:bCs/>
        </w:rPr>
        <w:t>ul. Gdańskiej 49 w Bolesławcu,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 w:rsidRPr="00B47A75">
        <w:rPr>
          <w:rFonts w:ascii="Times New Roman" w:hAnsi="Times New Roman" w:cs="Times New Roman"/>
          <w:bCs/>
        </w:rPr>
        <w:t>w sprawie zmiany Wieloletniej Prognozy Finansowej Gminy Miejskiej Bolesławiec na lata 2016 – 2024,</w:t>
      </w:r>
    </w:p>
    <w:p w:rsid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2.5. </w:t>
      </w:r>
      <w:r w:rsidRPr="00B47A75">
        <w:rPr>
          <w:rFonts w:ascii="Times New Roman" w:hAnsi="Times New Roman" w:cs="Times New Roman"/>
          <w:bCs/>
        </w:rPr>
        <w:t>w sprawie zmian w budżecie miasta na 2016 r.</w:t>
      </w:r>
    </w:p>
    <w:p w:rsid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B47A75" w:rsidRP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="0089758C" w:rsidRPr="008975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rozwoju transportu publicznego w Gminie Miejskiej Bolesławiec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Mucha, Z-ca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 oraz Prezydent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Piotr Roman, Naczelnik Wydziału Zamówień Publicznych i Inwestycji Miejskich Andrzej Kuriata.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89758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18295D">
        <w:rPr>
          <w:u w:val="single"/>
        </w:rPr>
        <w:t xml:space="preserve"> </w:t>
      </w:r>
      <w:r w:rsidRPr="0018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Powiatowi Bolesławieckiemu, na realizację zadania pn.: „Remont chodnika prawego, przy ul. Dolne Młyny w Bolesławcu”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radni Piotr Klasa, Wojciech Kasprzyk oraz Bogdan Biernat.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Prezydent Miasta Piotr Roman.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5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</w:t>
      </w:r>
      <w:r w:rsidR="00802E9A" w:rsidRPr="00802E9A">
        <w:rPr>
          <w:u w:val="single"/>
        </w:rPr>
        <w:t xml:space="preserve">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udziału, będącego własnością Gminy Miejskiej, 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w nieruchomości gruntow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ej zabudowanej, położonej przy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ul. Gdańskiej 49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Projekt uchwały zreferował Naczelnik Wydziału Mienia i Gospodarki Przestrzennej Jan Kisiliczyk.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 na lata 2016 – 2024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2.5.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</w:t>
      </w:r>
      <w:r w:rsidR="00DF0543">
        <w:rPr>
          <w:rFonts w:ascii="Times New Roman" w:hAnsi="Times New Roman" w:cs="Times New Roman"/>
          <w:b/>
          <w:sz w:val="28"/>
          <w:szCs w:val="28"/>
          <w:u w:val="single"/>
        </w:rPr>
        <w:t xml:space="preserve"> miasta na 2016 rok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02E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Pr="00DF0543" w:rsidRDefault="00E906D5" w:rsidP="00DF05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4A23" w:rsidRPr="00A44A23" w:rsidRDefault="00A44A23" w:rsidP="00A44A23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A44A23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877B1B" w:rsidRPr="00A44A23" w:rsidRDefault="00A44A23" w:rsidP="00A44A23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A44A23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A44A23">
        <w:rPr>
          <w:rFonts w:ascii="Times New Roman" w:hAnsi="Times New Roman" w:cs="Times New Roman"/>
          <w:sz w:val="24"/>
          <w:szCs w:val="24"/>
        </w:rPr>
        <w:t>i Budownictwa</w:t>
      </w:r>
    </w:p>
    <w:p w:rsidR="00A44A23" w:rsidRPr="00A44A23" w:rsidRDefault="00A44A23" w:rsidP="00A44A23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</w:p>
    <w:p w:rsidR="00A44A23" w:rsidRPr="00A44A23" w:rsidRDefault="00A44A23" w:rsidP="00A44A23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A44A23">
        <w:rPr>
          <w:rFonts w:ascii="Times New Roman" w:hAnsi="Times New Roman" w:cs="Times New Roman"/>
          <w:sz w:val="24"/>
          <w:szCs w:val="24"/>
        </w:rPr>
        <w:t>/-/ Dariusz Mucha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44A2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4A23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A44A23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A44A23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57C" w:rsidRDefault="00F5157C" w:rsidP="00B87F12">
      <w:pPr>
        <w:spacing w:after="0" w:line="240" w:lineRule="auto"/>
      </w:pPr>
      <w:r>
        <w:separator/>
      </w:r>
    </w:p>
  </w:endnote>
  <w:endnote w:type="continuationSeparator" w:id="0">
    <w:p w:rsidR="00F5157C" w:rsidRDefault="00F5157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A23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57C" w:rsidRDefault="00F5157C" w:rsidP="00B87F12">
      <w:pPr>
        <w:spacing w:after="0" w:line="240" w:lineRule="auto"/>
      </w:pPr>
      <w:r>
        <w:separator/>
      </w:r>
    </w:p>
  </w:footnote>
  <w:footnote w:type="continuationSeparator" w:id="0">
    <w:p w:rsidR="00F5157C" w:rsidRDefault="00F5157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44A23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0543"/>
    <w:rsid w:val="00DF13D0"/>
    <w:rsid w:val="00E12445"/>
    <w:rsid w:val="00E1296F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5157C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4568A-D0E3-4620-A5A6-F25E42DB8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2016-05-17T12:30:00Z</cp:lastPrinted>
  <dcterms:created xsi:type="dcterms:W3CDTF">2016-10-03T07:09:00Z</dcterms:created>
  <dcterms:modified xsi:type="dcterms:W3CDTF">2016-10-03T07:09:00Z</dcterms:modified>
</cp:coreProperties>
</file>