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F310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F310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16E3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września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16E3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Andrzeja Żuka – Przewodniczącego Komisji </w:t>
      </w:r>
      <w:proofErr w:type="spellStart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który przewodniczył II części posiedzenia Komisji </w:t>
      </w:r>
      <w:proofErr w:type="spellStart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EF3108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316E38"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31.2016.14</w:t>
      </w:r>
    </w:p>
    <w:p w:rsidR="00E324BF" w:rsidRPr="00F417B6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7B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316E38">
        <w:rPr>
          <w:rFonts w:ascii="Times New Roman" w:eastAsia="Times New Roman" w:hAnsi="Times New Roman" w:cs="Times New Roman"/>
          <w:sz w:val="24"/>
          <w:szCs w:val="24"/>
          <w:lang w:eastAsia="pl-PL"/>
        </w:rPr>
        <w:t>30.2016.13</w:t>
      </w:r>
    </w:p>
    <w:p w:rsidR="00E324BF" w:rsidRPr="00E324BF" w:rsidRDefault="00316E38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OR-II.0012.5.29.2016.13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</w:p>
    <w:p w:rsidR="00E35D3A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II część Komisji </w:t>
      </w:r>
      <w:proofErr w:type="spellStart"/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rozpoczęła się o godz. 11.20</w:t>
      </w:r>
    </w:p>
    <w:p w:rsidR="00F33A68" w:rsidRPr="00624ED0" w:rsidRDefault="00F33A68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   II część Komisji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zakończyła się o godz. 12.05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AC540E" w:rsidRPr="00C17517" w:rsidRDefault="00C17517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3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Dariusz Filistyński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Pr="00C17517" w:rsidRDefault="00C17517" w:rsidP="00DC02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Łukasz </w:t>
      </w:r>
      <w:proofErr w:type="spellStart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Default="00C17517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5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17517" w:rsidRPr="00C17517" w:rsidRDefault="00C17517" w:rsidP="00C175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Zdzisław Abramowicz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9ED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909ED" w:rsidRP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E324BF" w:rsidRDefault="00E324B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22F0" w:rsidRDefault="00E909E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E909ED" w:rsidRDefault="00E909ED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909ED" w:rsidRPr="00E324BF" w:rsidRDefault="00E909ED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DD6695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D6695" w:rsidRP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D6695" w:rsidRP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informacji o przebiegu wykonania budżet</w:t>
      </w:r>
      <w:r w:rsidR="00447083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w I półroczu 2016 roku.</w:t>
      </w:r>
    </w:p>
    <w:p w:rsid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DD6695" w:rsidRPr="00A545BA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przy ul. J. Matejki w Bolesławcu,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w rejonie ulic: Piastów – Al. Tysiąclecia w Bolesławcu,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w rejonie ulic: Lubańskiej – Śluzowej – Wł. Reymonta – Powstańców Warszawy w Bolesławcu (część „A”),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„Gminnego Programu Rewitalizacji Gminy Miejskiej Bolesławiec”,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organizacji wspólnej obsługi dla jednostek organizacyjnych Gminy Miejskiej Bolesławiec,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wyboru radnych do Miejskiej Komisji Wyborczej Młodzieżowej Rady Miasta Bolesławiec,</w:t>
      </w:r>
    </w:p>
    <w:p w:rsidR="00DD6695" w:rsidRP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2016 r.</w:t>
      </w:r>
    </w:p>
    <w:p w:rsidR="00DD6695" w:rsidRPr="00DD6695" w:rsidRDefault="00DD6695" w:rsidP="00DD669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DD6695" w:rsidRPr="00EC579B" w:rsidRDefault="00DD6695" w:rsidP="00DD669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protokołów poprzednich posiedzeń Komisji.</w:t>
      </w:r>
    </w:p>
    <w:p w:rsidR="00DD6695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D6695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 część posiedzenia Komisji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Podsumowanie wypoczynku letniego dzieci i młodzieży.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2. Strategia Rozwiązywania Problemów Społecznych Miasta Bolesławiec.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3. Zarządzanie kryzysowe w Gminie Miejskiej Bolesławiec.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6695" w:rsidRPr="00A545BA" w:rsidRDefault="00F33A68" w:rsidP="00B360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 zakończeniu posiedzenia </w:t>
      </w:r>
      <w:r w:rsidR="00B360C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odbędzie się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</w:t>
      </w:r>
      <w:r w:rsidR="00DD6695" w:rsidRPr="00A545B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izja</w:t>
      </w:r>
      <w:r w:rsidR="00DD669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lokalna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="00DD6695" w:rsidRPr="00A545B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Magazynie Przeciwpowodziowym Miasta.</w:t>
      </w:r>
    </w:p>
    <w:p w:rsidR="00DD6695" w:rsidRPr="00A545BA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47A75" w:rsidRPr="00B66F23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DD6695" w:rsidRDefault="00DD6695" w:rsidP="00DD669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Analiza informacji o przebiegu wykonania budżet</w:t>
      </w:r>
      <w:r w:rsidR="0044708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u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miasta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I półroczu 2016 roku.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Powyższą informację radni otrzymali w formie zarządzenia nr 257/2016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z dnia 26 sierpnia 2016 r. Prezydenta Miasta Bolesławiec. </w:t>
      </w:r>
    </w:p>
    <w:p w:rsidR="00447083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  <w:t xml:space="preserve">        </w:t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Skarbnik Miasta Mirosława Mitek.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radny Eugeniusz Jabłoński oraz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wały przedmiotową informację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E10B4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E10B4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1E10B4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Pr="00DD6695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1E10B4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1E10B4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miejscowego planu zagospodarowania przestrzennego dla terenu zlokalizowanego przy ul. J. Matejki </w:t>
      </w:r>
      <w:r w:rsidR="004470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9758C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9758C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1E10B4" w:rsidRPr="001E10B4">
        <w:rPr>
          <w:u w:val="single"/>
        </w:rPr>
        <w:t xml:space="preserve"> </w:t>
      </w:r>
      <w:r w:rsidR="001E10B4"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Piastów – Al. Tysiąclecia w Bolesławcu</w:t>
      </w:r>
      <w:r w:rsidRPr="0018295D">
        <w:rPr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4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1E10B4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1E10B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02E9A" w:rsidRPr="00802E9A">
        <w:rPr>
          <w:u w:val="single"/>
        </w:rPr>
        <w:t xml:space="preserve"> </w:t>
      </w:r>
      <w:r w:rsidR="001E10B4"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Lubańskiej – Śluzowej – Wł. Reymonta – Powstańców Wa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rszawy 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Bolesławcu (część „A”)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E10B4" w:rsidRDefault="001E10B4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2E9A" w:rsidRDefault="00802E9A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radny Dariusz Mucha oraz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879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8796C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796C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8796C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6188D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6188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56188D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6188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56188D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6188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6188D" w:rsidRPr="0056188D">
        <w:rPr>
          <w:u w:val="single"/>
        </w:rPr>
        <w:t xml:space="preserve"> </w:t>
      </w:r>
      <w:r w:rsidR="0056188D" w:rsidRPr="0056188D">
        <w:rPr>
          <w:rFonts w:ascii="Times New Roman" w:hAnsi="Times New Roman" w:cs="Times New Roman"/>
          <w:b/>
          <w:sz w:val="28"/>
          <w:szCs w:val="28"/>
          <w:u w:val="single"/>
        </w:rPr>
        <w:t>w sprawie „Gminnego Programu Rewitalizacji Gminy Miejskiej Bolesławiec”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618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Rozwoju i Promocji Miasta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radni Adam Biesiadecki, Jan Leon Stasiak, Piotr Klasa, Dariusz Mucha, Eugeniusz Jabłoński oraz Naczelnik Wydziału Rozwoju i Promocji Miasta Tomasz Gabrysiak.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56188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3B468C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3B46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3B468C">
        <w:rPr>
          <w:rFonts w:ascii="Times New Roman" w:hAnsi="Times New Roman" w:cs="Times New Roman"/>
          <w:b/>
          <w:sz w:val="28"/>
          <w:szCs w:val="28"/>
          <w:u w:val="single"/>
        </w:rPr>
        <w:t>w sprawie organizacji wspólnej obsługi dla jednostek organizacyjnych Gminy Miejskiej Bolesławiec</w:t>
      </w:r>
      <w:r w:rsidR="002F195F" w:rsidRPr="002F195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B4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również autopoprawkę, polegającą na wykreśleniu 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projektu uchwały §2 pkt 1b</w:t>
      </w:r>
      <w:r w:rsidR="006650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</w:t>
      </w:r>
      <w:r w:rsidR="00E07DBC">
        <w:rPr>
          <w:rFonts w:ascii="Times New Roman" w:eastAsia="Times New Roman" w:hAnsi="Times New Roman" w:cs="Times New Roman"/>
          <w:sz w:val="28"/>
          <w:szCs w:val="28"/>
          <w:lang w:eastAsia="pl-PL"/>
        </w:rPr>
        <w:t>„opracowywania planów finansowych i ich zmian na wniosek dyrektorów jednostek obsługiwanych”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461985" w:rsidRDefault="00461985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3B468C" w:rsidRPr="00461985">
        <w:rPr>
          <w:rFonts w:ascii="Times New Roman" w:hAnsi="Times New Roman" w:cs="Times New Roman"/>
          <w:b/>
          <w:sz w:val="28"/>
          <w:szCs w:val="28"/>
          <w:u w:val="single"/>
        </w:rPr>
        <w:t>w sprawie wyboru radnych do Miejskiej Komisji Wyborczej Młodzieżowej Rady Miasta Bolesławiec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I Wiceprzewodniczący Rady Eugeniusz Kowalski.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61985" w:rsidRPr="00641F16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3.7. w sprawie zmian w budżecie miasta na 2016 r.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Pr="00641F16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985">
        <w:rPr>
          <w:rFonts w:ascii="Times New Roman" w:hAnsi="Times New Roman" w:cs="Times New Roman"/>
          <w:sz w:val="28"/>
          <w:szCs w:val="28"/>
        </w:rPr>
        <w:t>W tym punkcie Komisje nie podjęły żadnych spraw.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10/2016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czerwca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10/2016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czerwca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CE0B5C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czerwca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Pr="00461985" w:rsidRDefault="0081673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E906D5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07DBC" w:rsidRDefault="00E07DBC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7DBC" w:rsidRPr="00DF0543" w:rsidRDefault="00E07DBC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7B1B" w:rsidRDefault="00CE0B5C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II część posiedzenia Komisji Zdrowia, Rodziny i Spraw Społecznych</w:t>
      </w: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Pr="00DE6894" w:rsidRDefault="00F33A68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Drugiej</w:t>
      </w:r>
      <w:r w:rsidR="00DE6894" w:rsidRPr="00DE6894">
        <w:rPr>
          <w:rFonts w:ascii="Times New Roman" w:hAnsi="Times New Roman" w:cs="Times New Roman"/>
          <w:sz w:val="28"/>
          <w:szCs w:val="28"/>
        </w:rPr>
        <w:t xml:space="preserve"> części posiedzenia Komisji Zdrowia, Rodziny i Spraw Społecznych przewodniczył radny Andrzej Żuk – Przewodniczący Komisji.</w:t>
      </w: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344" w:rsidRDefault="0026734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DE6894">
        <w:rPr>
          <w:rFonts w:ascii="Times New Roman" w:hAnsi="Times New Roman" w:cs="Times New Roman"/>
          <w:b/>
          <w:sz w:val="28"/>
          <w:szCs w:val="28"/>
          <w:u w:val="single"/>
        </w:rPr>
        <w:t>1. Podsumowanie wypoczynku letniego dzieci i młodzieży.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344" w:rsidRDefault="0026734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na powyższy temat członkowie Komisji otrzymali </w:t>
      </w:r>
      <w:r w:rsidR="00F33A6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267344" w:rsidRDefault="00267344" w:rsidP="00267344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9)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Naczelniczka Wydziału Społecznego Beata Sulska.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Eugeniusz Jabłoński, Dyrektor MOSiR Zbigniew Kowalczyk oraz Naczelniczka Wydziału Społecznego Beata Sulska.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344" w:rsidRDefault="00267344" w:rsidP="002673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7344" w:rsidRDefault="00267344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sz w:val="28"/>
          <w:szCs w:val="28"/>
          <w:u w:val="single"/>
        </w:rPr>
        <w:t>Ad 2. Strategia Rozwiązywania Problemów Społecznych Miasta Bolesławiec.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33A68" w:rsidRDefault="00F33A68" w:rsidP="00F33A68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Dyrektor MOPS Tadeusz Kupczak.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0870" w:rsidRDefault="00750870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P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F33A68">
        <w:rPr>
          <w:rFonts w:ascii="Times New Roman" w:hAnsi="Times New Roman" w:cs="Times New Roman"/>
          <w:b/>
          <w:sz w:val="28"/>
          <w:szCs w:val="28"/>
          <w:u w:val="single"/>
        </w:rPr>
        <w:t>3. Zarządzanie kryzysowe w Gminie Miejskiej Bolesławiec.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33A68" w:rsidRDefault="00F33A68" w:rsidP="00F33A68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– przy pomocy pokazu multimedialnego - Kierownik Referatu Obronności i Reagowania Radosław Świeca.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3A68" w:rsidRP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przedmiotowej kwestii odnieśli się Przewodniczący Komisji Andrzej Żuk, radni Eugeniusz Jabłoński, Bogdan Biernat oraz Kierownik Referatu Obronności i Reagowania Radosław Świeca. 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II część posiedzenia 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870" w:rsidRDefault="00750870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zakończeniu posiedzenia Komisja Zdrowia, Rodziny i Spraw Społecznych odbyła wizję lokalną w Magazynie Przeciwpowodziowym Miasta.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FB2FD7" w:rsidRDefault="00FB2FD7" w:rsidP="009A0FC2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FB2FD7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FB2FD7" w:rsidRPr="00FB2FD7" w:rsidRDefault="00FB2FD7" w:rsidP="009A0FC2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FB2FD7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FB2FD7" w:rsidRPr="00FB2FD7" w:rsidRDefault="00FB2FD7" w:rsidP="009A0FC2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FB2FD7" w:rsidRPr="00FB2FD7" w:rsidRDefault="00FB2FD7" w:rsidP="009A0FC2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FB2FD7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FB2FD7" w:rsidRPr="00CC0717" w:rsidRDefault="00FB2FD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FB2FD7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2FD7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FB2FD7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FB2FD7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54D" w:rsidRDefault="0017454D" w:rsidP="00B87F12">
      <w:pPr>
        <w:spacing w:after="0" w:line="240" w:lineRule="auto"/>
      </w:pPr>
      <w:r>
        <w:separator/>
      </w:r>
    </w:p>
  </w:endnote>
  <w:endnote w:type="continuationSeparator" w:id="0">
    <w:p w:rsidR="0017454D" w:rsidRDefault="0017454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FC2">
          <w:rPr>
            <w:noProof/>
          </w:rPr>
          <w:t>9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54D" w:rsidRDefault="0017454D" w:rsidP="00B87F12">
      <w:pPr>
        <w:spacing w:after="0" w:line="240" w:lineRule="auto"/>
      </w:pPr>
      <w:r>
        <w:separator/>
      </w:r>
    </w:p>
  </w:footnote>
  <w:footnote w:type="continuationSeparator" w:id="0">
    <w:p w:rsidR="0017454D" w:rsidRDefault="0017454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7454D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47083"/>
    <w:rsid w:val="00461985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0FC2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96C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17517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2C29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6695"/>
    <w:rsid w:val="00DD7937"/>
    <w:rsid w:val="00DE408C"/>
    <w:rsid w:val="00DE6894"/>
    <w:rsid w:val="00DF0543"/>
    <w:rsid w:val="00DF13D0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531B"/>
    <w:rsid w:val="00EE77D0"/>
    <w:rsid w:val="00EF3108"/>
    <w:rsid w:val="00EF73C2"/>
    <w:rsid w:val="00EF7963"/>
    <w:rsid w:val="00F03E23"/>
    <w:rsid w:val="00F112FD"/>
    <w:rsid w:val="00F14E5D"/>
    <w:rsid w:val="00F16DE2"/>
    <w:rsid w:val="00F21EA8"/>
    <w:rsid w:val="00F257BE"/>
    <w:rsid w:val="00F33A68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2FD7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0B4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0B4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17565-0091-4157-8E2C-D249CF3D0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1872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2016-05-17T12:30:00Z</cp:lastPrinted>
  <dcterms:created xsi:type="dcterms:W3CDTF">2016-10-27T06:50:00Z</dcterms:created>
  <dcterms:modified xsi:type="dcterms:W3CDTF">2016-10-27T06:50:00Z</dcterms:modified>
</cp:coreProperties>
</file>