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</w:t>
      </w:r>
      <w:r w:rsidR="00363BF7">
        <w:rPr>
          <w:rFonts w:ascii="Times New Roman" w:eastAsia="Calibri" w:hAnsi="Times New Roman" w:cs="Times New Roman"/>
          <w:sz w:val="28"/>
          <w:szCs w:val="28"/>
        </w:rPr>
        <w:t>9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</w:t>
      </w:r>
      <w:r w:rsidR="00363BF7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 xml:space="preserve">IX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>26 października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456738">
        <w:rPr>
          <w:rFonts w:ascii="Times New Roman" w:eastAsia="Calibri" w:hAnsi="Times New Roman" w:cs="Times New Roman"/>
          <w:sz w:val="28"/>
          <w:szCs w:val="28"/>
        </w:rPr>
        <w:t xml:space="preserve">VIII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363BF7">
        <w:rPr>
          <w:rFonts w:ascii="Times New Roman" w:eastAsia="Calibri" w:hAnsi="Times New Roman" w:cs="Times New Roman"/>
          <w:sz w:val="28"/>
          <w:szCs w:val="28"/>
        </w:rPr>
        <w:t>28 września</w:t>
      </w:r>
      <w:r w:rsidR="0078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</w:t>
      </w:r>
      <w:r w:rsidR="005D12E6">
        <w:rPr>
          <w:rFonts w:ascii="Times New Roman" w:eastAsia="Calibri" w:hAnsi="Times New Roman" w:cs="Times New Roman"/>
          <w:sz w:val="28"/>
          <w:szCs w:val="28"/>
        </w:rPr>
        <w:t>6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Dolne Młyny w Bolesławcu,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 xml:space="preserve">zmieniająca uchwałę w sprawie taryfy opłat za usługi przewozowe osób </w:t>
      </w:r>
      <w:r w:rsidRPr="00363BF7">
        <w:rPr>
          <w:rFonts w:ascii="Times New Roman" w:hAnsi="Times New Roman" w:cs="Times New Roman"/>
          <w:sz w:val="28"/>
          <w:szCs w:val="28"/>
        </w:rPr>
        <w:br/>
        <w:t>w publicznym transporcie zbiorowym na terenie miasta Bolesławiec,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 xml:space="preserve">w sprawie wyrażenia zgody na udzielenie bonifikaty od ceny sprzedaży lokalu mieszkalnego nr 19, położonego w budynku Nr 15 przy ul. Podgórnej </w:t>
      </w:r>
      <w:r w:rsidRPr="00363BF7">
        <w:rPr>
          <w:rFonts w:ascii="Times New Roman" w:hAnsi="Times New Roman" w:cs="Times New Roman"/>
          <w:sz w:val="28"/>
          <w:szCs w:val="28"/>
        </w:rPr>
        <w:br/>
        <w:t>w Bolesławcu,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zmieniająca uchwałę nr XIII/168/2015 Rady Miasta Bolesławiec z dnia 23 września 2015 r. w sprawie wyboru metody ustalenia opłaty za gospodarowanie odpadami komunalnymi oraz ustalenia wysokości tej opłaty i ustalenia stawki za pojemniki na terenie miasta Bolesławiec,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w sprawie określenia wysokości stawek podatku od nieruchomości,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 xml:space="preserve">w sprawie zmiany uchwały Nr XIV/181/2015 Rady Miasta Bolesławiec </w:t>
      </w:r>
      <w:r w:rsidRPr="00363BF7">
        <w:rPr>
          <w:rFonts w:ascii="Times New Roman" w:hAnsi="Times New Roman" w:cs="Times New Roman"/>
          <w:sz w:val="28"/>
          <w:szCs w:val="28"/>
        </w:rPr>
        <w:br/>
        <w:t>w sprawie określenia wysokości stawek podatku od środków transportowych,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w sprawie zmiany uchwały Nr XIV/183/2015 Rady Miasta Bolesławiec z dnia 28 października 2015 r. w sprawie wprowadzenia opłaty od posiadania psów, określenia zasad jej ustalania, poboru, terminów płatności i wysokości stawek,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 na lata 2016-2024,</w:t>
      </w:r>
    </w:p>
    <w:p w:rsidR="00363BF7" w:rsidRPr="00363BF7" w:rsidRDefault="00363BF7" w:rsidP="00363BF7">
      <w:pPr>
        <w:pStyle w:val="Akapitzlist"/>
        <w:numPr>
          <w:ilvl w:val="1"/>
          <w:numId w:val="3"/>
        </w:numPr>
        <w:tabs>
          <w:tab w:val="clear" w:pos="1146"/>
          <w:tab w:val="num" w:pos="426"/>
        </w:tabs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63BF7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217" w:rsidRPr="00D33217" w:rsidRDefault="00D33217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D33217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63BF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37 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E7780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E7780B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E7780B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5128" w:rsidRPr="00E7780B" w:rsidRDefault="00B00EBF" w:rsidP="00363BF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Budowa drogi ul. Miłosza wraz z odwodnieniem i oświetleniem – etap I</w:t>
      </w:r>
    </w:p>
    <w:p w:rsidR="004F3AAF" w:rsidRPr="00E7780B" w:rsidRDefault="0078632C" w:rsidP="00363BF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do przeprowadzenia postępowania o udzielenia zamówienia publicznego na: Budowa drogi ul. </w:t>
      </w:r>
      <w:proofErr w:type="spellStart"/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Zabobrze</w:t>
      </w:r>
      <w:proofErr w:type="spellEnd"/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boczna dz. dr. Nr 488</w:t>
      </w:r>
    </w:p>
    <w:p w:rsidR="0078632C" w:rsidRPr="00E7780B" w:rsidRDefault="00C75576" w:rsidP="00363BF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„Wykonanie odwodnienia terenów dojazdowych do garaży przy ul. Łasickiej</w:t>
      </w:r>
    </w:p>
    <w:p w:rsidR="00C75576" w:rsidRPr="00E7780B" w:rsidRDefault="00C75576" w:rsidP="00E7780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77199" w:rsidRPr="00E7780B" w:rsidRDefault="00077199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12E6" w:rsidRPr="00E7780B" w:rsidRDefault="005D12E6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E7780B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E7780B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E7780B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780B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E7780B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F3AAF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najemców- wraz z oddaniem w użytkowanie wieczyste ułamkowych części gruntu zabudowanego – w trybie bezprzetargowym (ul. Polna, ul. Staszica ul. Karola Miarki)</w:t>
      </w:r>
    </w:p>
    <w:p w:rsidR="004F3AAF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ze sprzedażą ułamkowych części gruntu zabudowanego – w trybie bezprzetargowym (ul. Dolne Młyny, ul. Zygmunta Augusta)</w:t>
      </w:r>
    </w:p>
    <w:p w:rsidR="004F3AAF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drodze przetargu ustnego nieograniczonego lokalu użytkowego nr 1a w budynku przy Al. Wojska Polskiego Nr 6 w Bolesławcu wraz ze sprzedażą ułamkowej części gruntu zabudowanego</w:t>
      </w:r>
    </w:p>
    <w:p w:rsidR="0078632C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Pl. Piastowskim – do sprzedaży w drodze przetargu ustnego nieograniczonego</w:t>
      </w:r>
    </w:p>
    <w:p w:rsidR="0078632C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trybie przetargu ustnego nieograniczonego lokalu mieszkalnego nr 2 w budynku przy ul. Garncarskiej nr 13 w Bolesławcu wraz ze sprzedażą ułamkowej części gruntu zabudowanego</w:t>
      </w:r>
    </w:p>
    <w:p w:rsidR="00C75576" w:rsidRPr="00E7780B" w:rsidRDefault="00E7780B" w:rsidP="00AE79EE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ul. Czerwonych Maków – do sprzedaży w drodze bezprzetargowej</w:t>
      </w:r>
    </w:p>
    <w:p w:rsidR="00410E86" w:rsidRDefault="00410E8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780B" w:rsidRDefault="00E7780B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780B" w:rsidRDefault="00E7780B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780B" w:rsidRPr="00E7780B" w:rsidRDefault="00E7780B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D12E6" w:rsidRPr="00E7780B" w:rsidRDefault="005D12E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E7780B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780B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E7780B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E7780B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E7780B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E778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780B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E7780B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E7780B" w:rsidRDefault="003C08BE" w:rsidP="00AE79E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E7780B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78C" w:rsidRPr="00E7780B" w:rsidRDefault="0078632C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w rejonie ulic: Jesionowej i Morelowej</w:t>
      </w:r>
    </w:p>
    <w:p w:rsidR="0078632C" w:rsidRPr="00E7780B" w:rsidRDefault="0078632C" w:rsidP="0078632C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w rejonie ulic: II Armii Wojska Polskiego, Jemiołowej i Widok</w:t>
      </w:r>
    </w:p>
    <w:p w:rsidR="00B05128" w:rsidRPr="00E7780B" w:rsidRDefault="00B05128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>Kościuszki</w:t>
      </w:r>
    </w:p>
    <w:p w:rsidR="00C75576" w:rsidRPr="00E7780B" w:rsidRDefault="00C75576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przy ul. II Armii Wojska Polskiego</w:t>
      </w:r>
    </w:p>
    <w:p w:rsidR="00C75576" w:rsidRPr="00E7780B" w:rsidRDefault="00C75576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przy ul. Kościuszki</w:t>
      </w:r>
    </w:p>
    <w:p w:rsidR="007D4D6D" w:rsidRPr="00E7780B" w:rsidRDefault="007D4D6D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w rejonie ulic: Mazowieckiej – Górne Młyny w Bolesławcu</w:t>
      </w:r>
    </w:p>
    <w:p w:rsidR="007D4D6D" w:rsidRPr="00E7780B" w:rsidRDefault="007D4D6D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przy ul. Modłowej</w:t>
      </w:r>
    </w:p>
    <w:p w:rsidR="007D4D6D" w:rsidRPr="00E7780B" w:rsidRDefault="007D4D6D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przy ul. Konradowskiej</w:t>
      </w:r>
    </w:p>
    <w:p w:rsidR="00EA03F4" w:rsidRPr="00E7780B" w:rsidRDefault="00EA03F4" w:rsidP="00EA03F4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E7780B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E7780B" w:rsidRDefault="003C08BE" w:rsidP="00AE79EE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E7780B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128" w:rsidRPr="00E7780B" w:rsidRDefault="00EB4F7A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Lipowej</w:t>
      </w:r>
      <w:r w:rsidR="008865E4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05128" w:rsidRPr="00E7780B" w:rsidRDefault="00B05128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>Piastów</w:t>
      </w:r>
    </w:p>
    <w:p w:rsidR="00B05128" w:rsidRPr="00E7780B" w:rsidRDefault="00B05128" w:rsidP="00B0512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>Bobrowej</w:t>
      </w:r>
    </w:p>
    <w:p w:rsidR="00363BF7" w:rsidRPr="00E7780B" w:rsidRDefault="004113D1" w:rsidP="006D39A6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Calibri" w:hAnsi="Times New Roman" w:cs="Times New Roman"/>
          <w:sz w:val="28"/>
          <w:szCs w:val="28"/>
        </w:rPr>
        <w:t>przy ul.</w:t>
      </w:r>
      <w:r w:rsidR="00B05128" w:rsidRPr="00E778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>Śluzowej</w:t>
      </w:r>
    </w:p>
    <w:p w:rsidR="00FA33DF" w:rsidRPr="00E7780B" w:rsidRDefault="00FA33DF" w:rsidP="0018228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128" w:rsidRPr="00456738" w:rsidRDefault="00E7780B" w:rsidP="004F3AAF">
      <w:pPr>
        <w:pStyle w:val="Akapitzlist"/>
        <w:numPr>
          <w:ilvl w:val="0"/>
          <w:numId w:val="6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gruntu położonego w Bolesławcu przy ul. Śluzowej do oddania w dzierżawę na okres 26.10.2016 r. do 02.11.2016 r. – w drodze bezprzetargowej</w:t>
      </w:r>
    </w:p>
    <w:p w:rsidR="00456738" w:rsidRPr="00E7780B" w:rsidRDefault="00456738" w:rsidP="00456738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Pr="00E7780B" w:rsidRDefault="00456738" w:rsidP="00456738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780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Najem: </w:t>
      </w:r>
    </w:p>
    <w:p w:rsidR="00456738" w:rsidRPr="00E7780B" w:rsidRDefault="00456738" w:rsidP="0045673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oddania w najem wolnego lokalu użytkowego przy ul. Sierpnia 80 nr 30/32 w Bolesławcu</w:t>
      </w:r>
    </w:p>
    <w:p w:rsidR="00456738" w:rsidRPr="00E7780B" w:rsidRDefault="00456738" w:rsidP="0045673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oddania w najem wolnego lokalu użytkowego – garażu przy ul. Jeleniogórskiej 20 w Bolesławcu</w:t>
      </w:r>
    </w:p>
    <w:p w:rsidR="00456738" w:rsidRPr="00E7780B" w:rsidRDefault="00456738" w:rsidP="0045673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oddania w najem wolnego lokalu użytkowego przy ul. Polnej 2a w Bolesławcu</w:t>
      </w:r>
    </w:p>
    <w:p w:rsidR="00456738" w:rsidRPr="00E7780B" w:rsidRDefault="00456738" w:rsidP="0045673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oddania w najem wolnego lokalu użytkowego – garaży przy ul. Bankowej 6G w Bolesławcu</w:t>
      </w:r>
    </w:p>
    <w:p w:rsidR="004F3AAF" w:rsidRDefault="004F3AAF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Default="00456738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Default="00456738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Default="00456738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Pr="00E7780B" w:rsidRDefault="00456738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00C6" w:rsidRPr="00E7780B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80B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7780B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E7780B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7780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63BF7" w:rsidRPr="00E7780B" w:rsidRDefault="008865E4" w:rsidP="00363BF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>sprawie przekazania nieruchomości, stanowiącej własność Gminy Miejskiej Bolesławiec do zarządzania i administrowania Miejskiemu Zakładowi Gospodarki Mieszkaniowej w Bolesławcu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(2 zarządzenia)</w:t>
      </w:r>
    </w:p>
    <w:p w:rsidR="00C75576" w:rsidRPr="00E7780B" w:rsidRDefault="00E7780B" w:rsidP="00363BF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ustalenia stawek czynszu za lokale mieszkalne, lokale socjalne, pomieszczenia tymczasowe wchodzące w skład zasobu Gminy Miejskiej Bolesławiec</w:t>
      </w:r>
    </w:p>
    <w:p w:rsidR="00C75576" w:rsidRPr="00E7780B" w:rsidRDefault="00E7780B" w:rsidP="00363BF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u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chylające zarządzenie nr 224/2015 Prezydenta Miasta Bolesławiec z dnia 17 czerwca 2015 r. w sprawie zamiany nieruchomości gruntowych niezabudowanych., położonych w obrębie: nr0004, Bolesławiec – 4 oraz w obrębie </w:t>
      </w:r>
      <w:proofErr w:type="spellStart"/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>Chościeszowice</w:t>
      </w:r>
      <w:proofErr w:type="spellEnd"/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>, gm. Bolesławiec</w:t>
      </w:r>
    </w:p>
    <w:p w:rsidR="00C75576" w:rsidRPr="00E7780B" w:rsidRDefault="00C75576" w:rsidP="00E7780B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63BF7" w:rsidRPr="00E7780B" w:rsidRDefault="00363BF7" w:rsidP="00363BF7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E7780B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E7780B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456738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E7780B" w:rsidRDefault="008865E4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w sprawie zmian w budżecie miasta na 2016 r.</w:t>
      </w:r>
      <w:r w:rsidR="00525385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F3AAF" w:rsidRPr="00E7780B" w:rsidRDefault="00E7780B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wytycznych do opracowania materiałów planistycznych do projektu uchwały budżetowej na 2017 r.</w:t>
      </w:r>
    </w:p>
    <w:p w:rsidR="00C75576" w:rsidRPr="00E7780B" w:rsidRDefault="00E7780B" w:rsidP="00E7780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określenia zakresu materiałów planistycznych do przygotowania projektu uchwały w sprawie przyjęcia Wieloletniej Prognozy Finansowej Gminy Miejskiej Bolesławiec na lata 2017-2024</w:t>
      </w:r>
    </w:p>
    <w:p w:rsidR="002E2878" w:rsidRPr="00456738" w:rsidRDefault="00E23D65" w:rsidP="00456738">
      <w:pPr>
        <w:pStyle w:val="Akapitzlist"/>
        <w:tabs>
          <w:tab w:val="left" w:pos="6105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8228D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E7780B" w:rsidRPr="00E7780B" w:rsidRDefault="00E7780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2878" w:rsidRPr="00E7780B" w:rsidRDefault="004F3AAF" w:rsidP="004C049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nr 292/2011 Prezydenta Miasta Bolesławiec z dnia 13 września 2011 r. w sprawie powołania Zespołu Interdyscyplinarnego ds. Przeciwdziałania Przemocy w Rodzinie.</w:t>
      </w:r>
    </w:p>
    <w:p w:rsidR="0078632C" w:rsidRPr="00E7780B" w:rsidRDefault="0078632C" w:rsidP="004C049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780B">
        <w:rPr>
          <w:rFonts w:ascii="Times New Roman" w:eastAsia="Times New Roman" w:hAnsi="Times New Roman" w:cs="Times New Roman"/>
          <w:bCs/>
          <w:sz w:val="28"/>
          <w:szCs w:val="28"/>
        </w:rPr>
        <w:t>w sprawie zmiany zarządzenia nr 511/2013 Prezydenta Miasta Bolesławiec z dnia 10 grudnia 2013 r. w sprawie ustalenia: opłat za korzystanie z niektórych obiektów i urządzeń sportowo-rekreacyjnych będących w zarządzie Miejskiego Ośrodka Sportu i Rekreacji w Bolesławcu oraz niektórych cen usług świadczonych przez Ośrodek</w:t>
      </w:r>
    </w:p>
    <w:p w:rsidR="00C75576" w:rsidRPr="00E7780B" w:rsidRDefault="00C75576" w:rsidP="00C75576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5576" w:rsidRPr="00E7780B" w:rsidRDefault="00C75576" w:rsidP="00C75576">
      <w:pPr>
        <w:pStyle w:val="Akapitzlist"/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5576" w:rsidRPr="00E7780B" w:rsidRDefault="00C75576" w:rsidP="00C75576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95A2F" w:rsidRPr="00E7780B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077199" w:rsidRPr="00E7780B" w:rsidRDefault="00AC1613" w:rsidP="0078632C">
      <w:pPr>
        <w:pStyle w:val="Akapitzlist"/>
        <w:numPr>
          <w:ilvl w:val="0"/>
          <w:numId w:val="16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8632C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oddania w użyczenie składników majątkowych</w:t>
      </w:r>
    </w:p>
    <w:p w:rsidR="0078632C" w:rsidRPr="00E7780B" w:rsidRDefault="00AC1613" w:rsidP="0078632C">
      <w:pPr>
        <w:pStyle w:val="Akapitzlist"/>
        <w:numPr>
          <w:ilvl w:val="0"/>
          <w:numId w:val="16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</w:t>
      </w:r>
      <w:r w:rsidR="00C75576" w:rsidRPr="00E7780B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wprowadzenia Regulaminu Wewnętrznego udzielania zamówień publicznych przez Wydziały Urzędu Miasta Bolesławiec</w:t>
      </w:r>
    </w:p>
    <w:p w:rsidR="00C75576" w:rsidRPr="00E7780B" w:rsidRDefault="00C75576" w:rsidP="00E7780B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2E2878" w:rsidRDefault="00077199" w:rsidP="00077199">
      <w:pPr>
        <w:pStyle w:val="Akapitzlist"/>
        <w:ind w:left="644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2E2878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2E2878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E7042A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042A">
        <w:rPr>
          <w:rFonts w:ascii="Times New Roman" w:eastAsia="Calibri" w:hAnsi="Times New Roman" w:cs="Times New Roman"/>
          <w:sz w:val="28"/>
          <w:szCs w:val="28"/>
          <w:u w:val="single"/>
        </w:rPr>
        <w:t>Porozumienia, umowy, protokoły uzgodnień w sprawie:</w:t>
      </w:r>
    </w:p>
    <w:p w:rsidR="009A36EB" w:rsidRPr="00E7042A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2878" w:rsidRPr="00E7042A" w:rsidRDefault="009A36EB" w:rsidP="002E2878">
      <w:pPr>
        <w:rPr>
          <w:rFonts w:ascii="Times New Roman" w:hAnsi="Times New Roman" w:cs="Times New Roman"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E7042A" w:rsidRPr="00E7042A" w:rsidRDefault="00E7042A" w:rsidP="00E7042A">
      <w:pPr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E7042A" w:rsidRPr="00E7042A" w:rsidRDefault="00E7042A" w:rsidP="00E7042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>nr 3 przy al. Tysiąclecia 21 (cena nieruchomości netto: 14.930,- zł)</w:t>
      </w:r>
    </w:p>
    <w:p w:rsidR="00E7042A" w:rsidRPr="00E7042A" w:rsidRDefault="00E7042A" w:rsidP="00E7042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>nr 2 przy ul. Dolne Młyny 47 (cena nieruchomości netto: 17.330,- zł)</w:t>
      </w:r>
    </w:p>
    <w:p w:rsidR="00E7042A" w:rsidRPr="00E7042A" w:rsidRDefault="00E7042A" w:rsidP="00E7042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>nr 7 przy ul. Sądowej 4 (cena nieruchomości netto: 12.830,- zł)</w:t>
      </w:r>
    </w:p>
    <w:p w:rsidR="00E7042A" w:rsidRPr="00E7042A" w:rsidRDefault="00E7042A" w:rsidP="00E7042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nr 4 przy ul. Chopina 4 (cena lokalu netto: 7.095,- zł + I opłata za grunt </w:t>
      </w:r>
      <w:r w:rsidRPr="00E7042A">
        <w:rPr>
          <w:rFonts w:ascii="Times New Roman" w:hAnsi="Times New Roman" w:cs="Times New Roman"/>
          <w:sz w:val="28"/>
          <w:szCs w:val="28"/>
        </w:rPr>
        <w:br/>
        <w:t xml:space="preserve">   netto: 58,75 zł)</w:t>
      </w:r>
    </w:p>
    <w:p w:rsidR="008E508F" w:rsidRPr="00E7042A" w:rsidRDefault="00E7042A" w:rsidP="008E508F">
      <w:pPr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II. </w:t>
      </w:r>
      <w:r w:rsidRPr="00E7042A">
        <w:rPr>
          <w:rFonts w:ascii="Times New Roman" w:hAnsi="Times New Roman" w:cs="Times New Roman"/>
          <w:sz w:val="28"/>
          <w:szCs w:val="28"/>
          <w:u w:val="single"/>
        </w:rPr>
        <w:t>Sprzedaży nieruchomości w drodze przetargu :</w:t>
      </w:r>
    </w:p>
    <w:p w:rsidR="00E7042A" w:rsidRPr="00E7042A" w:rsidRDefault="00E7042A" w:rsidP="00E7042A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lokal mieszkalny nr 3 w budynku Nr 23 przy ul. Komuny Paryskiej (cena </w:t>
      </w:r>
      <w:r w:rsidRPr="00E7042A">
        <w:rPr>
          <w:rFonts w:ascii="Times New Roman" w:hAnsi="Times New Roman" w:cs="Times New Roman"/>
          <w:sz w:val="28"/>
          <w:szCs w:val="28"/>
        </w:rPr>
        <w:br/>
        <w:t xml:space="preserve">   nieruchomości netto: 181.000,- zł)</w:t>
      </w:r>
    </w:p>
    <w:p w:rsidR="00E7042A" w:rsidRPr="00E7042A" w:rsidRDefault="00E7042A" w:rsidP="00E7042A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lokal mieszkalny nr 7 w budynku Nr 13 przy ul. Mikołaja Brody (cena </w:t>
      </w:r>
      <w:r w:rsidRPr="00E7042A">
        <w:rPr>
          <w:rFonts w:ascii="Times New Roman" w:hAnsi="Times New Roman" w:cs="Times New Roman"/>
          <w:sz w:val="28"/>
          <w:szCs w:val="28"/>
        </w:rPr>
        <w:br/>
        <w:t xml:space="preserve">   lokalu netto: 155.316,- zł + I opłata za grunt netto: 3.171,- zł)</w:t>
      </w:r>
    </w:p>
    <w:p w:rsidR="00E7042A" w:rsidRPr="00E7042A" w:rsidRDefault="00E7042A" w:rsidP="00E7042A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lokal użytkowy nr 12 w budynku Nr 22/23 przy ul. Bolesława Prusa (cena </w:t>
      </w:r>
      <w:r w:rsidRPr="00E7042A">
        <w:rPr>
          <w:rFonts w:ascii="Times New Roman" w:hAnsi="Times New Roman" w:cs="Times New Roman"/>
          <w:sz w:val="28"/>
          <w:szCs w:val="28"/>
        </w:rPr>
        <w:br/>
        <w:t xml:space="preserve">   lokalu netto: 357.519,20 zł + I opłata za grunt netto: 1.370,20 zł)</w:t>
      </w:r>
    </w:p>
    <w:p w:rsidR="00E7042A" w:rsidRPr="00E7042A" w:rsidRDefault="00E7042A" w:rsidP="00BC607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  <w:u w:val="single"/>
        </w:rPr>
        <w:t>D</w:t>
      </w:r>
      <w:r w:rsidR="00BC6073">
        <w:rPr>
          <w:rFonts w:ascii="Times New Roman" w:hAnsi="Times New Roman" w:cs="Times New Roman"/>
          <w:sz w:val="28"/>
          <w:szCs w:val="28"/>
          <w:u w:val="single"/>
        </w:rPr>
        <w:t>ecyzje</w:t>
      </w:r>
      <w:r w:rsidRPr="00E7042A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</w:p>
    <w:p w:rsidR="00E7042A" w:rsidRPr="00E7042A" w:rsidRDefault="00E7042A" w:rsidP="00E7042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7042A" w:rsidRPr="00E7042A" w:rsidRDefault="00E7042A" w:rsidP="00E7042A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42A">
        <w:rPr>
          <w:rFonts w:ascii="Times New Roman" w:hAnsi="Times New Roman" w:cs="Times New Roman"/>
          <w:sz w:val="28"/>
          <w:szCs w:val="28"/>
        </w:rPr>
        <w:t>podziału  nieruchomości  -  wydano  10 decyzji, w tym  8  na wniosek strony</w:t>
      </w:r>
    </w:p>
    <w:p w:rsidR="00E7042A" w:rsidRPr="00BC6073" w:rsidRDefault="00E7042A" w:rsidP="008E508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</w:rPr>
        <w:t xml:space="preserve">przekształcenia  prawa  użytkowania  wieczystego  w  prawo  własności  </w:t>
      </w:r>
      <w:r w:rsidRPr="00E7042A">
        <w:rPr>
          <w:rFonts w:ascii="Times New Roman" w:hAnsi="Times New Roman" w:cs="Times New Roman"/>
          <w:sz w:val="28"/>
          <w:szCs w:val="28"/>
        </w:rPr>
        <w:br/>
        <w:t xml:space="preserve">   nieruchomości - wydano 1 decyzję</w:t>
      </w:r>
    </w:p>
    <w:p w:rsidR="008E508F" w:rsidRPr="00E7042A" w:rsidRDefault="008E508F" w:rsidP="008E50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  <w:u w:val="single"/>
        </w:rPr>
        <w:t>Pozostałe rozstrzygnięcia:</w:t>
      </w:r>
    </w:p>
    <w:p w:rsidR="00E7042A" w:rsidRPr="00BC6073" w:rsidRDefault="00E7042A" w:rsidP="00BC6073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073">
        <w:rPr>
          <w:rFonts w:ascii="Times New Roman" w:hAnsi="Times New Roman" w:cs="Times New Roman"/>
          <w:sz w:val="28"/>
          <w:szCs w:val="28"/>
        </w:rPr>
        <w:t>Nie wykonano prawa pierwokupu w odniesieniu do działki Nr 266 o pow.</w:t>
      </w:r>
      <w:r w:rsidRPr="00BC6073">
        <w:rPr>
          <w:rFonts w:ascii="Times New Roman" w:hAnsi="Times New Roman" w:cs="Times New Roman"/>
          <w:sz w:val="28"/>
          <w:szCs w:val="28"/>
        </w:rPr>
        <w:br/>
        <w:t>861 m</w:t>
      </w:r>
      <w:r w:rsidRPr="00BC607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C6073">
        <w:rPr>
          <w:rFonts w:ascii="Times New Roman" w:hAnsi="Times New Roman" w:cs="Times New Roman"/>
          <w:sz w:val="28"/>
          <w:szCs w:val="28"/>
        </w:rPr>
        <w:t>, położonej przy ul. Lubańskiej w Bolesławcu</w:t>
      </w:r>
      <w:r w:rsidR="0061092C">
        <w:rPr>
          <w:rFonts w:ascii="Times New Roman" w:hAnsi="Times New Roman" w:cs="Times New Roman"/>
          <w:sz w:val="28"/>
          <w:szCs w:val="28"/>
        </w:rPr>
        <w:t>.</w:t>
      </w:r>
    </w:p>
    <w:p w:rsidR="00E7042A" w:rsidRPr="00BC6073" w:rsidRDefault="00E7042A" w:rsidP="00BC6073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073">
        <w:rPr>
          <w:rFonts w:ascii="Times New Roman" w:hAnsi="Times New Roman" w:cs="Times New Roman"/>
          <w:sz w:val="28"/>
          <w:szCs w:val="28"/>
        </w:rPr>
        <w:lastRenderedPageBreak/>
        <w:t>Podpisano akt notarialny w sprawie zamiany nieruchomości:  Gmina Miejska</w:t>
      </w:r>
      <w:r w:rsidR="00BC6073">
        <w:rPr>
          <w:rFonts w:ascii="Times New Roman" w:hAnsi="Times New Roman" w:cs="Times New Roman"/>
          <w:sz w:val="28"/>
          <w:szCs w:val="28"/>
        </w:rPr>
        <w:t xml:space="preserve"> </w:t>
      </w:r>
      <w:r w:rsidRPr="00BC6073">
        <w:rPr>
          <w:rFonts w:ascii="Times New Roman" w:hAnsi="Times New Roman" w:cs="Times New Roman"/>
          <w:sz w:val="28"/>
          <w:szCs w:val="28"/>
        </w:rPr>
        <w:t>nabyła od PKN ORLEN prawo użytkowania wieczystego działki Nr 469/1</w:t>
      </w:r>
      <w:r w:rsidR="00BC6073">
        <w:rPr>
          <w:rFonts w:ascii="Times New Roman" w:hAnsi="Times New Roman" w:cs="Times New Roman"/>
          <w:sz w:val="28"/>
          <w:szCs w:val="28"/>
        </w:rPr>
        <w:t xml:space="preserve"> </w:t>
      </w:r>
      <w:r w:rsidRPr="00BC6073">
        <w:rPr>
          <w:rFonts w:ascii="Times New Roman" w:hAnsi="Times New Roman" w:cs="Times New Roman"/>
          <w:sz w:val="28"/>
          <w:szCs w:val="28"/>
        </w:rPr>
        <w:t xml:space="preserve">o pow. 0.0112 ha przy ul. A. Asnyka w Bolesławcu (wartość prawa użytkowania wieczystego netto: 22.900,-zł ), w zamian przekazała na rzecz PKN ORLEN prawo własności działek: Nr 122 o pow. 0.3769 ha i Nr 131/4 o pow. 0.1986 ha, położonych przy ul. Cieszkowskiego w Bolesławcu </w:t>
      </w:r>
      <w:r w:rsidRPr="00BC6073">
        <w:rPr>
          <w:rFonts w:ascii="Times New Roman" w:hAnsi="Times New Roman" w:cs="Times New Roman"/>
          <w:sz w:val="28"/>
          <w:szCs w:val="28"/>
        </w:rPr>
        <w:br/>
      </w:r>
      <w:r w:rsidR="00BC6073">
        <w:rPr>
          <w:rFonts w:ascii="Times New Roman" w:hAnsi="Times New Roman" w:cs="Times New Roman"/>
          <w:sz w:val="28"/>
          <w:szCs w:val="28"/>
        </w:rPr>
        <w:t>(</w:t>
      </w:r>
      <w:r w:rsidRPr="00BC6073">
        <w:rPr>
          <w:rFonts w:ascii="Times New Roman" w:hAnsi="Times New Roman" w:cs="Times New Roman"/>
          <w:sz w:val="28"/>
          <w:szCs w:val="28"/>
        </w:rPr>
        <w:t>wartość działek netto: 702.000,- zł) - zamiana z dopłatą kwoty w wysokości 673.833,- zł na rzecz Gminy Miejskiej.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1092C" w:rsidRPr="0061092C" w:rsidRDefault="0061092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1092C" w:rsidRPr="0061092C" w:rsidRDefault="0061092C" w:rsidP="0061092C">
      <w:pPr>
        <w:pStyle w:val="Tekstpodstawowy"/>
        <w:numPr>
          <w:ilvl w:val="0"/>
          <w:numId w:val="21"/>
        </w:numPr>
        <w:jc w:val="both"/>
        <w:rPr>
          <w:b/>
        </w:rPr>
      </w:pPr>
      <w:r w:rsidRPr="0061092C">
        <w:t>Projekt pt. „Zakup niskoemisyjnego taboru autobusowego na potrzeby komunikacji miejskiej w Bolesławcu” przeszedł pozytywn</w:t>
      </w:r>
      <w:r w:rsidR="004B2083">
        <w:t>ą</w:t>
      </w:r>
      <w:r w:rsidRPr="0061092C">
        <w:t xml:space="preserve"> weryfikacj</w:t>
      </w:r>
      <w:r w:rsidR="004B2083">
        <w:t>ę</w:t>
      </w:r>
      <w:r w:rsidRPr="0061092C">
        <w:t xml:space="preserve"> techniczną i został skierowany do KOP dla naboru RPDS.03.04.01-IZ.00-02-132/16.</w:t>
      </w:r>
    </w:p>
    <w:p w:rsidR="0061092C" w:rsidRPr="0061092C" w:rsidRDefault="0061092C" w:rsidP="0061092C">
      <w:pPr>
        <w:pStyle w:val="Tekstpodstawowy"/>
        <w:ind w:left="720"/>
        <w:jc w:val="both"/>
        <w:rPr>
          <w:b/>
        </w:rPr>
      </w:pPr>
    </w:p>
    <w:p w:rsidR="0061092C" w:rsidRDefault="0061092C" w:rsidP="0061092C">
      <w:pPr>
        <w:pStyle w:val="Tekstpodstawowy"/>
        <w:numPr>
          <w:ilvl w:val="0"/>
          <w:numId w:val="21"/>
        </w:numPr>
        <w:jc w:val="both"/>
      </w:pPr>
      <w:r w:rsidRPr="0061092C">
        <w:t xml:space="preserve">Podpisano umowę na: „Wykonanie dokumentacji projektowej dla zadania: </w:t>
      </w:r>
      <w:r>
        <w:t>„</w:t>
      </w:r>
      <w:r w:rsidRPr="0061092C">
        <w:t>Budowa chodnika wzdłuż drogi wojewódzkiej ul. Widok”</w:t>
      </w:r>
      <w:r>
        <w:t xml:space="preserve">. </w:t>
      </w:r>
      <w:r w:rsidRPr="0061092C">
        <w:t xml:space="preserve">Wykonawca: Tomasz Nowak prowadzący działalność pod nazwą: </w:t>
      </w:r>
      <w:r w:rsidRPr="0061092C">
        <w:rPr>
          <w:bCs/>
        </w:rPr>
        <w:t xml:space="preserve">Usługi Projektowe, Nadzór Budowlany, Wykonawstwo Robót Budowlanych Tomasz Nowak </w:t>
      </w:r>
      <w:r w:rsidRPr="0061092C">
        <w:t>z siedzibą: Dobra nr 100, 59-700 Bolesławiec</w:t>
      </w:r>
      <w:r>
        <w:t xml:space="preserve">. </w:t>
      </w:r>
      <w:r w:rsidRPr="0061092C">
        <w:t>Termin realizacji: 28.02.2017 r.</w:t>
      </w:r>
      <w:r>
        <w:t xml:space="preserve"> </w:t>
      </w:r>
      <w:r w:rsidRPr="0061092C">
        <w:t>W</w:t>
      </w:r>
      <w:r>
        <w:t>artość: 12.</w:t>
      </w:r>
      <w:r w:rsidRPr="0061092C">
        <w:t>300,00 zł</w:t>
      </w:r>
    </w:p>
    <w:p w:rsidR="0061092C" w:rsidRPr="0061092C" w:rsidRDefault="0061092C" w:rsidP="0061092C">
      <w:pPr>
        <w:pStyle w:val="Tekstpodstawowy"/>
        <w:jc w:val="both"/>
      </w:pPr>
    </w:p>
    <w:p w:rsidR="0061092C" w:rsidRDefault="0061092C" w:rsidP="0061092C">
      <w:pPr>
        <w:pStyle w:val="Tekstpodstawowy"/>
        <w:numPr>
          <w:ilvl w:val="0"/>
          <w:numId w:val="21"/>
        </w:numPr>
        <w:jc w:val="both"/>
      </w:pPr>
      <w:r w:rsidRPr="0061092C">
        <w:t xml:space="preserve">Podpisano umowę na: „Wykonanie remont muru oporowego przy ul. </w:t>
      </w:r>
      <w:proofErr w:type="spellStart"/>
      <w:r w:rsidRPr="0061092C">
        <w:t>Zabobrze</w:t>
      </w:r>
      <w:proofErr w:type="spellEnd"/>
      <w:r w:rsidRPr="0061092C">
        <w:t xml:space="preserve"> oraz murów oporowych przy pl. Piłsudskiego w Bolesławcu”</w:t>
      </w:r>
      <w:r>
        <w:t xml:space="preserve"> </w:t>
      </w:r>
      <w:r w:rsidRPr="0061092C">
        <w:t xml:space="preserve">Wykonawca: Henryk Wasilewski, prowadzącym działalność gospodarczą pod firmą: </w:t>
      </w:r>
      <w:r w:rsidRPr="0061092C">
        <w:rPr>
          <w:bCs/>
        </w:rPr>
        <w:t>Henryk Wasilewski Przedsiębiorstwo Robót Inżynieryjnych "</w:t>
      </w:r>
      <w:proofErr w:type="spellStart"/>
      <w:r w:rsidRPr="0061092C">
        <w:rPr>
          <w:bCs/>
        </w:rPr>
        <w:t>Hemax</w:t>
      </w:r>
      <w:proofErr w:type="spellEnd"/>
      <w:r w:rsidRPr="0061092C">
        <w:rPr>
          <w:bCs/>
        </w:rPr>
        <w:t xml:space="preserve">", z siedzibą: </w:t>
      </w:r>
      <w:r w:rsidRPr="0061092C">
        <w:t>al. Wojska Polskiego 49, 59-630 Mirsk</w:t>
      </w:r>
      <w:r>
        <w:t xml:space="preserve">. </w:t>
      </w:r>
      <w:r w:rsidRPr="0061092C">
        <w:t>Przekazano plac budowy, w dniu: 11.10.2016  r.</w:t>
      </w:r>
      <w:r>
        <w:t xml:space="preserve"> Wartość: 200.</w:t>
      </w:r>
      <w:r w:rsidRPr="0061092C">
        <w:t>514,00 zł</w:t>
      </w:r>
    </w:p>
    <w:p w:rsidR="0061092C" w:rsidRPr="0061092C" w:rsidRDefault="0061092C" w:rsidP="0061092C">
      <w:pPr>
        <w:pStyle w:val="Tekstpodstawowy"/>
        <w:jc w:val="both"/>
      </w:pPr>
    </w:p>
    <w:p w:rsidR="0061092C" w:rsidRDefault="0061092C" w:rsidP="0061092C">
      <w:pPr>
        <w:pStyle w:val="Tekstpodstawowy"/>
        <w:numPr>
          <w:ilvl w:val="0"/>
          <w:numId w:val="21"/>
        </w:numPr>
        <w:jc w:val="both"/>
      </w:pPr>
      <w:r w:rsidRPr="0061092C">
        <w:t>Podpisano umowę na ”Utwardzenie kostką brukową odcinka drogi dojazdowej do budynków położonych przy ul Różanej (bocznej)”</w:t>
      </w:r>
      <w:r>
        <w:t xml:space="preserve"> Wykonawca: MZGK Sp. z o.o. </w:t>
      </w:r>
      <w:r w:rsidRPr="0061092C">
        <w:t>w Bolesławcu.</w:t>
      </w:r>
      <w:r>
        <w:t xml:space="preserve"> </w:t>
      </w:r>
      <w:r w:rsidRPr="0061092C">
        <w:t>Termin realizacji: 30.11.2016  r.</w:t>
      </w:r>
      <w:r>
        <w:t xml:space="preserve"> </w:t>
      </w:r>
      <w:r w:rsidRPr="0061092C">
        <w:t>W dniu 14.10.2016 r. zostały rozpoczęte roboty.</w:t>
      </w:r>
    </w:p>
    <w:p w:rsidR="0061092C" w:rsidRDefault="0061092C" w:rsidP="0061092C">
      <w:pPr>
        <w:pStyle w:val="Akapitzlist"/>
      </w:pPr>
    </w:p>
    <w:p w:rsidR="0061092C" w:rsidRPr="0061092C" w:rsidRDefault="0061092C" w:rsidP="0061092C">
      <w:pPr>
        <w:pStyle w:val="Tekstpodstawowy"/>
        <w:ind w:left="720"/>
        <w:jc w:val="both"/>
      </w:pPr>
    </w:p>
    <w:p w:rsidR="0061092C" w:rsidRDefault="00456738" w:rsidP="0061092C">
      <w:pPr>
        <w:pStyle w:val="Tekstpodstawowy"/>
        <w:numPr>
          <w:ilvl w:val="0"/>
          <w:numId w:val="21"/>
        </w:numPr>
        <w:jc w:val="both"/>
      </w:pPr>
      <w:r>
        <w:t>Podpisano umowę na „</w:t>
      </w:r>
      <w:r w:rsidR="0061092C" w:rsidRPr="0061092C">
        <w:t xml:space="preserve">Wykonanie remontu muru kamiennego przylegającego do Kościoła Parafialnego p.w. Matki Bożej Nieustającej </w:t>
      </w:r>
      <w:r w:rsidR="0061092C" w:rsidRPr="0061092C">
        <w:lastRenderedPageBreak/>
        <w:t>Pomocy w Bolesławcu”.</w:t>
      </w:r>
      <w:r w:rsidR="0061092C">
        <w:t xml:space="preserve"> </w:t>
      </w:r>
      <w:r w:rsidR="0061092C" w:rsidRPr="0061092C">
        <w:t>Wykonawca: Walera Elwira PHU BARTOSZ, Warta Bolesławiecka 34A, 59-720 Raciborowice Górne.</w:t>
      </w:r>
      <w:r w:rsidR="0061092C">
        <w:t xml:space="preserve"> </w:t>
      </w:r>
      <w:r w:rsidR="0061092C" w:rsidRPr="0061092C">
        <w:t>Termin realizacji: 30.11.2016 r.</w:t>
      </w:r>
      <w:r w:rsidR="0061092C">
        <w:t xml:space="preserve"> Wartość: 39.</w:t>
      </w:r>
      <w:r w:rsidR="0061092C" w:rsidRPr="0061092C">
        <w:t>800 zł.</w:t>
      </w:r>
    </w:p>
    <w:p w:rsidR="0061092C" w:rsidRPr="0061092C" w:rsidRDefault="0061092C" w:rsidP="0061092C">
      <w:pPr>
        <w:pStyle w:val="Tekstpodstawowy"/>
        <w:ind w:left="720"/>
        <w:jc w:val="both"/>
      </w:pPr>
    </w:p>
    <w:p w:rsidR="008E508F" w:rsidRPr="0061092C" w:rsidRDefault="0061092C" w:rsidP="0061092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1092C">
        <w:rPr>
          <w:rFonts w:ascii="Times New Roman" w:hAnsi="Times New Roman" w:cs="Times New Roman"/>
          <w:sz w:val="28"/>
          <w:szCs w:val="28"/>
        </w:rPr>
        <w:t>Odbyły się konsultacje społeczne z mieszkańcami ul. Różanej 18 - 18 I, w sprawie zagospodarowania terenu przyległego do nieruchomości.</w:t>
      </w:r>
    </w:p>
    <w:p w:rsidR="0061092C" w:rsidRPr="0061092C" w:rsidRDefault="0061092C" w:rsidP="0061092C">
      <w:pPr>
        <w:pStyle w:val="Akapitzlis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1092C" w:rsidRPr="0061092C" w:rsidRDefault="0061092C" w:rsidP="0061092C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Zgodnie z prośbą firm właścicieli lokali użytkowych oraz handlowców ul. Prusa, wymieniono 12 szt. opraw oświetleniowych na nowe o większej mocy, tak by doświetlić t</w:t>
      </w:r>
      <w:r w:rsidR="004B2083">
        <w:rPr>
          <w:rFonts w:ascii="Times New Roman" w:hAnsi="Times New Roman" w:cs="Times New Roman"/>
          <w:sz w:val="28"/>
          <w:szCs w:val="28"/>
        </w:rPr>
        <w:t>ę</w:t>
      </w:r>
      <w:r w:rsidRPr="0061092C">
        <w:rPr>
          <w:rFonts w:ascii="Times New Roman" w:hAnsi="Times New Roman" w:cs="Times New Roman"/>
          <w:sz w:val="28"/>
          <w:szCs w:val="28"/>
        </w:rPr>
        <w:t xml:space="preserve"> ulicę. </w:t>
      </w:r>
      <w:r>
        <w:rPr>
          <w:rFonts w:ascii="Times New Roman" w:hAnsi="Times New Roman" w:cs="Times New Roman"/>
          <w:sz w:val="28"/>
          <w:szCs w:val="28"/>
        </w:rPr>
        <w:t>Koszt wymiany wyniósł  6.</w:t>
      </w:r>
      <w:r w:rsidRPr="0061092C">
        <w:rPr>
          <w:rFonts w:ascii="Times New Roman" w:hAnsi="Times New Roman" w:cs="Times New Roman"/>
          <w:sz w:val="28"/>
          <w:szCs w:val="28"/>
        </w:rPr>
        <w:t>140 zł brutto.</w:t>
      </w:r>
    </w:p>
    <w:p w:rsidR="0061092C" w:rsidRPr="0061092C" w:rsidRDefault="0061092C" w:rsidP="0061092C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Z uwagi na bezpieczeństwo pieszych, doświetlono przejście dla pieszych przez ul. Chrobrego, na wprost poczty, poprzez zamontowanie nowej oprawy LED o mocy 155 W.</w:t>
      </w:r>
    </w:p>
    <w:p w:rsidR="0061092C" w:rsidRPr="0061092C" w:rsidRDefault="0061092C" w:rsidP="0061092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61092C" w:rsidRDefault="0061092C" w:rsidP="0061092C">
      <w:pPr>
        <w:pStyle w:val="Akapitzlist"/>
        <w:ind w:left="7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092C">
        <w:rPr>
          <w:rFonts w:ascii="Times New Roman" w:hAnsi="Times New Roman" w:cs="Times New Roman"/>
          <w:sz w:val="28"/>
          <w:szCs w:val="28"/>
          <w:u w:val="single"/>
        </w:rPr>
        <w:t>W zakresie ochrony środowiska:</w:t>
      </w:r>
    </w:p>
    <w:p w:rsidR="0061092C" w:rsidRPr="0061092C" w:rsidRDefault="0061092C" w:rsidP="0061092C">
      <w:pPr>
        <w:pStyle w:val="Akapitzlist"/>
        <w:ind w:left="7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1092C" w:rsidRPr="0061092C" w:rsidRDefault="0061092C" w:rsidP="0061092C">
      <w:pPr>
        <w:pStyle w:val="Akapitzlist"/>
        <w:numPr>
          <w:ilvl w:val="0"/>
          <w:numId w:val="22"/>
        </w:numPr>
        <w:tabs>
          <w:tab w:val="clear" w:pos="780"/>
        </w:tabs>
        <w:spacing w:after="0" w:line="240" w:lineRule="auto"/>
        <w:ind w:left="355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 xml:space="preserve">wydano siedem decyzji w sprawie zezwolenia na usunięcie drzew i krzewów, </w:t>
      </w:r>
    </w:p>
    <w:p w:rsidR="0061092C" w:rsidRPr="0061092C" w:rsidRDefault="0061092C" w:rsidP="0061092C">
      <w:pPr>
        <w:numPr>
          <w:ilvl w:val="0"/>
          <w:numId w:val="22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wydano jedno postanowienie w sprawie ustalenia obowiązku przeprowadzenia oceny oddziaływania planowanego przedsięwzięcia na środowisko,</w:t>
      </w:r>
    </w:p>
    <w:p w:rsidR="0061092C" w:rsidRPr="0061092C" w:rsidRDefault="0061092C" w:rsidP="0061092C">
      <w:pPr>
        <w:numPr>
          <w:ilvl w:val="0"/>
          <w:numId w:val="22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wydano opinię, w formie postanowienia, Plan Ruchu Odkrywkowego Zakładu Górniczego „Bolesławice – Pole II” na okres od października 2016 r. do października 2022 r.</w:t>
      </w:r>
    </w:p>
    <w:p w:rsidR="0061092C" w:rsidRPr="0061092C" w:rsidRDefault="0061092C" w:rsidP="0061092C">
      <w:pPr>
        <w:numPr>
          <w:ilvl w:val="0"/>
          <w:numId w:val="22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 xml:space="preserve">zlecono wykonanie zadania: Konserwacja urządzeń melioracyjnych i wylotów kanałów do rzeki Bóbr. Wykonawca: firma AMP Usługi Adam </w:t>
      </w:r>
      <w:proofErr w:type="spellStart"/>
      <w:r w:rsidRPr="0061092C">
        <w:rPr>
          <w:rFonts w:ascii="Times New Roman" w:hAnsi="Times New Roman" w:cs="Times New Roman"/>
          <w:sz w:val="28"/>
          <w:szCs w:val="28"/>
        </w:rPr>
        <w:t>Pyrz</w:t>
      </w:r>
      <w:proofErr w:type="spellEnd"/>
      <w:r w:rsidRPr="0061092C">
        <w:rPr>
          <w:rFonts w:ascii="Times New Roman" w:hAnsi="Times New Roman" w:cs="Times New Roman"/>
          <w:sz w:val="28"/>
          <w:szCs w:val="28"/>
        </w:rPr>
        <w:t>, z siedzib</w:t>
      </w:r>
      <w:r w:rsidR="004B2083">
        <w:rPr>
          <w:rFonts w:ascii="Times New Roman" w:hAnsi="Times New Roman" w:cs="Times New Roman"/>
          <w:sz w:val="28"/>
          <w:szCs w:val="28"/>
        </w:rPr>
        <w:t xml:space="preserve">ą </w:t>
      </w:r>
      <w:r w:rsidRPr="0061092C">
        <w:rPr>
          <w:rFonts w:ascii="Times New Roman" w:hAnsi="Times New Roman" w:cs="Times New Roman"/>
          <w:sz w:val="28"/>
          <w:szCs w:val="28"/>
        </w:rPr>
        <w:t xml:space="preserve">pod adresem: 59-225 Chojnów, Krzywa 31A. Termin wykonania do: 30 listopada 2016 r. </w:t>
      </w:r>
      <w:r>
        <w:rPr>
          <w:rFonts w:ascii="Times New Roman" w:hAnsi="Times New Roman" w:cs="Times New Roman"/>
          <w:sz w:val="28"/>
          <w:szCs w:val="28"/>
        </w:rPr>
        <w:t>Cena brutto: 6.</w:t>
      </w:r>
      <w:r w:rsidRPr="0061092C">
        <w:rPr>
          <w:rFonts w:ascii="Times New Roman" w:hAnsi="Times New Roman" w:cs="Times New Roman"/>
          <w:sz w:val="28"/>
          <w:szCs w:val="28"/>
        </w:rPr>
        <w:t>888,00 zł,</w:t>
      </w:r>
    </w:p>
    <w:p w:rsidR="0061092C" w:rsidRDefault="0061092C" w:rsidP="0061092C">
      <w:pPr>
        <w:numPr>
          <w:ilvl w:val="0"/>
          <w:numId w:val="22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zlecono wykonanie zadania: Wykoszenie terenu zrekultywowanego składowiska odpadów komunalnych w Łące. Wykonawca: firma Usługi Leśne i Pielęgnacja Zieleni, z siedzibą pod adresem: ul. Bohaterów Nysy 32/159-610 Wleń. Termin wykonania do 30 listopada 2016 r.</w:t>
      </w:r>
      <w:r>
        <w:rPr>
          <w:rFonts w:ascii="Times New Roman" w:hAnsi="Times New Roman" w:cs="Times New Roman"/>
          <w:sz w:val="28"/>
          <w:szCs w:val="28"/>
        </w:rPr>
        <w:t xml:space="preserve"> Cena brutto: 6.</w:t>
      </w:r>
      <w:r w:rsidRPr="0061092C">
        <w:rPr>
          <w:rFonts w:ascii="Times New Roman" w:hAnsi="Times New Roman" w:cs="Times New Roman"/>
          <w:sz w:val="28"/>
          <w:szCs w:val="28"/>
        </w:rPr>
        <w:t>696,00 zł</w:t>
      </w:r>
    </w:p>
    <w:p w:rsidR="0061092C" w:rsidRPr="0061092C" w:rsidRDefault="0061092C" w:rsidP="0061092C">
      <w:pPr>
        <w:spacing w:after="0" w:line="240" w:lineRule="auto"/>
        <w:ind w:left="355"/>
        <w:jc w:val="both"/>
        <w:rPr>
          <w:rFonts w:ascii="Times New Roman" w:hAnsi="Times New Roman" w:cs="Times New Roman"/>
          <w:sz w:val="28"/>
          <w:szCs w:val="28"/>
        </w:rPr>
      </w:pPr>
    </w:p>
    <w:p w:rsidR="0061092C" w:rsidRDefault="0061092C" w:rsidP="0061092C">
      <w:pPr>
        <w:pStyle w:val="Tekstpodstawowy"/>
        <w:ind w:left="72"/>
        <w:jc w:val="both"/>
        <w:rPr>
          <w:bCs/>
          <w:u w:val="single"/>
        </w:rPr>
      </w:pPr>
      <w:r w:rsidRPr="0061092C">
        <w:rPr>
          <w:bCs/>
          <w:u w:val="single"/>
        </w:rPr>
        <w:t>W zakresie awaryjnego zajęcia pasa drogowego:</w:t>
      </w:r>
    </w:p>
    <w:p w:rsidR="0061092C" w:rsidRPr="0061092C" w:rsidRDefault="0061092C" w:rsidP="0061092C">
      <w:pPr>
        <w:pStyle w:val="Tekstpodstawowy"/>
        <w:ind w:left="72"/>
        <w:jc w:val="both"/>
        <w:rPr>
          <w:bCs/>
          <w:u w:val="single"/>
        </w:rPr>
      </w:pPr>
    </w:p>
    <w:p w:rsidR="0061092C" w:rsidRPr="0061092C" w:rsidRDefault="0061092C" w:rsidP="0061092C">
      <w:pPr>
        <w:pStyle w:val="Tekstpodstawowy"/>
        <w:numPr>
          <w:ilvl w:val="0"/>
          <w:numId w:val="22"/>
        </w:numPr>
        <w:tabs>
          <w:tab w:val="clear" w:pos="780"/>
        </w:tabs>
        <w:ind w:left="355" w:hanging="283"/>
        <w:jc w:val="both"/>
        <w:rPr>
          <w:b/>
          <w:bCs/>
        </w:rPr>
      </w:pPr>
      <w:r w:rsidRPr="0061092C">
        <w:t>3 decyzje na awaryjne zajęcie pasa drogowego (ul. Kasztanowa, ul. Ślusarska, ul. M. Konopnickiej).</w:t>
      </w:r>
    </w:p>
    <w:p w:rsidR="0061092C" w:rsidRPr="0061092C" w:rsidRDefault="0061092C" w:rsidP="0061092C">
      <w:pPr>
        <w:pStyle w:val="Tekstpodstawowy"/>
        <w:ind w:left="355"/>
        <w:jc w:val="both"/>
        <w:rPr>
          <w:b/>
          <w:bCs/>
        </w:rPr>
      </w:pPr>
    </w:p>
    <w:p w:rsidR="0061092C" w:rsidRDefault="0061092C" w:rsidP="0061092C">
      <w:pPr>
        <w:pStyle w:val="Tekstpodstawowy"/>
        <w:ind w:left="72"/>
        <w:jc w:val="both"/>
        <w:rPr>
          <w:bCs/>
          <w:u w:val="single"/>
        </w:rPr>
      </w:pPr>
      <w:r>
        <w:rPr>
          <w:bCs/>
          <w:u w:val="single"/>
        </w:rPr>
        <w:t>W zakresie organizacji ruchu</w:t>
      </w:r>
      <w:r w:rsidRPr="0061092C">
        <w:rPr>
          <w:bCs/>
          <w:u w:val="single"/>
        </w:rPr>
        <w:t xml:space="preserve">: </w:t>
      </w:r>
    </w:p>
    <w:p w:rsidR="0061092C" w:rsidRPr="0061092C" w:rsidRDefault="0061092C" w:rsidP="0061092C">
      <w:pPr>
        <w:pStyle w:val="Tekstpodstawowy"/>
        <w:ind w:left="72"/>
        <w:jc w:val="both"/>
        <w:rPr>
          <w:bCs/>
          <w:u w:val="single"/>
        </w:rPr>
      </w:pPr>
    </w:p>
    <w:p w:rsidR="0061092C" w:rsidRPr="0061092C" w:rsidRDefault="0061092C" w:rsidP="0061092C">
      <w:pPr>
        <w:pStyle w:val="Tekstpodstawowy"/>
        <w:numPr>
          <w:ilvl w:val="0"/>
          <w:numId w:val="22"/>
        </w:numPr>
        <w:tabs>
          <w:tab w:val="clear" w:pos="780"/>
        </w:tabs>
        <w:ind w:left="355" w:hanging="283"/>
        <w:jc w:val="both"/>
        <w:rPr>
          <w:b/>
          <w:bCs/>
        </w:rPr>
      </w:pPr>
      <w:r w:rsidRPr="0061092C">
        <w:rPr>
          <w:bCs/>
        </w:rPr>
        <w:lastRenderedPageBreak/>
        <w:t>1 opinia dot. organizacji ruchu, w związku z planowanymi robotami i zajęciem pasa drogowego (Os. Przylesie).</w:t>
      </w:r>
    </w:p>
    <w:p w:rsidR="0061092C" w:rsidRPr="0061092C" w:rsidRDefault="0061092C" w:rsidP="0061092C">
      <w:pPr>
        <w:pStyle w:val="Tekstpodstawowy"/>
        <w:numPr>
          <w:ilvl w:val="0"/>
          <w:numId w:val="22"/>
        </w:numPr>
        <w:tabs>
          <w:tab w:val="clear" w:pos="780"/>
        </w:tabs>
        <w:ind w:left="355" w:hanging="283"/>
        <w:jc w:val="both"/>
        <w:rPr>
          <w:b/>
          <w:bCs/>
        </w:rPr>
      </w:pPr>
      <w:r w:rsidRPr="0061092C">
        <w:rPr>
          <w:bCs/>
        </w:rPr>
        <w:t xml:space="preserve">przygotowane zostały i wprowadzone cztery nowe organizacje ruchu na ulicach: Zagłoby, </w:t>
      </w:r>
      <w:proofErr w:type="spellStart"/>
      <w:r w:rsidRPr="0061092C">
        <w:rPr>
          <w:bCs/>
        </w:rPr>
        <w:t>Opitza</w:t>
      </w:r>
      <w:proofErr w:type="spellEnd"/>
      <w:r w:rsidRPr="0061092C">
        <w:rPr>
          <w:bCs/>
        </w:rPr>
        <w:t>, Ceramicznej i Kilińskiego.</w:t>
      </w:r>
    </w:p>
    <w:p w:rsidR="0061092C" w:rsidRPr="0061092C" w:rsidRDefault="0061092C" w:rsidP="0061092C">
      <w:pPr>
        <w:pStyle w:val="Tekstpodstawowy"/>
        <w:ind w:left="355"/>
        <w:jc w:val="both"/>
        <w:rPr>
          <w:b/>
          <w:bCs/>
        </w:rPr>
      </w:pPr>
    </w:p>
    <w:p w:rsidR="0061092C" w:rsidRDefault="0061092C" w:rsidP="0061092C">
      <w:pPr>
        <w:pStyle w:val="Tekstpodstawowy"/>
        <w:ind w:left="72"/>
        <w:jc w:val="both"/>
        <w:rPr>
          <w:bCs/>
          <w:u w:val="single"/>
        </w:rPr>
      </w:pPr>
      <w:r>
        <w:rPr>
          <w:bCs/>
          <w:u w:val="single"/>
        </w:rPr>
        <w:t xml:space="preserve">W zakresie ustalenia zjazdów: </w:t>
      </w:r>
    </w:p>
    <w:p w:rsidR="0061092C" w:rsidRPr="0061092C" w:rsidRDefault="0061092C" w:rsidP="0061092C">
      <w:pPr>
        <w:pStyle w:val="Tekstpodstawowy"/>
        <w:ind w:left="72"/>
        <w:jc w:val="both"/>
        <w:rPr>
          <w:bCs/>
          <w:u w:val="single"/>
        </w:rPr>
      </w:pPr>
    </w:p>
    <w:p w:rsidR="0061092C" w:rsidRPr="0061092C" w:rsidRDefault="0061092C" w:rsidP="0061092C">
      <w:pPr>
        <w:pStyle w:val="Tekstpodstawowy"/>
        <w:numPr>
          <w:ilvl w:val="0"/>
          <w:numId w:val="23"/>
        </w:numPr>
        <w:ind w:left="355" w:hanging="283"/>
        <w:jc w:val="both"/>
        <w:rPr>
          <w:b/>
          <w:bCs/>
        </w:rPr>
      </w:pPr>
      <w:r w:rsidRPr="0061092C">
        <w:rPr>
          <w:bCs/>
        </w:rPr>
        <w:t>7 uzgodnień w tym: 3 decyzje – zjazdy z dróg publicznych i 4 uzgodnienia – zjazdy z dróg wewnętrznych.</w:t>
      </w:r>
    </w:p>
    <w:p w:rsidR="0061092C" w:rsidRPr="0061092C" w:rsidRDefault="0061092C" w:rsidP="0061092C">
      <w:pPr>
        <w:pStyle w:val="Tekstpodstawowy"/>
        <w:ind w:left="355"/>
        <w:jc w:val="both"/>
        <w:rPr>
          <w:b/>
          <w:bCs/>
        </w:rPr>
      </w:pPr>
    </w:p>
    <w:p w:rsidR="0061092C" w:rsidRDefault="0061092C" w:rsidP="0061092C">
      <w:pPr>
        <w:pStyle w:val="Tekstpodstawowy"/>
        <w:ind w:left="72"/>
        <w:jc w:val="both"/>
        <w:rPr>
          <w:u w:val="single"/>
        </w:rPr>
      </w:pPr>
      <w:r w:rsidRPr="0061092C">
        <w:rPr>
          <w:u w:val="single"/>
        </w:rPr>
        <w:t>W zakresie uzgodnień do projektowania (pas drogowy dróg publicznych):</w:t>
      </w:r>
    </w:p>
    <w:p w:rsidR="0061092C" w:rsidRPr="0061092C" w:rsidRDefault="0061092C" w:rsidP="0061092C">
      <w:pPr>
        <w:pStyle w:val="Tekstpodstawowy"/>
        <w:ind w:left="72"/>
        <w:jc w:val="both"/>
        <w:rPr>
          <w:u w:val="single"/>
        </w:rPr>
      </w:pPr>
    </w:p>
    <w:p w:rsidR="0061092C" w:rsidRPr="0061092C" w:rsidRDefault="0061092C" w:rsidP="0061092C">
      <w:pPr>
        <w:pStyle w:val="Tekstpodstawowy"/>
        <w:numPr>
          <w:ilvl w:val="0"/>
          <w:numId w:val="22"/>
        </w:numPr>
        <w:tabs>
          <w:tab w:val="clear" w:pos="780"/>
        </w:tabs>
        <w:ind w:left="355" w:hanging="283"/>
        <w:jc w:val="both"/>
        <w:rPr>
          <w:b/>
        </w:rPr>
      </w:pPr>
      <w:r w:rsidRPr="0061092C">
        <w:t>wydano 7 decyzji uzgadniających lokalizację sieci gazowych, sieci wod.-kan., sieci c.o., przyłączy gazowych i przyłączy wod.-kan. – ul. Teatralna, ul. Wybickiego, ul. Górska, ul. Wańkowicza, ul. Hutnicza i ul. Wiaduktowa.</w:t>
      </w:r>
    </w:p>
    <w:p w:rsidR="0061092C" w:rsidRPr="0061092C" w:rsidRDefault="0061092C" w:rsidP="0061092C">
      <w:pPr>
        <w:pStyle w:val="Tekstpodstawowy"/>
        <w:ind w:left="355"/>
        <w:jc w:val="both"/>
        <w:rPr>
          <w:b/>
        </w:rPr>
      </w:pPr>
    </w:p>
    <w:p w:rsidR="0061092C" w:rsidRDefault="0061092C" w:rsidP="0061092C">
      <w:pPr>
        <w:pStyle w:val="Tekstpodstawowy"/>
        <w:ind w:left="72"/>
        <w:jc w:val="both"/>
        <w:rPr>
          <w:u w:val="single"/>
        </w:rPr>
      </w:pPr>
      <w:r w:rsidRPr="0061092C">
        <w:rPr>
          <w:u w:val="single"/>
        </w:rPr>
        <w:t>W zakresie uzgodnień do projektowania (drogi wewnętrzne):</w:t>
      </w:r>
    </w:p>
    <w:p w:rsidR="0061092C" w:rsidRPr="0061092C" w:rsidRDefault="0061092C" w:rsidP="0061092C">
      <w:pPr>
        <w:pStyle w:val="Tekstpodstawowy"/>
        <w:jc w:val="both"/>
        <w:rPr>
          <w:u w:val="single"/>
        </w:rPr>
      </w:pPr>
    </w:p>
    <w:p w:rsidR="0061092C" w:rsidRDefault="0061092C" w:rsidP="0061092C">
      <w:pPr>
        <w:pStyle w:val="Akapitzlist"/>
        <w:numPr>
          <w:ilvl w:val="0"/>
          <w:numId w:val="22"/>
        </w:numPr>
        <w:tabs>
          <w:tab w:val="clear" w:pos="780"/>
        </w:tabs>
        <w:spacing w:after="0" w:line="240" w:lineRule="auto"/>
        <w:ind w:left="355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wydano 4 rozstrzygnięcia dot. uzgodnienia lokalizacji sieci gazowych, sieci wod.-kan., przyłączy gazowych i przyłączy wod.-kan. – ul. Widok, ul. Miłosza oraz rejon ul. Czerwonych Maków i ul. Górskiej.</w:t>
      </w:r>
    </w:p>
    <w:p w:rsidR="0061092C" w:rsidRPr="0061092C" w:rsidRDefault="0061092C" w:rsidP="0061092C">
      <w:pPr>
        <w:pStyle w:val="Akapitzlist"/>
        <w:spacing w:after="0" w:line="240" w:lineRule="auto"/>
        <w:ind w:left="3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1092C" w:rsidRDefault="0061092C" w:rsidP="0061092C">
      <w:pPr>
        <w:pStyle w:val="Tekstpodstawowy"/>
        <w:jc w:val="both"/>
        <w:rPr>
          <w:bCs/>
          <w:u w:val="single"/>
        </w:rPr>
      </w:pPr>
      <w:r w:rsidRPr="0061092C">
        <w:rPr>
          <w:bCs/>
          <w:u w:val="single"/>
        </w:rPr>
        <w:t>W zakresie zajęcia pasa drogowego:</w:t>
      </w:r>
    </w:p>
    <w:p w:rsidR="0061092C" w:rsidRPr="0061092C" w:rsidRDefault="0061092C" w:rsidP="0061092C">
      <w:pPr>
        <w:pStyle w:val="Tekstpodstawowy"/>
        <w:jc w:val="both"/>
        <w:rPr>
          <w:bCs/>
          <w:u w:val="single"/>
        </w:rPr>
      </w:pPr>
    </w:p>
    <w:p w:rsidR="0061092C" w:rsidRDefault="0061092C" w:rsidP="0061092C">
      <w:pPr>
        <w:pStyle w:val="Akapitzlist"/>
        <w:numPr>
          <w:ilvl w:val="0"/>
          <w:numId w:val="22"/>
        </w:numPr>
        <w:tabs>
          <w:tab w:val="clear" w:pos="780"/>
        </w:tabs>
        <w:spacing w:after="0" w:line="240" w:lineRule="auto"/>
        <w:ind w:left="355" w:hanging="283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092C">
        <w:rPr>
          <w:rFonts w:ascii="Times New Roman" w:hAnsi="Times New Roman" w:cs="Times New Roman"/>
          <w:bCs/>
          <w:sz w:val="28"/>
          <w:szCs w:val="28"/>
        </w:rPr>
        <w:t>w</w:t>
      </w:r>
      <w:r>
        <w:rPr>
          <w:rFonts w:ascii="Times New Roman" w:hAnsi="Times New Roman" w:cs="Times New Roman"/>
          <w:bCs/>
          <w:sz w:val="28"/>
          <w:szCs w:val="28"/>
        </w:rPr>
        <w:t xml:space="preserve">ydano 8 decyzji </w:t>
      </w:r>
    </w:p>
    <w:p w:rsidR="0061092C" w:rsidRPr="0061092C" w:rsidRDefault="0061092C" w:rsidP="0061092C">
      <w:pPr>
        <w:pStyle w:val="Akapitzlist"/>
        <w:spacing w:after="0" w:line="240" w:lineRule="auto"/>
        <w:ind w:left="355"/>
        <w:contextualSpacing w:val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61092C" w:rsidRPr="0061092C" w:rsidRDefault="0061092C" w:rsidP="0061092C">
      <w:pPr>
        <w:pStyle w:val="Tekstpodstawowy"/>
        <w:jc w:val="both"/>
        <w:rPr>
          <w:bCs/>
          <w:u w:val="single"/>
        </w:rPr>
      </w:pPr>
      <w:r w:rsidRPr="0061092C">
        <w:rPr>
          <w:bCs/>
          <w:u w:val="single"/>
        </w:rPr>
        <w:t>W zakresie zajęcia dróg wewnętrznych w celu umieszczenia  w nich urządzeń technicznych:</w:t>
      </w:r>
    </w:p>
    <w:p w:rsidR="0061092C" w:rsidRPr="0061092C" w:rsidRDefault="0061092C" w:rsidP="0061092C">
      <w:pPr>
        <w:pStyle w:val="Tekstpodstawowy"/>
        <w:jc w:val="both"/>
        <w:rPr>
          <w:b/>
          <w:bCs/>
        </w:rPr>
      </w:pPr>
    </w:p>
    <w:p w:rsidR="0061092C" w:rsidRPr="0061092C" w:rsidRDefault="0061092C" w:rsidP="0061092C">
      <w:pPr>
        <w:pStyle w:val="Akapitzlist"/>
        <w:numPr>
          <w:ilvl w:val="0"/>
          <w:numId w:val="22"/>
        </w:numPr>
        <w:spacing w:after="0" w:line="240" w:lineRule="auto"/>
        <w:ind w:left="3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zawarto 14 umów</w:t>
      </w:r>
      <w:r w:rsidRPr="0061092C">
        <w:rPr>
          <w:rFonts w:ascii="Times New Roman" w:hAnsi="Times New Roman" w:cs="Times New Roman"/>
          <w:color w:val="4F81BD" w:themeColor="accent1"/>
          <w:sz w:val="28"/>
          <w:szCs w:val="28"/>
        </w:rPr>
        <w:t>.</w:t>
      </w:r>
    </w:p>
    <w:p w:rsidR="0061092C" w:rsidRPr="0061092C" w:rsidRDefault="0061092C" w:rsidP="0061092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508F" w:rsidRPr="002E2878" w:rsidRDefault="008E508F" w:rsidP="006109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25385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 związanych z przedsiębiorczością:</w:t>
      </w:r>
    </w:p>
    <w:p w:rsidR="0061092C" w:rsidRPr="0061092C" w:rsidRDefault="0061092C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1092C" w:rsidRPr="0061092C" w:rsidRDefault="0061092C" w:rsidP="00610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092C">
        <w:rPr>
          <w:rFonts w:ascii="Times New Roman" w:hAnsi="Times New Roman" w:cs="Times New Roman"/>
          <w:sz w:val="28"/>
          <w:szCs w:val="28"/>
        </w:rPr>
        <w:t>Wydano:</w:t>
      </w:r>
    </w:p>
    <w:p w:rsidR="0061092C" w:rsidRPr="0061092C" w:rsidRDefault="0061092C" w:rsidP="00610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ED7" w:rsidRDefault="0061092C" w:rsidP="00537ED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t>w okresie międzysesyjnym przyjęto i przetworzono 158 wniosków o wpis do Centralnej Ewidencji i Informacji o Działalności Gospodarczej,</w:t>
      </w:r>
    </w:p>
    <w:p w:rsidR="00537ED7" w:rsidRDefault="0061092C" w:rsidP="00537ED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t>1 decyzj</w:t>
      </w:r>
      <w:r w:rsidR="00537ED7">
        <w:rPr>
          <w:rFonts w:ascii="Times New Roman" w:hAnsi="Times New Roman" w:cs="Times New Roman"/>
          <w:sz w:val="28"/>
          <w:szCs w:val="28"/>
        </w:rPr>
        <w:t>ę</w:t>
      </w:r>
      <w:r w:rsidRPr="00537ED7">
        <w:rPr>
          <w:rFonts w:ascii="Times New Roman" w:hAnsi="Times New Roman" w:cs="Times New Roman"/>
          <w:sz w:val="28"/>
          <w:szCs w:val="28"/>
        </w:rPr>
        <w:t xml:space="preserve"> </w:t>
      </w:r>
      <w:r w:rsidR="00537ED7">
        <w:rPr>
          <w:rFonts w:ascii="Times New Roman" w:hAnsi="Times New Roman" w:cs="Times New Roman"/>
          <w:sz w:val="28"/>
          <w:szCs w:val="28"/>
        </w:rPr>
        <w:t>w sprawie</w:t>
      </w:r>
      <w:r w:rsidRPr="00537ED7">
        <w:rPr>
          <w:rFonts w:ascii="Times New Roman" w:hAnsi="Times New Roman" w:cs="Times New Roman"/>
          <w:sz w:val="28"/>
          <w:szCs w:val="28"/>
        </w:rPr>
        <w:t xml:space="preserve"> zmian</w:t>
      </w:r>
      <w:r w:rsidR="00537ED7">
        <w:rPr>
          <w:rFonts w:ascii="Times New Roman" w:hAnsi="Times New Roman" w:cs="Times New Roman"/>
          <w:sz w:val="28"/>
          <w:szCs w:val="28"/>
        </w:rPr>
        <w:t>y</w:t>
      </w:r>
      <w:r w:rsidRPr="00537ED7">
        <w:rPr>
          <w:rFonts w:ascii="Times New Roman" w:hAnsi="Times New Roman" w:cs="Times New Roman"/>
          <w:sz w:val="28"/>
          <w:szCs w:val="28"/>
        </w:rPr>
        <w:t xml:space="preserve"> licencji na przewóz osób taksówką,</w:t>
      </w:r>
    </w:p>
    <w:p w:rsidR="00537ED7" w:rsidRDefault="0061092C" w:rsidP="00537ED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t>zmiana rozkładu jazdy MZK Sp. z o.o.,</w:t>
      </w:r>
    </w:p>
    <w:p w:rsidR="00537ED7" w:rsidRDefault="0061092C" w:rsidP="00537ED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lastRenderedPageBreak/>
        <w:t xml:space="preserve"> 1 decyzj</w:t>
      </w:r>
      <w:r w:rsidR="00537ED7" w:rsidRPr="00537ED7">
        <w:rPr>
          <w:rFonts w:ascii="Times New Roman" w:hAnsi="Times New Roman" w:cs="Times New Roman"/>
          <w:sz w:val="28"/>
          <w:szCs w:val="28"/>
        </w:rPr>
        <w:t xml:space="preserve">ę w sprawie </w:t>
      </w:r>
      <w:r w:rsidRPr="00537ED7">
        <w:rPr>
          <w:rFonts w:ascii="Times New Roman" w:hAnsi="Times New Roman" w:cs="Times New Roman"/>
          <w:sz w:val="28"/>
          <w:szCs w:val="28"/>
        </w:rPr>
        <w:t xml:space="preserve"> wygaszenie zezwoleń na sprzedaż napojów alkoholowych,</w:t>
      </w:r>
    </w:p>
    <w:p w:rsidR="0061092C" w:rsidRPr="00537ED7" w:rsidRDefault="0061092C" w:rsidP="00537ED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t xml:space="preserve"> 11 decyzji – zezwole</w:t>
      </w:r>
      <w:r w:rsidR="00537ED7">
        <w:rPr>
          <w:rFonts w:ascii="Times New Roman" w:hAnsi="Times New Roman" w:cs="Times New Roman"/>
          <w:sz w:val="28"/>
          <w:szCs w:val="28"/>
        </w:rPr>
        <w:t xml:space="preserve">ń </w:t>
      </w:r>
      <w:r w:rsidRPr="00537ED7">
        <w:rPr>
          <w:rFonts w:ascii="Times New Roman" w:hAnsi="Times New Roman" w:cs="Times New Roman"/>
          <w:sz w:val="28"/>
          <w:szCs w:val="28"/>
        </w:rPr>
        <w:t>na sprzedaż napojów alkoholowych.</w:t>
      </w:r>
    </w:p>
    <w:p w:rsidR="0061092C" w:rsidRPr="0061092C" w:rsidRDefault="0061092C" w:rsidP="0061092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1092C" w:rsidRPr="00537ED7" w:rsidRDefault="0061092C" w:rsidP="00537ED7">
      <w:pPr>
        <w:tabs>
          <w:tab w:val="left" w:pos="4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ED7">
        <w:rPr>
          <w:rFonts w:ascii="Times New Roman" w:hAnsi="Times New Roman" w:cs="Times New Roman"/>
          <w:sz w:val="28"/>
          <w:szCs w:val="28"/>
        </w:rPr>
        <w:t>W dniu 27 września 2016 r. Referat CWP zorganizował trzynaste spotkanie z cyklu „ABC Przedsiębiorcy”. Spotkania te mają na celu ułatwienie przyszłemu przedsiębiorcy przejścia całej procedury związanej z rozpoczęciem działalności gospodarczej. Ze szkolenia skorzystało 13 osób.</w:t>
      </w:r>
    </w:p>
    <w:p w:rsidR="0061092C" w:rsidRPr="0061092C" w:rsidRDefault="0061092C" w:rsidP="0061092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37ED7" w:rsidRPr="0061092C" w:rsidRDefault="00537ED7" w:rsidP="0061092C">
      <w:pPr>
        <w:pStyle w:val="Tekstpodstawowy"/>
        <w:jc w:val="both"/>
      </w:pPr>
    </w:p>
    <w:p w:rsidR="0061092C" w:rsidRDefault="0061092C" w:rsidP="0061092C">
      <w:pPr>
        <w:pStyle w:val="Tekstpodstawowy"/>
        <w:jc w:val="both"/>
        <w:rPr>
          <w:b/>
        </w:rPr>
      </w:pPr>
      <w:r w:rsidRPr="0061092C">
        <w:rPr>
          <w:b/>
        </w:rPr>
        <w:t>Inne:</w:t>
      </w:r>
    </w:p>
    <w:p w:rsidR="00537ED7" w:rsidRPr="0061092C" w:rsidRDefault="00537ED7" w:rsidP="0061092C">
      <w:pPr>
        <w:pStyle w:val="Tekstpodstawowy"/>
        <w:jc w:val="both"/>
        <w:rPr>
          <w:b/>
        </w:rPr>
      </w:pPr>
    </w:p>
    <w:p w:rsidR="00537ED7" w:rsidRDefault="0061092C" w:rsidP="00537ED7">
      <w:pPr>
        <w:pStyle w:val="Tekstpodstawowy"/>
        <w:numPr>
          <w:ilvl w:val="0"/>
          <w:numId w:val="27"/>
        </w:numPr>
        <w:tabs>
          <w:tab w:val="left" w:pos="383"/>
        </w:tabs>
        <w:jc w:val="both"/>
      </w:pPr>
      <w:r w:rsidRPr="0061092C">
        <w:t>24 września  2016, Bolesławiec gościł przedstawicieli Stowarzyszenia Europejskich Regionów Granicznych, zrzeszającego ponad 70 wspólnot granicznych oraz związków regionów z kilku krajów Europy. Wizyta studyjna w Bolesławcu była jednym z punktów trzydniowej konferencji Stowarzyszenia, której towarzyszyły obchod</w:t>
      </w:r>
      <w:r w:rsidR="004B2083">
        <w:t>y</w:t>
      </w:r>
      <w:r w:rsidRPr="0061092C">
        <w:t xml:space="preserve"> jubileusz</w:t>
      </w:r>
      <w:r w:rsidR="004B2083">
        <w:t>u</w:t>
      </w:r>
      <w:r w:rsidRPr="0061092C">
        <w:t xml:space="preserve"> XXV-</w:t>
      </w:r>
      <w:proofErr w:type="spellStart"/>
      <w:r w:rsidRPr="0061092C">
        <w:t>lecia</w:t>
      </w:r>
      <w:proofErr w:type="spellEnd"/>
      <w:r w:rsidRPr="0061092C">
        <w:t xml:space="preserve"> Euroregionu </w:t>
      </w:r>
      <w:proofErr w:type="spellStart"/>
      <w:r w:rsidRPr="0061092C">
        <w:t>Neisse</w:t>
      </w:r>
      <w:proofErr w:type="spellEnd"/>
      <w:r w:rsidRPr="0061092C">
        <w:t>-</w:t>
      </w:r>
      <w:proofErr w:type="spellStart"/>
      <w:r w:rsidRPr="0061092C">
        <w:t>Nisa</w:t>
      </w:r>
      <w:proofErr w:type="spellEnd"/>
      <w:r w:rsidRPr="0061092C">
        <w:t>-Nysa</w:t>
      </w:r>
      <w:r w:rsidR="00537ED7">
        <w:t>;</w:t>
      </w:r>
    </w:p>
    <w:p w:rsidR="00537ED7" w:rsidRDefault="00537ED7" w:rsidP="00537ED7">
      <w:pPr>
        <w:pStyle w:val="Tekstpodstawowy"/>
        <w:tabs>
          <w:tab w:val="left" w:pos="383"/>
        </w:tabs>
        <w:ind w:left="823"/>
        <w:jc w:val="both"/>
      </w:pPr>
    </w:p>
    <w:p w:rsidR="00537ED7" w:rsidRDefault="00537ED7" w:rsidP="00537ED7">
      <w:pPr>
        <w:pStyle w:val="Tekstpodstawowy"/>
        <w:numPr>
          <w:ilvl w:val="0"/>
          <w:numId w:val="27"/>
        </w:numPr>
        <w:tabs>
          <w:tab w:val="left" w:pos="369"/>
        </w:tabs>
        <w:jc w:val="both"/>
      </w:pPr>
      <w:r>
        <w:t>w</w:t>
      </w:r>
      <w:r w:rsidR="0061092C" w:rsidRPr="0061092C">
        <w:t xml:space="preserve"> ramach wspólnego proje</w:t>
      </w:r>
      <w:r w:rsidR="004B2083">
        <w:t xml:space="preserve">ktu miast Bolesławiec i </w:t>
      </w:r>
      <w:proofErr w:type="spellStart"/>
      <w:r w:rsidR="004B2083">
        <w:t>Zittau</w:t>
      </w:r>
      <w:proofErr w:type="spellEnd"/>
      <w:r w:rsidR="004B2083">
        <w:t xml:space="preserve"> „</w:t>
      </w:r>
      <w:r w:rsidR="0061092C" w:rsidRPr="0061092C">
        <w:t>Kultura bez granic – renowacja amfiteatru w Parku Miejskim w Bolesławcu oraz sceny na wolnym powietrzu „</w:t>
      </w:r>
      <w:proofErr w:type="spellStart"/>
      <w:r w:rsidR="0061092C" w:rsidRPr="0061092C">
        <w:t>Weinau</w:t>
      </w:r>
      <w:proofErr w:type="spellEnd"/>
      <w:r w:rsidR="004B2083">
        <w:t xml:space="preserve">” w </w:t>
      </w:r>
      <w:proofErr w:type="spellStart"/>
      <w:r w:rsidR="004B2083">
        <w:t>Zittau</w:t>
      </w:r>
      <w:proofErr w:type="spellEnd"/>
      <w:r w:rsidR="004B2083">
        <w:t>”</w:t>
      </w:r>
      <w:r w:rsidR="0061092C" w:rsidRPr="0061092C">
        <w:t xml:space="preserve"> w dniu 1.10.2016r. w </w:t>
      </w:r>
      <w:proofErr w:type="spellStart"/>
      <w:r w:rsidR="0061092C" w:rsidRPr="0061092C">
        <w:t>Zittau</w:t>
      </w:r>
      <w:proofErr w:type="spellEnd"/>
      <w:r w:rsidR="0061092C" w:rsidRPr="0061092C">
        <w:t xml:space="preserve"> odbyła się impreza pod nazwą Ceramika &amp; Tekstylia – tradycyjne rzemiosło z regionu. Celem projektu jest m.in. wzmocnienie potencjału kulturalnego obszaru transgranicznego poprzez przebudowę amfiteatrów w Bolesławcu i </w:t>
      </w:r>
      <w:proofErr w:type="spellStart"/>
      <w:r w:rsidR="0061092C" w:rsidRPr="0061092C">
        <w:t>Zittau</w:t>
      </w:r>
      <w:proofErr w:type="spellEnd"/>
      <w:r w:rsidR="0061092C" w:rsidRPr="0061092C">
        <w:t xml:space="preserve">, wzmocnienie współpracy transgranicznej partnerów w zakresie promocji kultury oraz integracja mieszkańców obu gmin. Projekt jest dofinansowany z Programu </w:t>
      </w:r>
      <w:proofErr w:type="spellStart"/>
      <w:r w:rsidR="0061092C" w:rsidRPr="0061092C">
        <w:t>Interreg</w:t>
      </w:r>
      <w:proofErr w:type="spellEnd"/>
      <w:r w:rsidR="0061092C" w:rsidRPr="0061092C">
        <w:t xml:space="preserve"> Polska </w:t>
      </w:r>
      <w:r w:rsidR="004B2083">
        <w:t xml:space="preserve">- </w:t>
      </w:r>
      <w:r w:rsidR="0061092C" w:rsidRPr="0061092C">
        <w:t>Saksonia</w:t>
      </w:r>
      <w:r>
        <w:t>;</w:t>
      </w:r>
    </w:p>
    <w:p w:rsidR="00537ED7" w:rsidRDefault="00537ED7" w:rsidP="00537ED7">
      <w:pPr>
        <w:pStyle w:val="Akapitzlist"/>
      </w:pPr>
    </w:p>
    <w:p w:rsidR="00537ED7" w:rsidRDefault="004B2083" w:rsidP="0061092C">
      <w:pPr>
        <w:pStyle w:val="Tekstpodstawowy"/>
        <w:numPr>
          <w:ilvl w:val="0"/>
          <w:numId w:val="27"/>
        </w:numPr>
        <w:tabs>
          <w:tab w:val="left" w:pos="369"/>
        </w:tabs>
        <w:jc w:val="both"/>
      </w:pPr>
      <w:r>
        <w:t>9.10.2016r., 4-</w:t>
      </w:r>
      <w:r w:rsidR="0061092C" w:rsidRPr="0061092C">
        <w:t>osobowa reprezentacja miasta Bolesławiec</w:t>
      </w:r>
      <w:r>
        <w:t>,</w:t>
      </w:r>
      <w:r w:rsidR="0061092C" w:rsidRPr="0061092C">
        <w:t xml:space="preserve"> wyłoniona w otwartych eliminacjach miejskich, uczestniczyła w biegu ulicznym </w:t>
      </w:r>
      <w:proofErr w:type="spellStart"/>
      <w:r w:rsidR="0061092C" w:rsidRPr="0061092C">
        <w:t>Nogent</w:t>
      </w:r>
      <w:proofErr w:type="spellEnd"/>
      <w:r w:rsidR="0061092C" w:rsidRPr="0061092C">
        <w:t xml:space="preserve"> </w:t>
      </w:r>
      <w:proofErr w:type="spellStart"/>
      <w:r w:rsidR="0061092C" w:rsidRPr="0061092C">
        <w:t>Baltard</w:t>
      </w:r>
      <w:proofErr w:type="spellEnd"/>
      <w:r w:rsidR="0061092C" w:rsidRPr="0061092C">
        <w:t xml:space="preserve"> 2016 w mieście partnerskim </w:t>
      </w:r>
      <w:proofErr w:type="spellStart"/>
      <w:r w:rsidR="0061092C" w:rsidRPr="0061092C">
        <w:t>Nogent</w:t>
      </w:r>
      <w:proofErr w:type="spellEnd"/>
      <w:r w:rsidR="0061092C" w:rsidRPr="0061092C">
        <w:t xml:space="preserve">-sur-Marne (Francja). Zwycięzcą biegu na 10 km został mieszkaniec Bolesławca Pan Kamil </w:t>
      </w:r>
      <w:proofErr w:type="spellStart"/>
      <w:r w:rsidR="0061092C" w:rsidRPr="0061092C">
        <w:t>Makoś</w:t>
      </w:r>
      <w:proofErr w:type="spellEnd"/>
      <w:r w:rsidR="00537ED7">
        <w:t>;</w:t>
      </w:r>
    </w:p>
    <w:p w:rsidR="00537ED7" w:rsidRDefault="00537ED7" w:rsidP="00537ED7">
      <w:pPr>
        <w:pStyle w:val="Akapitzlist"/>
      </w:pPr>
    </w:p>
    <w:p w:rsidR="003251E9" w:rsidRPr="00537ED7" w:rsidRDefault="0061092C" w:rsidP="003251E9">
      <w:pPr>
        <w:pStyle w:val="Tekstpodstawowy"/>
        <w:numPr>
          <w:ilvl w:val="0"/>
          <w:numId w:val="27"/>
        </w:numPr>
        <w:tabs>
          <w:tab w:val="left" w:pos="369"/>
        </w:tabs>
        <w:jc w:val="both"/>
      </w:pPr>
      <w:r w:rsidRPr="00537ED7">
        <w:t>w dniu 19 października 2016 r. odbyła się konferencja podsumowująca projekt pn. „Opracowanie programu rewitalizacji przyczyniającego się do efektywnych zmian społecznych i gospodarczych Gminy Miejskiej Bolesławiec”.</w:t>
      </w:r>
    </w:p>
    <w:p w:rsidR="00525385" w:rsidRDefault="00525385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6571" w:rsidRPr="002E2878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społecznych: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 xml:space="preserve">Prezydent Miasta zatwierdził aneks nr </w:t>
      </w:r>
      <w:r>
        <w:t>1/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1, 2, 3, 4 i 5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 xml:space="preserve">Prezydent Miasta zatwierdził aneks nr </w:t>
      </w:r>
      <w:r>
        <w:t>1</w:t>
      </w:r>
      <w:r w:rsidRPr="00B805E1">
        <w:t>/201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1, 2, 3 i 4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 xml:space="preserve">Prezydent Miasta zatwierdził aneks nr </w:t>
      </w:r>
      <w:r>
        <w:t>2</w:t>
      </w:r>
      <w:r w:rsidRPr="00B805E1">
        <w:t>/201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2 i 4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 xml:space="preserve">Prezydent Miasta zatwierdził aneks nr </w:t>
      </w:r>
      <w:r>
        <w:t>2/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1 i 4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537ED7" w:rsidRDefault="00537ED7" w:rsidP="00537ED7">
      <w:pPr>
        <w:pStyle w:val="Tekstpodstawowy"/>
        <w:jc w:val="both"/>
      </w:pP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>Prezydent Miasta zatwierdził aneks</w:t>
      </w:r>
      <w:r>
        <w:t>y</w:t>
      </w:r>
      <w:r w:rsidRPr="00B805E1">
        <w:t xml:space="preserve"> nr </w:t>
      </w:r>
      <w:r>
        <w:t>3</w:t>
      </w:r>
      <w:r w:rsidRPr="00B805E1">
        <w:t>/201</w:t>
      </w:r>
      <w:r>
        <w:t>6</w:t>
      </w:r>
      <w:r w:rsidRPr="00B805E1">
        <w:t>/201</w:t>
      </w:r>
      <w:r>
        <w:t xml:space="preserve">7 do arkusza </w:t>
      </w:r>
      <w:r w:rsidRPr="00B805E1">
        <w:t xml:space="preserve">organizacyjnego Gimnazjum Samorządowego nr </w:t>
      </w:r>
      <w:r>
        <w:t>4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</w:pPr>
      <w:r w:rsidRPr="00B805E1">
        <w:t xml:space="preserve">Prezydent Miasta zatwierdził aneks nr </w:t>
      </w:r>
      <w:r>
        <w:t>2/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 xml:space="preserve">y </w:t>
      </w:r>
      <w:r w:rsidRPr="00B805E1">
        <w:t>organizacyjn</w:t>
      </w:r>
      <w:r>
        <w:t>ych</w:t>
      </w:r>
      <w:r w:rsidRPr="00B805E1">
        <w:t xml:space="preserve"> Szkoły Podstawowej nr </w:t>
      </w:r>
      <w:r>
        <w:t xml:space="preserve">5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537ED7" w:rsidRDefault="00537ED7" w:rsidP="00537ED7">
      <w:pPr>
        <w:pStyle w:val="Tekstpodstawowy"/>
        <w:jc w:val="both"/>
      </w:pPr>
    </w:p>
    <w:p w:rsidR="00537ED7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>Prezydent Miasta zawa</w:t>
      </w:r>
      <w:r>
        <w:t>rł umowę z Wojewódzkim Funduszem Ochrony Środowiska i Gospodarki Wodnej we Wrocławiu w sprawie udzielenia Gminie dotacji na realizację zadania ,,Bolesławiec działa ekologicz</w:t>
      </w:r>
      <w:r w:rsidR="004B2083">
        <w:t>nie – 2016”. Wartość zadania 39.</w:t>
      </w:r>
      <w:r>
        <w:t>300 zł</w:t>
      </w:r>
      <w:r w:rsidR="004B2083">
        <w:t xml:space="preserve">, </w:t>
      </w:r>
      <w:r>
        <w:t xml:space="preserve"> w tym dotacja 20 500 zł (tj. 52 %).</w:t>
      </w:r>
    </w:p>
    <w:p w:rsidR="00537ED7" w:rsidRDefault="00537ED7" w:rsidP="00537ED7">
      <w:pPr>
        <w:pStyle w:val="Tekstpodstawowy"/>
        <w:jc w:val="both"/>
      </w:pPr>
    </w:p>
    <w:p w:rsidR="00537ED7" w:rsidRDefault="00537ED7" w:rsidP="00537ED7">
      <w:pPr>
        <w:pStyle w:val="Tekstpodstawowy"/>
        <w:numPr>
          <w:ilvl w:val="0"/>
          <w:numId w:val="28"/>
        </w:numPr>
      </w:pPr>
      <w:r w:rsidRPr="00B805E1">
        <w:t>Prezydent Miasta zatwierdził aneks</w:t>
      </w:r>
      <w:r>
        <w:t>:</w:t>
      </w:r>
      <w:r w:rsidRPr="00B805E1">
        <w:t xml:space="preserve"> nr </w:t>
      </w:r>
      <w:r>
        <w:t>2/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2 </w:t>
      </w:r>
      <w:r w:rsidRPr="00B805E1">
        <w:t xml:space="preserve">w Bolesławcu </w:t>
      </w:r>
      <w:r>
        <w:t xml:space="preserve">i </w:t>
      </w:r>
      <w:r w:rsidRPr="00B805E1">
        <w:t xml:space="preserve">nr </w:t>
      </w:r>
      <w:r>
        <w:t>3/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1 w </w:t>
      </w:r>
      <w:r w:rsidRPr="00B805E1">
        <w:t>Bolesławcu</w:t>
      </w:r>
      <w:r>
        <w:t xml:space="preserve"> </w:t>
      </w:r>
      <w:r w:rsidRPr="00B805E1">
        <w:t>– na rok szkolny 201</w:t>
      </w:r>
      <w:r>
        <w:t>6</w:t>
      </w:r>
      <w:r w:rsidRPr="00B805E1">
        <w:t>/201</w:t>
      </w:r>
      <w:r>
        <w:t>7.</w:t>
      </w:r>
    </w:p>
    <w:p w:rsidR="00537ED7" w:rsidRPr="00B805E1" w:rsidRDefault="00537ED7" w:rsidP="00537ED7">
      <w:pPr>
        <w:pStyle w:val="Tekstpodstawowy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</w:pPr>
      <w:r w:rsidRPr="00B805E1">
        <w:t>Prezydent Miasta zatwierdził aneks</w:t>
      </w:r>
      <w:r>
        <w:t>y</w:t>
      </w:r>
      <w:r w:rsidRPr="00B805E1">
        <w:t xml:space="preserve"> nr </w:t>
      </w:r>
      <w:r>
        <w:t>2</w:t>
      </w:r>
      <w:r w:rsidRPr="00B805E1">
        <w:t>/201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3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</w:pPr>
      <w:r w:rsidRPr="00B805E1">
        <w:lastRenderedPageBreak/>
        <w:t xml:space="preserve">Prezydent Miasta zatwierdził aneks nr </w:t>
      </w:r>
      <w:r>
        <w:t>3/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y</w:t>
      </w:r>
      <w:r w:rsidRPr="00B805E1">
        <w:t xml:space="preserve"> organizacyjn</w:t>
      </w:r>
      <w:r>
        <w:t>ych</w:t>
      </w:r>
      <w:r w:rsidRPr="00B805E1">
        <w:t xml:space="preserve"> Szkoły Podstawowej nr </w:t>
      </w:r>
      <w:r>
        <w:t xml:space="preserve">5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537ED7" w:rsidRDefault="00537ED7" w:rsidP="00537ED7">
      <w:pPr>
        <w:pStyle w:val="Tekstpodstawowy"/>
        <w:jc w:val="both"/>
      </w:pPr>
    </w:p>
    <w:p w:rsidR="00537ED7" w:rsidRDefault="00537ED7" w:rsidP="00537ED7">
      <w:pPr>
        <w:pStyle w:val="Tekstpodstawowy"/>
        <w:jc w:val="both"/>
      </w:pPr>
    </w:p>
    <w:p w:rsidR="00537ED7" w:rsidRPr="00B805E1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>Prezydent Miasta zatwierdził aneks</w:t>
      </w:r>
      <w:r>
        <w:t>:</w:t>
      </w:r>
      <w:r w:rsidRPr="00B805E1">
        <w:t xml:space="preserve"> nr </w:t>
      </w:r>
      <w:r>
        <w:t>2/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3 </w:t>
      </w:r>
      <w:r w:rsidRPr="00B805E1">
        <w:t xml:space="preserve">w Bolesławcu </w:t>
      </w:r>
      <w:r>
        <w:t xml:space="preserve">i </w:t>
      </w:r>
      <w:r w:rsidRPr="00B805E1">
        <w:t xml:space="preserve">nr </w:t>
      </w:r>
      <w:r>
        <w:t>3/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4 </w:t>
      </w:r>
      <w:r w:rsidRPr="00B805E1">
        <w:t>w Bolesławcu</w:t>
      </w:r>
      <w:r>
        <w:t xml:space="preserve"> oraz aneks nr 4 </w:t>
      </w:r>
      <w:r w:rsidRPr="00B805E1">
        <w:t>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1 </w:t>
      </w:r>
      <w:r w:rsidRPr="00B805E1">
        <w:t>w Bolesławcu</w:t>
      </w:r>
      <w:r>
        <w:t xml:space="preserve"> </w:t>
      </w:r>
      <w:r w:rsidRPr="00B805E1">
        <w:t>– na rok szkolny 201</w:t>
      </w:r>
      <w:r>
        <w:t>6</w:t>
      </w:r>
      <w:r w:rsidRPr="00B805E1">
        <w:t>/201</w:t>
      </w:r>
      <w:r>
        <w:t>7.</w:t>
      </w:r>
    </w:p>
    <w:p w:rsidR="009B0358" w:rsidRDefault="00537ED7" w:rsidP="00537ED7">
      <w:pPr>
        <w:pStyle w:val="Tekstpodstawowy"/>
        <w:numPr>
          <w:ilvl w:val="0"/>
          <w:numId w:val="28"/>
        </w:numPr>
        <w:jc w:val="both"/>
      </w:pPr>
      <w:r w:rsidRPr="00B805E1">
        <w:t>Prezydent Miasta zatwierdził aneks</w:t>
      </w:r>
      <w:r>
        <w:t>y</w:t>
      </w:r>
      <w:r w:rsidRPr="00B805E1">
        <w:t xml:space="preserve"> nr </w:t>
      </w:r>
      <w:r>
        <w:t>2</w:t>
      </w:r>
      <w:r w:rsidRPr="00B805E1">
        <w:t>/201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1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9B0358" w:rsidRDefault="009B0358" w:rsidP="009B0358">
      <w:pPr>
        <w:pStyle w:val="Tekstpodstawowy"/>
        <w:ind w:left="720"/>
      </w:pP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173EB0" w:rsidRPr="00173EB0" w:rsidRDefault="00173EB0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3EB0" w:rsidRPr="00173EB0" w:rsidRDefault="00173EB0" w:rsidP="00173EB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Wydano zarządzenie Nr 295/2016 Prezydenta Miasta Bolesławiec z dnia 28 września 2016r. w sprawie zmian w budżecie miasta na 2016r.</w:t>
      </w:r>
    </w:p>
    <w:p w:rsidR="00173EB0" w:rsidRPr="00173EB0" w:rsidRDefault="00173EB0" w:rsidP="00173EB0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73EB0">
        <w:rPr>
          <w:rFonts w:ascii="Times New Roman" w:eastAsia="Times New Roman" w:hAnsi="Times New Roman" w:cs="Times New Roman"/>
          <w:sz w:val="28"/>
          <w:szCs w:val="28"/>
          <w:u w:val="single"/>
        </w:rPr>
        <w:t>zmiany w budżecie polegały na:</w:t>
      </w:r>
    </w:p>
    <w:p w:rsidR="00173EB0" w:rsidRDefault="00173EB0" w:rsidP="00173EB0">
      <w:pPr>
        <w:pStyle w:val="Akapitzlist"/>
        <w:numPr>
          <w:ilvl w:val="1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1.730.526 zł w tym:</w:t>
      </w:r>
    </w:p>
    <w:p w:rsid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3.505 zł na wyposażenie szkół w podręczniki, materiały edukacyjne lub materiały ćwiczeniowe oraz na sfinansowanie kosztu zakupu podręczników, materiałów edukacyjnych lub materiałów ćwiczeniowych w przypadku szkół prowadzonych przez osoby prawne inne niż jednostki samorządu terytorialnego lub osoby fizyczne – pismo Wojewody Dolnośląskiego nr KO.ZFK.3146.41.34.2016 z dnia 12.09.2016r.,</w:t>
      </w:r>
    </w:p>
    <w:p w:rsid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983.000 zł na realizację zadań w zakresie pomocy państwa w wychowaniu dzieci – pismo Wojewody Dolnośląskiego nr FB-BP.3111.249.2016.KR z dnia 21.09.2016r.,</w:t>
      </w:r>
    </w:p>
    <w:p w:rsid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675.941 na realizację świadczeń rodzinnych, świadczeń z funduszu alimentacyjnego – pismo Wojewody Dolnośląskiego nr FB-BP.3111.232.2016  z dnia 12.09.2016r.,</w:t>
      </w:r>
    </w:p>
    <w:p w:rsidR="00173EB0" w:rsidRDefault="00806C2C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1.134 </w:t>
      </w:r>
      <w:r w:rsidR="00173EB0" w:rsidRPr="00173EB0">
        <w:rPr>
          <w:rFonts w:ascii="Times New Roman" w:eastAsia="Times New Roman" w:hAnsi="Times New Roman" w:cs="Times New Roman"/>
          <w:sz w:val="28"/>
          <w:szCs w:val="28"/>
        </w:rPr>
        <w:t xml:space="preserve">zł na wypłatę zryczałtowanych dodatków energetycznych w III kwartale 2016r. odbiorcom wrażliwym </w:t>
      </w:r>
      <w:r w:rsidR="00173EB0" w:rsidRPr="00173EB0">
        <w:rPr>
          <w:rFonts w:ascii="Times New Roman" w:eastAsia="Times New Roman" w:hAnsi="Times New Roman" w:cs="Times New Roman"/>
          <w:sz w:val="28"/>
          <w:szCs w:val="28"/>
        </w:rPr>
        <w:lastRenderedPageBreak/>
        <w:t>energii elektrycznej oraz na koszty obsługi tego zadania – pismo Wojewody Dolnośląskiego nr FB-BP.3111.258.2016.JK z dnia 26.09.2016r.,</w:t>
      </w:r>
    </w:p>
    <w:p w:rsid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46.900 zł na dofinansowanie wypłaty zasiłków stałych – pismo Wojewody Dolnośląskiego nr FB-BP. 3111.241.2016 z dnia 14.09.2016r.,</w:t>
      </w:r>
    </w:p>
    <w:p w:rsidR="00173EB0" w:rsidRP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20.046 zł na świadczenie specjalistycznych usług opiekuńczych dla osób z zaburzeniami psychicznymi – pismo Wojewody Dolnośląskiego nr FB-BP.3111.246.2016.KR  z dnia 22.09.2016r.</w:t>
      </w:r>
    </w:p>
    <w:p w:rsidR="00173EB0" w:rsidRPr="00173EB0" w:rsidRDefault="00173EB0" w:rsidP="00173EB0">
      <w:p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3EB0" w:rsidRPr="00173EB0" w:rsidRDefault="00173EB0" w:rsidP="00173EB0">
      <w:pPr>
        <w:pStyle w:val="Akapitzlist"/>
        <w:numPr>
          <w:ilvl w:val="1"/>
          <w:numId w:val="30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Przeniesieniu planu wydatków z rezerwy celowej w kwocie 33.600 zł na odprawę emerytalną dla pracownika Urzędu Miasta Bolesławiec.</w:t>
      </w:r>
    </w:p>
    <w:p w:rsidR="00173EB0" w:rsidRPr="00173EB0" w:rsidRDefault="00173EB0" w:rsidP="00173EB0">
      <w:p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3EB0" w:rsidRDefault="00173EB0" w:rsidP="00173EB0">
      <w:pPr>
        <w:pStyle w:val="Akapitzlist"/>
        <w:numPr>
          <w:ilvl w:val="1"/>
          <w:numId w:val="30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Przeniesieniu planu wydatków między rozdziałami i paragrafami klasyfikacji budżetowej w kwocie 32.674 zł, w tym:</w:t>
      </w:r>
    </w:p>
    <w:p w:rsidR="00173EB0" w:rsidRPr="00173EB0" w:rsidRDefault="00173EB0" w:rsidP="00173EB0">
      <w:pPr>
        <w:pStyle w:val="Akapitzlist"/>
        <w:rPr>
          <w:rFonts w:ascii="Times New Roman" w:eastAsia="Times New Roman" w:hAnsi="Times New Roman" w:cs="Times New Roman"/>
          <w:sz w:val="28"/>
          <w:szCs w:val="28"/>
        </w:rPr>
      </w:pPr>
    </w:p>
    <w:p w:rsidR="00173EB0" w:rsidRP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4.000 zł na zadanie „Przebudowa lokalu mieszkalnego nr 1 przy ul. Karola Miarki 14”,</w:t>
      </w:r>
    </w:p>
    <w:p w:rsidR="00173EB0" w:rsidRPr="00173EB0" w:rsidRDefault="00173EB0" w:rsidP="00173EB0">
      <w:pPr>
        <w:pStyle w:val="Akapitzlist"/>
        <w:numPr>
          <w:ilvl w:val="2"/>
          <w:numId w:val="30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28.674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zł</w:t>
      </w:r>
      <w:r w:rsidRPr="00173EB0">
        <w:rPr>
          <w:rFonts w:ascii="Times New Roman" w:eastAsia="Times New Roman" w:hAnsi="Times New Roman" w:cs="Times New Roman"/>
          <w:sz w:val="28"/>
          <w:szCs w:val="28"/>
        </w:rPr>
        <w:t xml:space="preserve"> na zakup materiałów, wyposażenia </w:t>
      </w:r>
      <w:r w:rsidRPr="00173EB0">
        <w:rPr>
          <w:rFonts w:ascii="Times New Roman" w:eastAsia="Times New Roman" w:hAnsi="Times New Roman" w:cs="Times New Roman"/>
          <w:sz w:val="28"/>
          <w:szCs w:val="28"/>
        </w:rPr>
        <w:br/>
        <w:t>i  środków dydaktycznych.</w:t>
      </w:r>
    </w:p>
    <w:p w:rsidR="00173EB0" w:rsidRPr="00173EB0" w:rsidRDefault="00173EB0" w:rsidP="00173EB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3EB0" w:rsidRPr="00173EB0" w:rsidRDefault="00173EB0" w:rsidP="00173EB0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73EB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 podatkowe</w:t>
      </w:r>
    </w:p>
    <w:p w:rsidR="00173EB0" w:rsidRPr="00173EB0" w:rsidRDefault="00173EB0" w:rsidP="00173EB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>Decyzje :</w:t>
      </w:r>
    </w:p>
    <w:p w:rsidR="00173EB0" w:rsidRPr="00173EB0" w:rsidRDefault="00173EB0" w:rsidP="00173EB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*ogółem  wydano  149   </w:t>
      </w: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>decyzji</w:t>
      </w:r>
      <w:r w:rsidR="00806C2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 xml:space="preserve">z tego: </w:t>
      </w:r>
      <w:bookmarkStart w:id="0" w:name="_GoBack"/>
      <w:bookmarkEnd w:id="0"/>
    </w:p>
    <w:p w:rsidR="00173EB0" w:rsidRDefault="00173EB0" w:rsidP="00173EB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146</w:t>
      </w: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173EB0">
        <w:rPr>
          <w:rFonts w:ascii="Times New Roman" w:eastAsia="Times New Roman" w:hAnsi="Times New Roman" w:cs="Times New Roman"/>
          <w:sz w:val="28"/>
          <w:szCs w:val="28"/>
        </w:rPr>
        <w:t xml:space="preserve">w sprawie  wymiaru  i zmieniające wymiar w podatkach  i opłatach lokalnych, </w:t>
      </w:r>
    </w:p>
    <w:p w:rsidR="00173EB0" w:rsidRPr="00173EB0" w:rsidRDefault="00173EB0" w:rsidP="00173EB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EB0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73EB0">
        <w:rPr>
          <w:rFonts w:ascii="Times New Roman" w:eastAsia="Times New Roman" w:hAnsi="Times New Roman" w:cs="Times New Roman"/>
          <w:sz w:val="28"/>
          <w:szCs w:val="28"/>
        </w:rPr>
        <w:t xml:space="preserve"> o zwrocie opłaty skarbowej</w:t>
      </w:r>
      <w:r w:rsidRPr="00173EB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63BF7" w:rsidRDefault="00B1762D" w:rsidP="00B1762D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B1762D" w:rsidRDefault="00B1762D" w:rsidP="00B1762D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</w:p>
    <w:sectPr w:rsidR="00B1762D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4D" w:rsidRDefault="00CC244D" w:rsidP="00695EC6">
      <w:pPr>
        <w:spacing w:after="0" w:line="240" w:lineRule="auto"/>
      </w:pPr>
      <w:r>
        <w:separator/>
      </w:r>
    </w:p>
  </w:endnote>
  <w:endnote w:type="continuationSeparator" w:id="0">
    <w:p w:rsidR="00CC244D" w:rsidRDefault="00CC244D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762D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4D" w:rsidRDefault="00CC244D" w:rsidP="00695EC6">
      <w:pPr>
        <w:spacing w:after="0" w:line="240" w:lineRule="auto"/>
      </w:pPr>
      <w:r>
        <w:separator/>
      </w:r>
    </w:p>
  </w:footnote>
  <w:footnote w:type="continuationSeparator" w:id="0">
    <w:p w:rsidR="00CC244D" w:rsidRDefault="00CC244D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61FA"/>
    <w:multiLevelType w:val="hybridMultilevel"/>
    <w:tmpl w:val="E6AAC8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346FA"/>
    <w:multiLevelType w:val="hybridMultilevel"/>
    <w:tmpl w:val="4B3A6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945AC"/>
    <w:multiLevelType w:val="hybridMultilevel"/>
    <w:tmpl w:val="21AE56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C5275"/>
    <w:multiLevelType w:val="hybridMultilevel"/>
    <w:tmpl w:val="549C698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9060840"/>
    <w:multiLevelType w:val="hybridMultilevel"/>
    <w:tmpl w:val="CCC08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193777"/>
    <w:multiLevelType w:val="hybridMultilevel"/>
    <w:tmpl w:val="582ADC8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31EF6761"/>
    <w:multiLevelType w:val="hybridMultilevel"/>
    <w:tmpl w:val="1AE06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158B5"/>
    <w:multiLevelType w:val="hybridMultilevel"/>
    <w:tmpl w:val="A1943DD2"/>
    <w:lvl w:ilvl="0" w:tplc="0415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8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385D7A10"/>
    <w:multiLevelType w:val="hybridMultilevel"/>
    <w:tmpl w:val="09C65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50193"/>
    <w:multiLevelType w:val="hybridMultilevel"/>
    <w:tmpl w:val="E416E51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3E446825"/>
    <w:multiLevelType w:val="hybridMultilevel"/>
    <w:tmpl w:val="B664C7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3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6A27B3"/>
    <w:multiLevelType w:val="hybridMultilevel"/>
    <w:tmpl w:val="DC58973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5">
    <w:nsid w:val="42BC589A"/>
    <w:multiLevelType w:val="hybridMultilevel"/>
    <w:tmpl w:val="BC7E9F7A"/>
    <w:lvl w:ilvl="0" w:tplc="6D62B1FE">
      <w:start w:val="1"/>
      <w:numFmt w:val="bullet"/>
      <w:lvlText w:val=""/>
      <w:lvlJc w:val="left"/>
      <w:pPr>
        <w:tabs>
          <w:tab w:val="num" w:pos="852"/>
        </w:tabs>
        <w:ind w:left="85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>
    <w:nsid w:val="47264327"/>
    <w:multiLevelType w:val="hybridMultilevel"/>
    <w:tmpl w:val="04022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366D86"/>
    <w:multiLevelType w:val="hybridMultilevel"/>
    <w:tmpl w:val="06E00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772DD3"/>
    <w:multiLevelType w:val="hybridMultilevel"/>
    <w:tmpl w:val="D18476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E12E8"/>
    <w:multiLevelType w:val="hybridMultilevel"/>
    <w:tmpl w:val="9A9493FE"/>
    <w:lvl w:ilvl="0" w:tplc="6D62B1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58421A86"/>
    <w:multiLevelType w:val="hybridMultilevel"/>
    <w:tmpl w:val="ADC02B34"/>
    <w:lvl w:ilvl="0" w:tplc="755014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100B8"/>
    <w:multiLevelType w:val="hybridMultilevel"/>
    <w:tmpl w:val="72023A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E85E9D"/>
    <w:multiLevelType w:val="hybridMultilevel"/>
    <w:tmpl w:val="E7F4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3B5081"/>
    <w:multiLevelType w:val="hybridMultilevel"/>
    <w:tmpl w:val="655878C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33B181D"/>
    <w:multiLevelType w:val="hybridMultilevel"/>
    <w:tmpl w:val="A1D4B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182AF0"/>
    <w:multiLevelType w:val="hybridMultilevel"/>
    <w:tmpl w:val="876E0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952CF6"/>
    <w:multiLevelType w:val="hybridMultilevel"/>
    <w:tmpl w:val="55D08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D66450"/>
    <w:multiLevelType w:val="hybridMultilevel"/>
    <w:tmpl w:val="9CEA6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AB27A7"/>
    <w:multiLevelType w:val="hybridMultilevel"/>
    <w:tmpl w:val="C1D6B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9"/>
  </w:num>
  <w:num w:numId="3">
    <w:abstractNumId w:val="9"/>
  </w:num>
  <w:num w:numId="4">
    <w:abstractNumId w:val="13"/>
  </w:num>
  <w:num w:numId="5">
    <w:abstractNumId w:val="8"/>
  </w:num>
  <w:num w:numId="6">
    <w:abstractNumId w:val="12"/>
  </w:num>
  <w:num w:numId="7">
    <w:abstractNumId w:val="5"/>
  </w:num>
  <w:num w:numId="8">
    <w:abstractNumId w:val="1"/>
  </w:num>
  <w:num w:numId="9">
    <w:abstractNumId w:val="11"/>
  </w:num>
  <w:num w:numId="10">
    <w:abstractNumId w:val="16"/>
  </w:num>
  <w:num w:numId="11">
    <w:abstractNumId w:val="28"/>
  </w:num>
  <w:num w:numId="12">
    <w:abstractNumId w:val="0"/>
  </w:num>
  <w:num w:numId="13">
    <w:abstractNumId w:val="2"/>
  </w:num>
  <w:num w:numId="14">
    <w:abstractNumId w:val="18"/>
  </w:num>
  <w:num w:numId="15">
    <w:abstractNumId w:val="21"/>
  </w:num>
  <w:num w:numId="16">
    <w:abstractNumId w:val="17"/>
  </w:num>
  <w:num w:numId="17">
    <w:abstractNumId w:val="3"/>
  </w:num>
  <w:num w:numId="18">
    <w:abstractNumId w:val="6"/>
  </w:num>
  <w:num w:numId="19">
    <w:abstractNumId w:val="22"/>
  </w:num>
  <w:num w:numId="20">
    <w:abstractNumId w:val="4"/>
  </w:num>
  <w:num w:numId="21">
    <w:abstractNumId w:val="26"/>
  </w:num>
  <w:num w:numId="22">
    <w:abstractNumId w:val="19"/>
  </w:num>
  <w:num w:numId="23">
    <w:abstractNumId w:val="15"/>
  </w:num>
  <w:num w:numId="24">
    <w:abstractNumId w:val="20"/>
  </w:num>
  <w:num w:numId="25">
    <w:abstractNumId w:val="10"/>
  </w:num>
  <w:num w:numId="26">
    <w:abstractNumId w:val="14"/>
  </w:num>
  <w:num w:numId="27">
    <w:abstractNumId w:val="7"/>
  </w:num>
  <w:num w:numId="28">
    <w:abstractNumId w:val="25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E6773"/>
    <w:rsid w:val="000F18FE"/>
    <w:rsid w:val="000F2E39"/>
    <w:rsid w:val="000F6971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BF7"/>
    <w:rsid w:val="00365513"/>
    <w:rsid w:val="00375A94"/>
    <w:rsid w:val="003869D5"/>
    <w:rsid w:val="00387580"/>
    <w:rsid w:val="003906D5"/>
    <w:rsid w:val="00391BB0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1C03"/>
    <w:rsid w:val="003E3AD9"/>
    <w:rsid w:val="003E4E58"/>
    <w:rsid w:val="003E64F3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B2083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3AAF"/>
    <w:rsid w:val="004F61C2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5F77A3"/>
    <w:rsid w:val="00600437"/>
    <w:rsid w:val="006006CC"/>
    <w:rsid w:val="0060241B"/>
    <w:rsid w:val="006072C1"/>
    <w:rsid w:val="0061092C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67B6"/>
    <w:rsid w:val="007779DA"/>
    <w:rsid w:val="00785EE0"/>
    <w:rsid w:val="0078632C"/>
    <w:rsid w:val="0079058D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4D6D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20994"/>
    <w:rsid w:val="009232CF"/>
    <w:rsid w:val="0092661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DC"/>
    <w:rsid w:val="009B50B6"/>
    <w:rsid w:val="009B631F"/>
    <w:rsid w:val="009B7F72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1DC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E6AC8"/>
    <w:rsid w:val="00AE79EE"/>
    <w:rsid w:val="00AF2793"/>
    <w:rsid w:val="00AF4920"/>
    <w:rsid w:val="00B00EBF"/>
    <w:rsid w:val="00B043AB"/>
    <w:rsid w:val="00B05128"/>
    <w:rsid w:val="00B1762D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C244D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D65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0C723-87F0-4B01-94E6-C1EEB389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2666</Words>
  <Characters>15999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13</cp:revision>
  <cp:lastPrinted>2016-10-24T13:25:00Z</cp:lastPrinted>
  <dcterms:created xsi:type="dcterms:W3CDTF">2016-10-24T11:54:00Z</dcterms:created>
  <dcterms:modified xsi:type="dcterms:W3CDTF">2016-11-02T11:43:00Z</dcterms:modified>
</cp:coreProperties>
</file>