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1F1209">
        <w:rPr>
          <w:rFonts w:ascii="Book Antiqua" w:hAnsi="Book Antiqua"/>
          <w:b/>
          <w:bCs/>
          <w:color w:val="000000"/>
          <w:sz w:val="32"/>
        </w:rPr>
        <w:t>V 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4F69BA">
        <w:rPr>
          <w:rFonts w:ascii="Book Antiqua" w:hAnsi="Book Antiqua"/>
          <w:b/>
          <w:bCs/>
          <w:color w:val="000000"/>
          <w:sz w:val="32"/>
        </w:rPr>
        <w:t>2</w:t>
      </w:r>
      <w:r w:rsidR="00F1727D">
        <w:rPr>
          <w:rFonts w:ascii="Book Antiqua" w:hAnsi="Book Antiqua"/>
          <w:b/>
          <w:bCs/>
          <w:color w:val="000000"/>
          <w:sz w:val="32"/>
        </w:rPr>
        <w:t>6 kwietnia</w:t>
      </w:r>
      <w:r w:rsidR="00220913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1727D">
        <w:rPr>
          <w:rFonts w:ascii="Book Antiqua" w:hAnsi="Book Antiqua"/>
          <w:b/>
          <w:bCs/>
          <w:color w:val="000000"/>
        </w:rPr>
        <w:t>maj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0E09C8">
        <w:rPr>
          <w:rFonts w:ascii="Book Antiqua" w:hAnsi="Book Antiqua"/>
          <w:color w:val="000000"/>
        </w:rPr>
        <w:t>V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B41608">
        <w:rPr>
          <w:rFonts w:ascii="Book Antiqua" w:hAnsi="Book Antiqua"/>
          <w:color w:val="000000"/>
        </w:rPr>
        <w:t>2</w:t>
      </w:r>
      <w:r w:rsidR="00F1727D">
        <w:rPr>
          <w:rFonts w:ascii="Book Antiqua" w:hAnsi="Book Antiqua"/>
          <w:color w:val="000000"/>
        </w:rPr>
        <w:t xml:space="preserve">6 kwietnia </w:t>
      </w:r>
      <w:r w:rsidR="00E736F1">
        <w:rPr>
          <w:rFonts w:ascii="Book Antiqua" w:hAnsi="Book Antiqua"/>
          <w:color w:val="000000"/>
        </w:rPr>
        <w:t xml:space="preserve">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F1727D">
        <w:rPr>
          <w:rFonts w:ascii="Book Antiqua" w:hAnsi="Book Antiqua"/>
          <w:color w:val="000000"/>
        </w:rPr>
        <w:t xml:space="preserve">4 </w:t>
      </w:r>
      <w:r>
        <w:rPr>
          <w:rFonts w:ascii="Book Antiqua" w:hAnsi="Book Antiqua"/>
          <w:color w:val="000000"/>
        </w:rPr>
        <w:t>uchwał</w:t>
      </w:r>
      <w:r w:rsidR="00F1727D">
        <w:rPr>
          <w:rFonts w:ascii="Book Antiqua" w:hAnsi="Book Antiqua"/>
          <w:color w:val="000000"/>
        </w:rPr>
        <w:t>y</w:t>
      </w:r>
      <w:r>
        <w:rPr>
          <w:rFonts w:ascii="Book Antiqua" w:hAnsi="Book Antiqua"/>
          <w:color w:val="000000"/>
        </w:rPr>
        <w:t>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1727D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1727D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</w:t>
      </w:r>
      <w:r w:rsidR="00F1727D">
        <w:rPr>
          <w:rFonts w:ascii="Book Antiqua" w:hAnsi="Book Antiqua"/>
        </w:rPr>
        <w:t xml:space="preserve"> finansowych,</w:t>
      </w:r>
    </w:p>
    <w:p w:rsidR="008113AE" w:rsidRDefault="008113AE" w:rsidP="0012291F">
      <w:pPr>
        <w:jc w:val="both"/>
      </w:pPr>
      <w:r>
        <w:rPr>
          <w:rFonts w:ascii="Book Antiqua" w:hAnsi="Book Antiqua"/>
        </w:rPr>
        <w:t xml:space="preserve">- </w:t>
      </w:r>
      <w:r w:rsidR="000E09C8">
        <w:rPr>
          <w:rFonts w:ascii="Book Antiqua" w:hAnsi="Book Antiqua"/>
        </w:rPr>
        <w:t>1</w:t>
      </w:r>
      <w:r w:rsidR="00E736F1">
        <w:rPr>
          <w:rFonts w:ascii="Book Antiqua" w:hAnsi="Book Antiqua"/>
        </w:rPr>
        <w:t xml:space="preserve"> –</w:t>
      </w:r>
      <w:r w:rsidR="00F1727D">
        <w:rPr>
          <w:rFonts w:ascii="Book Antiqua" w:hAnsi="Book Antiqua"/>
        </w:rPr>
        <w:t xml:space="preserve"> spraw finansowo-budżetowych.</w:t>
      </w: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F1727D">
        <w:rPr>
          <w:rFonts w:ascii="Book Antiqua" w:hAnsi="Book Antiqua"/>
        </w:rPr>
        <w:t>ę</w:t>
      </w:r>
      <w:r w:rsidRPr="002C23A1">
        <w:rPr>
          <w:rFonts w:ascii="Book Antiqua" w:hAnsi="Book Antiqua"/>
        </w:rPr>
        <w:t xml:space="preserve"> </w:t>
      </w:r>
      <w:r w:rsidR="00F1727D">
        <w:rPr>
          <w:rFonts w:ascii="Book Antiqua" w:hAnsi="Book Antiqua"/>
        </w:rPr>
        <w:t xml:space="preserve">finansową i </w:t>
      </w:r>
      <w:r w:rsidR="00E736F1">
        <w:rPr>
          <w:rFonts w:ascii="Book Antiqua" w:hAnsi="Book Antiqua"/>
        </w:rPr>
        <w:t>finansowo-budżetow</w:t>
      </w:r>
      <w:r w:rsidR="00F1727D">
        <w:rPr>
          <w:rFonts w:ascii="Book Antiqua" w:hAnsi="Book Antiqua"/>
        </w:rPr>
        <w:t>ą</w:t>
      </w:r>
      <w:r w:rsidR="002C23A1">
        <w:rPr>
          <w:rFonts w:ascii="Book Antiqua" w:hAnsi="Book Antiqua"/>
        </w:rPr>
        <w:t xml:space="preserve">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>wej Zespołowi w Jeleniej Górze. 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990E8D" w:rsidRDefault="00990E8D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604265" w:rsidRDefault="00604265" w:rsidP="00D720EE">
      <w:pPr>
        <w:ind w:left="708" w:firstLine="708"/>
        <w:rPr>
          <w:rStyle w:val="Hipercze"/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A66F1" w:rsidRDefault="006A66F1" w:rsidP="006A66F1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F1727D" w:rsidRDefault="00F1727D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37334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61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990E8D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26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4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990E8D" w:rsidRPr="00990E8D" w:rsidRDefault="00990E8D" w:rsidP="00990E8D">
            <w:pPr>
              <w:rPr>
                <w:rStyle w:val="StylBookAntiqua11pktKursywa"/>
                <w:bCs/>
                <w:iCs/>
              </w:rPr>
            </w:pPr>
            <w:r w:rsidRPr="00990E8D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w kwartale ulic: Żołnierzy Wyklętych – Powstańców Warszawy – Warszawska – Gdańska </w:t>
            </w:r>
          </w:p>
          <w:p w:rsidR="00136473" w:rsidRPr="008248E3" w:rsidRDefault="00990E8D" w:rsidP="00990E8D">
            <w:pPr>
              <w:rPr>
                <w:rStyle w:val="StylBookAntiqua11pktKursywa"/>
                <w:bCs/>
                <w:iCs/>
              </w:rPr>
            </w:pPr>
            <w:r>
              <w:rPr>
                <w:rStyle w:val="StylBookAntiqua11pktKursywa"/>
                <w:bCs/>
                <w:iCs/>
              </w:rPr>
              <w:t>w Bolesławcu</w:t>
            </w:r>
          </w:p>
        </w:tc>
        <w:tc>
          <w:tcPr>
            <w:tcW w:w="5614" w:type="dxa"/>
          </w:tcPr>
          <w:p w:rsidR="00E53806" w:rsidRPr="00E53806" w:rsidRDefault="00DE1D65" w:rsidP="0013647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364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wyłonione biuro urbanistyczne do przeprowadzenia procedury planistycznej. 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37334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62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990E8D" w:rsidP="00990E8D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26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81F0E" w:rsidRDefault="00B81F0E" w:rsidP="00060BB7">
            <w:pPr>
              <w:rPr>
                <w:rStyle w:val="StylBookAntiqua11pktKursywa"/>
                <w:iCs/>
              </w:rPr>
            </w:pPr>
          </w:p>
          <w:p w:rsidR="00373349" w:rsidRDefault="00373349" w:rsidP="00060BB7">
            <w:pPr>
              <w:rPr>
                <w:rStyle w:val="StylBookAntiqua11pktKursywa"/>
                <w:iCs/>
              </w:rPr>
            </w:pPr>
            <w:r w:rsidRPr="00373349">
              <w:rPr>
                <w:rStyle w:val="StylBookAntiqua11pktKursywa"/>
                <w:iCs/>
              </w:rPr>
              <w:t xml:space="preserve">w sprawie zmiany uchwały nr XVIII/227/2016 Rady Miasta Bolesławiec z dnia 24 lutego 2016 r. w sprawie przystąpienia do sporządzenia zmiany studium uwarunkowań </w:t>
            </w:r>
            <w:r>
              <w:rPr>
                <w:rStyle w:val="StylBookAntiqua11pktKursywa"/>
                <w:iCs/>
              </w:rPr>
              <w:br/>
            </w:r>
            <w:r w:rsidRPr="00373349">
              <w:rPr>
                <w:rStyle w:val="StylBookAntiqua11pktKursywa"/>
                <w:iCs/>
              </w:rPr>
              <w:t>i kierunków zagospodarowania pr</w:t>
            </w:r>
            <w:r>
              <w:rPr>
                <w:rStyle w:val="StylBookAntiqua11pktKursywa"/>
                <w:iCs/>
              </w:rPr>
              <w:t>zestrzennego miasta Bolesławiec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E53806" w:rsidRDefault="00DE1D65" w:rsidP="00D21706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D217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Trwa procedura planistyczna. </w:t>
            </w:r>
          </w:p>
        </w:tc>
      </w:tr>
      <w:tr w:rsidR="001F1209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1F1209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F1209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3.</w:t>
            </w:r>
          </w:p>
        </w:tc>
        <w:tc>
          <w:tcPr>
            <w:tcW w:w="2438" w:type="dxa"/>
          </w:tcPr>
          <w:p w:rsidR="001F1209" w:rsidRDefault="001F1209" w:rsidP="00180EFC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990E8D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XXX</w:t>
            </w:r>
            <w:r w:rsidR="001F1209" w:rsidRPr="001F1209">
              <w:rPr>
                <w:rStyle w:val="StylBookAntiqua11pktKursywa"/>
                <w:iCs/>
              </w:rPr>
              <w:t>V/3</w:t>
            </w:r>
            <w:r w:rsidR="00373349">
              <w:rPr>
                <w:rStyle w:val="StylBookAntiqua11pktKursywa"/>
                <w:iCs/>
              </w:rPr>
              <w:t>63</w:t>
            </w:r>
            <w:r w:rsidR="001F1209" w:rsidRPr="001F1209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1F1209" w:rsidRDefault="001F1209" w:rsidP="00180EFC">
            <w:pPr>
              <w:jc w:val="center"/>
              <w:rPr>
                <w:rStyle w:val="StylBookAntiqua11pktKursywa"/>
                <w:iCs/>
              </w:rPr>
            </w:pPr>
          </w:p>
          <w:p w:rsidR="001F1209" w:rsidRDefault="00373349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26</w:t>
            </w:r>
            <w:r w:rsidR="001F1209" w:rsidRPr="001F120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4</w:t>
            </w:r>
            <w:r w:rsidR="001F1209" w:rsidRPr="001F120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1F1209" w:rsidRDefault="001F1209" w:rsidP="00060BB7">
            <w:pPr>
              <w:rPr>
                <w:rStyle w:val="StylBookAntiqua11pktKursywa"/>
                <w:iCs/>
              </w:rPr>
            </w:pPr>
          </w:p>
          <w:p w:rsidR="00136473" w:rsidRPr="001F1209" w:rsidRDefault="00373349" w:rsidP="00990E8D">
            <w:pPr>
              <w:rPr>
                <w:rStyle w:val="StylBookAntiqua11pktKursywa"/>
                <w:iCs/>
              </w:rPr>
            </w:pPr>
            <w:r w:rsidRPr="00373349">
              <w:rPr>
                <w:rStyle w:val="StylBookAntiqua11pktKursywa"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1F1209" w:rsidRDefault="001F1209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1F1209" w:rsidRPr="00373349" w:rsidRDefault="001F1209" w:rsidP="0037334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36473"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333FD6" w:rsidRDefault="00333FD6"/>
    <w:p w:rsidR="00333FD6" w:rsidRDefault="00333FD6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3667E" w:rsidRPr="00E918F6" w:rsidTr="00BB239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3667E" w:rsidRPr="00E918F6" w:rsidRDefault="0073667E" w:rsidP="00BB239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3667E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3667E" w:rsidRPr="00E918F6" w:rsidRDefault="0073667E" w:rsidP="00BB239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3667E" w:rsidRPr="009A40B7" w:rsidTr="00BB2396">
        <w:trPr>
          <w:tblCellSpacing w:w="20" w:type="dxa"/>
        </w:trPr>
        <w:tc>
          <w:tcPr>
            <w:tcW w:w="713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3667E" w:rsidRPr="009A40B7" w:rsidRDefault="0073667E" w:rsidP="00BB239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1F1209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DE1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1F12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37334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64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373349" w:rsidP="00373349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26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4F69BA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1F1209" w:rsidRDefault="001F1209" w:rsidP="00333FD6">
            <w:pPr>
              <w:rPr>
                <w:rStyle w:val="StylBookAntiqua11pktKursywa"/>
                <w:iCs/>
              </w:rPr>
            </w:pPr>
          </w:p>
          <w:p w:rsidR="0073667E" w:rsidRDefault="00373349" w:rsidP="00333FD6">
            <w:pPr>
              <w:rPr>
                <w:rStyle w:val="StylBookAntiqua11pktKursywa"/>
                <w:iCs/>
              </w:rPr>
            </w:pPr>
            <w:r w:rsidRPr="00373349">
              <w:rPr>
                <w:rStyle w:val="StylBookAntiqua11pktKursywa"/>
                <w:iCs/>
              </w:rPr>
              <w:t>w sprawie zmian w budżecie miasta na 2017 r.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220913" w:rsidRPr="00373349" w:rsidRDefault="00373349" w:rsidP="0037334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t xml:space="preserve"> </w:t>
            </w:r>
            <w:r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37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programach księgowych SIGID, Besti@, PlanB.</w:t>
            </w:r>
          </w:p>
        </w:tc>
      </w:tr>
    </w:tbl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</w:p>
    <w:p w:rsidR="006A66F1" w:rsidRDefault="006A66F1" w:rsidP="006A66F1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A66F1" w:rsidRDefault="006A66F1" w:rsidP="006A66F1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73667E" w:rsidRDefault="0073667E" w:rsidP="00B56129">
      <w:pPr>
        <w:ind w:left="10620"/>
        <w:rPr>
          <w:rFonts w:ascii="Book Antiqua" w:hAnsi="Book Antiqua"/>
        </w:rPr>
      </w:pPr>
    </w:p>
    <w:sectPr w:rsidR="0073667E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7A1" w:rsidRDefault="00E027A1" w:rsidP="00545A46">
      <w:r>
        <w:separator/>
      </w:r>
    </w:p>
  </w:endnote>
  <w:endnote w:type="continuationSeparator" w:id="0">
    <w:p w:rsidR="00E027A1" w:rsidRDefault="00E027A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22B17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7A1" w:rsidRDefault="00E027A1" w:rsidP="00545A46">
      <w:r>
        <w:separator/>
      </w:r>
    </w:p>
  </w:footnote>
  <w:footnote w:type="continuationSeparator" w:id="0">
    <w:p w:rsidR="00E027A1" w:rsidRDefault="00E027A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9C8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C7E53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2B17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27A1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4C42"/>
    <w:rsid w:val="00FD6327"/>
    <w:rsid w:val="00FD7724"/>
    <w:rsid w:val="00FE1266"/>
    <w:rsid w:val="00FE458B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EA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18355-6F41-4A92-9A14-D1F5A86B3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2017-04-24T08:15:00Z</cp:lastPrinted>
  <dcterms:created xsi:type="dcterms:W3CDTF">2017-05-11T10:42:00Z</dcterms:created>
  <dcterms:modified xsi:type="dcterms:W3CDTF">2017-05-11T10:42:00Z</dcterms:modified>
</cp:coreProperties>
</file>