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4737A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F35F3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kwietnia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Pałacu Ślubów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4737AF">
        <w:rPr>
          <w:rFonts w:ascii="Times New Roman" w:eastAsia="Times New Roman" w:hAnsi="Times New Roman" w:cs="Times New Roman"/>
          <w:sz w:val="24"/>
          <w:szCs w:val="24"/>
          <w:lang w:eastAsia="pl-PL"/>
        </w:rPr>
        <w:t>43.2017.6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81305">
        <w:rPr>
          <w:rFonts w:ascii="Times New Roman" w:eastAsia="Times New Roman" w:hAnsi="Times New Roman" w:cs="Times New Roman"/>
          <w:lang w:eastAsia="pl-PL"/>
        </w:rPr>
        <w:t>10</w:t>
      </w:r>
      <w:r w:rsidR="000E2BD9">
        <w:rPr>
          <w:rFonts w:ascii="Times New Roman" w:eastAsia="Times New Roman" w:hAnsi="Times New Roman" w:cs="Times New Roman"/>
          <w:lang w:eastAsia="pl-PL"/>
        </w:rPr>
        <w:t xml:space="preserve"> </w:t>
      </w:r>
      <w:r w:rsidR="000677CE">
        <w:rPr>
          <w:rFonts w:ascii="Times New Roman" w:eastAsia="Times New Roman" w:hAnsi="Times New Roman" w:cs="Times New Roman"/>
          <w:lang w:eastAsia="pl-PL"/>
        </w:rPr>
        <w:t>.3</w:t>
      </w:r>
      <w:r w:rsidR="00204CE7">
        <w:rPr>
          <w:rFonts w:ascii="Times New Roman" w:eastAsia="Times New Roman" w:hAnsi="Times New Roman" w:cs="Times New Roman"/>
          <w:lang w:eastAsia="pl-PL"/>
        </w:rPr>
        <w:t>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F930E6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F930E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930E6" w:rsidRDefault="00F930E6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Default="0094722D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77CE" w:rsidRPr="001F2B5D" w:rsidRDefault="000677C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Default="001F2B5D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359C2" w:rsidRDefault="006359C2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04CE7" w:rsidRDefault="000677CE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04CE7" w:rsidRDefault="0094722D" w:rsidP="00204CE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677C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</w:t>
      </w:r>
      <w:r w:rsidR="00204CE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Wydz. Społecznego</w:t>
      </w:r>
    </w:p>
    <w:p w:rsidR="0094722D" w:rsidRDefault="0094722D" w:rsidP="0094722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Wydz. Zamówień Publicznych i Inwestycji Miejskich</w:t>
      </w:r>
    </w:p>
    <w:p w:rsidR="0094722D" w:rsidRDefault="0094722D" w:rsidP="0094722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Wydz. Finansowo-Budżetowego</w:t>
      </w:r>
    </w:p>
    <w:p w:rsidR="0094722D" w:rsidRDefault="0094722D" w:rsidP="0094722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Ref.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1C0AAD" w:rsidRDefault="001C0AAD" w:rsidP="0094722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Ref. Gospodarki Odpadami </w:t>
      </w:r>
    </w:p>
    <w:p w:rsidR="00FF1C7D" w:rsidRDefault="00FF1C7D" w:rsidP="0094722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Władysław Bakalarz</w:t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Miejskiego Zakładu Gospodarki Komunalnej</w:t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FF1C7D" w:rsidRDefault="00FF1C7D" w:rsidP="0094722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Izabela Członka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Kierownik Zakładu Oczyszczania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Transportu</w:t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4722D" w:rsidRPr="0094722D" w:rsidRDefault="00FF1C7D" w:rsidP="0094722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 Gospodarki Mieszkaniowej</w:t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E5C79" w:rsidRDefault="00CE5C79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C0AAD" w:rsidRPr="00CE5C79" w:rsidRDefault="001C0AAD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1C0AAD" w:rsidRPr="001C0AAD" w:rsidRDefault="001C0AAD" w:rsidP="001C0AAD">
      <w:pPr>
        <w:numPr>
          <w:ilvl w:val="0"/>
          <w:numId w:val="27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AA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1C0AAD" w:rsidRPr="001C0AAD" w:rsidRDefault="001C0AAD" w:rsidP="001C0AA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AAD">
        <w:rPr>
          <w:rFonts w:ascii="Times New Roman" w:eastAsia="Times New Roman" w:hAnsi="Times New Roman" w:cs="Times New Roman"/>
          <w:sz w:val="24"/>
          <w:szCs w:val="24"/>
          <w:lang w:eastAsia="pl-PL"/>
        </w:rPr>
        <w:t>2. Zaopiniowanie list mieszkaniowych za I kwartał 2017 r.</w:t>
      </w:r>
    </w:p>
    <w:p w:rsidR="001C0AAD" w:rsidRPr="001C0AAD" w:rsidRDefault="001C0AAD" w:rsidP="001C0AA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AAD">
        <w:rPr>
          <w:rFonts w:ascii="Times New Roman" w:eastAsia="Times New Roman" w:hAnsi="Times New Roman" w:cs="Times New Roman"/>
          <w:sz w:val="24"/>
          <w:szCs w:val="24"/>
          <w:lang w:eastAsia="pl-PL"/>
        </w:rPr>
        <w:t>3. Gospodarka odpadami - analiza działalności ZUOK Trzebień. Przygotowanie do odbioru odpadów z posesji niezamieszkałych.</w:t>
      </w:r>
    </w:p>
    <w:p w:rsidR="001C0AAD" w:rsidRPr="001C0AAD" w:rsidRDefault="001C0AAD" w:rsidP="001C0AA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AAD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1C0AAD" w:rsidRPr="001C0AAD" w:rsidRDefault="001C0AAD" w:rsidP="001C0AAD">
      <w:pPr>
        <w:numPr>
          <w:ilvl w:val="1"/>
          <w:numId w:val="32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C0AAD">
        <w:rPr>
          <w:rFonts w:ascii="Times New Roman" w:hAnsi="Times New Roman" w:cs="Times New Roman"/>
          <w:sz w:val="24"/>
        </w:rPr>
        <w:t xml:space="preserve"> w sprawie przystąpienia do sporządzenia miejscowego planu zagospodarowania przestrzennego dla terenu zlokalizowanego w kwartale ulic: Żołnierzy Wyklętych – Powstańców Warszawy – Warszawska – Gdańska w Bolesławcu,</w:t>
      </w:r>
    </w:p>
    <w:p w:rsidR="001C0AAD" w:rsidRPr="001C0AAD" w:rsidRDefault="001C0AAD" w:rsidP="001C0AAD">
      <w:pPr>
        <w:numPr>
          <w:ilvl w:val="1"/>
          <w:numId w:val="32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C0AAD">
        <w:rPr>
          <w:rFonts w:ascii="Times New Roman" w:hAnsi="Times New Roman" w:cs="Times New Roman"/>
          <w:sz w:val="24"/>
        </w:rPr>
        <w:t xml:space="preserve"> w sprawie zmiany uchwały nr XVIII/227/2016 Rady Miasta Bolesławiec z dnia </w:t>
      </w:r>
      <w:r w:rsidRPr="001C0AAD">
        <w:rPr>
          <w:rFonts w:ascii="Times New Roman" w:hAnsi="Times New Roman" w:cs="Times New Roman"/>
          <w:sz w:val="24"/>
        </w:rPr>
        <w:br/>
        <w:t>24 lutego 2016 r. w sprawie przystąpienia do sporządzenia zmiany studium uwarunkowań i kierunków zagospodarowania przestrzennego miasta Bolesławiec,</w:t>
      </w:r>
    </w:p>
    <w:p w:rsidR="001C0AAD" w:rsidRPr="001C0AAD" w:rsidRDefault="001C0AAD" w:rsidP="001C0AAD">
      <w:pPr>
        <w:numPr>
          <w:ilvl w:val="1"/>
          <w:numId w:val="32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C0AAD">
        <w:rPr>
          <w:rFonts w:ascii="Times New Roman" w:hAnsi="Times New Roman" w:cs="Times New Roman"/>
          <w:sz w:val="24"/>
        </w:rPr>
        <w:t xml:space="preserve"> w sprawie zmiany Wieloletniej Prognozy Finansowej Gminy Miejskiej Bolesławiec,</w:t>
      </w:r>
    </w:p>
    <w:p w:rsidR="001C0AAD" w:rsidRPr="001C0AAD" w:rsidRDefault="001C0AAD" w:rsidP="001C0AAD">
      <w:pPr>
        <w:numPr>
          <w:ilvl w:val="1"/>
          <w:numId w:val="3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1C0AAD">
        <w:rPr>
          <w:rFonts w:ascii="Times New Roman" w:hAnsi="Times New Roman" w:cs="Times New Roman"/>
          <w:sz w:val="24"/>
        </w:rPr>
        <w:t xml:space="preserve"> w sprawie zmian w budżecie miasta na 2017 r.</w:t>
      </w:r>
    </w:p>
    <w:p w:rsidR="001C0AAD" w:rsidRPr="001C0AAD" w:rsidRDefault="001C0AAD" w:rsidP="001C0AA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AAD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1C0AAD" w:rsidRPr="001C0AAD" w:rsidRDefault="001C0AAD" w:rsidP="001C0AA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0AAD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protokołów poprzednich posiedzeń Komisji.</w:t>
      </w:r>
    </w:p>
    <w:p w:rsidR="001C0AAD" w:rsidRPr="001C0AAD" w:rsidRDefault="001C0AAD" w:rsidP="001C0AAD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20926" w:rsidRDefault="00120926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075D" w:rsidRPr="0044075D" w:rsidRDefault="002A04DB" w:rsidP="0044075D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FC5C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291B1A" w:rsidRPr="00291B1A">
        <w:rPr>
          <w:u w:val="single"/>
        </w:rPr>
        <w:t xml:space="preserve"> </w:t>
      </w:r>
      <w:r w:rsidR="00291B1A" w:rsidRPr="00291B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 kwartał 2017 r.</w:t>
      </w:r>
      <w:r w:rsidR="00DF4E4B" w:rsidRPr="00DF4E4B">
        <w:rPr>
          <w:u w:val="single"/>
        </w:rPr>
        <w:t xml:space="preserve"> </w:t>
      </w:r>
    </w:p>
    <w:p w:rsidR="00CB23B5" w:rsidRPr="00CB23B5" w:rsidRDefault="00CB23B5" w:rsidP="00CB23B5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30E6" w:rsidRPr="0044075D" w:rsidRDefault="0044075D" w:rsidP="0033369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4075D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44075D" w:rsidRPr="0044075D" w:rsidRDefault="0044075D" w:rsidP="0033369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44075D" w:rsidRDefault="0044075D" w:rsidP="0033369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97A0C" w:rsidRPr="00997A0C" w:rsidRDefault="00997A0C" w:rsidP="00997A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97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</w:t>
      </w:r>
      <w:r w:rsidR="0044075D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291B1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B2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91B1A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</w:p>
    <w:p w:rsidR="004F019C" w:rsidRDefault="004F019C" w:rsidP="00CB23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F019C" w:rsidRDefault="004F019C" w:rsidP="004F019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Radny Mirosław </w:t>
      </w:r>
      <w:proofErr w:type="spellStart"/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Sołtyszewski</w:t>
      </w:r>
      <w:proofErr w:type="spellEnd"/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złożył wniosek o zmianę w składzie Zespołu ds. Mieszkaniowych – byłego Przewodniczącego Komisji </w:t>
      </w:r>
      <w:proofErr w:type="spellStart"/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Dariusza Muchę zastępuje się obecnym Przewodniczącym </w:t>
      </w:r>
      <w:r w:rsidR="00A07F1D"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Komisji </w:t>
      </w:r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Wojciechem Kasprzykiem.</w:t>
      </w:r>
    </w:p>
    <w:p w:rsidR="00A07F1D" w:rsidRDefault="00A07F1D" w:rsidP="004F019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07F1D" w:rsidRPr="00A07F1D" w:rsidRDefault="00A07F1D" w:rsidP="004F019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pozytywnie jednogłośnie (5 głosami „za”) zaopiniowała powyższy wniosek. </w:t>
      </w:r>
    </w:p>
    <w:p w:rsidR="004F019C" w:rsidRDefault="004F019C" w:rsidP="00CB23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7F1D" w:rsidRDefault="00A07F1D" w:rsidP="00CB23B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7A0C" w:rsidRPr="00A07F1D" w:rsidRDefault="00A07F1D" w:rsidP="00A07F1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A07F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pozytywnie jednogłośnie (5 głosami „za”) zaopiniowała listy mieszkaniowe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 I kwartał 2017 r.</w:t>
      </w:r>
    </w:p>
    <w:p w:rsidR="00B26485" w:rsidRDefault="00B26485" w:rsidP="000A6D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A6D1A" w:rsidRDefault="000A6D1A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52F4" w:rsidRPr="00D152F4" w:rsidRDefault="00D152F4" w:rsidP="00D152F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D152F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9.05 na posiedzenie Komisji przyszedł radny Piotr Klasa.</w:t>
      </w:r>
    </w:p>
    <w:p w:rsidR="00D152F4" w:rsidRPr="00D152F4" w:rsidRDefault="00D152F4" w:rsidP="00D152F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D152F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D152F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IGPiB</w:t>
      </w:r>
      <w:proofErr w:type="spellEnd"/>
      <w:r w:rsidRPr="00D152F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5 radnych.</w:t>
      </w:r>
    </w:p>
    <w:p w:rsidR="00D152F4" w:rsidRPr="00D152F4" w:rsidRDefault="00D152F4" w:rsidP="00D152F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</w:p>
    <w:p w:rsidR="00D152F4" w:rsidRDefault="00D152F4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7F1D" w:rsidRPr="00A07F1D" w:rsidRDefault="00A07F1D" w:rsidP="00A07F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07F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Gospodarka odpadami - analiza działalności ZUOK Trzebień. Przygotowanie do odbioru odp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adów z posesji niezamieszkałych.</w:t>
      </w:r>
    </w:p>
    <w:p w:rsidR="00A07F1D" w:rsidRDefault="00A07F1D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BA6" w:rsidRPr="0044075D" w:rsidRDefault="00A07F1D" w:rsidP="00F25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5BA6" w:rsidRPr="004407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F25BA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25BA6" w:rsidRPr="0044075D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F25BA6" w:rsidRPr="0044075D" w:rsidRDefault="00F25BA6" w:rsidP="00F25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4075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07F1D" w:rsidRDefault="00A07F1D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temat zreferował Prezes MZGK Władysław Bakalarz.</w:t>
      </w: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Udział w dyskusji wzięli radni Stanisław Wiącek, Piotr Klasa, Adam Biesiadecki,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Eugeniusz Kowalski.</w:t>
      </w: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udzielili Prezes MZGK Władysław Bakalarz, Kierowniczka Zakładu Oczyszczania i Transportu Izabela Członka, Z-ca Dyrektor</w:t>
      </w:r>
      <w:r w:rsidR="00D152F4">
        <w:rPr>
          <w:rFonts w:ascii="Times New Roman" w:eastAsia="Times New Roman" w:hAnsi="Times New Roman" w:cs="Times New Roman"/>
          <w:sz w:val="28"/>
          <w:szCs w:val="28"/>
          <w:lang w:eastAsia="pl-PL"/>
        </w:rPr>
        <w:t>a MZGM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Grażyna Strzyżewska, Kierownik Referatu Gospodarki Odpadami Adrian Kaczmarek oraz Naczelnik Wydziału Zamówień Publicznych i Inwestycji Miejskich Andrzej Kuriata.</w:t>
      </w: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BA6" w:rsidRP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25B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25B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25B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BA6" w:rsidRDefault="00F25BA6" w:rsidP="000A710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6D1A" w:rsidRPr="000A6D1A" w:rsidRDefault="00F25BA6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Zaopiniowanie projektów uchwał Rady Miasta Bolesławiec.</w:t>
      </w:r>
    </w:p>
    <w:p w:rsidR="000A6D1A" w:rsidRDefault="00F25BA6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A6D1A" w:rsidRPr="000A6D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44075D" w:rsidRPr="0044075D">
        <w:rPr>
          <w:u w:val="single"/>
        </w:rPr>
        <w:t xml:space="preserve"> </w:t>
      </w:r>
      <w:r w:rsidRPr="00F25BA6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F25BA6">
        <w:rPr>
          <w:rFonts w:ascii="Times New Roman" w:hAnsi="Times New Roman" w:cs="Times New Roman"/>
          <w:b/>
          <w:sz w:val="28"/>
          <w:u w:val="single"/>
        </w:rPr>
        <w:t>w kwartale ulic: Żołnierzy Wyklętych – Powstańców Warszawy – Warszawska – Gdańska w Bolesławcu</w:t>
      </w:r>
    </w:p>
    <w:p w:rsidR="0044075D" w:rsidRDefault="0044075D" w:rsidP="000A6D1A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F5E4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A6D1A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B07" w:rsidRDefault="000A6D1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Przedmio</w:t>
      </w:r>
      <w:r w:rsidR="008F0B07">
        <w:rPr>
          <w:rFonts w:ascii="Times New Roman" w:eastAsia="Times New Roman" w:hAnsi="Times New Roman" w:cs="Times New Roman"/>
          <w:sz w:val="28"/>
          <w:szCs w:val="28"/>
          <w:lang w:eastAsia="pl-PL"/>
        </w:rPr>
        <w:t>towy projekt uchwały zreferował</w:t>
      </w:r>
      <w:r w:rsidR="00B442E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8F60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</w:t>
      </w:r>
      <w:r w:rsidR="00B442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413B3" w:rsidRDefault="00B413B3" w:rsidP="00ED09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B442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442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D468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</w:t>
      </w:r>
      <w:r w:rsidR="00D152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ED09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Default="00426B8A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26B8A" w:rsidRPr="00D468D8" w:rsidRDefault="00B85E71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B6ABC" w:rsidRP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5B2F89" w:rsidRPr="005B2F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85E71">
        <w:rPr>
          <w:rFonts w:ascii="Times New Roman" w:hAnsi="Times New Roman" w:cs="Times New Roman"/>
          <w:b/>
          <w:sz w:val="28"/>
          <w:u w:val="single"/>
        </w:rPr>
        <w:t xml:space="preserve">w sprawie zmiany uchwały nr XVIII/227/2016 </w:t>
      </w:r>
      <w:r>
        <w:rPr>
          <w:rFonts w:ascii="Times New Roman" w:hAnsi="Times New Roman" w:cs="Times New Roman"/>
          <w:b/>
          <w:sz w:val="28"/>
          <w:u w:val="single"/>
        </w:rPr>
        <w:t xml:space="preserve">Rady Miasta Bolesławiec z dnia </w:t>
      </w:r>
      <w:r w:rsidRPr="00B85E71">
        <w:rPr>
          <w:rFonts w:ascii="Times New Roman" w:hAnsi="Times New Roman" w:cs="Times New Roman"/>
          <w:b/>
          <w:sz w:val="28"/>
          <w:u w:val="single"/>
        </w:rPr>
        <w:t>24 lutego 2016 r. w sprawie przystąpienia do sporządzenia zmiany studium uwarunkowań i kierunków zagospodarowania przestrzennego miasta Bolesławiec</w:t>
      </w:r>
    </w:p>
    <w:p w:rsidR="00DB6ABC" w:rsidRDefault="00DB6ABC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85E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D65FB" w:rsidRDefault="000D65FB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468D8" w:rsidRDefault="000D65FB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Kierowniczka Referatu Gospodarki i Informacji Przestrzennej Marta </w:t>
      </w:r>
      <w:proofErr w:type="spellStart"/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68D8" w:rsidRDefault="00D468D8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8F0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85E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Pr="000D65FB" w:rsidRDefault="00B85E71" w:rsidP="00DB6AB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B6A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DB6ABC" w:rsidRPr="000D65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D468D8" w:rsidRPr="00D468D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85E71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DB6ABC" w:rsidRDefault="00DB6ABC" w:rsidP="000A6D1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6ABC" w:rsidRDefault="00DB6ABC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85E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E6947" w:rsidRDefault="005E694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468D8" w:rsidRDefault="005E6947" w:rsidP="00D468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B85E71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</w:t>
      </w:r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37CF8" w:rsidRDefault="00F37CF8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5E71" w:rsidRDefault="00B85E71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radny Piotr Klasa oraz Naczelniczka Wydziału Finansowo-Budżetowego Małgorzata Gawlik, Skarbnik Miasta Mirosława Mitek.</w:t>
      </w:r>
    </w:p>
    <w:p w:rsidR="00B85E71" w:rsidRDefault="00B85E71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6ABC" w:rsidRDefault="00DB6ABC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85E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D468D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E6947" w:rsidRDefault="005E694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6947" w:rsidRDefault="005E6947" w:rsidP="00DB6AB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7CF8" w:rsidRPr="00B85E71" w:rsidRDefault="00B85E71" w:rsidP="0037286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F37C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CA6626" w:rsidRPr="00CA66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85E71">
        <w:rPr>
          <w:rFonts w:ascii="Times New Roman" w:hAnsi="Times New Roman" w:cs="Times New Roman"/>
          <w:b/>
          <w:sz w:val="28"/>
          <w:szCs w:val="24"/>
          <w:u w:val="single"/>
        </w:rPr>
        <w:t>w sprawie zmian w budżecie miasta na 2017 r.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otrzymali z odpowiednim wyprzedzeniem. </w:t>
      </w:r>
    </w:p>
    <w:p w:rsidR="00F37CF8" w:rsidRDefault="00F37CF8" w:rsidP="00F37C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85E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A6D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37CF8" w:rsidRDefault="00F37CF8" w:rsidP="00F37CF8">
      <w:pPr>
        <w:tabs>
          <w:tab w:val="left" w:pos="6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72C7" w:rsidRDefault="005E6947" w:rsidP="00D468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7CF8" w:rsidRPr="00F37C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68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Przedmiotowy projekt uchwały zreferowała </w:t>
      </w:r>
      <w:r w:rsidR="00B85E71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Mitek.</w:t>
      </w:r>
    </w:p>
    <w:p w:rsidR="00B85E71" w:rsidRDefault="00B85E71" w:rsidP="00D468D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B85E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85E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uchwały.</w:t>
      </w:r>
    </w:p>
    <w:p w:rsidR="005271A3" w:rsidRDefault="005271A3" w:rsidP="005271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71A3" w:rsidRDefault="005271A3" w:rsidP="00F3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2BF1" w:rsidRDefault="007330EA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557C8E" w:rsidRDefault="00557C8E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D45FC" w:rsidRDefault="00B85E71" w:rsidP="00B85E71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na ogrodach działkowych brakuje pojemników na </w:t>
      </w:r>
      <w:r w:rsidR="006C7C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odpady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plastik</w:t>
      </w:r>
      <w:r w:rsidR="006C7CB3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B85E71" w:rsidRDefault="00B85E71" w:rsidP="00B85E71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7CB3" w:rsidRDefault="006C7CB3" w:rsidP="008724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Gospodarki Odpadami Adrian Kaczmarek poinformował, że taką informację należy zgłosić </w:t>
      </w:r>
      <w:r w:rsidR="008724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B666F9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Urzędzie Miasta.</w:t>
      </w:r>
    </w:p>
    <w:p w:rsidR="0087247C" w:rsidRDefault="0087247C" w:rsidP="0087247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5E71" w:rsidRDefault="00B666F9" w:rsidP="00B85E71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poinformował, że mieszkańcy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zadowoleni są z nowej drogi boczne</w:t>
      </w:r>
      <w:r w:rsidR="003216A4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jednak podkreślił, że przy posesji nr 20 znak „zakaz skrę</w:t>
      </w:r>
      <w:r w:rsidR="003216A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w lewo dla samochodów ciężarowych” jest źle usytuowany.</w:t>
      </w:r>
    </w:p>
    <w:p w:rsidR="00B666F9" w:rsidRDefault="00B666F9" w:rsidP="00B666F9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66F9" w:rsidRDefault="00B666F9" w:rsidP="00B666F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Zamówień Publicznych i Inwestycji Miejskich Andrzej Kuriata oznajmił, że pojedzie sprawdzić tę kwestię. </w:t>
      </w:r>
    </w:p>
    <w:p w:rsidR="00B666F9" w:rsidRDefault="00B666F9" w:rsidP="00B666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66F9" w:rsidRDefault="008D428A" w:rsidP="00B666F9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Klasa poinformował, </w:t>
      </w:r>
      <w:r w:rsidR="00DE43A7">
        <w:rPr>
          <w:rFonts w:ascii="Times New Roman" w:eastAsia="Times New Roman" w:hAnsi="Times New Roman" w:cs="Times New Roman"/>
          <w:sz w:val="28"/>
          <w:szCs w:val="28"/>
          <w:lang w:eastAsia="pl-PL"/>
        </w:rPr>
        <w:t>że na ul. Kraszewskiego nr 38 zapadł się chodnik.</w:t>
      </w:r>
    </w:p>
    <w:p w:rsidR="00DE43A7" w:rsidRDefault="00DE43A7" w:rsidP="00DE43A7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43A7" w:rsidRPr="00B666F9" w:rsidRDefault="008353B0" w:rsidP="00B666F9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Wojciech Kasprzyk zwrócił się do członków Komisji w sprawie składania propozycji miejsc, które Komisja powinna zobaczyć podczas wizji lokalnej</w:t>
      </w:r>
      <w:r w:rsidR="00104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(do 12 maja br.)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04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D45FC" w:rsidRDefault="003D45FC" w:rsidP="003D45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4A1E" w:rsidRDefault="00104A1E" w:rsidP="00104A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Kowalski zaproponował, aby Komisja przeprowadziła wizję lokalną mostu na ul. Mostowej oraz teren wzdłuż Bobru.</w:t>
      </w:r>
    </w:p>
    <w:p w:rsidR="00104A1E" w:rsidRDefault="00104A1E" w:rsidP="00104A1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4A1E" w:rsidRDefault="00104A1E" w:rsidP="00104A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zasugerował, aby Komisja udała się </w:t>
      </w:r>
      <w:r w:rsidR="000335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ulice</w:t>
      </w:r>
      <w:r w:rsidR="000335F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Bielska, Buczka</w:t>
      </w:r>
      <w:r w:rsidR="000335F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335F5" w:rsidRDefault="000335F5" w:rsidP="00104A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35F5" w:rsidRDefault="000335F5" w:rsidP="00104A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zawnioskował o wizję lokalną oświetlenia ulicznego na ul. Czerwonych Maków.</w:t>
      </w:r>
    </w:p>
    <w:p w:rsidR="000335F5" w:rsidRDefault="000335F5" w:rsidP="000335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35F5" w:rsidRDefault="000335F5" w:rsidP="000335F5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Wojciech Kasprzyk zaproponował, aby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wystąpiła z wnioskiem o nadanie tytułu Zasłużony dla 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Bolesławiec Cechowi Rzemiosł Różnych, w związku z ubiegłorocznym </w:t>
      </w:r>
      <w:r w:rsidR="003216A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70-leciem istnienia placówki. </w:t>
      </w:r>
    </w:p>
    <w:p w:rsidR="000335F5" w:rsidRDefault="000335F5" w:rsidP="000335F5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35F5" w:rsidRDefault="000335F5" w:rsidP="000335F5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Kowalski poddał pod rozwagę zmianę nazw niektórych ulic w mieście, np. Komuny Paryskiej, Buczka.</w:t>
      </w:r>
    </w:p>
    <w:p w:rsidR="000335F5" w:rsidRDefault="000335F5" w:rsidP="000335F5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35F5" w:rsidRDefault="000335F5" w:rsidP="000335F5">
      <w:pPr>
        <w:pStyle w:val="Akapitzlist"/>
        <w:spacing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stwierdził, że w pierwszej kolejności należałoby zaczerpnąć opinii mieszkańców tych ulic w tym zakresie.</w:t>
      </w:r>
    </w:p>
    <w:p w:rsidR="000335F5" w:rsidRDefault="000335F5" w:rsidP="000335F5">
      <w:pPr>
        <w:pStyle w:val="Akapitzlist"/>
        <w:tabs>
          <w:tab w:val="left" w:pos="2295"/>
        </w:tabs>
        <w:spacing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335F5" w:rsidRDefault="000335F5" w:rsidP="000335F5">
      <w:pPr>
        <w:pStyle w:val="Akapitzlist"/>
        <w:tabs>
          <w:tab w:val="left" w:pos="2295"/>
        </w:tabs>
        <w:spacing w:line="240" w:lineRule="auto"/>
        <w:ind w:left="0" w:firstLine="720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335F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10.00 na posiedzenie Komisji przyszedł radny Arkadiusz Krzemiński.</w:t>
      </w:r>
    </w:p>
    <w:p w:rsidR="000335F5" w:rsidRPr="000335F5" w:rsidRDefault="000335F5" w:rsidP="000335F5">
      <w:pPr>
        <w:pStyle w:val="Akapitzlist"/>
        <w:tabs>
          <w:tab w:val="left" w:pos="2295"/>
        </w:tabs>
        <w:spacing w:line="240" w:lineRule="auto"/>
        <w:ind w:left="0" w:firstLine="720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335F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0335F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IGPiB</w:t>
      </w:r>
      <w:proofErr w:type="spellEnd"/>
      <w:r w:rsidRPr="000335F5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7 radnych.</w:t>
      </w:r>
    </w:p>
    <w:p w:rsidR="000335F5" w:rsidRPr="000335F5" w:rsidRDefault="000335F5" w:rsidP="000335F5">
      <w:pPr>
        <w:pStyle w:val="Akapitzlist"/>
        <w:tabs>
          <w:tab w:val="left" w:pos="2295"/>
        </w:tabs>
        <w:spacing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35F5" w:rsidRDefault="001E4FBF" w:rsidP="000335F5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poruszył kwestię wizji lokalnej Komisji Oświaty, Kultury i Sportu, która odbyła się w dniu 20 kwietnia br., m. in. w Szkole Podstawowej nr 3. Zaznaczył, że należy </w:t>
      </w:r>
      <w:r w:rsidR="003216A4">
        <w:rPr>
          <w:rFonts w:ascii="Times New Roman" w:eastAsia="Times New Roman" w:hAnsi="Times New Roman" w:cs="Times New Roman"/>
          <w:sz w:val="28"/>
          <w:szCs w:val="28"/>
          <w:lang w:eastAsia="pl-PL"/>
        </w:rPr>
        <w:t>się tam zająć kwestią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oświetleni</w:t>
      </w:r>
      <w:r w:rsidR="003216A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wyjścia ze szkoły.</w:t>
      </w:r>
    </w:p>
    <w:p w:rsidR="001E4FBF" w:rsidRDefault="001E4FBF" w:rsidP="001E4FBF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4FBF" w:rsidRPr="003216A4" w:rsidRDefault="001E4FBF" w:rsidP="000335F5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16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216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216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w związku z likwidacją od nowego roku szkolnego Filii Miejskiego Przedszkola Publicznego nr 3 przy ul. Ceramicznej, złożyła wniosek do Prezydenta Miasta o budowę nowego przedszkola na lewobrzeżnej części miasta.</w:t>
      </w:r>
    </w:p>
    <w:p w:rsidR="001E4FBF" w:rsidRPr="001E4FBF" w:rsidRDefault="001E4FBF" w:rsidP="001E4FBF">
      <w:pPr>
        <w:pStyle w:val="Akapitzlis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4FBF" w:rsidRDefault="001E4FBF" w:rsidP="000335F5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odniósł się do kwestii lewoskrętu 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ul. </w:t>
      </w:r>
      <w:r w:rsidR="003216A4">
        <w:rPr>
          <w:rFonts w:ascii="Times New Roman" w:eastAsia="Times New Roman" w:hAnsi="Times New Roman" w:cs="Times New Roman"/>
          <w:sz w:val="28"/>
          <w:szCs w:val="28"/>
          <w:lang w:eastAsia="pl-PL"/>
        </w:rPr>
        <w:t>Szkolnej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9548B" w:rsidRPr="0039548B" w:rsidRDefault="0039548B" w:rsidP="003954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4A1E" w:rsidRPr="003D45FC" w:rsidRDefault="00104A1E" w:rsidP="00104A1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Pr="00B73453" w:rsidRDefault="004F10C4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39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9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marca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45FC" w:rsidRDefault="003D45FC" w:rsidP="003D45F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9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954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marca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D45FC" w:rsidRDefault="003D45FC" w:rsidP="003D45F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25AC" w:rsidRPr="000536D9" w:rsidRDefault="007425A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8D4354" w:rsidRDefault="008D4354" w:rsidP="008D4354">
      <w:pPr>
        <w:tabs>
          <w:tab w:val="left" w:pos="284"/>
        </w:tabs>
        <w:spacing w:after="0" w:line="240" w:lineRule="auto"/>
        <w:ind w:left="5245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8D4354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8D4354" w:rsidRPr="008D4354" w:rsidRDefault="008D4354" w:rsidP="008D4354">
      <w:pPr>
        <w:tabs>
          <w:tab w:val="left" w:pos="284"/>
        </w:tabs>
        <w:spacing w:after="0" w:line="240" w:lineRule="auto"/>
        <w:ind w:left="5245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8D4354"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8D4354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8D4354" w:rsidRPr="008D4354" w:rsidRDefault="008D4354" w:rsidP="008D4354">
      <w:pPr>
        <w:tabs>
          <w:tab w:val="left" w:pos="284"/>
        </w:tabs>
        <w:spacing w:after="0" w:line="240" w:lineRule="auto"/>
        <w:ind w:left="5245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8D4354" w:rsidRPr="008D4354" w:rsidRDefault="008D4354" w:rsidP="008D4354">
      <w:pPr>
        <w:tabs>
          <w:tab w:val="left" w:pos="284"/>
        </w:tabs>
        <w:spacing w:after="0" w:line="240" w:lineRule="auto"/>
        <w:ind w:left="5245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8D4354"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D41F82" w:rsidRPr="008D4354" w:rsidRDefault="0000781E" w:rsidP="008D43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01B4C" w:rsidRDefault="008D4354">
      <w:r>
        <w:t>Iwona Paraniak-Cichy</w:t>
      </w:r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9C0" w:rsidRDefault="003129C0" w:rsidP="00BF5CCB">
      <w:pPr>
        <w:spacing w:after="0" w:line="240" w:lineRule="auto"/>
      </w:pPr>
      <w:r>
        <w:separator/>
      </w:r>
    </w:p>
  </w:endnote>
  <w:endnote w:type="continuationSeparator" w:id="0">
    <w:p w:rsidR="003129C0" w:rsidRDefault="003129C0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90C">
          <w:rPr>
            <w:noProof/>
          </w:rPr>
          <w:t>1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9C0" w:rsidRDefault="003129C0" w:rsidP="00BF5CCB">
      <w:pPr>
        <w:spacing w:after="0" w:line="240" w:lineRule="auto"/>
      </w:pPr>
      <w:r>
        <w:separator/>
      </w:r>
    </w:p>
  </w:footnote>
  <w:footnote w:type="continuationSeparator" w:id="0">
    <w:p w:rsidR="003129C0" w:rsidRDefault="003129C0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4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2"/>
  </w:num>
  <w:num w:numId="2">
    <w:abstractNumId w:val="6"/>
  </w:num>
  <w:num w:numId="3">
    <w:abstractNumId w:val="16"/>
  </w:num>
  <w:num w:numId="4">
    <w:abstractNumId w:val="23"/>
  </w:num>
  <w:num w:numId="5">
    <w:abstractNumId w:val="1"/>
  </w:num>
  <w:num w:numId="6">
    <w:abstractNumId w:val="6"/>
  </w:num>
  <w:num w:numId="7">
    <w:abstractNumId w:val="15"/>
  </w:num>
  <w:num w:numId="8">
    <w:abstractNumId w:val="17"/>
  </w:num>
  <w:num w:numId="9">
    <w:abstractNumId w:val="9"/>
  </w:num>
  <w:num w:numId="10">
    <w:abstractNumId w:val="21"/>
  </w:num>
  <w:num w:numId="11">
    <w:abstractNumId w:val="11"/>
  </w:num>
  <w:num w:numId="12">
    <w:abstractNumId w:val="14"/>
  </w:num>
  <w:num w:numId="13">
    <w:abstractNumId w:val="24"/>
  </w:num>
  <w:num w:numId="14">
    <w:abstractNumId w:val="8"/>
  </w:num>
  <w:num w:numId="15">
    <w:abstractNumId w:val="13"/>
  </w:num>
  <w:num w:numId="16">
    <w:abstractNumId w:val="10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28"/>
  </w:num>
  <w:num w:numId="25">
    <w:abstractNumId w:val="5"/>
  </w:num>
  <w:num w:numId="26">
    <w:abstractNumId w:val="2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20"/>
  </w:num>
  <w:num w:numId="30">
    <w:abstractNumId w:val="19"/>
  </w:num>
  <w:num w:numId="31">
    <w:abstractNumId w:val="0"/>
  </w:num>
  <w:num w:numId="3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40C04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647E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57E9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0C"/>
    <w:rsid w:val="00120926"/>
    <w:rsid w:val="001212D2"/>
    <w:rsid w:val="001219BD"/>
    <w:rsid w:val="00122CDD"/>
    <w:rsid w:val="00123CC2"/>
    <w:rsid w:val="001251A6"/>
    <w:rsid w:val="00125633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B282C"/>
    <w:rsid w:val="001B3151"/>
    <w:rsid w:val="001C0AAD"/>
    <w:rsid w:val="001C1CEE"/>
    <w:rsid w:val="001C43B7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66CE"/>
    <w:rsid w:val="002074BE"/>
    <w:rsid w:val="0020778E"/>
    <w:rsid w:val="00211D32"/>
    <w:rsid w:val="002125DF"/>
    <w:rsid w:val="00215647"/>
    <w:rsid w:val="00217476"/>
    <w:rsid w:val="0022144D"/>
    <w:rsid w:val="002242D7"/>
    <w:rsid w:val="00225E5A"/>
    <w:rsid w:val="00231A8D"/>
    <w:rsid w:val="00232828"/>
    <w:rsid w:val="00233E7C"/>
    <w:rsid w:val="002340F9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1B1A"/>
    <w:rsid w:val="002946C3"/>
    <w:rsid w:val="00295166"/>
    <w:rsid w:val="00295C28"/>
    <w:rsid w:val="00295F37"/>
    <w:rsid w:val="0029750E"/>
    <w:rsid w:val="00297D65"/>
    <w:rsid w:val="002A04DB"/>
    <w:rsid w:val="002A3AD4"/>
    <w:rsid w:val="002A461E"/>
    <w:rsid w:val="002A7B15"/>
    <w:rsid w:val="002A7FCD"/>
    <w:rsid w:val="002B04EF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29C0"/>
    <w:rsid w:val="00313330"/>
    <w:rsid w:val="00315028"/>
    <w:rsid w:val="0031561A"/>
    <w:rsid w:val="003168AF"/>
    <w:rsid w:val="00317651"/>
    <w:rsid w:val="00317932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1244"/>
    <w:rsid w:val="00331445"/>
    <w:rsid w:val="00332211"/>
    <w:rsid w:val="00332E81"/>
    <w:rsid w:val="0033369F"/>
    <w:rsid w:val="0033388E"/>
    <w:rsid w:val="003358A0"/>
    <w:rsid w:val="0034061B"/>
    <w:rsid w:val="003434A4"/>
    <w:rsid w:val="00344274"/>
    <w:rsid w:val="003473CB"/>
    <w:rsid w:val="0035154A"/>
    <w:rsid w:val="00352679"/>
    <w:rsid w:val="0035636B"/>
    <w:rsid w:val="003576E7"/>
    <w:rsid w:val="00360C81"/>
    <w:rsid w:val="0036183F"/>
    <w:rsid w:val="003641DA"/>
    <w:rsid w:val="0036572F"/>
    <w:rsid w:val="00365982"/>
    <w:rsid w:val="003676E8"/>
    <w:rsid w:val="003678D8"/>
    <w:rsid w:val="00367A50"/>
    <w:rsid w:val="00367D79"/>
    <w:rsid w:val="00370DA1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C03BF"/>
    <w:rsid w:val="003C0421"/>
    <w:rsid w:val="003C3BAE"/>
    <w:rsid w:val="003C3E4B"/>
    <w:rsid w:val="003C785B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71BE4"/>
    <w:rsid w:val="0047250F"/>
    <w:rsid w:val="004737AF"/>
    <w:rsid w:val="004753F5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C8E"/>
    <w:rsid w:val="00557F8E"/>
    <w:rsid w:val="00560A94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855"/>
    <w:rsid w:val="005A1DEB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E75"/>
    <w:rsid w:val="00675803"/>
    <w:rsid w:val="00675A8D"/>
    <w:rsid w:val="0067759E"/>
    <w:rsid w:val="00680876"/>
    <w:rsid w:val="0068255A"/>
    <w:rsid w:val="00683D60"/>
    <w:rsid w:val="00686D26"/>
    <w:rsid w:val="0069355F"/>
    <w:rsid w:val="00694F56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6F79CC"/>
    <w:rsid w:val="00700551"/>
    <w:rsid w:val="00702B5B"/>
    <w:rsid w:val="0070352C"/>
    <w:rsid w:val="007043BA"/>
    <w:rsid w:val="00704A6E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747"/>
    <w:rsid w:val="007425AC"/>
    <w:rsid w:val="00743AB2"/>
    <w:rsid w:val="00745F52"/>
    <w:rsid w:val="007475E7"/>
    <w:rsid w:val="0074785E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3744"/>
    <w:rsid w:val="007956F1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3049"/>
    <w:rsid w:val="008454A5"/>
    <w:rsid w:val="008456EA"/>
    <w:rsid w:val="00845F01"/>
    <w:rsid w:val="00846BFE"/>
    <w:rsid w:val="00846C72"/>
    <w:rsid w:val="00850728"/>
    <w:rsid w:val="008564CB"/>
    <w:rsid w:val="00857907"/>
    <w:rsid w:val="00857A78"/>
    <w:rsid w:val="00860E3D"/>
    <w:rsid w:val="00860E45"/>
    <w:rsid w:val="00864505"/>
    <w:rsid w:val="008646A5"/>
    <w:rsid w:val="0087247C"/>
    <w:rsid w:val="008757B6"/>
    <w:rsid w:val="00876622"/>
    <w:rsid w:val="00877A59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5512"/>
    <w:rsid w:val="008A57F5"/>
    <w:rsid w:val="008A67F7"/>
    <w:rsid w:val="008B00EE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354"/>
    <w:rsid w:val="008D4505"/>
    <w:rsid w:val="008D4786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20AF"/>
    <w:rsid w:val="009331DD"/>
    <w:rsid w:val="009331F8"/>
    <w:rsid w:val="00933E26"/>
    <w:rsid w:val="009345C4"/>
    <w:rsid w:val="00934821"/>
    <w:rsid w:val="00934844"/>
    <w:rsid w:val="009367EA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5D1E"/>
    <w:rsid w:val="009D66BA"/>
    <w:rsid w:val="009D7645"/>
    <w:rsid w:val="009E1AEB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51A8"/>
    <w:rsid w:val="00A06BA2"/>
    <w:rsid w:val="00A07F1D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2DDF"/>
    <w:rsid w:val="00A330E4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30DC"/>
    <w:rsid w:val="00A838F5"/>
    <w:rsid w:val="00A8727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27A5"/>
    <w:rsid w:val="00AC3195"/>
    <w:rsid w:val="00AC56EC"/>
    <w:rsid w:val="00AC7FEB"/>
    <w:rsid w:val="00AD004F"/>
    <w:rsid w:val="00AD3B88"/>
    <w:rsid w:val="00AD400B"/>
    <w:rsid w:val="00AD7203"/>
    <w:rsid w:val="00AE215F"/>
    <w:rsid w:val="00AE2181"/>
    <w:rsid w:val="00AE2C87"/>
    <w:rsid w:val="00AE3E3C"/>
    <w:rsid w:val="00AE4098"/>
    <w:rsid w:val="00AF0BC1"/>
    <w:rsid w:val="00AF0FFC"/>
    <w:rsid w:val="00AF1D1B"/>
    <w:rsid w:val="00AF238C"/>
    <w:rsid w:val="00AF31E0"/>
    <w:rsid w:val="00AF3F40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DE4"/>
    <w:rsid w:val="00B442E6"/>
    <w:rsid w:val="00B44A27"/>
    <w:rsid w:val="00B51A95"/>
    <w:rsid w:val="00B5367D"/>
    <w:rsid w:val="00B53B8C"/>
    <w:rsid w:val="00B5731B"/>
    <w:rsid w:val="00B57573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B10"/>
    <w:rsid w:val="00BD3094"/>
    <w:rsid w:val="00BD57F9"/>
    <w:rsid w:val="00BD6CB8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C1CBD"/>
    <w:rsid w:val="00CC4B2E"/>
    <w:rsid w:val="00CC6DA7"/>
    <w:rsid w:val="00CD0066"/>
    <w:rsid w:val="00CD2827"/>
    <w:rsid w:val="00CD3276"/>
    <w:rsid w:val="00CD4A29"/>
    <w:rsid w:val="00CD5CBE"/>
    <w:rsid w:val="00CD6D2A"/>
    <w:rsid w:val="00CE289D"/>
    <w:rsid w:val="00CE392B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42D"/>
    <w:rsid w:val="00D33627"/>
    <w:rsid w:val="00D33AD7"/>
    <w:rsid w:val="00D352EE"/>
    <w:rsid w:val="00D3627F"/>
    <w:rsid w:val="00D36673"/>
    <w:rsid w:val="00D401FC"/>
    <w:rsid w:val="00D40EE4"/>
    <w:rsid w:val="00D40EF8"/>
    <w:rsid w:val="00D415CF"/>
    <w:rsid w:val="00D41F82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F29"/>
    <w:rsid w:val="00E06C4A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94D43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09EF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2005D"/>
    <w:rsid w:val="00F209F2"/>
    <w:rsid w:val="00F20BCB"/>
    <w:rsid w:val="00F25BA6"/>
    <w:rsid w:val="00F261ED"/>
    <w:rsid w:val="00F27914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1459"/>
    <w:rsid w:val="00FA34E6"/>
    <w:rsid w:val="00FA48F1"/>
    <w:rsid w:val="00FA4BD1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C7D"/>
    <w:rsid w:val="00FF465B"/>
    <w:rsid w:val="00FF61F4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9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602F9-249C-4264-AB1C-E01F3DB1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1346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2017-03-23T07:19:00Z</cp:lastPrinted>
  <dcterms:created xsi:type="dcterms:W3CDTF">2017-06-06T11:40:00Z</dcterms:created>
  <dcterms:modified xsi:type="dcterms:W3CDTF">2017-06-06T11:40:00Z</dcterms:modified>
</cp:coreProperties>
</file>