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626133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F9B" w:rsidRPr="00CE5C8C">
        <w:rPr>
          <w:rFonts w:ascii="Times New Roman" w:eastAsia="Calibri" w:hAnsi="Times New Roman" w:cs="Times New Roman"/>
          <w:sz w:val="28"/>
          <w:szCs w:val="28"/>
        </w:rPr>
        <w:t>OR-II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AD22A7" w:rsidRPr="00626133">
        <w:rPr>
          <w:rFonts w:ascii="Times New Roman" w:eastAsia="Calibri" w:hAnsi="Times New Roman" w:cs="Times New Roman"/>
          <w:sz w:val="28"/>
          <w:szCs w:val="28"/>
        </w:rPr>
        <w:t>3</w:t>
      </w:r>
      <w:r w:rsidR="00ED39FF">
        <w:rPr>
          <w:rFonts w:ascii="Times New Roman" w:eastAsia="Calibri" w:hAnsi="Times New Roman" w:cs="Times New Roman"/>
          <w:sz w:val="28"/>
          <w:szCs w:val="28"/>
        </w:rPr>
        <w:t>7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. 201</w:t>
      </w:r>
      <w:r w:rsidR="008958A8" w:rsidRPr="00626133">
        <w:rPr>
          <w:rFonts w:ascii="Times New Roman" w:eastAsia="Calibri" w:hAnsi="Times New Roman" w:cs="Times New Roman"/>
          <w:sz w:val="28"/>
          <w:szCs w:val="28"/>
        </w:rPr>
        <w:t>7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</w:t>
      </w:r>
      <w:r w:rsidR="00ED39FF">
        <w:rPr>
          <w:rFonts w:ascii="Times New Roman" w:eastAsia="Calibri" w:hAnsi="Times New Roman" w:cs="Times New Roman"/>
          <w:sz w:val="28"/>
          <w:szCs w:val="28"/>
        </w:rPr>
        <w:t>6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363BF7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0E2CC7" w:rsidRPr="00626133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ED39FF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D3152B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363BF7"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ED39FF">
        <w:rPr>
          <w:rFonts w:ascii="Times New Roman" w:eastAsia="Calibri" w:hAnsi="Times New Roman" w:cs="Times New Roman"/>
          <w:b/>
          <w:sz w:val="28"/>
          <w:szCs w:val="28"/>
        </w:rPr>
        <w:t>31 maja</w:t>
      </w:r>
      <w:r w:rsidR="000E2CC7"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B7838" w:rsidRPr="00626133">
        <w:rPr>
          <w:rFonts w:ascii="Times New Roman" w:eastAsia="Calibri" w:hAnsi="Times New Roman" w:cs="Times New Roman"/>
          <w:b/>
          <w:sz w:val="28"/>
          <w:szCs w:val="28"/>
        </w:rPr>
        <w:t>2017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626133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AD22A7" w:rsidRPr="00626133" w:rsidRDefault="00B65DFA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62613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4321D" w:rsidRPr="00626133" w:rsidRDefault="00B4321D" w:rsidP="00C208F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321D" w:rsidRPr="00626133" w:rsidRDefault="00B4321D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40AC" w:rsidRDefault="00A940AC" w:rsidP="00D315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Miło mi Państwa poinformować, że </w:t>
      </w:r>
      <w:r>
        <w:rPr>
          <w:rFonts w:ascii="Times New Roman" w:eastAsia="Calibri" w:hAnsi="Times New Roman" w:cs="Times New Roman"/>
          <w:sz w:val="28"/>
          <w:szCs w:val="28"/>
        </w:rPr>
        <w:t>Gmina Miejska Bolesławiec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 raz kolejny została laureatem </w:t>
      </w:r>
      <w:r>
        <w:rPr>
          <w:rFonts w:ascii="Times New Roman" w:eastAsia="Calibri" w:hAnsi="Times New Roman" w:cs="Times New Roman"/>
          <w:sz w:val="28"/>
          <w:szCs w:val="28"/>
        </w:rPr>
        <w:t>w Ogólnopolskim Rankingu Gmin i Powiatów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organizowanym przez Związek Powiatów Polskich w roku 2016 w kategorii gmin miejskich i miejsko-wiejskich</w:t>
      </w:r>
      <w:r>
        <w:rPr>
          <w:rFonts w:ascii="Times New Roman" w:eastAsia="Calibri" w:hAnsi="Times New Roman" w:cs="Times New Roman"/>
          <w:sz w:val="28"/>
          <w:szCs w:val="28"/>
        </w:rPr>
        <w:t>, zdobywając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III miejsce w rankingu. </w:t>
      </w:r>
    </w:p>
    <w:p w:rsidR="00A940AC" w:rsidRDefault="00A940AC" w:rsidP="00D315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Chciałbym się również Państwu pochwalić, że</w:t>
      </w:r>
      <w:r w:rsidR="00B067FF">
        <w:rPr>
          <w:rFonts w:ascii="Times New Roman" w:eastAsia="Calibri" w:hAnsi="Times New Roman" w:cs="Times New Roman"/>
          <w:sz w:val="28"/>
          <w:szCs w:val="28"/>
        </w:rPr>
        <w:t xml:space="preserve"> spotkało </w:t>
      </w:r>
      <w:r w:rsidR="003232C4">
        <w:rPr>
          <w:rFonts w:ascii="Times New Roman" w:eastAsia="Calibri" w:hAnsi="Times New Roman" w:cs="Times New Roman"/>
          <w:sz w:val="28"/>
          <w:szCs w:val="28"/>
        </w:rPr>
        <w:t xml:space="preserve">mnie </w:t>
      </w:r>
      <w:r w:rsidR="00B067FF">
        <w:rPr>
          <w:rFonts w:ascii="Times New Roman" w:eastAsia="Calibri" w:hAnsi="Times New Roman" w:cs="Times New Roman"/>
          <w:sz w:val="28"/>
          <w:szCs w:val="28"/>
        </w:rPr>
        <w:t xml:space="preserve">duże wyróżnienie, gdyż w organizowanym przez Dziennik Gazeta Prawna Rankingu Perły Samorządu 2017 zdobyłem II miejsce w kategorii: Włodarz </w:t>
      </w:r>
      <w:r w:rsidR="003232C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B067FF">
        <w:rPr>
          <w:rFonts w:ascii="Times New Roman" w:eastAsia="Calibri" w:hAnsi="Times New Roman" w:cs="Times New Roman"/>
          <w:sz w:val="28"/>
          <w:szCs w:val="28"/>
        </w:rPr>
        <w:t xml:space="preserve">Gmina Miejska do 100 tys. mieszkańców.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232C4" w:rsidRDefault="003232C4" w:rsidP="00D315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40AC" w:rsidRPr="003232C4" w:rsidRDefault="00B067FF" w:rsidP="003232C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32C4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208FE" w:rsidRDefault="005B6F9B" w:rsidP="00D315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 w:rsidRPr="00D3152B">
        <w:rPr>
          <w:rFonts w:ascii="Times New Roman" w:eastAsia="Calibri" w:hAnsi="Times New Roman" w:cs="Times New Roman"/>
          <w:sz w:val="28"/>
          <w:szCs w:val="28"/>
        </w:rPr>
        <w:t>XX</w:t>
      </w:r>
      <w:r w:rsidR="007352D8" w:rsidRPr="00D3152B">
        <w:rPr>
          <w:rFonts w:ascii="Times New Roman" w:eastAsia="Calibri" w:hAnsi="Times New Roman" w:cs="Times New Roman"/>
          <w:sz w:val="28"/>
          <w:szCs w:val="28"/>
        </w:rPr>
        <w:t>X</w:t>
      </w:r>
      <w:r w:rsidR="00C208FE" w:rsidRPr="00D3152B">
        <w:rPr>
          <w:rFonts w:ascii="Times New Roman" w:eastAsia="Calibri" w:hAnsi="Times New Roman" w:cs="Times New Roman"/>
          <w:sz w:val="28"/>
          <w:szCs w:val="28"/>
        </w:rPr>
        <w:t>V</w:t>
      </w:r>
      <w:r w:rsidR="00ED39FF">
        <w:rPr>
          <w:rFonts w:ascii="Times New Roman" w:eastAsia="Calibri" w:hAnsi="Times New Roman" w:cs="Times New Roman"/>
          <w:sz w:val="28"/>
          <w:szCs w:val="28"/>
        </w:rPr>
        <w:t>I</w:t>
      </w:r>
      <w:r w:rsidR="00456738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D3152B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br/>
      </w:r>
      <w:r w:rsidR="00ED39FF">
        <w:rPr>
          <w:rFonts w:ascii="Times New Roman" w:eastAsia="Calibri" w:hAnsi="Times New Roman" w:cs="Times New Roman"/>
          <w:sz w:val="28"/>
          <w:szCs w:val="28"/>
        </w:rPr>
        <w:t>10 maja</w:t>
      </w:r>
      <w:r w:rsidR="00BB2899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D3152B">
        <w:rPr>
          <w:rFonts w:ascii="Times New Roman" w:eastAsia="Calibri" w:hAnsi="Times New Roman" w:cs="Times New Roman"/>
          <w:sz w:val="28"/>
          <w:szCs w:val="28"/>
        </w:rPr>
        <w:t>201</w:t>
      </w:r>
      <w:r w:rsidR="004D07E6" w:rsidRPr="00D3152B">
        <w:rPr>
          <w:rFonts w:ascii="Times New Roman" w:eastAsia="Calibri" w:hAnsi="Times New Roman" w:cs="Times New Roman"/>
          <w:sz w:val="28"/>
          <w:szCs w:val="28"/>
        </w:rPr>
        <w:t>7</w:t>
      </w:r>
      <w:r w:rsidR="00220160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D3152B">
        <w:rPr>
          <w:rFonts w:ascii="Times New Roman" w:eastAsia="Calibri" w:hAnsi="Times New Roman" w:cs="Times New Roman"/>
          <w:sz w:val="28"/>
          <w:szCs w:val="28"/>
        </w:rPr>
        <w:t>r.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D3152B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E7A88" w:rsidRPr="00AE7A88" w:rsidRDefault="00AE7A88" w:rsidP="00113150">
      <w:pPr>
        <w:pStyle w:val="Akapitzlist"/>
        <w:numPr>
          <w:ilvl w:val="0"/>
          <w:numId w:val="7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AE7A88">
        <w:rPr>
          <w:rFonts w:ascii="Times New Roman" w:hAnsi="Times New Roman" w:cs="Times New Roman"/>
          <w:sz w:val="28"/>
          <w:szCs w:val="28"/>
        </w:rPr>
        <w:t>w sprawie przyznania najemcy pierwszeństwa w nabyciu nieruchomości stanowiącej własność Gminy Miejskiej Bolesławiec,</w:t>
      </w:r>
    </w:p>
    <w:p w:rsidR="00AE7A88" w:rsidRPr="00AE7A88" w:rsidRDefault="00AE7A88" w:rsidP="00113150">
      <w:pPr>
        <w:pStyle w:val="Akapitzlist"/>
        <w:numPr>
          <w:ilvl w:val="0"/>
          <w:numId w:val="7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AE7A88">
        <w:rPr>
          <w:rFonts w:ascii="Times New Roman" w:hAnsi="Times New Roman" w:cs="Times New Roman"/>
          <w:sz w:val="28"/>
          <w:szCs w:val="28"/>
        </w:rPr>
        <w:t>w sprawie udzielenia pomocy finansowej dla Powiatu Bolesławieckiego (Przebudowa drogi powiatowej Nr 2313 D – ul. Polna w Bolesławcu),</w:t>
      </w:r>
    </w:p>
    <w:p w:rsidR="00AE7A88" w:rsidRPr="00AE7A88" w:rsidRDefault="00AE7A88" w:rsidP="00113150">
      <w:pPr>
        <w:pStyle w:val="Akapitzlist"/>
        <w:numPr>
          <w:ilvl w:val="0"/>
          <w:numId w:val="7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AE7A88">
        <w:rPr>
          <w:rFonts w:ascii="Times New Roman" w:hAnsi="Times New Roman" w:cs="Times New Roman"/>
          <w:sz w:val="28"/>
          <w:szCs w:val="28"/>
        </w:rPr>
        <w:t>w sprawie udzielenia pomocy finansowej dla Powiatu Bolesławieckiego (Przebudowa drogi powiatowej Nr 2316 D – ul. Sądowa w Bolesławcu),</w:t>
      </w:r>
    </w:p>
    <w:p w:rsidR="00AE7A88" w:rsidRPr="00AE7A88" w:rsidRDefault="00AE7A88" w:rsidP="00113150">
      <w:pPr>
        <w:pStyle w:val="Akapitzlist"/>
        <w:numPr>
          <w:ilvl w:val="0"/>
          <w:numId w:val="7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AE7A88">
        <w:rPr>
          <w:rFonts w:ascii="Times New Roman" w:hAnsi="Times New Roman" w:cs="Times New Roman"/>
          <w:sz w:val="28"/>
          <w:szCs w:val="28"/>
        </w:rPr>
        <w:t>w sprawie udzielenia pomocy finansowej dla Powiatu Bolesławieckiego (Przebudowa drogi powiatowej Nr 2314 D – ul. Ogrodowa w Bolesławcu),</w:t>
      </w:r>
    </w:p>
    <w:p w:rsidR="00AE7A88" w:rsidRPr="00AE7A88" w:rsidRDefault="00AE7A88" w:rsidP="00113150">
      <w:pPr>
        <w:pStyle w:val="Akapitzlist"/>
        <w:numPr>
          <w:ilvl w:val="0"/>
          <w:numId w:val="7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AE7A88">
        <w:rPr>
          <w:rFonts w:ascii="Times New Roman" w:hAnsi="Times New Roman" w:cs="Times New Roman"/>
          <w:sz w:val="28"/>
          <w:szCs w:val="28"/>
        </w:rPr>
        <w:lastRenderedPageBreak/>
        <w:t>w sprawie udzielenia pomocy finansowej dla Powiatu Bolesławieckiego (Przebudowa chodnika prawego przy drodze powiatowej Nr 2322 D – ul. Komuny Paryskiej w Bolesławcu),</w:t>
      </w:r>
    </w:p>
    <w:p w:rsidR="00AE7A88" w:rsidRPr="00AE7A88" w:rsidRDefault="00AE7A88" w:rsidP="00113150">
      <w:pPr>
        <w:pStyle w:val="Akapitzlist"/>
        <w:numPr>
          <w:ilvl w:val="0"/>
          <w:numId w:val="7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AE7A88">
        <w:rPr>
          <w:rFonts w:ascii="Times New Roman" w:hAnsi="Times New Roman" w:cs="Times New Roman"/>
          <w:sz w:val="28"/>
          <w:szCs w:val="28"/>
        </w:rPr>
        <w:t xml:space="preserve">zmieniająca uchwałę nr XXX/238/2012 Rady Miasta Bolesławiec z dnia 28 listopada 2012 r. w sprawie ustalenia strefy płatnego parkowania, ustalenia wysokości stawek opłaty za parkowanie pojazdów samochodowych w strefie płatnego parkowania, sposobu pobierania tych opłat i określenia wysokości opłaty dodatkowej, </w:t>
      </w:r>
    </w:p>
    <w:p w:rsidR="00AE7A88" w:rsidRDefault="00AE7A88" w:rsidP="00113150">
      <w:pPr>
        <w:pStyle w:val="Akapitzlist"/>
        <w:numPr>
          <w:ilvl w:val="0"/>
          <w:numId w:val="7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AE7A88">
        <w:rPr>
          <w:rFonts w:ascii="Times New Roman" w:hAnsi="Times New Roman" w:cs="Times New Roman"/>
          <w:sz w:val="28"/>
          <w:szCs w:val="28"/>
        </w:rPr>
        <w:t>w sprawie zmian w budżecie miasta na 2017 r.,</w:t>
      </w:r>
    </w:p>
    <w:p w:rsidR="00EB37F6" w:rsidRPr="004D3B87" w:rsidRDefault="0087277F" w:rsidP="00113150">
      <w:pPr>
        <w:pStyle w:val="Akapitzlist"/>
        <w:numPr>
          <w:ilvl w:val="0"/>
          <w:numId w:val="7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sprawie udzielenia pomocy rzeczowej dla Województwa Dolnośląskiego. </w:t>
      </w:r>
    </w:p>
    <w:p w:rsidR="00EB37F6" w:rsidRPr="00EB37F6" w:rsidRDefault="00EB37F6" w:rsidP="00EB37F6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C208FE" w:rsidRPr="00626133" w:rsidRDefault="00C208FE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626133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0E2CC7"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ED39F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28 </w:t>
      </w:r>
      <w:r w:rsidR="00A875F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F3AAF"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>eń</w:t>
      </w:r>
      <w:r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626133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EB37F6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EB37F6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EB37F6" w:rsidRDefault="00ED39FF" w:rsidP="00ED39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hAnsi="Times New Roman" w:cs="Times New Roman"/>
          <w:sz w:val="28"/>
          <w:szCs w:val="28"/>
        </w:rPr>
        <w:t xml:space="preserve">komisji </w:t>
      </w:r>
      <w:r w:rsidR="0087277F" w:rsidRPr="00EB37F6">
        <w:rPr>
          <w:rFonts w:ascii="Times New Roman" w:hAnsi="Times New Roman" w:cs="Times New Roman"/>
          <w:sz w:val="28"/>
          <w:szCs w:val="28"/>
        </w:rPr>
        <w:t>do przeprowadzenia postępowania o udzielenie zamówienia publicznego na: „Budowa drogi ul. Rotmistrza Pileckiego wraz z odwodnieniem i oświetleniem”</w:t>
      </w:r>
    </w:p>
    <w:p w:rsidR="004B1E35" w:rsidRPr="00EB37F6" w:rsidRDefault="004B1E35" w:rsidP="00ED39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 wyłonieni wykonawcy zadania inwestycyjnego udowa oświetlenia ul. Jagiellonów” w formule „zaprojektuj i wybuduj”</w:t>
      </w:r>
    </w:p>
    <w:p w:rsidR="00ED39FF" w:rsidRPr="00EB37F6" w:rsidRDefault="00ED39FF" w:rsidP="00ED39FF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EB37F6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D39FF" w:rsidRPr="00EB37F6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EB37F6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B37F6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EB37F6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46C1F" w:rsidRPr="00EB37F6" w:rsidRDefault="00ED39FF" w:rsidP="00ED39FF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B37F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w </w:t>
      </w:r>
      <w:r w:rsidR="0087277F" w:rsidRPr="00EB37F6">
        <w:rPr>
          <w:rFonts w:ascii="Times New Roman" w:hAnsi="Times New Roman" w:cs="Times New Roman"/>
          <w:sz w:val="28"/>
          <w:szCs w:val="28"/>
        </w:rPr>
        <w:t>sprawie przeznaczeni do sprzedaży  - na rzecz najemców – lokali mieszkalnych wraz z sprzedażą ułamkowych części gruntu zabudowanego – w trybie bezprzetargowym</w:t>
      </w:r>
    </w:p>
    <w:p w:rsidR="0087277F" w:rsidRPr="00EB37F6" w:rsidRDefault="0087277F" w:rsidP="00ED39FF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B37F6">
        <w:rPr>
          <w:rFonts w:ascii="Times New Roman" w:hAnsi="Times New Roman" w:cs="Times New Roman"/>
          <w:sz w:val="28"/>
          <w:szCs w:val="28"/>
        </w:rPr>
        <w:t xml:space="preserve">    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najemcy – lokalu mieszkalnego – garażu, położonego w budynku mieszkalnym przy ul. Karola Miarki Nr 8 wraz ze sprzedażą ułamkowej części gruntu zabudowanego – w trybie bezprzetargowym</w:t>
      </w:r>
    </w:p>
    <w:p w:rsidR="0087277F" w:rsidRPr="00EB37F6" w:rsidRDefault="0087277F" w:rsidP="00ED39FF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B37F6">
        <w:rPr>
          <w:rFonts w:ascii="Times New Roman" w:hAnsi="Times New Roman" w:cs="Times New Roman"/>
          <w:sz w:val="28"/>
          <w:szCs w:val="28"/>
        </w:rPr>
        <w:t xml:space="preserve">    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najemcy – nieruchomości gruntowej zabudowanej budynkiem transportu i łączności – garażem, położonej w Bolesławcu przy ul. Bolesława Chrobrego – w trybie bezprzetargowym</w:t>
      </w:r>
    </w:p>
    <w:p w:rsidR="0087277F" w:rsidRPr="00EB37F6" w:rsidRDefault="0087277F" w:rsidP="0087277F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B37F6">
        <w:rPr>
          <w:rFonts w:ascii="Times New Roman" w:hAnsi="Times New Roman" w:cs="Times New Roman"/>
          <w:sz w:val="28"/>
          <w:szCs w:val="28"/>
        </w:rPr>
        <w:t xml:space="preserve">    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ul. Michała Drzymały – do sprzedaży w </w:t>
      </w:r>
      <w:r w:rsidRPr="00EB37F6">
        <w:rPr>
          <w:rFonts w:ascii="Times New Roman" w:hAnsi="Times New Roman" w:cs="Times New Roman"/>
          <w:sz w:val="28"/>
          <w:szCs w:val="28"/>
        </w:rPr>
        <w:lastRenderedPageBreak/>
        <w:t>drodze bezprzetargowej na rzecz właścicieli wyodrębnionych lokali mieszkalnych w budynku nr 6 przy ul. Michała Drzymały.</w:t>
      </w:r>
    </w:p>
    <w:p w:rsidR="0087277F" w:rsidRPr="00EB37F6" w:rsidRDefault="0087277F" w:rsidP="0087277F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B37F6">
        <w:rPr>
          <w:rFonts w:ascii="Times New Roman" w:hAnsi="Times New Roman" w:cs="Times New Roman"/>
          <w:sz w:val="28"/>
          <w:szCs w:val="28"/>
        </w:rPr>
        <w:t xml:space="preserve">    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sprzedaży w drodze przetargu pisemnego ograniczonego prawa użytkowania wieczystego nieruchomości gruntowej niezabudowanej, położonej w Bolesławcu przy ulicy Ekonomicznej, w obszarze objętym Wałbrzyską Specjalną Strefą Ekonomiczną „INVEST-PARK”, stanowiącej własność Skarbu Państwa, w użytkowaniu wieczystym Gminy Miejskiej Bolesławiec do dnia 5 grudnia 2089 r.</w:t>
      </w:r>
    </w:p>
    <w:p w:rsidR="00DF60F4" w:rsidRPr="00EB37F6" w:rsidRDefault="00DF60F4" w:rsidP="0087277F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B37F6">
        <w:rPr>
          <w:rFonts w:ascii="Times New Roman" w:hAnsi="Times New Roman" w:cs="Times New Roman"/>
          <w:sz w:val="28"/>
          <w:szCs w:val="28"/>
        </w:rPr>
        <w:t xml:space="preserve">    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ul. Piastów – do sprzedaży w drodze bezprzetargowej na rzecz właścicieli wyodrębnionych lokali mieszkalnych w budynku nr 24 przy Al. Tysiąclecia</w:t>
      </w:r>
    </w:p>
    <w:p w:rsidR="00DF60F4" w:rsidRPr="00EB37F6" w:rsidRDefault="00DF60F4" w:rsidP="0087277F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B37F6">
        <w:rPr>
          <w:rFonts w:ascii="Times New Roman" w:hAnsi="Times New Roman" w:cs="Times New Roman"/>
          <w:sz w:val="28"/>
          <w:szCs w:val="28"/>
        </w:rPr>
        <w:t xml:space="preserve">    </w:t>
      </w:r>
      <w:r w:rsidRPr="00EB37F6">
        <w:rPr>
          <w:rFonts w:ascii="Times New Roman" w:hAnsi="Times New Roman" w:cs="Times New Roman"/>
          <w:sz w:val="28"/>
          <w:szCs w:val="28"/>
        </w:rPr>
        <w:t>w sprawie przeznaczenia do sprzedaży – na rzecz najemcy – nieruchomości gruntowej zabudowanej budynkiem transportu i łączności – garażem, położonej w Bolesławcu przy ul. Polnej – w trybie bezprzetargowym</w:t>
      </w:r>
    </w:p>
    <w:p w:rsidR="00EB37F6" w:rsidRPr="00EB37F6" w:rsidRDefault="00EB37F6" w:rsidP="0087277F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B37F6">
        <w:rPr>
          <w:rFonts w:ascii="Times New Roman" w:eastAsia="Calibri" w:hAnsi="Times New Roman" w:cs="Times New Roman"/>
          <w:sz w:val="28"/>
          <w:szCs w:val="28"/>
        </w:rPr>
        <w:t xml:space="preserve">    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ul. Stokrotek – do sprzedaży w drodze bezprzetargowej</w:t>
      </w:r>
    </w:p>
    <w:p w:rsidR="00EB37F6" w:rsidRPr="00EB37F6" w:rsidRDefault="00EB37F6" w:rsidP="0087277F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B37F6">
        <w:rPr>
          <w:rFonts w:ascii="Times New Roman" w:hAnsi="Times New Roman" w:cs="Times New Roman"/>
          <w:sz w:val="28"/>
          <w:szCs w:val="28"/>
        </w:rPr>
        <w:t xml:space="preserve">     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najemców – lokali mieszkalnych wraz z oddaniem w użytkowani wieczyste ułamkowych części gruntu zabudowanego – w trybie bezprzetargowym</w:t>
      </w:r>
    </w:p>
    <w:p w:rsidR="00EB37F6" w:rsidRPr="00EB37F6" w:rsidRDefault="00EB37F6" w:rsidP="0087277F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B37F6">
        <w:rPr>
          <w:rFonts w:ascii="Times New Roman" w:hAnsi="Times New Roman" w:cs="Times New Roman"/>
          <w:sz w:val="28"/>
          <w:szCs w:val="28"/>
        </w:rPr>
        <w:t xml:space="preserve">     w </w:t>
      </w:r>
      <w:r w:rsidRPr="00EB37F6">
        <w:rPr>
          <w:rFonts w:ascii="Times New Roman" w:hAnsi="Times New Roman" w:cs="Times New Roman"/>
          <w:sz w:val="28"/>
          <w:szCs w:val="28"/>
        </w:rPr>
        <w:t>sprawie sprzedaży na rzecz dotychczasowej użytkownika wieczystego, w drodze bezprzetargowej – nieruchomości gruntowej, położonej w Bolesławcu przy ul. Piaskowej nr 15 – stanowiącej własność Gminy Miejskiej Bolesławiec</w:t>
      </w:r>
    </w:p>
    <w:p w:rsidR="0087277F" w:rsidRPr="00A940AC" w:rsidRDefault="0087277F" w:rsidP="00A940AC">
      <w:pPr>
        <w:tabs>
          <w:tab w:val="left" w:pos="851"/>
        </w:tabs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46C1F" w:rsidRPr="00EB37F6" w:rsidRDefault="00C46C1F" w:rsidP="00C46C1F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EB37F6" w:rsidRDefault="00ED39FF" w:rsidP="00C46C1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B37F6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ED39FF" w:rsidRPr="00EB37F6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EB37F6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7F6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EB37F6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EB37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37F6">
        <w:rPr>
          <w:rFonts w:ascii="Times New Roman" w:hAnsi="Times New Roman" w:cs="Times New Roman"/>
          <w:sz w:val="28"/>
          <w:szCs w:val="28"/>
        </w:rPr>
        <w:t>gruntu położonego:</w:t>
      </w:r>
    </w:p>
    <w:p w:rsidR="00ED39FF" w:rsidRPr="00EB37F6" w:rsidRDefault="00ED39FF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EB37F6" w:rsidRDefault="00ED39FF" w:rsidP="00ED39FF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7F6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ED39FF" w:rsidRPr="00EB37F6" w:rsidRDefault="00ED39FF" w:rsidP="00ED39F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EB37F6" w:rsidRDefault="00ED39FF" w:rsidP="00ED39FF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7F6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DF60F4" w:rsidRPr="00EB37F6">
        <w:rPr>
          <w:rFonts w:ascii="Times New Roman" w:hAnsi="Times New Roman" w:cs="Times New Roman"/>
          <w:sz w:val="28"/>
          <w:szCs w:val="28"/>
        </w:rPr>
        <w:t>II Armii Wojska Polskiego</w:t>
      </w:r>
    </w:p>
    <w:p w:rsidR="00ED39FF" w:rsidRPr="00EB37F6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EB37F6" w:rsidRDefault="00ED39FF" w:rsidP="00ED39FF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7F6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ED39FF" w:rsidRPr="00EB37F6" w:rsidRDefault="00ED39FF" w:rsidP="00ED39F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EB37F6" w:rsidRDefault="00ED39FF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7F6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DF60F4" w:rsidRPr="00EB37F6">
        <w:rPr>
          <w:rFonts w:ascii="Times New Roman" w:hAnsi="Times New Roman" w:cs="Times New Roman"/>
          <w:sz w:val="28"/>
          <w:szCs w:val="28"/>
        </w:rPr>
        <w:t>Tulipanowej</w:t>
      </w:r>
    </w:p>
    <w:p w:rsidR="00ED39FF" w:rsidRPr="00EB37F6" w:rsidRDefault="00ED39FF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EB37F6" w:rsidRDefault="00ED39FF" w:rsidP="00ED39FF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7F6">
        <w:rPr>
          <w:rFonts w:ascii="Times New Roman" w:hAnsi="Times New Roman" w:cs="Times New Roman"/>
          <w:sz w:val="28"/>
          <w:szCs w:val="28"/>
        </w:rPr>
        <w:lastRenderedPageBreak/>
        <w:t xml:space="preserve">w sprawie </w:t>
      </w:r>
      <w:r w:rsidR="0087277F" w:rsidRPr="00EB37F6">
        <w:rPr>
          <w:rFonts w:ascii="Times New Roman" w:hAnsi="Times New Roman" w:cs="Times New Roman"/>
          <w:sz w:val="28"/>
          <w:szCs w:val="28"/>
        </w:rPr>
        <w:t>przeznaczenia gruntu położonego w Bolesławcu przy ul. Rynek do oddania w dzierżawę na okres 01 maja do 30 września 2017 r. – w drodze bezprzetargowej</w:t>
      </w:r>
    </w:p>
    <w:p w:rsidR="00ED39FF" w:rsidRPr="00EB37F6" w:rsidRDefault="00ED39FF" w:rsidP="00ED39FF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</w:p>
    <w:p w:rsidR="00ED39FF" w:rsidRPr="00EB37F6" w:rsidRDefault="00ED39FF" w:rsidP="00ED39FF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D39FF" w:rsidRPr="00EB37F6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B37F6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EB37F6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ED39FF" w:rsidRPr="00EB37F6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B37F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ED39FF" w:rsidRPr="00EB37F6" w:rsidRDefault="00ED39FF" w:rsidP="00ED39FF">
      <w:pPr>
        <w:pStyle w:val="Akapitzlist"/>
        <w:numPr>
          <w:ilvl w:val="0"/>
          <w:numId w:val="6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hAnsi="Times New Roman" w:cs="Times New Roman"/>
          <w:sz w:val="28"/>
          <w:szCs w:val="28"/>
        </w:rPr>
        <w:t>w sprawie</w:t>
      </w:r>
      <w:r w:rsidR="0087277F" w:rsidRPr="00EB37F6">
        <w:rPr>
          <w:rFonts w:ascii="Times New Roman" w:hAnsi="Times New Roman" w:cs="Times New Roman"/>
          <w:sz w:val="28"/>
          <w:szCs w:val="28"/>
        </w:rPr>
        <w:t xml:space="preserve"> </w:t>
      </w:r>
      <w:r w:rsidR="0087277F" w:rsidRPr="00EB37F6">
        <w:rPr>
          <w:rFonts w:ascii="Times New Roman" w:hAnsi="Times New Roman" w:cs="Times New Roman"/>
          <w:sz w:val="28"/>
          <w:szCs w:val="28"/>
        </w:rPr>
        <w:t>obniżenia ceny wywoławczej do II przetargu ustnego nieograniczonego na sprzedaż lokalu użytkowego nr 10 w budynku przy ul. B. Chrobrego nr 23 w Bolesławcu wraz ze sprzedażą ułamkowej części gruntu zabudowanego.</w:t>
      </w:r>
    </w:p>
    <w:p w:rsidR="00EB37F6" w:rsidRPr="00EB37F6" w:rsidRDefault="00EB37F6" w:rsidP="00ED39FF">
      <w:pPr>
        <w:pStyle w:val="Akapitzlist"/>
        <w:numPr>
          <w:ilvl w:val="0"/>
          <w:numId w:val="6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hAnsi="Times New Roman" w:cs="Times New Roman"/>
          <w:sz w:val="28"/>
          <w:szCs w:val="28"/>
        </w:rPr>
        <w:t>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przekazania nieruchomości, stanowiącej własność Gminy Miejskiej Bolesławiec do zarządzania i administrowania Miejskiemu Zakładowi Gospodarki Mieszkaniowej  Bolesławcu</w:t>
      </w:r>
    </w:p>
    <w:p w:rsidR="00EB37F6" w:rsidRPr="00EB37F6" w:rsidRDefault="00EB37F6" w:rsidP="00ED39FF">
      <w:pPr>
        <w:pStyle w:val="Akapitzlist"/>
        <w:numPr>
          <w:ilvl w:val="0"/>
          <w:numId w:val="6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hAnsi="Times New Roman" w:cs="Times New Roman"/>
          <w:sz w:val="28"/>
          <w:szCs w:val="28"/>
        </w:rPr>
        <w:t>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umorzenia należności pieniężnych z tytuły najmu lokalu mieszkalnego nr 5 przy ul. Bankowa 6c w Bolesławcu oraz za najem lokalu socjalnego nr 1 przy ul. Gdańska 20 w Bolesławcu.</w:t>
      </w:r>
    </w:p>
    <w:p w:rsidR="0087277F" w:rsidRPr="00EB37F6" w:rsidRDefault="0087277F" w:rsidP="00EB37F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277F" w:rsidRPr="00EB37F6" w:rsidRDefault="0087277F" w:rsidP="008727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eastAsia="Calibri" w:hAnsi="Times New Roman" w:cs="Times New Roman"/>
          <w:b/>
          <w:sz w:val="28"/>
          <w:szCs w:val="28"/>
        </w:rPr>
        <w:t xml:space="preserve">- w sprawie zmiany zarządzenia: </w:t>
      </w:r>
    </w:p>
    <w:p w:rsidR="0087277F" w:rsidRPr="00EB37F6" w:rsidRDefault="0087277F" w:rsidP="008727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277F" w:rsidRPr="00EB37F6" w:rsidRDefault="0087277F" w:rsidP="0087277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eastAsia="Times New Roman" w:hAnsi="Times New Roman" w:cs="Times New Roman"/>
          <w:bCs/>
          <w:sz w:val="28"/>
          <w:szCs w:val="28"/>
        </w:rPr>
        <w:t xml:space="preserve">w </w:t>
      </w:r>
      <w:r w:rsidRPr="00EB37F6">
        <w:rPr>
          <w:rFonts w:ascii="Times New Roman" w:hAnsi="Times New Roman" w:cs="Times New Roman"/>
          <w:sz w:val="28"/>
          <w:szCs w:val="28"/>
        </w:rPr>
        <w:t>sprawie zmiany zarządzenia nr 511/2013 Prezydenta Miasta Bolesławiec z dnia 10 grudnia 2013 r. w sprawie ustalenia: opłat za korzystanie z niektórych obiektów i urządzeń sportowo-rekreacyjnych będących w zarządzie Miejskiego Ośrodka Sportu i Rekreacji w Bolesławcu oraz niektórych cen usług świadczonych przez Ośrodek</w:t>
      </w:r>
    </w:p>
    <w:p w:rsidR="0087277F" w:rsidRPr="00EB37F6" w:rsidRDefault="00EB37F6" w:rsidP="0087277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87277F" w:rsidRPr="00EB37F6">
        <w:rPr>
          <w:rFonts w:ascii="Times New Roman" w:hAnsi="Times New Roman" w:cs="Times New Roman"/>
          <w:sz w:val="28"/>
          <w:szCs w:val="28"/>
        </w:rPr>
        <w:t>spawie zmiany zarządzenia nr 334/2016 Prezydenta Miasta Bolesławiec z dnia 4 listopada 2016 r. w sprawie przeznaczenia do sprzedaży w trybie bezprzetargowym udziału wynoszącego 300/10000 w nieruchomości zabudowanej przy ul. Gdańskiej 49 w Bolesławcu, na rzecz właścicieli wyodrębnionych lokali w budynku z przeznaczeniem na powiększenie nieruchomości wspólnej</w:t>
      </w:r>
    </w:p>
    <w:p w:rsidR="0087277F" w:rsidRPr="00EB37F6" w:rsidRDefault="00EB37F6" w:rsidP="0087277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87277F" w:rsidRPr="00EB37F6">
        <w:rPr>
          <w:rFonts w:ascii="Times New Roman" w:hAnsi="Times New Roman" w:cs="Times New Roman"/>
          <w:sz w:val="28"/>
          <w:szCs w:val="28"/>
        </w:rPr>
        <w:t xml:space="preserve"> sprawie zmiany zarządzenia nr 413/2016 Prezydenta Miasta Bolesławiec z dnia 30 grudnia 2016 r. w sprawie przeznaczenia nieruchomości gruntowych, położonych w Bolesławcu przy ul. Ślusarskiej – do sprzedaży w drodze bezprzetargowej na rzecz właścicieli wyodrębnionych lokali mieszkalnych w budynku nr 6 przy ul. Ślusarskiej</w:t>
      </w:r>
    </w:p>
    <w:p w:rsidR="00EB37F6" w:rsidRPr="00EB37F6" w:rsidRDefault="00EB37F6" w:rsidP="0087277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zmiany zarządzenia nr 95/2017 Prezydenta Miasta Bolesławiec z dnia 4 kwietnia 2017 r. w sprawie zamiany nieruchomości gruntowych, położonych w obrębie: nr 0007, Bolesławiec-7</w:t>
      </w:r>
    </w:p>
    <w:p w:rsidR="00ED39FF" w:rsidRPr="00EB37F6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87277F" w:rsidRPr="00EB37F6" w:rsidRDefault="0087277F" w:rsidP="0011315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hAnsi="Times New Roman" w:cs="Times New Roman"/>
          <w:sz w:val="28"/>
          <w:szCs w:val="28"/>
        </w:rPr>
        <w:lastRenderedPageBreak/>
        <w:t>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szczegółowych zasad i warunków realizacji prac związanych z usuwaniem wyrobów zawierających azbest z teru Gminy Miejskiej Bolesławiec w 2017 r.</w:t>
      </w:r>
    </w:p>
    <w:p w:rsidR="0087277F" w:rsidRPr="00EB37F6" w:rsidRDefault="00DF60F4" w:rsidP="0011315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hAnsi="Times New Roman" w:cs="Times New Roman"/>
          <w:sz w:val="28"/>
          <w:szCs w:val="28"/>
        </w:rPr>
        <w:t>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odroczenia terminu spłaty kwoty stanowiącej wierzytelność Gminy Miejskiej Bolesławiec</w:t>
      </w:r>
    </w:p>
    <w:p w:rsidR="00DF60F4" w:rsidRPr="00EB37F6" w:rsidRDefault="00DF60F4" w:rsidP="0011315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hAnsi="Times New Roman" w:cs="Times New Roman"/>
          <w:sz w:val="28"/>
          <w:szCs w:val="28"/>
        </w:rPr>
        <w:t>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odwołania pełnomocnika Gminy Miejskiej Bolesławiec ds. realizacji programu</w:t>
      </w:r>
      <w:r w:rsidRPr="00EB37F6">
        <w:rPr>
          <w:rFonts w:ascii="Times New Roman" w:hAnsi="Times New Roman" w:cs="Times New Roman"/>
          <w:sz w:val="28"/>
          <w:szCs w:val="28"/>
        </w:rPr>
        <w:t xml:space="preserve"> </w:t>
      </w:r>
      <w:r w:rsidRPr="00EB37F6">
        <w:rPr>
          <w:rFonts w:ascii="Times New Roman" w:hAnsi="Times New Roman" w:cs="Times New Roman"/>
          <w:sz w:val="28"/>
          <w:szCs w:val="28"/>
        </w:rPr>
        <w:t>ISPA nr 2001/PL/16/P/PE/026 – MAO (Measure Authorising Officer)</w:t>
      </w:r>
    </w:p>
    <w:p w:rsidR="00EB37F6" w:rsidRPr="00EB37F6" w:rsidRDefault="00EB37F6" w:rsidP="0011315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hAnsi="Times New Roman" w:cs="Times New Roman"/>
          <w:sz w:val="28"/>
          <w:szCs w:val="28"/>
        </w:rPr>
        <w:t>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zmiany zarządzenia nr 60/2015 Prezydenta Miasta Bolesławiec z dnia 27 lutego 2015 r. w sprawie określenia zasad najmu sal konferencyjnych, stanowiących własność Urzędu Miasta Bolesławiec oraz wysokości stawek ryczałtowych czynszu najmu</w:t>
      </w:r>
    </w:p>
    <w:p w:rsidR="00EB37F6" w:rsidRPr="00EB37F6" w:rsidRDefault="00EB37F6" w:rsidP="0011315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hAnsi="Times New Roman" w:cs="Times New Roman"/>
          <w:sz w:val="28"/>
          <w:szCs w:val="28"/>
        </w:rPr>
        <w:t>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zgody na wykorzystanie herbu Gminy Miejskiej Bolesławiec przez Stowarzyszenie Centrum Odkrywania Młodych Talentów 2012 </w:t>
      </w:r>
    </w:p>
    <w:p w:rsidR="002F781E" w:rsidRPr="00C16871" w:rsidRDefault="00EB37F6" w:rsidP="0011315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7F6">
        <w:rPr>
          <w:rFonts w:ascii="Times New Roman" w:hAnsi="Times New Roman" w:cs="Times New Roman"/>
          <w:sz w:val="28"/>
          <w:szCs w:val="28"/>
        </w:rPr>
        <w:t>w</w:t>
      </w:r>
      <w:r w:rsidRPr="00EB37F6">
        <w:rPr>
          <w:rFonts w:ascii="Times New Roman" w:hAnsi="Times New Roman" w:cs="Times New Roman"/>
          <w:sz w:val="28"/>
          <w:szCs w:val="28"/>
        </w:rPr>
        <w:t xml:space="preserve"> sprawie powołania Zespołu do Spraw Mieszkaniowych </w:t>
      </w:r>
    </w:p>
    <w:p w:rsidR="00D3152B" w:rsidRPr="00CE0C99" w:rsidRDefault="00D3152B" w:rsidP="00D3152B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0B44" w:rsidRDefault="00260B44" w:rsidP="00CE0C99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C16871" w:rsidRDefault="00C16871" w:rsidP="00CE0C99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16871" w:rsidRPr="00C16871" w:rsidRDefault="00C16871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C16871">
        <w:rPr>
          <w:rFonts w:ascii="Times New Roman" w:hAnsi="Times New Roman" w:cs="Times New Roman"/>
          <w:b/>
          <w:sz w:val="28"/>
          <w:szCs w:val="28"/>
        </w:rPr>
        <w:t>I. Sprzedaży nieruchomości w drodze bezprzetargowej:</w:t>
      </w:r>
    </w:p>
    <w:p w:rsidR="00C16871" w:rsidRPr="00C16871" w:rsidRDefault="00C16871" w:rsidP="00C1687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- lokale mieszkalne na rzecz najemców z 90% bonifikatą :</w:t>
      </w:r>
    </w:p>
    <w:p w:rsidR="00C16871" w:rsidRPr="00C16871" w:rsidRDefault="00C16871" w:rsidP="00C1687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* lokal mieszkalny nr 2 – w budynku przy ul. Tyrankiewiczów nr 7 (cena lokalu netto:</w:t>
      </w:r>
      <w:r w:rsidRPr="00C168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6871">
        <w:rPr>
          <w:rFonts w:ascii="Times New Roman" w:hAnsi="Times New Roman" w:cs="Times New Roman"/>
          <w:sz w:val="28"/>
          <w:szCs w:val="28"/>
        </w:rPr>
        <w:t xml:space="preserve">13.026,00 zł + I opłata za grunt netto: 108,86 zł); </w:t>
      </w:r>
    </w:p>
    <w:p w:rsidR="00C16871" w:rsidRPr="00C16871" w:rsidRDefault="00C16871" w:rsidP="00C1687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* lokal mieszkalny nr 5 – w budynku przy al. Tysiąclecia nr 9 (cena nieruchomości netto:</w:t>
      </w:r>
      <w:r w:rsidRPr="00C168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6871">
        <w:rPr>
          <w:rFonts w:ascii="Times New Roman" w:hAnsi="Times New Roman" w:cs="Times New Roman"/>
          <w:sz w:val="28"/>
          <w:szCs w:val="28"/>
        </w:rPr>
        <w:t xml:space="preserve">11.930,00 zł); </w:t>
      </w:r>
    </w:p>
    <w:p w:rsidR="00C16871" w:rsidRPr="00C16871" w:rsidRDefault="00C16871" w:rsidP="00C1687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* lokal mieszkalny nr 6 – w budynku przy ul. Sądowej nr 3 (cena lokalu netto:</w:t>
      </w:r>
      <w:r w:rsidRPr="00C168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6871">
        <w:rPr>
          <w:rFonts w:ascii="Times New Roman" w:hAnsi="Times New Roman" w:cs="Times New Roman"/>
          <w:sz w:val="28"/>
          <w:szCs w:val="28"/>
        </w:rPr>
        <w:t xml:space="preserve">13.395,00 zł + I opłata za grunt netto: 66,11 zł);  </w:t>
      </w:r>
    </w:p>
    <w:p w:rsidR="00C16871" w:rsidRPr="00C16871" w:rsidRDefault="00C16871" w:rsidP="00C1687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* lokal mieszkalny nr 7 – w budynku przy ul. B. Chrobrego nr 14B (cena lokalu netto:</w:t>
      </w:r>
      <w:r w:rsidRPr="00C168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6871">
        <w:rPr>
          <w:rFonts w:ascii="Times New Roman" w:hAnsi="Times New Roman" w:cs="Times New Roman"/>
          <w:sz w:val="28"/>
          <w:szCs w:val="28"/>
        </w:rPr>
        <w:t>15.482,00 zł + I opłata za grunt netto: 76,26</w:t>
      </w:r>
      <w:r>
        <w:rPr>
          <w:rFonts w:ascii="Times New Roman" w:hAnsi="Times New Roman" w:cs="Times New Roman"/>
          <w:sz w:val="28"/>
          <w:szCs w:val="28"/>
        </w:rPr>
        <w:t xml:space="preserve"> zł);  </w:t>
      </w:r>
    </w:p>
    <w:p w:rsidR="00C16871" w:rsidRPr="00C16871" w:rsidRDefault="00C16871" w:rsidP="00C1687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- sprzedaż w udziałach na rzecz właścicieli wyodrębnionych lokali mieszkalnych – w celu poprawienia warunków zagospodarowania działki przyległej, zabudowanej budynkiem mieszkalnym z zastosowaniem 99 % bonifikaty :</w:t>
      </w:r>
    </w:p>
    <w:p w:rsidR="00C16871" w:rsidRPr="00C16871" w:rsidRDefault="00C16871" w:rsidP="00C1687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* zabudowana działka nr 230/4 o pow. 894 m</w:t>
      </w:r>
      <w:r w:rsidRPr="00C16871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C16871">
        <w:rPr>
          <w:rFonts w:ascii="Times New Roman" w:hAnsi="Times New Roman" w:cs="Times New Roman"/>
          <w:sz w:val="28"/>
          <w:szCs w:val="28"/>
        </w:rPr>
        <w:t xml:space="preserve"> - ul. Staszica nr 80 (łączna cena udziałów netto: 1.312,00 zł);</w:t>
      </w:r>
    </w:p>
    <w:p w:rsidR="00C16871" w:rsidRPr="00C16871" w:rsidRDefault="00C16871" w:rsidP="00C1687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lastRenderedPageBreak/>
        <w:t>* niezabudowana działka nr 1/5 i 90/25 o łącznej pow. 339 m</w:t>
      </w:r>
      <w:r w:rsidRPr="00C16871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C16871">
        <w:rPr>
          <w:rFonts w:ascii="Times New Roman" w:hAnsi="Times New Roman" w:cs="Times New Roman"/>
          <w:sz w:val="28"/>
          <w:szCs w:val="28"/>
        </w:rPr>
        <w:t xml:space="preserve"> - al. Tysiąclecia nr 17 (łączna cena udziałów netto: 32</w:t>
      </w:r>
      <w:r>
        <w:rPr>
          <w:rFonts w:ascii="Times New Roman" w:hAnsi="Times New Roman" w:cs="Times New Roman"/>
          <w:sz w:val="28"/>
          <w:szCs w:val="28"/>
        </w:rPr>
        <w:t>9,00 zł);</w:t>
      </w:r>
    </w:p>
    <w:p w:rsidR="00C16871" w:rsidRPr="00C16871" w:rsidRDefault="00C16871" w:rsidP="00C1687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b/>
          <w:sz w:val="28"/>
          <w:szCs w:val="28"/>
        </w:rPr>
        <w:t>-</w:t>
      </w:r>
      <w:r w:rsidRPr="00C16871">
        <w:rPr>
          <w:rFonts w:ascii="Times New Roman" w:hAnsi="Times New Roman" w:cs="Times New Roman"/>
          <w:sz w:val="28"/>
          <w:szCs w:val="28"/>
        </w:rPr>
        <w:t xml:space="preserve"> działka nr 960/1 o pow. 94 m</w:t>
      </w:r>
      <w:r w:rsidRPr="00C16871">
        <w:rPr>
          <w:rFonts w:ascii="Times New Roman" w:hAnsi="Times New Roman" w:cs="Times New Roman"/>
          <w:sz w:val="28"/>
          <w:szCs w:val="28"/>
          <w:vertAlign w:val="superscript"/>
        </w:rPr>
        <w:t xml:space="preserve"> 2 </w:t>
      </w:r>
      <w:r w:rsidRPr="00C16871">
        <w:rPr>
          <w:rFonts w:ascii="Times New Roman" w:hAnsi="Times New Roman" w:cs="Times New Roman"/>
          <w:sz w:val="28"/>
          <w:szCs w:val="28"/>
        </w:rPr>
        <w:t>położona przy ul. Sierpnia’80 – z przeznaczeniem na poprawienie warunków zagospodarowania działki przyległej (cena nieruchomości netto: 13.821,00 zł);</w:t>
      </w:r>
    </w:p>
    <w:p w:rsidR="00C16871" w:rsidRPr="00C16871" w:rsidRDefault="00C16871" w:rsidP="00C1687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- działka nr  912 o pow. 1342 m</w:t>
      </w:r>
      <w:r w:rsidRPr="00C16871">
        <w:rPr>
          <w:rFonts w:ascii="Times New Roman" w:hAnsi="Times New Roman" w:cs="Times New Roman"/>
          <w:sz w:val="28"/>
          <w:szCs w:val="28"/>
          <w:vertAlign w:val="superscript"/>
        </w:rPr>
        <w:t xml:space="preserve"> 2 </w:t>
      </w:r>
      <w:r w:rsidRPr="00C16871">
        <w:rPr>
          <w:rFonts w:ascii="Times New Roman" w:hAnsi="Times New Roman" w:cs="Times New Roman"/>
          <w:sz w:val="28"/>
          <w:szCs w:val="28"/>
        </w:rPr>
        <w:t>położona przy ul. Asnyka nr 24 – na rzecz dotychczasowego użytkownika wieczystego (cena nieruchomości netto: 100.000,00 zł);</w:t>
      </w:r>
    </w:p>
    <w:p w:rsidR="00C16871" w:rsidRPr="00C16871" w:rsidRDefault="00C16871" w:rsidP="00C1687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6871" w:rsidRPr="00C16871" w:rsidRDefault="00C16871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C16871">
        <w:rPr>
          <w:rFonts w:ascii="Times New Roman" w:hAnsi="Times New Roman" w:cs="Times New Roman"/>
          <w:b/>
          <w:sz w:val="28"/>
          <w:szCs w:val="28"/>
        </w:rPr>
        <w:t>II. Sprzedaż nieruchomości w drodze przetargu:</w:t>
      </w:r>
    </w:p>
    <w:p w:rsidR="00C16871" w:rsidRPr="00C16871" w:rsidRDefault="00C16871" w:rsidP="00C168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6871" w:rsidRPr="00C16871" w:rsidRDefault="00C16871" w:rsidP="00C16871">
      <w:pPr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- działka nr 24/5 o pow. 521 m</w:t>
      </w:r>
      <w:r w:rsidRPr="00C16871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C16871">
        <w:rPr>
          <w:rFonts w:ascii="Times New Roman" w:hAnsi="Times New Roman" w:cs="Times New Roman"/>
          <w:sz w:val="28"/>
          <w:szCs w:val="28"/>
        </w:rPr>
        <w:t>,</w:t>
      </w:r>
      <w:r w:rsidRPr="00C16871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C16871">
        <w:rPr>
          <w:rFonts w:ascii="Times New Roman" w:hAnsi="Times New Roman" w:cs="Times New Roman"/>
          <w:sz w:val="28"/>
          <w:szCs w:val="28"/>
        </w:rPr>
        <w:t xml:space="preserve">położona w Bolesławcu przy ul. Hutniczej nr 8, zabudowana budynkiem mieszkalnym (cena nieruchomości netto: </w:t>
      </w:r>
      <w:r w:rsidRPr="00C16871">
        <w:rPr>
          <w:rFonts w:ascii="Times New Roman" w:hAnsi="Times New Roman" w:cs="Times New Roman"/>
          <w:sz w:val="28"/>
          <w:szCs w:val="28"/>
        </w:rPr>
        <w:br/>
        <w:t>186.850,00 zł);</w:t>
      </w:r>
    </w:p>
    <w:p w:rsidR="00C16871" w:rsidRPr="00C16871" w:rsidRDefault="00C16871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C16871">
        <w:rPr>
          <w:rFonts w:ascii="Times New Roman" w:hAnsi="Times New Roman" w:cs="Times New Roman"/>
          <w:b/>
          <w:sz w:val="28"/>
          <w:szCs w:val="28"/>
        </w:rPr>
        <w:t>III. Decyzje w sprawie:</w:t>
      </w:r>
    </w:p>
    <w:p w:rsidR="00C16871" w:rsidRPr="00C16871" w:rsidRDefault="00C16871" w:rsidP="00C1687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-  podziału  nieruchomości  -  wydano 4 decyzje w tym 1 na wniosek osoby fizycznej;</w:t>
      </w:r>
      <w:r w:rsidRPr="00C1687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C16871" w:rsidRPr="00C16871" w:rsidRDefault="00C16871" w:rsidP="00C16871">
      <w:pPr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- uchylenie decyzji dotyczącej oddania w trwały zarząd działki nr 170/4 o pow. 0.6107 ha, położonej przy ul. Dolne Młyny</w:t>
      </w:r>
    </w:p>
    <w:p w:rsidR="00C16871" w:rsidRPr="00C16871" w:rsidRDefault="00C16871" w:rsidP="00C16871">
      <w:pPr>
        <w:rPr>
          <w:rFonts w:ascii="Times New Roman" w:hAnsi="Times New Roman" w:cs="Times New Roman"/>
          <w:sz w:val="28"/>
          <w:szCs w:val="28"/>
        </w:rPr>
      </w:pPr>
    </w:p>
    <w:p w:rsidR="00C16871" w:rsidRPr="00C16871" w:rsidRDefault="00C16871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C16871">
        <w:rPr>
          <w:rFonts w:ascii="Times New Roman" w:hAnsi="Times New Roman" w:cs="Times New Roman"/>
          <w:b/>
          <w:sz w:val="28"/>
          <w:szCs w:val="28"/>
        </w:rPr>
        <w:t>IV. Pozostałe rozstrzygnięcia:</w:t>
      </w:r>
    </w:p>
    <w:p w:rsidR="000E2CC7" w:rsidRPr="00C16871" w:rsidRDefault="00C16871" w:rsidP="00C16871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16871">
        <w:rPr>
          <w:rFonts w:ascii="Times New Roman" w:hAnsi="Times New Roman" w:cs="Times New Roman"/>
          <w:sz w:val="28"/>
          <w:szCs w:val="28"/>
        </w:rPr>
        <w:t>* nie wykonano prawa pierwokupu w odniesieniu do działki Nr 67/8 o pow. 1363 m</w:t>
      </w:r>
      <w:r w:rsidRPr="00C1687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16871">
        <w:rPr>
          <w:rFonts w:ascii="Times New Roman" w:hAnsi="Times New Roman" w:cs="Times New Roman"/>
          <w:sz w:val="28"/>
          <w:szCs w:val="28"/>
        </w:rPr>
        <w:t xml:space="preserve"> przy ul. Widok w Bolesławcu;</w:t>
      </w:r>
    </w:p>
    <w:p w:rsidR="007A3FB2" w:rsidRPr="00C16871" w:rsidRDefault="00ED39FF" w:rsidP="00C168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16871" w:rsidRDefault="00C16871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16871" w:rsidRDefault="00C16871" w:rsidP="00113150">
      <w:pPr>
        <w:pStyle w:val="Akapitzlist"/>
        <w:numPr>
          <w:ilvl w:val="0"/>
          <w:numId w:val="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Podpisanie umowy na: „Budowę drogi ul. Miłosza - II etap”.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71">
        <w:rPr>
          <w:rFonts w:ascii="Times New Roman" w:hAnsi="Times New Roman" w:cs="Times New Roman"/>
          <w:sz w:val="28"/>
          <w:szCs w:val="28"/>
        </w:rPr>
        <w:t>Wykonawca: BUDROMAX Tomasz Martynowski Rząsiny 104, 59-620 Gryfów Śląski.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71">
        <w:rPr>
          <w:rFonts w:ascii="Times New Roman" w:hAnsi="Times New Roman" w:cs="Times New Roman"/>
          <w:sz w:val="28"/>
          <w:szCs w:val="28"/>
        </w:rPr>
        <w:t xml:space="preserve">Wartość </w:t>
      </w:r>
      <w:r>
        <w:rPr>
          <w:rFonts w:ascii="Times New Roman" w:hAnsi="Times New Roman" w:cs="Times New Roman"/>
          <w:sz w:val="28"/>
          <w:szCs w:val="28"/>
        </w:rPr>
        <w:t>umowy: 167.</w:t>
      </w:r>
      <w:r w:rsidRPr="00C16871">
        <w:rPr>
          <w:rFonts w:ascii="Times New Roman" w:hAnsi="Times New Roman" w:cs="Times New Roman"/>
          <w:sz w:val="28"/>
          <w:szCs w:val="28"/>
        </w:rPr>
        <w:t>168,77 zł brutto.</w:t>
      </w:r>
    </w:p>
    <w:p w:rsidR="007323E0" w:rsidRDefault="007323E0" w:rsidP="007323E0">
      <w:pPr>
        <w:pStyle w:val="Akapitzlist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C16871" w:rsidRDefault="00C16871" w:rsidP="00113150">
      <w:pPr>
        <w:pStyle w:val="Akapitzlist"/>
        <w:numPr>
          <w:ilvl w:val="0"/>
          <w:numId w:val="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lastRenderedPageBreak/>
        <w:t>Przekazano plac budowy dla realizacji zadania pn. Budowa oświetlenia drogowego ul. Bazaltowa. Wykonawcą jest F Produkcyjno-Usługowo-Handlowa „Roberto” ze Zgorzelca. Termin realizacji do 31 maja 2017 r. Wartość umowna 34.317 zł.</w:t>
      </w:r>
    </w:p>
    <w:p w:rsidR="007323E0" w:rsidRPr="007323E0" w:rsidRDefault="007323E0" w:rsidP="007323E0">
      <w:pPr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C16871" w:rsidRPr="00C16871" w:rsidRDefault="00C16871" w:rsidP="00113150">
      <w:pPr>
        <w:pStyle w:val="Akapitzlist"/>
        <w:numPr>
          <w:ilvl w:val="0"/>
          <w:numId w:val="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Podpisanie umowy na: Pełnienie nadzoru inwestorskiego nad realizacją zadania pn.: „Budowa drogi ul. Miłosza - II etap”.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71">
        <w:rPr>
          <w:rFonts w:ascii="Times New Roman" w:hAnsi="Times New Roman" w:cs="Times New Roman"/>
          <w:sz w:val="28"/>
          <w:szCs w:val="28"/>
        </w:rPr>
        <w:t>Wykonawca: Zbigniew Choryłek ZID - Zakład Inżynierii Drogowej Kruszyn ul. Turkusowa 7, 59-700 Bolesławiec.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6871">
        <w:rPr>
          <w:rFonts w:ascii="Times New Roman" w:hAnsi="Times New Roman" w:cs="Times New Roman"/>
          <w:sz w:val="28"/>
          <w:szCs w:val="28"/>
        </w:rPr>
        <w:t>Wartość umowy: 3</w:t>
      </w:r>
      <w:r w:rsidR="007323E0">
        <w:rPr>
          <w:rFonts w:ascii="Times New Roman" w:hAnsi="Times New Roman" w:cs="Times New Roman"/>
          <w:sz w:val="28"/>
          <w:szCs w:val="28"/>
        </w:rPr>
        <w:t>.</w:t>
      </w:r>
      <w:r w:rsidRPr="00C16871">
        <w:rPr>
          <w:rFonts w:ascii="Times New Roman" w:hAnsi="Times New Roman" w:cs="Times New Roman"/>
          <w:sz w:val="28"/>
          <w:szCs w:val="28"/>
        </w:rPr>
        <w:t>690,00 zł brutto.</w:t>
      </w:r>
    </w:p>
    <w:p w:rsidR="00C16871" w:rsidRPr="007323E0" w:rsidRDefault="00C16871" w:rsidP="00113150">
      <w:pPr>
        <w:pStyle w:val="Akapitzlist"/>
        <w:numPr>
          <w:ilvl w:val="0"/>
          <w:numId w:val="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Zawarta została umowa nr RPDS.03.04.0</w:t>
      </w:r>
      <w:r>
        <w:rPr>
          <w:rFonts w:ascii="Times New Roman" w:hAnsi="Times New Roman" w:cs="Times New Roman"/>
          <w:sz w:val="28"/>
          <w:szCs w:val="28"/>
        </w:rPr>
        <w:t xml:space="preserve">1-02-0010/16-00 </w:t>
      </w:r>
      <w:r w:rsidRPr="00C16871">
        <w:rPr>
          <w:rFonts w:ascii="Times New Roman" w:hAnsi="Times New Roman" w:cs="Times New Roman"/>
          <w:sz w:val="28"/>
          <w:szCs w:val="28"/>
        </w:rPr>
        <w:t>o dofinansowanie projektu pn. „Zakup niskoemisyjnego taboru autobusowego na potrzeby komunikacj</w:t>
      </w:r>
      <w:r>
        <w:rPr>
          <w:rFonts w:ascii="Times New Roman" w:hAnsi="Times New Roman" w:cs="Times New Roman"/>
          <w:sz w:val="28"/>
          <w:szCs w:val="28"/>
        </w:rPr>
        <w:t xml:space="preserve">i miejskiej </w:t>
      </w:r>
      <w:r w:rsidRPr="00C16871">
        <w:rPr>
          <w:rFonts w:ascii="Times New Roman" w:hAnsi="Times New Roman" w:cs="Times New Roman"/>
          <w:sz w:val="28"/>
          <w:szCs w:val="28"/>
        </w:rPr>
        <w:t xml:space="preserve">w </w:t>
      </w:r>
      <w:r>
        <w:rPr>
          <w:rFonts w:ascii="Times New Roman" w:hAnsi="Times New Roman" w:cs="Times New Roman"/>
          <w:sz w:val="28"/>
          <w:szCs w:val="28"/>
        </w:rPr>
        <w:t xml:space="preserve">Bolesławcu“. </w:t>
      </w:r>
      <w:r w:rsidRPr="00C16871">
        <w:rPr>
          <w:rFonts w:ascii="Times New Roman" w:hAnsi="Times New Roman" w:cs="Times New Roman"/>
          <w:sz w:val="28"/>
          <w:szCs w:val="28"/>
        </w:rPr>
        <w:t xml:space="preserve">Całkowita wartość projektu </w:t>
      </w:r>
      <w:r w:rsidR="007323E0">
        <w:rPr>
          <w:rFonts w:ascii="Times New Roman" w:hAnsi="Times New Roman" w:cs="Times New Roman"/>
          <w:bCs/>
          <w:sz w:val="28"/>
          <w:szCs w:val="28"/>
        </w:rPr>
        <w:t>12.799.</w:t>
      </w:r>
      <w:r w:rsidRPr="00C16871">
        <w:rPr>
          <w:rFonts w:ascii="Times New Roman" w:hAnsi="Times New Roman" w:cs="Times New Roman"/>
          <w:bCs/>
          <w:sz w:val="28"/>
          <w:szCs w:val="28"/>
        </w:rPr>
        <w:t>380,00, wydatki kwalifikowalne 10.406.000,00 zł, dofinansowanie 8.845.100,00 zł.</w:t>
      </w:r>
    </w:p>
    <w:p w:rsidR="007323E0" w:rsidRPr="00C16871" w:rsidRDefault="007323E0" w:rsidP="007323E0">
      <w:pPr>
        <w:pStyle w:val="Akapitzlist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C16871" w:rsidRDefault="00C16871" w:rsidP="00113150">
      <w:pPr>
        <w:pStyle w:val="Akapitzlist"/>
        <w:numPr>
          <w:ilvl w:val="0"/>
          <w:numId w:val="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Przekazano plac budowy na: „Budowę drogi ul. Miłosza - II etap”</w:t>
      </w:r>
      <w:r w:rsidRPr="00C16871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6871">
        <w:rPr>
          <w:rFonts w:ascii="Times New Roman" w:hAnsi="Times New Roman" w:cs="Times New Roman"/>
          <w:sz w:val="28"/>
          <w:szCs w:val="28"/>
        </w:rPr>
        <w:t>Wykonawca: BUDROMAX Tomasz Martynowski Rząsiny 104, 59-620 Gryfów Śląski.</w:t>
      </w:r>
      <w:r>
        <w:rPr>
          <w:rFonts w:ascii="Times New Roman" w:hAnsi="Times New Roman" w:cs="Times New Roman"/>
          <w:sz w:val="28"/>
          <w:szCs w:val="28"/>
        </w:rPr>
        <w:t xml:space="preserve"> Wartość umowy: 167.</w:t>
      </w:r>
      <w:r w:rsidRPr="00C16871">
        <w:rPr>
          <w:rFonts w:ascii="Times New Roman" w:hAnsi="Times New Roman" w:cs="Times New Roman"/>
          <w:sz w:val="28"/>
          <w:szCs w:val="28"/>
        </w:rPr>
        <w:t>168,77 zł brutto.</w:t>
      </w:r>
    </w:p>
    <w:p w:rsidR="007323E0" w:rsidRPr="007323E0" w:rsidRDefault="007323E0" w:rsidP="007323E0">
      <w:pPr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Default="00C16871" w:rsidP="00113150">
      <w:pPr>
        <w:pStyle w:val="Akapitzlist"/>
        <w:numPr>
          <w:ilvl w:val="0"/>
          <w:numId w:val="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Przekazano plac budowy: „Centrum wiedzy - adaptacja pomieszczeń byłego domu handlowego na cele publiczne w Bolesławcu”</w:t>
      </w:r>
      <w:r w:rsidR="004570DE">
        <w:rPr>
          <w:rFonts w:ascii="Times New Roman" w:hAnsi="Times New Roman" w:cs="Times New Roman"/>
          <w:sz w:val="28"/>
          <w:szCs w:val="28"/>
        </w:rPr>
        <w:t xml:space="preserve"> </w:t>
      </w:r>
      <w:r w:rsidRPr="004570DE">
        <w:rPr>
          <w:rFonts w:ascii="Times New Roman" w:hAnsi="Times New Roman" w:cs="Times New Roman"/>
          <w:sz w:val="28"/>
          <w:szCs w:val="28"/>
        </w:rPr>
        <w:t>- wartość brutto:  12 917 604,24 zł</w:t>
      </w:r>
      <w:r w:rsidR="004570DE">
        <w:rPr>
          <w:rFonts w:ascii="Times New Roman" w:hAnsi="Times New Roman" w:cs="Times New Roman"/>
          <w:sz w:val="28"/>
          <w:szCs w:val="28"/>
        </w:rPr>
        <w:t>. W</w:t>
      </w:r>
      <w:r w:rsidRPr="004570DE">
        <w:rPr>
          <w:rFonts w:ascii="Times New Roman" w:hAnsi="Times New Roman" w:cs="Times New Roman"/>
          <w:sz w:val="28"/>
          <w:szCs w:val="28"/>
        </w:rPr>
        <w:t>ykonawca: PRO-BUD Janusz Pawłowski i Wspólnicy. Spółka Jawna, 59-220 Legnica, ul. Poznańska nr 13-13.</w:t>
      </w:r>
    </w:p>
    <w:p w:rsidR="007323E0" w:rsidRPr="007323E0" w:rsidRDefault="007323E0" w:rsidP="007323E0">
      <w:pPr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7323E0" w:rsidRPr="004D3B87" w:rsidRDefault="00C16871" w:rsidP="00113150">
      <w:pPr>
        <w:pStyle w:val="Akapitzlist"/>
        <w:numPr>
          <w:ilvl w:val="0"/>
          <w:numId w:val="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t xml:space="preserve">Podpisanie umowy </w:t>
      </w:r>
      <w:r w:rsidRPr="004570DE">
        <w:rPr>
          <w:rFonts w:ascii="Times New Roman" w:hAnsi="Times New Roman" w:cs="Times New Roman"/>
          <w:color w:val="000000"/>
          <w:sz w:val="28"/>
          <w:szCs w:val="28"/>
        </w:rPr>
        <w:t>na:</w:t>
      </w:r>
      <w:r w:rsidR="004570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70DE">
        <w:rPr>
          <w:rFonts w:ascii="Times New Roman" w:hAnsi="Times New Roman" w:cs="Times New Roman"/>
          <w:color w:val="000000"/>
          <w:sz w:val="28"/>
          <w:szCs w:val="28"/>
        </w:rPr>
        <w:t>Opracowanie dokumentacji projektowej budowy muszli koncertowej amfiteatru w Parku Miejskim w Bolesławcu,</w:t>
      </w:r>
      <w:r w:rsidRPr="004570D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w ramach projektu „Kultura bez granic – Renowacja Amfiteatru w Parku Miejskim w Bolesławcu oraz sceny na wolnym powietrzu „Weinau” w Zittau współfinansowanego ze środków Unii Europejskiej w ramach Programu Współpracy INTERREG Polska – Saksonia 2014-2020. Nr projektu: PLSN.01.01.00-02-0012/16</w:t>
      </w:r>
      <w:r w:rsidR="004570DE" w:rsidRPr="004570DE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  <w:r w:rsidRPr="004570DE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Wykonawca:</w:t>
      </w:r>
      <w:r w:rsidRPr="004570D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4570DE">
        <w:rPr>
          <w:rFonts w:ascii="Times New Roman" w:hAnsi="Times New Roman" w:cs="Times New Roman"/>
          <w:color w:val="000000"/>
          <w:sz w:val="28"/>
          <w:szCs w:val="28"/>
        </w:rPr>
        <w:t xml:space="preserve">AWTech Ada Wanowicz </w:t>
      </w:r>
      <w:r w:rsidRPr="004570DE">
        <w:rPr>
          <w:rFonts w:ascii="Times New Roman" w:hAnsi="Times New Roman" w:cs="Times New Roman"/>
          <w:color w:val="000000"/>
          <w:sz w:val="28"/>
          <w:szCs w:val="28"/>
        </w:rPr>
        <w:br/>
        <w:t>ul. Brzozowa 10i/1, 56-400 Oleśnica</w:t>
      </w:r>
      <w:r w:rsidR="004570D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7323E0">
        <w:rPr>
          <w:rFonts w:ascii="Times New Roman" w:hAnsi="Times New Roman" w:cs="Times New Roman"/>
          <w:color w:val="000000"/>
          <w:sz w:val="28"/>
          <w:szCs w:val="28"/>
        </w:rPr>
        <w:t>Wartość: 59.</w:t>
      </w:r>
      <w:r w:rsidRPr="004570DE">
        <w:rPr>
          <w:rFonts w:ascii="Times New Roman" w:hAnsi="Times New Roman" w:cs="Times New Roman"/>
          <w:color w:val="000000"/>
          <w:sz w:val="28"/>
          <w:szCs w:val="28"/>
        </w:rPr>
        <w:t>040,00 zł brutto.</w:t>
      </w:r>
    </w:p>
    <w:p w:rsidR="004D3B87" w:rsidRPr="004D3B87" w:rsidRDefault="004D3B87" w:rsidP="004D3B87">
      <w:pPr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7323E0" w:rsidRDefault="004570DE" w:rsidP="00113150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U</w:t>
      </w:r>
      <w:r w:rsidR="00C16871" w:rsidRPr="004570DE">
        <w:rPr>
          <w:rFonts w:ascii="Times New Roman" w:hAnsi="Times New Roman" w:cs="Times New Roman"/>
          <w:sz w:val="28"/>
          <w:szCs w:val="28"/>
        </w:rPr>
        <w:t xml:space="preserve">twardzono płytami technologicznymi odcinek drogi łączącej </w:t>
      </w:r>
      <w:r w:rsidR="007323E0">
        <w:rPr>
          <w:rFonts w:ascii="Times New Roman" w:hAnsi="Times New Roman" w:cs="Times New Roman"/>
          <w:sz w:val="28"/>
          <w:szCs w:val="28"/>
        </w:rPr>
        <w:t>ul. Rumianków z ul. Modrzewiową.</w:t>
      </w:r>
    </w:p>
    <w:p w:rsidR="007323E0" w:rsidRPr="007323E0" w:rsidRDefault="007323E0" w:rsidP="007323E0">
      <w:pPr>
        <w:rPr>
          <w:rFonts w:ascii="Times New Roman" w:hAnsi="Times New Roman" w:cs="Times New Roman"/>
          <w:sz w:val="28"/>
          <w:szCs w:val="28"/>
        </w:rPr>
      </w:pPr>
    </w:p>
    <w:p w:rsidR="004570DE" w:rsidRDefault="00C16871" w:rsidP="00113150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t>Wykonano remont schodów w ciągu pieszym łączącym ul. Cichą z ul. Z. Augusta.</w:t>
      </w:r>
    </w:p>
    <w:p w:rsidR="007323E0" w:rsidRPr="007323E0" w:rsidRDefault="007323E0" w:rsidP="007323E0">
      <w:pPr>
        <w:rPr>
          <w:rFonts w:ascii="Times New Roman" w:hAnsi="Times New Roman" w:cs="Times New Roman"/>
          <w:sz w:val="28"/>
          <w:szCs w:val="28"/>
        </w:rPr>
      </w:pPr>
    </w:p>
    <w:p w:rsidR="004570DE" w:rsidRDefault="00C16871" w:rsidP="00113150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 xml:space="preserve">Dokonano odbioru końcowego zadania pn. „Budowa drogi ul. Herberta wraz </w:t>
      </w:r>
      <w:r w:rsidR="004570DE">
        <w:rPr>
          <w:rFonts w:ascii="Times New Roman" w:hAnsi="Times New Roman" w:cs="Times New Roman"/>
          <w:sz w:val="28"/>
          <w:szCs w:val="28"/>
        </w:rPr>
        <w:t>z odwodnieniem i oświetleniem” .</w:t>
      </w:r>
      <w:r w:rsidR="007323E0">
        <w:rPr>
          <w:rFonts w:ascii="Times New Roman" w:hAnsi="Times New Roman" w:cs="Times New Roman"/>
          <w:sz w:val="28"/>
          <w:szCs w:val="28"/>
        </w:rPr>
        <w:t xml:space="preserve">                                              Wynagrodzenie umowne – 1.</w:t>
      </w:r>
      <w:r w:rsidRPr="00C16871">
        <w:rPr>
          <w:rFonts w:ascii="Times New Roman" w:hAnsi="Times New Roman" w:cs="Times New Roman"/>
          <w:sz w:val="28"/>
          <w:szCs w:val="28"/>
        </w:rPr>
        <w:t>002</w:t>
      </w:r>
      <w:r w:rsidR="007323E0">
        <w:rPr>
          <w:rFonts w:ascii="Times New Roman" w:hAnsi="Times New Roman" w:cs="Times New Roman"/>
          <w:sz w:val="28"/>
          <w:szCs w:val="28"/>
        </w:rPr>
        <w:t>.</w:t>
      </w:r>
      <w:r w:rsidRPr="00C16871">
        <w:rPr>
          <w:rFonts w:ascii="Times New Roman" w:hAnsi="Times New Roman" w:cs="Times New Roman"/>
          <w:sz w:val="28"/>
          <w:szCs w:val="28"/>
        </w:rPr>
        <w:t>747,49 zł brutto</w:t>
      </w:r>
      <w:r w:rsidR="004570DE">
        <w:rPr>
          <w:rFonts w:ascii="Times New Roman" w:hAnsi="Times New Roman" w:cs="Times New Roman"/>
          <w:sz w:val="28"/>
          <w:szCs w:val="28"/>
        </w:rPr>
        <w:t xml:space="preserve">. </w:t>
      </w:r>
      <w:r w:rsidRPr="004570DE">
        <w:rPr>
          <w:rFonts w:ascii="Times New Roman" w:hAnsi="Times New Roman" w:cs="Times New Roman"/>
          <w:sz w:val="28"/>
          <w:szCs w:val="28"/>
        </w:rPr>
        <w:t>Wykonawca – Przedsiębiorstwo Robót Drogowych sp. z o.o. z siedzibą w Jałowiec 56, 59-800 Lubań.</w:t>
      </w:r>
    </w:p>
    <w:p w:rsidR="007323E0" w:rsidRPr="007323E0" w:rsidRDefault="007323E0" w:rsidP="007323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Default="00C16871" w:rsidP="0011315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6871">
        <w:rPr>
          <w:rFonts w:ascii="Times New Roman" w:hAnsi="Times New Roman" w:cs="Times New Roman"/>
          <w:sz w:val="28"/>
          <w:szCs w:val="28"/>
        </w:rPr>
        <w:t>Dokonano odbioru końcowego zadania pn. „Przebudowa skrzyżowania drogi wojewódzkiej nr 297 – ul. Jeleniogórska z drogą gminną – u</w:t>
      </w:r>
      <w:r w:rsidR="004570DE">
        <w:rPr>
          <w:rFonts w:ascii="Times New Roman" w:hAnsi="Times New Roman" w:cs="Times New Roman"/>
          <w:sz w:val="28"/>
          <w:szCs w:val="28"/>
        </w:rPr>
        <w:t>l. Rzemieślnicza w Bolesławcu” . Wynagrodzenie umowne – 36.</w:t>
      </w:r>
      <w:r w:rsidRPr="00C16871">
        <w:rPr>
          <w:rFonts w:ascii="Times New Roman" w:hAnsi="Times New Roman" w:cs="Times New Roman"/>
          <w:sz w:val="28"/>
          <w:szCs w:val="28"/>
        </w:rPr>
        <w:t>656,73 zł brutto</w:t>
      </w:r>
      <w:r w:rsidR="004570DE">
        <w:rPr>
          <w:rFonts w:ascii="Times New Roman" w:hAnsi="Times New Roman" w:cs="Times New Roman"/>
          <w:sz w:val="28"/>
          <w:szCs w:val="28"/>
        </w:rPr>
        <w:t xml:space="preserve">. </w:t>
      </w:r>
      <w:r w:rsidRPr="00C16871">
        <w:rPr>
          <w:rFonts w:ascii="Times New Roman" w:hAnsi="Times New Roman" w:cs="Times New Roman"/>
          <w:sz w:val="28"/>
          <w:szCs w:val="28"/>
        </w:rPr>
        <w:t>Wykonawca – SKG Sławomir Garczyński, Bożejowice 1 J, 59-700 Bolesławiec.</w:t>
      </w:r>
    </w:p>
    <w:p w:rsidR="007323E0" w:rsidRPr="007323E0" w:rsidRDefault="007323E0" w:rsidP="007323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Default="00C16871" w:rsidP="00113150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t>Podpisanie umowy na nadzór autorski nad zadaniem: „Centrum wiedzy - adaptacja pomieszczeń byłego domu handlowego na cele publiczne w Bolesławcu”</w:t>
      </w:r>
      <w:r w:rsidR="004570DE">
        <w:rPr>
          <w:rFonts w:ascii="Times New Roman" w:hAnsi="Times New Roman" w:cs="Times New Roman"/>
          <w:sz w:val="28"/>
          <w:szCs w:val="28"/>
        </w:rPr>
        <w:t>, wartość brutto: 31.</w:t>
      </w:r>
      <w:r w:rsidRPr="004570DE">
        <w:rPr>
          <w:rFonts w:ascii="Times New Roman" w:hAnsi="Times New Roman" w:cs="Times New Roman"/>
          <w:sz w:val="28"/>
          <w:szCs w:val="28"/>
        </w:rPr>
        <w:t>734,00 zł</w:t>
      </w:r>
      <w:r w:rsidR="004570DE">
        <w:rPr>
          <w:rFonts w:ascii="Times New Roman" w:hAnsi="Times New Roman" w:cs="Times New Roman"/>
          <w:sz w:val="28"/>
          <w:szCs w:val="28"/>
        </w:rPr>
        <w:t xml:space="preserve">, </w:t>
      </w:r>
      <w:r w:rsidRPr="004570DE">
        <w:rPr>
          <w:rFonts w:ascii="Times New Roman" w:hAnsi="Times New Roman" w:cs="Times New Roman"/>
          <w:sz w:val="28"/>
          <w:szCs w:val="28"/>
        </w:rPr>
        <w:t xml:space="preserve">wykonawca: SANKON S.C. Adam i  Alicja Santorowscy, 59-220 Legnica, ul. Murarska 5c-5d lok. </w:t>
      </w:r>
    </w:p>
    <w:p w:rsidR="007323E0" w:rsidRPr="007323E0" w:rsidRDefault="007323E0" w:rsidP="007323E0">
      <w:pPr>
        <w:rPr>
          <w:rFonts w:ascii="Times New Roman" w:hAnsi="Times New Roman" w:cs="Times New Roman"/>
          <w:sz w:val="28"/>
          <w:szCs w:val="28"/>
        </w:rPr>
      </w:pPr>
    </w:p>
    <w:p w:rsidR="004570DE" w:rsidRDefault="00C16871" w:rsidP="0011315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t>Dokonano odbioru końcowego wykonanego zabezpieczenia przed graffiti amfiteatru w Parku Miejskim w Bolesławcu.</w:t>
      </w:r>
      <w:r w:rsidR="004570DE">
        <w:rPr>
          <w:rFonts w:ascii="Times New Roman" w:hAnsi="Times New Roman" w:cs="Times New Roman"/>
          <w:sz w:val="28"/>
          <w:szCs w:val="28"/>
        </w:rPr>
        <w:t xml:space="preserve"> </w:t>
      </w:r>
      <w:r w:rsidRPr="004570DE">
        <w:rPr>
          <w:rFonts w:ascii="Times New Roman" w:hAnsi="Times New Roman" w:cs="Times New Roman"/>
          <w:sz w:val="28"/>
          <w:szCs w:val="28"/>
        </w:rPr>
        <w:t xml:space="preserve">Wykonawca: </w:t>
      </w:r>
      <w:r w:rsidRPr="004570DE">
        <w:rPr>
          <w:rFonts w:ascii="Times New Roman" w:hAnsi="Times New Roman" w:cs="Times New Roman"/>
          <w:vanish/>
          <w:sz w:val="28"/>
          <w:szCs w:val="28"/>
        </w:rPr>
        <w:t>&lt;el:adresat&gt;&lt;el:imie&gt;&lt;/el:imie&gt;</w:t>
      </w:r>
      <w:r w:rsidRPr="004570DE">
        <w:rPr>
          <w:rFonts w:ascii="Times New Roman" w:hAnsi="Times New Roman" w:cs="Times New Roman"/>
          <w:sz w:val="28"/>
          <w:szCs w:val="28"/>
        </w:rPr>
        <w:t>BBI</w:t>
      </w:r>
      <w:r w:rsidR="004570DE">
        <w:rPr>
          <w:rFonts w:ascii="Times New Roman" w:hAnsi="Times New Roman" w:cs="Times New Roman"/>
          <w:sz w:val="28"/>
          <w:szCs w:val="28"/>
        </w:rPr>
        <w:t xml:space="preserve"> </w:t>
      </w:r>
      <w:r w:rsidRPr="004570DE">
        <w:rPr>
          <w:rFonts w:ascii="Times New Roman" w:hAnsi="Times New Roman" w:cs="Times New Roman"/>
          <w:sz w:val="28"/>
          <w:szCs w:val="28"/>
        </w:rPr>
        <w:t>Budownictwo Sp. z o.o.</w:t>
      </w:r>
      <w:r w:rsidR="004570DE" w:rsidRPr="004570DE">
        <w:rPr>
          <w:rFonts w:ascii="Times New Roman" w:hAnsi="Times New Roman" w:cs="Times New Roman"/>
          <w:sz w:val="28"/>
          <w:szCs w:val="28"/>
        </w:rPr>
        <w:t xml:space="preserve"> </w:t>
      </w:r>
      <w:r w:rsidRPr="004570DE">
        <w:rPr>
          <w:rFonts w:ascii="Times New Roman" w:hAnsi="Times New Roman" w:cs="Times New Roman"/>
          <w:sz w:val="28"/>
          <w:szCs w:val="28"/>
        </w:rPr>
        <w:t>ul. Tarnobrzeska 2/2, 53-404 Wrocław</w:t>
      </w:r>
      <w:r w:rsidR="004570DE" w:rsidRPr="004570DE">
        <w:rPr>
          <w:rFonts w:ascii="Times New Roman" w:hAnsi="Times New Roman" w:cs="Times New Roman"/>
          <w:sz w:val="28"/>
          <w:szCs w:val="28"/>
        </w:rPr>
        <w:t>. Wartość wykonanych robót: 26.</w:t>
      </w:r>
      <w:r w:rsidRPr="004570DE">
        <w:rPr>
          <w:rFonts w:ascii="Times New Roman" w:hAnsi="Times New Roman" w:cs="Times New Roman"/>
          <w:sz w:val="28"/>
          <w:szCs w:val="28"/>
        </w:rPr>
        <w:t>745,97 zł brutto.</w:t>
      </w:r>
    </w:p>
    <w:p w:rsidR="007323E0" w:rsidRPr="007323E0" w:rsidRDefault="007323E0" w:rsidP="007323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Pr="007323E0" w:rsidRDefault="00C16871" w:rsidP="0011315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t xml:space="preserve">Rozpoczęto odnawianie oznakowania poziomego na drogach miejskich oraz oznakowania miejsc postojowych dla osób niepełnosprawnych malując nawierzchnię barwy niebieskiej, w związku z wymogiem </w:t>
      </w:r>
      <w:r w:rsidRPr="004570DE">
        <w:rPr>
          <w:rFonts w:ascii="Times New Roman" w:hAnsi="Times New Roman" w:cs="Times New Roman"/>
          <w:sz w:val="28"/>
          <w:szCs w:val="28"/>
        </w:rPr>
        <w:lastRenderedPageBreak/>
        <w:t>zawartym w rozporządzeniu Ministra Infrastruktury i Rozwoju z dnia 3 lipca 2003 r. w sprawie szczegółowych warunków technicznych dla znaków i sygnałów drogowych oraz urządzeń bezpieczeństwa ruchu drogowego i warunków ich umieszczania na drogach</w:t>
      </w:r>
      <w:r w:rsidRPr="004570DE">
        <w:rPr>
          <w:rFonts w:ascii="Times New Roman" w:hAnsi="Times New Roman" w:cs="Times New Roman"/>
          <w:i/>
          <w:sz w:val="28"/>
          <w:szCs w:val="28"/>
        </w:rPr>
        <w:t>.</w:t>
      </w:r>
    </w:p>
    <w:p w:rsidR="007323E0" w:rsidRPr="007323E0" w:rsidRDefault="007323E0" w:rsidP="007323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Default="00C16871" w:rsidP="0011315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t xml:space="preserve">Na dzień 25 maja 2017 r. objętych nowym systemem gospodarowania odpadami komunalnymi jest 31.742 mieszkańców, z tego deklarujących segregację odpadów jest  26.260 osób, a niesegregujących 5.482 osób. </w:t>
      </w:r>
    </w:p>
    <w:p w:rsidR="007323E0" w:rsidRDefault="00C16871" w:rsidP="0011315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t xml:space="preserve">Przyjęto i zaksięgowano 211 deklaracji o wysokości opłat za gospodarowanie odpadami komunalnymi. Sporządzono 211 zawiadomień. </w:t>
      </w:r>
    </w:p>
    <w:p w:rsidR="007323E0" w:rsidRPr="007323E0" w:rsidRDefault="007323E0" w:rsidP="007323E0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Default="00C16871" w:rsidP="0011315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t>W ramach systematycznie prowadzonych działań w zakresie analizy zobowiązanych do uiszczenia opłaty za gospodarowanie odpadami komunalnymi wystawiono 61</w:t>
      </w:r>
      <w:r w:rsidR="007323E0">
        <w:rPr>
          <w:rFonts w:ascii="Times New Roman" w:hAnsi="Times New Roman" w:cs="Times New Roman"/>
          <w:sz w:val="28"/>
          <w:szCs w:val="28"/>
        </w:rPr>
        <w:t xml:space="preserve"> wezwań do złożenia deklaracji.</w:t>
      </w:r>
    </w:p>
    <w:p w:rsidR="007323E0" w:rsidRPr="007323E0" w:rsidRDefault="007323E0" w:rsidP="007323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Default="00C16871" w:rsidP="0011315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t xml:space="preserve">Sporządzono i wysłano  49  postanowień o zarachowaniu wpłat i 47 wniosków w zakresie nadpłat. </w:t>
      </w:r>
    </w:p>
    <w:p w:rsidR="007323E0" w:rsidRPr="007323E0" w:rsidRDefault="007323E0" w:rsidP="007323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Default="00C16871" w:rsidP="0011315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t>W celu realizacji obowiązku uiszczania opłaty wystawiono 311 upomnień na kwotę 34.549,82 zł. W ramach tzw. „miękkiej egzekucji” sporzą</w:t>
      </w:r>
      <w:r w:rsidR="004570DE">
        <w:rPr>
          <w:rFonts w:ascii="Times New Roman" w:hAnsi="Times New Roman" w:cs="Times New Roman"/>
          <w:sz w:val="28"/>
          <w:szCs w:val="28"/>
        </w:rPr>
        <w:t xml:space="preserve">dzono i wysłano 199 informacji </w:t>
      </w:r>
      <w:r w:rsidRPr="004570DE">
        <w:rPr>
          <w:rFonts w:ascii="Times New Roman" w:hAnsi="Times New Roman" w:cs="Times New Roman"/>
          <w:sz w:val="28"/>
          <w:szCs w:val="28"/>
        </w:rPr>
        <w:t>o zaległościach.</w:t>
      </w:r>
    </w:p>
    <w:p w:rsidR="007323E0" w:rsidRPr="007323E0" w:rsidRDefault="007323E0" w:rsidP="007323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Default="00C16871" w:rsidP="0011315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t>Celem przymusowego ściągnięcia należności w trybie egzekucji administracyjnej wystawiono 121 tytułów wykonawczych na kwotę 9.492,19 zł przekazanych do realizacji organom egzekucyjnym. Sporządzono do Urzędu Skarbowego 32 zawiadomienia o wycofaniu lub ograniczeniu tytułów wykonawczych.  Dokonano refundacji 45 tytułów wykonawczych. Przyjęto do realizacji 147 zgłoszeń wywozu odpadów wielkogabarytowych z terenu nieruchomości.</w:t>
      </w:r>
    </w:p>
    <w:p w:rsidR="007323E0" w:rsidRPr="007323E0" w:rsidRDefault="007323E0" w:rsidP="007323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Default="00C16871" w:rsidP="0011315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t>Wydano pięć decyzji w sprawie zezwolenia na usunięcie drzew i krzewów.</w:t>
      </w:r>
    </w:p>
    <w:p w:rsidR="004570DE" w:rsidRDefault="00C16871" w:rsidP="0011315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sz w:val="28"/>
          <w:szCs w:val="28"/>
        </w:rPr>
        <w:lastRenderedPageBreak/>
        <w:t>Wykonano „</w:t>
      </w:r>
      <w:r w:rsidRPr="004570DE">
        <w:rPr>
          <w:rFonts w:ascii="Times New Roman" w:hAnsi="Times New Roman" w:cs="Times New Roman"/>
          <w:bCs/>
          <w:sz w:val="28"/>
          <w:szCs w:val="28"/>
        </w:rPr>
        <w:t>Opinię dendrologiczną 14 drzew rosnących przy ul. Modłowej 4 w Bolesławcu</w:t>
      </w:r>
      <w:r w:rsidRPr="004570DE">
        <w:rPr>
          <w:rFonts w:ascii="Times New Roman" w:hAnsi="Times New Roman" w:cs="Times New Roman"/>
          <w:sz w:val="28"/>
          <w:szCs w:val="28"/>
        </w:rPr>
        <w:t>”.</w:t>
      </w:r>
    </w:p>
    <w:p w:rsidR="007323E0" w:rsidRPr="004570DE" w:rsidRDefault="007323E0" w:rsidP="007323E0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Pr="004570DE" w:rsidRDefault="00C16871" w:rsidP="0011315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bCs/>
          <w:sz w:val="28"/>
          <w:szCs w:val="28"/>
        </w:rPr>
        <w:t>Organizacje ruchu:</w:t>
      </w:r>
    </w:p>
    <w:p w:rsidR="007323E0" w:rsidRPr="007323E0" w:rsidRDefault="00C16871" w:rsidP="00113150">
      <w:pPr>
        <w:pStyle w:val="Akapitzlist"/>
        <w:numPr>
          <w:ilvl w:val="1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bCs/>
          <w:sz w:val="28"/>
          <w:szCs w:val="28"/>
        </w:rPr>
        <w:t>wydano 3 opinie dot. zmian w organizacji ruchu</w:t>
      </w:r>
    </w:p>
    <w:p w:rsidR="007323E0" w:rsidRPr="007323E0" w:rsidRDefault="007323E0" w:rsidP="007323E0">
      <w:pPr>
        <w:pStyle w:val="Akapitzlist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Pr="004570DE" w:rsidRDefault="00C16871" w:rsidP="0011315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bCs/>
          <w:sz w:val="28"/>
          <w:szCs w:val="28"/>
        </w:rPr>
        <w:t>Uzgodnienia zjazdów:</w:t>
      </w:r>
    </w:p>
    <w:p w:rsidR="004570DE" w:rsidRPr="007323E0" w:rsidRDefault="00C16871" w:rsidP="00113150">
      <w:pPr>
        <w:pStyle w:val="Akapitzlist"/>
        <w:numPr>
          <w:ilvl w:val="1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bCs/>
          <w:sz w:val="28"/>
          <w:szCs w:val="28"/>
        </w:rPr>
        <w:t>wydano  5 uzgodnień dot. lokalizacji zjazdów – 3 z dróg publicznych i 2 z dróg wewnętrznych</w:t>
      </w:r>
    </w:p>
    <w:p w:rsidR="007323E0" w:rsidRPr="004570DE" w:rsidRDefault="007323E0" w:rsidP="007323E0">
      <w:pPr>
        <w:pStyle w:val="Akapitzlist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4570DE" w:rsidRPr="004570DE" w:rsidRDefault="00C16871" w:rsidP="0011315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bCs/>
          <w:sz w:val="28"/>
          <w:szCs w:val="28"/>
        </w:rPr>
        <w:t>Zajęcie pasa drogowego:</w:t>
      </w:r>
    </w:p>
    <w:p w:rsidR="00C16871" w:rsidRPr="004570DE" w:rsidRDefault="00C16871" w:rsidP="00113150">
      <w:pPr>
        <w:pStyle w:val="Akapitzlist"/>
        <w:numPr>
          <w:ilvl w:val="1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0DE">
        <w:rPr>
          <w:rFonts w:ascii="Times New Roman" w:hAnsi="Times New Roman" w:cs="Times New Roman"/>
          <w:bCs/>
          <w:sz w:val="28"/>
          <w:szCs w:val="28"/>
        </w:rPr>
        <w:t>zawarto 8 umów na zajęcie pasa dróg wewnętrznych i umieszczenie urządzeń oraz 4 decyzje na zajęcie pasa dróg publicznych</w:t>
      </w:r>
    </w:p>
    <w:p w:rsidR="004570DE" w:rsidRDefault="00C16871" w:rsidP="00113150">
      <w:pPr>
        <w:pStyle w:val="Tekstpodstawowy"/>
        <w:numPr>
          <w:ilvl w:val="0"/>
          <w:numId w:val="11"/>
        </w:numPr>
        <w:jc w:val="both"/>
        <w:rPr>
          <w:bCs/>
        </w:rPr>
      </w:pPr>
      <w:r w:rsidRPr="00C16871">
        <w:rPr>
          <w:bCs/>
        </w:rPr>
        <w:t>Uzgodnienia sieci i przyłączy:</w:t>
      </w:r>
    </w:p>
    <w:p w:rsidR="00C16871" w:rsidRPr="004570DE" w:rsidRDefault="00C16871" w:rsidP="00113150">
      <w:pPr>
        <w:pStyle w:val="Tekstpodstawowy"/>
        <w:numPr>
          <w:ilvl w:val="1"/>
          <w:numId w:val="11"/>
        </w:numPr>
        <w:jc w:val="both"/>
        <w:rPr>
          <w:bCs/>
        </w:rPr>
      </w:pPr>
      <w:r w:rsidRPr="004570DE">
        <w:rPr>
          <w:bCs/>
        </w:rPr>
        <w:t>wydano 7 uzgodnień sieci i przyłączy wod.-kan., ciepłown., gazowych i telekom.</w:t>
      </w:r>
    </w:p>
    <w:p w:rsidR="00FB4B7E" w:rsidRPr="00C16871" w:rsidRDefault="00FB4B7E" w:rsidP="00FB4B7E">
      <w:pPr>
        <w:pStyle w:val="Tekstpodstawowy"/>
        <w:jc w:val="both"/>
      </w:pPr>
    </w:p>
    <w:p w:rsidR="00FB1B2A" w:rsidRPr="00FB1B2A" w:rsidRDefault="00FB1B2A" w:rsidP="00FB1B2A">
      <w:pPr>
        <w:pStyle w:val="Tekstpodstawowy"/>
        <w:jc w:val="both"/>
        <w:rPr>
          <w:b/>
          <w:bCs/>
          <w:u w:val="single"/>
        </w:rPr>
      </w:pPr>
      <w:r>
        <w:rPr>
          <w:b/>
          <w:u w:val="single"/>
        </w:rPr>
        <w:t>W sprawach promocji:</w:t>
      </w:r>
    </w:p>
    <w:p w:rsidR="00077695" w:rsidRPr="00BA624C" w:rsidRDefault="000104A0" w:rsidP="00FB1B2A">
      <w:pPr>
        <w:pStyle w:val="Tekstpodstawowy"/>
        <w:ind w:left="1440"/>
        <w:jc w:val="both"/>
      </w:pPr>
      <w:r w:rsidRPr="00BA624C">
        <w:t xml:space="preserve"> </w:t>
      </w:r>
    </w:p>
    <w:p w:rsidR="00E563CD" w:rsidRPr="00BA624C" w:rsidRDefault="00E563CD" w:rsidP="00113150">
      <w:pPr>
        <w:pStyle w:val="Tekstpodstawowy"/>
        <w:numPr>
          <w:ilvl w:val="0"/>
          <w:numId w:val="11"/>
        </w:numPr>
        <w:jc w:val="both"/>
      </w:pPr>
      <w:r w:rsidRPr="00BA624C">
        <w:t>W dniach 6-9.05.2017 r. delega</w:t>
      </w:r>
      <w:r w:rsidRPr="00BA624C">
        <w:t xml:space="preserve">cja miasta Bolesławiec </w:t>
      </w:r>
      <w:r w:rsidRPr="00BA624C">
        <w:t xml:space="preserve"> z udziałem Zastępcy Prezydenta Miasta uczestniczyła </w:t>
      </w:r>
      <w:r w:rsidRPr="00BA624C">
        <w:t xml:space="preserve"> </w:t>
      </w:r>
      <w:r w:rsidRPr="00BA624C">
        <w:t xml:space="preserve"> w obchodach święta miasta partnerskiego Zbaraż na Ukrainie. </w:t>
      </w:r>
    </w:p>
    <w:p w:rsidR="00E563CD" w:rsidRPr="00BA624C" w:rsidRDefault="00E563CD" w:rsidP="00E563CD">
      <w:pPr>
        <w:pStyle w:val="Tekstpodstawowy"/>
        <w:ind w:left="720"/>
        <w:jc w:val="both"/>
      </w:pPr>
    </w:p>
    <w:p w:rsidR="00E563CD" w:rsidRPr="00BA624C" w:rsidRDefault="00E563CD" w:rsidP="00113150">
      <w:pPr>
        <w:pStyle w:val="Tekstpodstawowy"/>
        <w:numPr>
          <w:ilvl w:val="0"/>
          <w:numId w:val="11"/>
        </w:numPr>
        <w:jc w:val="both"/>
      </w:pPr>
      <w:r w:rsidRPr="00BA624C">
        <w:t>W dniu 17.05.2017 r.  w Ratuszu odbyły się warsztaty kreatywne dotyczące inwestycji pn. Przebudowa dworca kolejowego w Bolesławcu, zorganizowane przez PKP S.A. oraz Prezydenta Miasta  Bolesławiec. W warsztatach, które  miały charakter konsultacji społecznych uczestniczyli przedstawiciele społeczności lokalnej, organizacji pozarządowych, grup interesariuszy oraz władz lokalnych. Celem spotkania było określenie ram funkcjonalno-użytkowych inwestycji.</w:t>
      </w:r>
    </w:p>
    <w:p w:rsidR="00FB1B2A" w:rsidRPr="00FB1B2A" w:rsidRDefault="00FB1B2A" w:rsidP="00FB1B2A">
      <w:pPr>
        <w:pStyle w:val="Tekstpodstawowy"/>
        <w:jc w:val="both"/>
      </w:pPr>
    </w:p>
    <w:p w:rsidR="00FB1B2A" w:rsidRPr="00FB1B2A" w:rsidRDefault="00FB1B2A" w:rsidP="00ED39FF">
      <w:pPr>
        <w:pStyle w:val="Tekstpodstawowy"/>
        <w:jc w:val="both"/>
      </w:pPr>
    </w:p>
    <w:p w:rsidR="00FB1B2A" w:rsidRPr="00FB1B2A" w:rsidRDefault="00FB1B2A" w:rsidP="00FB1B2A">
      <w:pPr>
        <w:pStyle w:val="Tekstpodstawowy"/>
        <w:ind w:left="1440"/>
        <w:jc w:val="both"/>
        <w:rPr>
          <w:bCs/>
        </w:rPr>
      </w:pPr>
    </w:p>
    <w:p w:rsidR="00D84BC8" w:rsidRPr="00FB1B2A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B1B2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</w:p>
    <w:p w:rsidR="00C31DA8" w:rsidRDefault="00C31DA8" w:rsidP="00C31DA8">
      <w:pPr>
        <w:pStyle w:val="Tekstpodstawowy"/>
        <w:jc w:val="both"/>
        <w:rPr>
          <w:b/>
          <w:u w:val="single"/>
        </w:rPr>
      </w:pPr>
    </w:p>
    <w:p w:rsidR="00A940AC" w:rsidRPr="00A940AC" w:rsidRDefault="00A940AC" w:rsidP="00A940AC">
      <w:pPr>
        <w:pStyle w:val="Tekstpodstawowy"/>
        <w:jc w:val="both"/>
        <w:rPr>
          <w:b/>
          <w:u w:val="single"/>
        </w:rPr>
      </w:pPr>
      <w:r w:rsidRPr="00A940AC">
        <w:rPr>
          <w:b/>
          <w:u w:val="single"/>
        </w:rPr>
        <w:t>Sprawy podatkowe</w:t>
      </w:r>
    </w:p>
    <w:p w:rsidR="00A940AC" w:rsidRPr="00A940AC" w:rsidRDefault="00A940AC" w:rsidP="00A940AC">
      <w:pPr>
        <w:pStyle w:val="Tekstpodstawowy"/>
        <w:jc w:val="both"/>
        <w:rPr>
          <w:b/>
          <w:u w:val="single"/>
        </w:rPr>
      </w:pPr>
    </w:p>
    <w:p w:rsidR="00A940AC" w:rsidRPr="00A940AC" w:rsidRDefault="00A940AC" w:rsidP="00A940A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0AC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A940AC" w:rsidRPr="00A940AC" w:rsidRDefault="00A940AC" w:rsidP="00A940A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0AC">
        <w:rPr>
          <w:rFonts w:ascii="Times New Roman" w:hAnsi="Times New Roman" w:cs="Times New Roman"/>
          <w:b/>
          <w:sz w:val="28"/>
          <w:szCs w:val="28"/>
        </w:rPr>
        <w:t xml:space="preserve"> *ogółem  wydano   48  decyzji   z  tego: </w:t>
      </w:r>
    </w:p>
    <w:p w:rsidR="00A940AC" w:rsidRPr="00A940AC" w:rsidRDefault="00A940AC" w:rsidP="0011315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40AC">
        <w:rPr>
          <w:rFonts w:ascii="Times New Roman" w:hAnsi="Times New Roman" w:cs="Times New Roman"/>
          <w:sz w:val="28"/>
          <w:szCs w:val="28"/>
        </w:rPr>
        <w:lastRenderedPageBreak/>
        <w:t>45 w sprawie  wymiaru  i zmieniające wymiar w p</w:t>
      </w:r>
      <w:r w:rsidRPr="00A940AC">
        <w:rPr>
          <w:rFonts w:ascii="Times New Roman" w:hAnsi="Times New Roman" w:cs="Times New Roman"/>
          <w:sz w:val="28"/>
          <w:szCs w:val="28"/>
        </w:rPr>
        <w:t>odatkach  i opłatach lokalnych,</w:t>
      </w:r>
    </w:p>
    <w:p w:rsidR="004D3B87" w:rsidRPr="00DE4CCC" w:rsidRDefault="00A940AC" w:rsidP="0011315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40AC">
        <w:rPr>
          <w:rFonts w:ascii="Times New Roman" w:hAnsi="Times New Roman" w:cs="Times New Roman"/>
          <w:sz w:val="28"/>
          <w:szCs w:val="28"/>
        </w:rPr>
        <w:t xml:space="preserve"> 3 w sprawie  opłaty skarbowej.</w:t>
      </w:r>
      <w:bookmarkStart w:id="0" w:name="_GoBack"/>
      <w:bookmarkEnd w:id="0"/>
    </w:p>
    <w:p w:rsidR="00646C38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A624C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BA624C" w:rsidRPr="00BA624C" w:rsidRDefault="00BA624C" w:rsidP="00113150">
      <w:pPr>
        <w:pStyle w:val="Tekstpodstawowy"/>
        <w:numPr>
          <w:ilvl w:val="0"/>
          <w:numId w:val="12"/>
        </w:numPr>
      </w:pPr>
      <w:r w:rsidRPr="00BA624C">
        <w:t>Prez</w:t>
      </w:r>
      <w:r w:rsidRPr="00BA624C">
        <w:t xml:space="preserve">ydent Miasta zatwierdził aneks </w:t>
      </w:r>
      <w:r w:rsidRPr="00BA624C">
        <w:t>nr 9/ 2016/201</w:t>
      </w:r>
      <w:r>
        <w:t xml:space="preserve">7 do arkusza </w:t>
      </w:r>
      <w:r w:rsidRPr="00BA624C">
        <w:t xml:space="preserve">organizacji Szkoły </w:t>
      </w:r>
      <w:r w:rsidRPr="00BA624C">
        <w:t>Podstawowej nr 2 w Bolesławcu – na rok szkolny 2016/2017.</w:t>
      </w:r>
    </w:p>
    <w:p w:rsidR="00BA624C" w:rsidRPr="00BA624C" w:rsidRDefault="00BA624C" w:rsidP="00113150">
      <w:pPr>
        <w:pStyle w:val="Tekstpodstawowy"/>
        <w:numPr>
          <w:ilvl w:val="0"/>
          <w:numId w:val="12"/>
        </w:numPr>
      </w:pPr>
      <w:r w:rsidRPr="00BA624C">
        <w:t xml:space="preserve">Prezydent Miasta zatwierdził aneks nr 10/2016/2017 </w:t>
      </w:r>
      <w:r>
        <w:t xml:space="preserve">do arkusza </w:t>
      </w:r>
      <w:r w:rsidRPr="00BA624C">
        <w:t>organizacj</w:t>
      </w:r>
      <w:r w:rsidRPr="00BA624C">
        <w:t xml:space="preserve">i Gimnazjum Samorządowego nr 3 </w:t>
      </w:r>
      <w:r w:rsidRPr="00BA624C">
        <w:t>w Bolesławcu – na rok szkolny 2016/2017.</w:t>
      </w:r>
    </w:p>
    <w:p w:rsidR="00BA624C" w:rsidRPr="00BA624C" w:rsidRDefault="00BA624C" w:rsidP="00113150">
      <w:pPr>
        <w:pStyle w:val="Tekstpodstawowy"/>
        <w:numPr>
          <w:ilvl w:val="0"/>
          <w:numId w:val="12"/>
        </w:numPr>
      </w:pPr>
      <w:r w:rsidRPr="00BA624C">
        <w:t>Prez</w:t>
      </w:r>
      <w:r w:rsidRPr="00BA624C">
        <w:t xml:space="preserve">ydent Miasta zatwierdził aneks </w:t>
      </w:r>
      <w:r w:rsidRPr="00BA624C">
        <w:t>nr 10/ 2016/2017 do arkusza organizacji Szkoły Podstawowej nr 2 w Bolesławcu – na rok szkolny 2016/2017.</w:t>
      </w:r>
    </w:p>
    <w:p w:rsidR="00BA624C" w:rsidRPr="00BA624C" w:rsidRDefault="00BA624C" w:rsidP="00113150">
      <w:pPr>
        <w:pStyle w:val="Tekstpodstawowy"/>
        <w:numPr>
          <w:ilvl w:val="0"/>
          <w:numId w:val="12"/>
        </w:numPr>
      </w:pPr>
      <w:r w:rsidRPr="00BA624C">
        <w:t>Udzielono dwóch zasiłków szkolnych z tytułu zdarzenia losowego.</w:t>
      </w:r>
    </w:p>
    <w:p w:rsidR="007A3FB2" w:rsidRPr="00C274AC" w:rsidRDefault="007A3FB2" w:rsidP="007A3FB2">
      <w:pPr>
        <w:pStyle w:val="Akapitzlist"/>
        <w:ind w:left="1068"/>
        <w:rPr>
          <w:rFonts w:ascii="Times New Roman" w:hAnsi="Times New Roman" w:cs="Times New Roman"/>
          <w:sz w:val="28"/>
          <w:szCs w:val="28"/>
        </w:rPr>
      </w:pPr>
    </w:p>
    <w:p w:rsidR="004570DE" w:rsidRPr="00387584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87584">
        <w:rPr>
          <w:rFonts w:ascii="Times New Roman" w:eastAsia="Calibri" w:hAnsi="Times New Roman" w:cs="Times New Roman"/>
          <w:sz w:val="28"/>
          <w:szCs w:val="28"/>
        </w:rPr>
        <w:t>Sporządziła:</w:t>
      </w:r>
    </w:p>
    <w:sectPr w:rsidR="004570DE" w:rsidRPr="00387584" w:rsidSect="00315FC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150" w:rsidRDefault="00113150" w:rsidP="00695EC6">
      <w:pPr>
        <w:spacing w:after="0" w:line="240" w:lineRule="auto"/>
      </w:pPr>
      <w:r>
        <w:separator/>
      </w:r>
    </w:p>
  </w:endnote>
  <w:endnote w:type="continuationSeparator" w:id="0">
    <w:p w:rsidR="00113150" w:rsidRDefault="00113150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4CC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150" w:rsidRDefault="00113150" w:rsidP="00695EC6">
      <w:pPr>
        <w:spacing w:after="0" w:line="240" w:lineRule="auto"/>
      </w:pPr>
      <w:r>
        <w:separator/>
      </w:r>
    </w:p>
  </w:footnote>
  <w:footnote w:type="continuationSeparator" w:id="0">
    <w:p w:rsidR="00113150" w:rsidRDefault="00113150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256123B1"/>
    <w:multiLevelType w:val="hybridMultilevel"/>
    <w:tmpl w:val="E13A06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2F5062"/>
    <w:multiLevelType w:val="hybridMultilevel"/>
    <w:tmpl w:val="CB62F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F66F0A"/>
    <w:multiLevelType w:val="hybridMultilevel"/>
    <w:tmpl w:val="43268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446825"/>
    <w:multiLevelType w:val="hybridMultilevel"/>
    <w:tmpl w:val="8228C09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5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482E62"/>
    <w:multiLevelType w:val="hybridMultilevel"/>
    <w:tmpl w:val="25688E3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5D1239AA"/>
    <w:multiLevelType w:val="hybridMultilevel"/>
    <w:tmpl w:val="71E4B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3B5081"/>
    <w:multiLevelType w:val="hybridMultilevel"/>
    <w:tmpl w:val="551A39C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6C704A5C"/>
    <w:multiLevelType w:val="hybridMultilevel"/>
    <w:tmpl w:val="826CF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755E53"/>
    <w:multiLevelType w:val="hybridMultilevel"/>
    <w:tmpl w:val="B8E476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12" w15:restartNumberingAfterBreak="0">
    <w:nsid w:val="7B44302A"/>
    <w:multiLevelType w:val="hybridMultilevel"/>
    <w:tmpl w:val="AAE2168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4"/>
  </w:num>
  <w:num w:numId="5">
    <w:abstractNumId w:val="0"/>
  </w:num>
  <w:num w:numId="6">
    <w:abstractNumId w:val="12"/>
  </w:num>
  <w:num w:numId="7">
    <w:abstractNumId w:val="6"/>
  </w:num>
  <w:num w:numId="8">
    <w:abstractNumId w:val="3"/>
  </w:num>
  <w:num w:numId="9">
    <w:abstractNumId w:val="2"/>
  </w:num>
  <w:num w:numId="10">
    <w:abstractNumId w:val="7"/>
  </w:num>
  <w:num w:numId="11">
    <w:abstractNumId w:val="9"/>
  </w:num>
  <w:num w:numId="12">
    <w:abstractNumId w:val="1"/>
  </w:num>
  <w:num w:numId="13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6379"/>
    <w:rsid w:val="001C5631"/>
    <w:rsid w:val="001C63EC"/>
    <w:rsid w:val="001C7757"/>
    <w:rsid w:val="001D3575"/>
    <w:rsid w:val="001D665A"/>
    <w:rsid w:val="001E2601"/>
    <w:rsid w:val="001E2DAA"/>
    <w:rsid w:val="00200481"/>
    <w:rsid w:val="0020050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65A8"/>
    <w:rsid w:val="0025340C"/>
    <w:rsid w:val="0025375A"/>
    <w:rsid w:val="002544FC"/>
    <w:rsid w:val="00256992"/>
    <w:rsid w:val="00260B44"/>
    <w:rsid w:val="00260E55"/>
    <w:rsid w:val="00260EC0"/>
    <w:rsid w:val="00263C2E"/>
    <w:rsid w:val="0026655D"/>
    <w:rsid w:val="00271B5C"/>
    <w:rsid w:val="00271E7C"/>
    <w:rsid w:val="00283BEA"/>
    <w:rsid w:val="00286988"/>
    <w:rsid w:val="002905F8"/>
    <w:rsid w:val="00290963"/>
    <w:rsid w:val="002913B6"/>
    <w:rsid w:val="0029266C"/>
    <w:rsid w:val="00292F78"/>
    <w:rsid w:val="00293A12"/>
    <w:rsid w:val="0029519B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25A5"/>
    <w:rsid w:val="002D7747"/>
    <w:rsid w:val="002E05A7"/>
    <w:rsid w:val="002E1589"/>
    <w:rsid w:val="002E2878"/>
    <w:rsid w:val="002F0F7D"/>
    <w:rsid w:val="002F1891"/>
    <w:rsid w:val="002F71D8"/>
    <w:rsid w:val="002F781E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4E09"/>
    <w:rsid w:val="003251E9"/>
    <w:rsid w:val="003264AD"/>
    <w:rsid w:val="00326BFC"/>
    <w:rsid w:val="003271BC"/>
    <w:rsid w:val="00330088"/>
    <w:rsid w:val="00336B50"/>
    <w:rsid w:val="00337A8E"/>
    <w:rsid w:val="00337B26"/>
    <w:rsid w:val="00341D58"/>
    <w:rsid w:val="0034592B"/>
    <w:rsid w:val="0034667C"/>
    <w:rsid w:val="00347B7E"/>
    <w:rsid w:val="00347D9D"/>
    <w:rsid w:val="00352339"/>
    <w:rsid w:val="00354813"/>
    <w:rsid w:val="00356C84"/>
    <w:rsid w:val="00356E5D"/>
    <w:rsid w:val="003631C7"/>
    <w:rsid w:val="00363BF7"/>
    <w:rsid w:val="00365513"/>
    <w:rsid w:val="00375A94"/>
    <w:rsid w:val="003869D5"/>
    <w:rsid w:val="00387580"/>
    <w:rsid w:val="00387584"/>
    <w:rsid w:val="003906D5"/>
    <w:rsid w:val="00391BB0"/>
    <w:rsid w:val="00392874"/>
    <w:rsid w:val="00392FAC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1870"/>
    <w:rsid w:val="00447DE7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EEC"/>
    <w:rsid w:val="00462AAC"/>
    <w:rsid w:val="00465C8B"/>
    <w:rsid w:val="00476BFE"/>
    <w:rsid w:val="00477B9E"/>
    <w:rsid w:val="004845C5"/>
    <w:rsid w:val="00497D76"/>
    <w:rsid w:val="004A600F"/>
    <w:rsid w:val="004B01D4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B9A"/>
    <w:rsid w:val="004D5265"/>
    <w:rsid w:val="004E0329"/>
    <w:rsid w:val="004E1B88"/>
    <w:rsid w:val="004E457B"/>
    <w:rsid w:val="004E7D24"/>
    <w:rsid w:val="004F328F"/>
    <w:rsid w:val="004F336D"/>
    <w:rsid w:val="004F3AAF"/>
    <w:rsid w:val="004F5D03"/>
    <w:rsid w:val="004F61C2"/>
    <w:rsid w:val="004F67D1"/>
    <w:rsid w:val="00502588"/>
    <w:rsid w:val="00503123"/>
    <w:rsid w:val="00503FDC"/>
    <w:rsid w:val="0050526B"/>
    <w:rsid w:val="00506531"/>
    <w:rsid w:val="005219A6"/>
    <w:rsid w:val="00524BC1"/>
    <w:rsid w:val="0052536C"/>
    <w:rsid w:val="00525385"/>
    <w:rsid w:val="005276DA"/>
    <w:rsid w:val="00527BF3"/>
    <w:rsid w:val="0053093D"/>
    <w:rsid w:val="00535B01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923D8"/>
    <w:rsid w:val="005956E3"/>
    <w:rsid w:val="0059716B"/>
    <w:rsid w:val="005A0826"/>
    <w:rsid w:val="005A1EEE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3E4"/>
    <w:rsid w:val="006400A0"/>
    <w:rsid w:val="00641CCC"/>
    <w:rsid w:val="00643C0D"/>
    <w:rsid w:val="00644E49"/>
    <w:rsid w:val="00646C38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37D9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150F4"/>
    <w:rsid w:val="00715D40"/>
    <w:rsid w:val="0072363E"/>
    <w:rsid w:val="00723B05"/>
    <w:rsid w:val="007243F0"/>
    <w:rsid w:val="00730002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452"/>
    <w:rsid w:val="00766643"/>
    <w:rsid w:val="00766F62"/>
    <w:rsid w:val="0076775D"/>
    <w:rsid w:val="0077435A"/>
    <w:rsid w:val="0077473B"/>
    <w:rsid w:val="007767B6"/>
    <w:rsid w:val="007779DA"/>
    <w:rsid w:val="007820C2"/>
    <w:rsid w:val="00785EE0"/>
    <w:rsid w:val="0078632C"/>
    <w:rsid w:val="0079058D"/>
    <w:rsid w:val="007924EE"/>
    <w:rsid w:val="00793D78"/>
    <w:rsid w:val="00793FD8"/>
    <w:rsid w:val="00795E15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D1BF2"/>
    <w:rsid w:val="007D4D6D"/>
    <w:rsid w:val="007D61A1"/>
    <w:rsid w:val="007E0EFD"/>
    <w:rsid w:val="007E1DFD"/>
    <w:rsid w:val="007E5A64"/>
    <w:rsid w:val="007E60CA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67006"/>
    <w:rsid w:val="008711F0"/>
    <w:rsid w:val="0087277F"/>
    <w:rsid w:val="008738F9"/>
    <w:rsid w:val="00873F74"/>
    <w:rsid w:val="00877F99"/>
    <w:rsid w:val="00881FEF"/>
    <w:rsid w:val="00886371"/>
    <w:rsid w:val="008865E4"/>
    <w:rsid w:val="00887CD7"/>
    <w:rsid w:val="008958A8"/>
    <w:rsid w:val="00895A2F"/>
    <w:rsid w:val="00896F35"/>
    <w:rsid w:val="008A021D"/>
    <w:rsid w:val="008A317A"/>
    <w:rsid w:val="008A43D3"/>
    <w:rsid w:val="008A67A9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C3B"/>
    <w:rsid w:val="008E0BF4"/>
    <w:rsid w:val="008E508F"/>
    <w:rsid w:val="008E6B7D"/>
    <w:rsid w:val="0090188C"/>
    <w:rsid w:val="009057B5"/>
    <w:rsid w:val="0091127B"/>
    <w:rsid w:val="0091182C"/>
    <w:rsid w:val="0091494C"/>
    <w:rsid w:val="0091626D"/>
    <w:rsid w:val="00916590"/>
    <w:rsid w:val="00920605"/>
    <w:rsid w:val="00920994"/>
    <w:rsid w:val="009232CF"/>
    <w:rsid w:val="00926614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3CD9"/>
    <w:rsid w:val="00985D74"/>
    <w:rsid w:val="00987FE3"/>
    <w:rsid w:val="009936F4"/>
    <w:rsid w:val="009978F0"/>
    <w:rsid w:val="009A038D"/>
    <w:rsid w:val="009A1B10"/>
    <w:rsid w:val="009A36EB"/>
    <w:rsid w:val="009A4CA5"/>
    <w:rsid w:val="009A5634"/>
    <w:rsid w:val="009A659A"/>
    <w:rsid w:val="009A7C57"/>
    <w:rsid w:val="009B035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5373"/>
    <w:rsid w:val="009E4F7A"/>
    <w:rsid w:val="009E6C03"/>
    <w:rsid w:val="009F313F"/>
    <w:rsid w:val="009F68CF"/>
    <w:rsid w:val="00A02E73"/>
    <w:rsid w:val="00A030DC"/>
    <w:rsid w:val="00A0477D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70D3A"/>
    <w:rsid w:val="00A80404"/>
    <w:rsid w:val="00A84667"/>
    <w:rsid w:val="00A85D49"/>
    <w:rsid w:val="00A86AD7"/>
    <w:rsid w:val="00A86FB5"/>
    <w:rsid w:val="00A875FB"/>
    <w:rsid w:val="00A87B51"/>
    <w:rsid w:val="00A91162"/>
    <w:rsid w:val="00A9314A"/>
    <w:rsid w:val="00A940AC"/>
    <w:rsid w:val="00A946AF"/>
    <w:rsid w:val="00A94CF1"/>
    <w:rsid w:val="00A9775E"/>
    <w:rsid w:val="00AA5CFC"/>
    <w:rsid w:val="00AB0311"/>
    <w:rsid w:val="00AB3384"/>
    <w:rsid w:val="00AB4128"/>
    <w:rsid w:val="00AC1613"/>
    <w:rsid w:val="00AC1D47"/>
    <w:rsid w:val="00AC3142"/>
    <w:rsid w:val="00AC3435"/>
    <w:rsid w:val="00AC7321"/>
    <w:rsid w:val="00AD0F50"/>
    <w:rsid w:val="00AD1926"/>
    <w:rsid w:val="00AD1D67"/>
    <w:rsid w:val="00AD22A7"/>
    <w:rsid w:val="00AE3E35"/>
    <w:rsid w:val="00AE6AC8"/>
    <w:rsid w:val="00AE79EE"/>
    <w:rsid w:val="00AE7A88"/>
    <w:rsid w:val="00AF2793"/>
    <w:rsid w:val="00AF3F31"/>
    <w:rsid w:val="00AF4920"/>
    <w:rsid w:val="00B00EBF"/>
    <w:rsid w:val="00B043AB"/>
    <w:rsid w:val="00B05128"/>
    <w:rsid w:val="00B067FF"/>
    <w:rsid w:val="00B11C87"/>
    <w:rsid w:val="00B236E5"/>
    <w:rsid w:val="00B326C4"/>
    <w:rsid w:val="00B35094"/>
    <w:rsid w:val="00B355BB"/>
    <w:rsid w:val="00B37CC4"/>
    <w:rsid w:val="00B40E91"/>
    <w:rsid w:val="00B4151E"/>
    <w:rsid w:val="00B41E73"/>
    <w:rsid w:val="00B4321D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A624C"/>
    <w:rsid w:val="00BA713F"/>
    <w:rsid w:val="00BB0E53"/>
    <w:rsid w:val="00BB274F"/>
    <w:rsid w:val="00BB2899"/>
    <w:rsid w:val="00BB40C2"/>
    <w:rsid w:val="00BB6567"/>
    <w:rsid w:val="00BC0821"/>
    <w:rsid w:val="00BC2667"/>
    <w:rsid w:val="00BC45C5"/>
    <w:rsid w:val="00BC6073"/>
    <w:rsid w:val="00BD0752"/>
    <w:rsid w:val="00BD34E0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07D5A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D12"/>
    <w:rsid w:val="00C447A0"/>
    <w:rsid w:val="00C45017"/>
    <w:rsid w:val="00C46C1F"/>
    <w:rsid w:val="00C5061D"/>
    <w:rsid w:val="00C54E37"/>
    <w:rsid w:val="00C60803"/>
    <w:rsid w:val="00C63C8F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0548"/>
    <w:rsid w:val="00CE0C9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53594"/>
    <w:rsid w:val="00D6122A"/>
    <w:rsid w:val="00D63377"/>
    <w:rsid w:val="00D70869"/>
    <w:rsid w:val="00D7319B"/>
    <w:rsid w:val="00D75ABD"/>
    <w:rsid w:val="00D76A4F"/>
    <w:rsid w:val="00D77EC2"/>
    <w:rsid w:val="00D83833"/>
    <w:rsid w:val="00D8429C"/>
    <w:rsid w:val="00D84BC8"/>
    <w:rsid w:val="00D87A4D"/>
    <w:rsid w:val="00D953BE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F16D1"/>
    <w:rsid w:val="00DF257E"/>
    <w:rsid w:val="00DF5E03"/>
    <w:rsid w:val="00DF60F4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6470"/>
    <w:rsid w:val="00E40380"/>
    <w:rsid w:val="00E4051A"/>
    <w:rsid w:val="00E4224E"/>
    <w:rsid w:val="00E51DC4"/>
    <w:rsid w:val="00E535C7"/>
    <w:rsid w:val="00E563CD"/>
    <w:rsid w:val="00E56A6A"/>
    <w:rsid w:val="00E64481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D70"/>
    <w:rsid w:val="00EA03F4"/>
    <w:rsid w:val="00EA07BF"/>
    <w:rsid w:val="00EA3017"/>
    <w:rsid w:val="00EA4C8C"/>
    <w:rsid w:val="00EB32BE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C78"/>
    <w:rsid w:val="00F226BC"/>
    <w:rsid w:val="00F26688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47E12"/>
    <w:rsid w:val="00F5271D"/>
    <w:rsid w:val="00F528B4"/>
    <w:rsid w:val="00F54F2E"/>
    <w:rsid w:val="00F559C4"/>
    <w:rsid w:val="00F601DA"/>
    <w:rsid w:val="00F601EE"/>
    <w:rsid w:val="00F62A85"/>
    <w:rsid w:val="00F63C7B"/>
    <w:rsid w:val="00F661A7"/>
    <w:rsid w:val="00F66591"/>
    <w:rsid w:val="00F6761D"/>
    <w:rsid w:val="00F7053B"/>
    <w:rsid w:val="00F71E7F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4B7E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2575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C6C42-DE5B-457B-B097-17C90DE88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11</Pages>
  <Words>2391</Words>
  <Characters>14349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16707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12</cp:revision>
  <cp:lastPrinted>2017-05-10T06:10:00Z</cp:lastPrinted>
  <dcterms:created xsi:type="dcterms:W3CDTF">2017-05-30T07:28:00Z</dcterms:created>
  <dcterms:modified xsi:type="dcterms:W3CDTF">2017-05-30T09:23:00Z</dcterms:modified>
</cp:coreProperties>
</file>