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440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0548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548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14 grudnia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6440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05482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62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.2017.1</w:t>
      </w:r>
      <w:r w:rsidR="0005482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238A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</w:t>
      </w:r>
      <w:r w:rsidR="000548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B62E2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Pr="00C17517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6238AF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6238AF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5D86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60D7" w:rsidRDefault="009560D7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9560D7" w:rsidRDefault="009560D7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05DAF" w:rsidRDefault="00266A59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D7E2E" w:rsidRDefault="008F48A0" w:rsidP="009560D7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60D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 oraz jednostek organizacyjnych Gminy Miejskiej</w:t>
      </w:r>
    </w:p>
    <w:p w:rsidR="00607719" w:rsidRPr="008F48A0" w:rsidRDefault="00607719" w:rsidP="00607719">
      <w:pPr>
        <w:pStyle w:val="Akapitzlist"/>
        <w:tabs>
          <w:tab w:val="left" w:pos="284"/>
          <w:tab w:val="left" w:pos="426"/>
          <w:tab w:val="left" w:pos="2295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294FDF" w:rsidRDefault="00294FDF" w:rsidP="00294FDF">
      <w:pPr>
        <w:numPr>
          <w:ilvl w:val="0"/>
          <w:numId w:val="38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2018 r.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2018 r.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3.2.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2018 r.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2018 r.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2018 r. 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przystąpienia do sporządzenia miejscowego planu zagospodarowania przestrzennego dla terenu zlokalizowanego w rejonie ulic: Zwycięstwa – Jeleniogórska – Rzemieślnicza w Bolesławcu,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udzielenia dotacji na prace konserwatorskie przy zabytku wpisanym do rejestru zabytków,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wyrażenia zgody na wydzierżawienie na okres 10 lat w trybie bezprzetargowym gruntów położonych w obrębie 1, 3, 5, 7 miasta Bolesławiec,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przyjęcia Programu opieki nad zwierzętami bezdomnymi oraz zapobiegania bezdomności zwierząt na terenie Gminy Miejskiej Bolesławiec na 2018 r.,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wprowadzenia bezpłatnych usług przewozowych w publicznym transporcie zbiorowym na terenie miasta Bolesławiec,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nadania statutu Muzeum Ceramiki w Bolesławcu,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programów polityki zdrowotnej Gminy Miejskiej Bolesławiec w 2018 roku,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„Miejskiego Programu Profilaktyki i Rozwiązywania Problemów Alkoholowych oraz Przeciwdziałania Narkomanii na rok 2018”.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</w:rPr>
        <w:br/>
        <w:t>z Organizacjami Pozarządowymi oraz z Podmiotami Prowadzącymi Działalność Pożytku Publicznego na rok 2018”,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zmian w budżecie miasta na 2017 r.,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ustalenia wydatków, które nie wygasają z upływem roku budżetowego 2017,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przystąpienia do prac nad Strategią rozwoju społeczno-gospodarczego południowej i zachodniej części Dolnego Śląska, „SUDETY 2030”,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ramowego planu pracy Rady Miasta Bolesławiec na 2018 r.,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zatwierdzenia planu pracy Komisji Rewizyjnej Rady Miasta Bolesławiec na 2018 rok,</w:t>
      </w:r>
    </w:p>
    <w:p w:rsidR="00294FDF" w:rsidRDefault="00294FDF" w:rsidP="00294FDF">
      <w:pPr>
        <w:pStyle w:val="Akapitzlist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sprawie zatwierdzenia planów pracy komisji stałych Rady Miasta Bolesławiec na 2018 rok.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Sprawy bieżące i organizacyjne.</w:t>
      </w:r>
    </w:p>
    <w:p w:rsidR="00294FDF" w:rsidRDefault="00294FDF" w:rsidP="00294FDF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294FDF" w:rsidRDefault="00294FDF" w:rsidP="00294FD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1468ED" w:rsidRDefault="001468ED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94FDF" w:rsidRDefault="00294FD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Przewodniczący Komisji </w:t>
      </w:r>
      <w:r w:rsidR="00394B3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Łukasz Jaźwiec </w:t>
      </w:r>
      <w:r w:rsidR="00253EDA">
        <w:rPr>
          <w:rFonts w:ascii="Times New Roman" w:eastAsia="Times New Roman" w:hAnsi="Times New Roman" w:cs="Times New Roman"/>
          <w:sz w:val="28"/>
          <w:szCs w:val="24"/>
          <w:lang w:eastAsia="pl-PL"/>
        </w:rPr>
        <w:t>zaproponował zmianę porządku obrad dotyczącą pkt 4, tj. zaopiniowanie projektów uchwał. W pierwszej kolejności zostaną omówione następujące projekty uchwał:</w:t>
      </w:r>
    </w:p>
    <w:p w:rsidR="00253EDA" w:rsidRDefault="00253EDA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4.1. w sprawie zmian w budżecie miasta na 2017 r.,</w:t>
      </w:r>
    </w:p>
    <w:p w:rsidR="00253EDA" w:rsidRDefault="00253EDA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4.2. </w:t>
      </w:r>
      <w:r w:rsidRPr="00253EDA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ustalenia wydatków, które nie wygasają z upływem roku budżetowego 2017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</w:p>
    <w:p w:rsidR="00253EDA" w:rsidRDefault="00253EDA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4.3. </w:t>
      </w:r>
      <w:r w:rsidRPr="00253EDA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przyjęcia Programu opieki nad zwierzętami bezdomnymi oraz zapobiegania bezdomności zwierząt na terenie Gminy Miejskiej Bolesławiec na 2018 r.</w:t>
      </w:r>
    </w:p>
    <w:p w:rsidR="00253EDA" w:rsidRDefault="00253EDA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Pozostała kolejność projektów uchwał uleg</w:t>
      </w:r>
      <w:r w:rsidR="00AF0318">
        <w:rPr>
          <w:rFonts w:ascii="Times New Roman" w:eastAsia="Times New Roman" w:hAnsi="Times New Roman" w:cs="Times New Roman"/>
          <w:sz w:val="28"/>
          <w:szCs w:val="24"/>
          <w:lang w:eastAsia="pl-PL"/>
        </w:rPr>
        <w:t>nie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odpowiednio zmianie.</w:t>
      </w:r>
    </w:p>
    <w:p w:rsidR="00466C01" w:rsidRDefault="00466C01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7CA2" w:rsidRPr="00DD7CA2" w:rsidRDefault="00466C01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</w:t>
      </w:r>
      <w:r w:rsidR="00EA077B"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(6 głosami „za”) </w:t>
      </w:r>
      <w:r w:rsidR="00DD7CA2"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przyjęła wniosek o zmianę porządku obrad. </w:t>
      </w:r>
    </w:p>
    <w:p w:rsidR="00DD7CA2" w:rsidRPr="00DD7CA2" w:rsidRDefault="00DD7CA2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6C01" w:rsidRPr="00DD7CA2" w:rsidRDefault="00DD7CA2" w:rsidP="00253E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  <w:t xml:space="preserve">Komisja </w:t>
      </w:r>
      <w:proofErr w:type="spellStart"/>
      <w:r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OKiS</w:t>
      </w:r>
      <w:proofErr w:type="spellEnd"/>
      <w:r w:rsidRPr="00DD7CA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„za”) przyjęła porządek obrad po zmianach. </w:t>
      </w:r>
    </w:p>
    <w:p w:rsidR="00560316" w:rsidRPr="00DD7CA2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647EA2" w:rsidRPr="00C81546" w:rsidRDefault="00647EA2" w:rsidP="00647EA2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7F40E2">
        <w:rPr>
          <w:u w:val="single"/>
        </w:rPr>
        <w:t xml:space="preserve"> </w:t>
      </w:r>
      <w:r w:rsidRPr="00C8154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647EA2" w:rsidRDefault="00647EA2" w:rsidP="00647EA2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647EA2" w:rsidRDefault="00647EA2" w:rsidP="00647EA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Przedmiotowy projekt uchwały członkowie Komisji otrzymali w formie zarządzenia nr 369/2017 Prezydenta Miasta Bolesławiec z dnia 14 listopada 2017 r. Radni otrzymali również autopoprawkę w formie zarządzenia nr 411/2017 Prezydenta Miasta Bolesławiec z dnia 12 grudnia 2017 r.</w:t>
      </w:r>
    </w:p>
    <w:p w:rsidR="00647EA2" w:rsidRDefault="00647EA2" w:rsidP="00647EA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47EA2" w:rsidRDefault="00647EA2" w:rsidP="00647EA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</w:r>
      <w:r>
        <w:rPr>
          <w:rFonts w:ascii="Times New Roman" w:hAnsi="Times New Roman" w:cs="Times New Roman"/>
          <w:b/>
          <w:i/>
          <w:sz w:val="28"/>
        </w:rPr>
        <w:tab/>
        <w:t xml:space="preserve">       </w:t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>(</w:t>
      </w:r>
      <w:r>
        <w:rPr>
          <w:rFonts w:ascii="Times New Roman" w:hAnsi="Times New Roman" w:cs="Times New Roman"/>
          <w:b/>
          <w:i/>
          <w:sz w:val="28"/>
          <w:u w:val="single"/>
        </w:rPr>
        <w:t>zarządzenie</w:t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 xml:space="preserve"> – zał. nr 1)</w:t>
      </w:r>
    </w:p>
    <w:p w:rsidR="00647EA2" w:rsidRPr="007F40E2" w:rsidRDefault="00647EA2" w:rsidP="00647EA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</w:r>
      <w:r w:rsidRPr="00C81546">
        <w:rPr>
          <w:rFonts w:ascii="Times New Roman" w:hAnsi="Times New Roman" w:cs="Times New Roman"/>
          <w:b/>
          <w:i/>
          <w:sz w:val="28"/>
        </w:rPr>
        <w:tab/>
        <w:t xml:space="preserve">   </w:t>
      </w:r>
      <w:r>
        <w:rPr>
          <w:rFonts w:ascii="Times New Roman" w:hAnsi="Times New Roman" w:cs="Times New Roman"/>
          <w:b/>
          <w:i/>
          <w:sz w:val="28"/>
          <w:u w:val="single"/>
        </w:rPr>
        <w:t>(autopoprawka – zał. nr 2)</w:t>
      </w:r>
    </w:p>
    <w:p w:rsidR="00647EA2" w:rsidRPr="007F40E2" w:rsidRDefault="00647EA2" w:rsidP="00647EA2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zreferowała Naczelniczka Wydziału Finansowo-Budżetowego Małgorzata Gawlik.</w:t>
      </w:r>
    </w:p>
    <w:p w:rsidR="00647EA2" w:rsidRPr="00C81546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7EA2" w:rsidRPr="000F14C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2018 r.</w:t>
      </w: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2018 r.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 w formie zarządzenia nr 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14 listopada 2017 r. Radni otrzymali również autopoprawkę w formie zarządzenia nr 41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Pr="00C3071D">
        <w:rPr>
          <w:rFonts w:ascii="Times New Roman" w:eastAsia="Times New Roman" w:hAnsi="Times New Roman" w:cs="Times New Roman"/>
          <w:sz w:val="28"/>
          <w:szCs w:val="28"/>
          <w:lang w:eastAsia="pl-PL"/>
        </w:rPr>
        <w:t>/2017 Prezydenta Miasta Bolesławiec z dnia 12 grudnia 2017 r.</w:t>
      </w: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  <w:t xml:space="preserve">    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(zarządzenie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(autopoprawka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C3071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Pr="00C3071D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budżetu miasta na 2018 r. zreferowała Skarbnik Miasta Mirosława Mitek.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C3071D" w:rsidRDefault="00647EA2" w:rsidP="00647EA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3.2. Przedstawienie opinii Regionalnej Izby Obrachunkowej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C307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 przedstawionym przez Prezydent Miasta projekcie budżetu miasta na 2018 r.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7EA2" w:rsidRPr="00AF031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poinformowała, że opini</w:t>
      </w:r>
      <w:r w:rsidR="00AF0318" w:rsidRP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RIO </w:t>
      </w:r>
      <w:r w:rsidR="00AF0318" w:rsidRP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przedłożona przed uchwaleniem budżetu na 2018 r.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EC6A41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C6A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3.3. Dyskusja nad projektem budżetu miasta na 2018 r.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nad projektem budżetu miasta na 2018 r. głos zabrali Przewodniczący Komisji Łukasz Jaźwiec, radni Dariusz Filistyński, Jan Leon Stasiak oraz Adam Biesiadecki.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Prezydent Miasta Piotr Roman, Skarbnik Miasta Mirosława Mitek, Z-ca Naczelnika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Robert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 Zastępca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0311BF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3.4. Zaopiniowanie projektu budżetu miasta na 2018 r.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D5046A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BA5C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BA5C6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D504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projekt budżetu miasta na 2018 r.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647EA2" w:rsidRPr="00D5046A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Pr="0010265E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</w:t>
      </w:r>
      <w:r w:rsidRPr="0010265E">
        <w:rPr>
          <w:u w:val="single"/>
        </w:rPr>
        <w:t xml:space="preserve">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311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 budżecie miasta na 2017 r.</w:t>
      </w:r>
    </w:p>
    <w:p w:rsidR="00647EA2" w:rsidRPr="00EB233B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Pr="0064359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7EA2" w:rsidRPr="00D5046A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647EA2" w:rsidRPr="0050390C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47EA2" w:rsidRPr="00654481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A5C6F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A5C6F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7EA2" w:rsidRPr="00702F7F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D5046A">
        <w:rPr>
          <w:u w:val="single"/>
        </w:rPr>
        <w:t xml:space="preserve"> </w:t>
      </w:r>
      <w:r w:rsidRPr="00D5046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wydatków, które nie wygasają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z upływem roku budżetowego 2017</w:t>
      </w: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Pr="0064359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BA5C6F" w:rsidRDefault="00BA5C6F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654481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BA5C6F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BA5C6F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C6F" w:rsidRDefault="00BA5C6F" w:rsidP="00BA5C6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4.3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102C09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2018 r.</w:t>
      </w:r>
    </w:p>
    <w:p w:rsidR="00BA5C6F" w:rsidRDefault="00BA5C6F" w:rsidP="00BA5C6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5C6F" w:rsidRPr="0010265E" w:rsidRDefault="00BA5C6F" w:rsidP="00BA5C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A5C6F" w:rsidRDefault="00BA5C6F" w:rsidP="00BA5C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0328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A5C6F" w:rsidRDefault="00BA5C6F" w:rsidP="00BA5C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A5C6F" w:rsidRDefault="00BA5C6F" w:rsidP="00BA5C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 Wprowadziła również autopoprawkę, polegającą na dodaniu</w:t>
      </w:r>
      <w:r w:rsid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>§1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końcu zdania  „… na 2018 r.” </w:t>
      </w:r>
    </w:p>
    <w:p w:rsidR="00BA5C6F" w:rsidRPr="00622F69" w:rsidRDefault="00BA5C6F" w:rsidP="00BA5C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5C6F" w:rsidRDefault="00BA5C6F" w:rsidP="00BA5C6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03285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32858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A5C6F" w:rsidRDefault="00BA5C6F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858" w:rsidRDefault="00032858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702F7F" w:rsidRDefault="00647EA2" w:rsidP="00647EA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32858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 xml:space="preserve">w rejonie ulic: Zwycięstwa – Jeleniogórska – Rzemieślnicza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C50F1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Pr="0064359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03285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032858" w:rsidRPr="00032858" w:rsidRDefault="00032858" w:rsidP="0003285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32858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9.35 posiedzenie opuścił radny Zdzisław Abramowicz.</w:t>
      </w:r>
    </w:p>
    <w:p w:rsidR="00032858" w:rsidRPr="00032858" w:rsidRDefault="00032858" w:rsidP="0003285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32858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032858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OKiS</w:t>
      </w:r>
      <w:proofErr w:type="spellEnd"/>
      <w:r w:rsidRPr="00032858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 obraduje w składzie 5 radnych.</w:t>
      </w:r>
    </w:p>
    <w:p w:rsidR="00032858" w:rsidRPr="00032858" w:rsidRDefault="00032858" w:rsidP="0003285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654481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C046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C0463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6C0463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EC50F1">
        <w:rPr>
          <w:rFonts w:ascii="Times New Roman" w:hAnsi="Times New Roman" w:cs="Times New Roman"/>
          <w:b/>
          <w:sz w:val="28"/>
          <w:u w:val="single"/>
        </w:rPr>
        <w:t>w sprawie udzielenia dotacji na prace konserwatorskie przy zabytku wpisanym do rejestru zabytków</w:t>
      </w:r>
    </w:p>
    <w:p w:rsidR="00647EA2" w:rsidRDefault="00647EA2" w:rsidP="00647EA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Pr="0064359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6C04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47EA2" w:rsidRDefault="00647EA2" w:rsidP="00647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powyższego projektu uchwały </w:t>
      </w:r>
      <w:r w:rsidR="006C04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odniósł się Prezydent Miasta Piotr Roman. </w:t>
      </w:r>
    </w:p>
    <w:p w:rsidR="00647EA2" w:rsidRDefault="00647EA2" w:rsidP="00647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C046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C0463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0463" w:rsidRDefault="006C0463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EA2" w:rsidRPr="00A67BC5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6C0463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F59F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wydzierżawienie na okres 10 lat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DF59FD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gruntów położonych w obrębie 1, 3, 5, 7 miasta Bolesławiec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6C04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7EA2" w:rsidRDefault="00647EA2" w:rsidP="00647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Mienia i Gospodarki Przestrzennej Jan Kisiliczyk.</w:t>
      </w:r>
    </w:p>
    <w:p w:rsidR="00647EA2" w:rsidRDefault="00647EA2" w:rsidP="00647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C046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C0463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4.7. </w:t>
      </w:r>
      <w:r w:rsidRPr="008D5B6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wprowadzenia bezpłatnych usług przewozowych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D5B6D">
        <w:rPr>
          <w:rFonts w:ascii="Times New Roman" w:hAnsi="Times New Roman" w:cs="Times New Roman"/>
          <w:b/>
          <w:sz w:val="28"/>
          <w:szCs w:val="28"/>
          <w:u w:val="single"/>
        </w:rPr>
        <w:t>w publicznym transporcie zbiorowym na terenie miasta Bolesławiec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głos zabrali Przewodnicząc</w:t>
      </w:r>
      <w:r w:rsidR="006C0463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Komisji </w:t>
      </w:r>
      <w:r w:rsidR="006C0463">
        <w:rPr>
          <w:rFonts w:ascii="Times New Roman" w:hAnsi="Times New Roman" w:cs="Times New Roman"/>
          <w:sz w:val="28"/>
          <w:szCs w:val="28"/>
        </w:rPr>
        <w:t>Łukasz Jaźwiec, radni Jan Leon Stasiak, Dariusz Filistyński, Prezydent Miasta Piotr Roman</w:t>
      </w:r>
      <w:r>
        <w:rPr>
          <w:rFonts w:ascii="Times New Roman" w:hAnsi="Times New Roman" w:cs="Times New Roman"/>
          <w:sz w:val="28"/>
          <w:szCs w:val="28"/>
        </w:rPr>
        <w:t xml:space="preserve"> oraz Prezes MZK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6C046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6C0463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Pr="00431321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Muzeum Ceramiki w Bolesławcu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EA2" w:rsidRPr="00431321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4B8E" w:rsidRDefault="001F4B8E" w:rsidP="001F4B8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4B8E">
        <w:rPr>
          <w:rFonts w:ascii="Times New Roman" w:hAnsi="Times New Roman" w:cs="Times New Roman"/>
          <w:sz w:val="28"/>
          <w:szCs w:val="28"/>
        </w:rPr>
        <w:t xml:space="preserve">W przedmiotowej kwestii </w:t>
      </w:r>
      <w:r>
        <w:rPr>
          <w:rFonts w:ascii="Times New Roman" w:hAnsi="Times New Roman" w:cs="Times New Roman"/>
          <w:sz w:val="28"/>
          <w:szCs w:val="28"/>
        </w:rPr>
        <w:t>głos zabrali radny Dariusz Filistyński oraz Dyrektorka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4B8E" w:rsidRPr="001F4B8E" w:rsidRDefault="001F4B8E" w:rsidP="001F4B8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1F4B8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1F4B8E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431321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4.9.</w:t>
      </w:r>
      <w:r w:rsidRPr="00BD0094">
        <w:rPr>
          <w:u w:val="single"/>
        </w:rPr>
        <w:t xml:space="preserve"> </w:t>
      </w:r>
      <w:r w:rsidRPr="00431321">
        <w:rPr>
          <w:rFonts w:ascii="Times New Roman" w:hAnsi="Times New Roman" w:cs="Times New Roman"/>
          <w:b/>
          <w:sz w:val="28"/>
          <w:u w:val="single"/>
        </w:rPr>
        <w:t>w sprawie programów polityki zdrowotnej Gminy Miejskiej Bolesławiec w 2018 roku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647EA2" w:rsidRDefault="00647EA2" w:rsidP="00D3522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3522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35229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4.10.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1452F6">
        <w:rPr>
          <w:rFonts w:ascii="Times New Roman" w:hAnsi="Times New Roman" w:cs="Times New Roman"/>
          <w:b/>
          <w:sz w:val="28"/>
          <w:szCs w:val="28"/>
          <w:u w:val="single"/>
        </w:rPr>
        <w:t>w sprawie „Miejskiego Programu Profilaktyki i Rozwiązywania Problemów Alkoholowych oraz Przeciwdziałania Narkomanii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Społecznego Beata Sulska. Wprowadziła również autopoprawkę w załączniku do niniejszego projektu. Na str. 8 w drugim akapicie od góry błędnie wpisano wybrane dane demograficzne. Powinno być: 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„- liczba mieszkańców – 39 167 (stan na 8.05.2017),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przedprodukcyjnym – 6 082,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produkcyjnym – 23 410,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ludność w wieku poprodukcyjnym – 9 675.”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5229" w:rsidRDefault="00D35229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omawianej kwestii odnieśli się radny Dariusz Filistyński oraz Naczelniczka Wydziału Społecznego Beata Sulska.</w:t>
      </w:r>
    </w:p>
    <w:p w:rsidR="00D35229" w:rsidRDefault="00D35229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3522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35229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4.11.</w:t>
      </w:r>
      <w:r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przyjęcia „Rocznego Programu Współpracy Gminy Miejskiej Bolesławiec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 xml:space="preserve">z Organizacjami Pozarządowymi oraz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2018”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47EA2" w:rsidRPr="00F20F1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647EA2" w:rsidRPr="006908F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D3522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D35229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654481">
        <w:rPr>
          <w:rFonts w:ascii="Times New Roman" w:hAnsi="Times New Roman" w:cs="Times New Roman"/>
          <w:b/>
          <w:sz w:val="28"/>
          <w:szCs w:val="28"/>
        </w:rPr>
        <w:t>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4.12.</w:t>
      </w:r>
      <w:r w:rsidRPr="006908F2">
        <w:rPr>
          <w:rFonts w:ascii="Times New Roman" w:hAnsi="Times New Roman" w:cs="Times New Roman"/>
          <w:sz w:val="24"/>
          <w:u w:val="single"/>
        </w:rPr>
        <w:t xml:space="preserve">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prac nad Strategią rozwoju społeczno-gospodarczego południowej i zachodniej części Dolnego Śląska, „SUDETY 2030”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F20F18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</w:t>
      </w:r>
      <w:r w:rsidR="00341F5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A15A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A15AE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6908F2">
        <w:rPr>
          <w:rFonts w:ascii="Times New Roman" w:hAnsi="Times New Roman" w:cs="Times New Roman"/>
          <w:b/>
          <w:sz w:val="28"/>
          <w:szCs w:val="28"/>
          <w:u w:val="single"/>
        </w:rPr>
        <w:t>w sprawie ramowego planu pracy Rady Miasta Bolesławiec na 2018 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A15A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A15AE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4.14. </w:t>
      </w:r>
      <w:r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2018 rok</w:t>
      </w:r>
    </w:p>
    <w:p w:rsidR="00647EA2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A15A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A1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A15AE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654481">
        <w:rPr>
          <w:rFonts w:ascii="Times New Roman" w:hAnsi="Times New Roman" w:cs="Times New Roman"/>
          <w:b/>
          <w:sz w:val="28"/>
          <w:szCs w:val="28"/>
        </w:rPr>
        <w:t>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701EC0" w:rsidRDefault="00647EA2" w:rsidP="00647EA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4.15. </w:t>
      </w:r>
      <w:r w:rsidRPr="004159E4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2018 rok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7EA2" w:rsidRPr="0010265E" w:rsidRDefault="00647EA2" w:rsidP="00647E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7EA2" w:rsidRDefault="00647EA2" w:rsidP="00647EA2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AA15A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AA15AE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654481">
        <w:rPr>
          <w:rFonts w:ascii="Times New Roman" w:hAnsi="Times New Roman" w:cs="Times New Roman"/>
          <w:b/>
          <w:sz w:val="28"/>
          <w:szCs w:val="28"/>
        </w:rPr>
        <w:t>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47EA2" w:rsidRDefault="00647EA2" w:rsidP="00647EA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15AE" w:rsidRDefault="00607719" w:rsidP="00AA15AE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07719"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563671" w:rsidRDefault="00563671" w:rsidP="00AA15AE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563671" w:rsidRDefault="00563671" w:rsidP="00AA15AE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61985" w:rsidRPr="00AA15AE" w:rsidRDefault="00391246" w:rsidP="00AA15AE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361C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28B6" w:rsidRDefault="00A222D0" w:rsidP="00391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5EA9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Filistyński, w związku z faktem, iż 2018 r. jest rokiem olimpijskim, zaproponował zorganizowanie mini olimpiady dla dzieci podczas ferii zimowych.</w:t>
      </w:r>
    </w:p>
    <w:p w:rsidR="00F05EA9" w:rsidRDefault="00F05EA9" w:rsidP="00391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EA9" w:rsidRDefault="00F05EA9" w:rsidP="00391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powyższej kwestii odniósł się Dyrektor MOSiR Jacek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Dudyński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05EA9" w:rsidRDefault="00F05EA9" w:rsidP="00391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5EA9" w:rsidRDefault="00F05EA9" w:rsidP="00391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05EA9" w:rsidRDefault="00F05EA9" w:rsidP="00F05E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FF06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budynku </w:t>
      </w:r>
      <w:r w:rsidR="00AF0318">
        <w:rPr>
          <w:rFonts w:ascii="Times New Roman" w:eastAsia="Times New Roman" w:hAnsi="Times New Roman" w:cs="Times New Roman"/>
          <w:sz w:val="28"/>
          <w:szCs w:val="28"/>
          <w:lang w:eastAsia="pl-PL"/>
        </w:rPr>
        <w:t>szkoły</w:t>
      </w:r>
      <w:r w:rsidR="00FF06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Widok.</w:t>
      </w:r>
    </w:p>
    <w:p w:rsidR="00FF06E8" w:rsidRDefault="00FF06E8" w:rsidP="00F05E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06E8" w:rsidRDefault="00FF06E8" w:rsidP="00F05E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Wyjaśnień w tym temacie udzielił Naczelnik Wydziału Mienia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 Jan Kisiliczyk.</w:t>
      </w: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134A" w:rsidRDefault="0024134A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Przewodniczący Komisji Łukasza Jaźwiec złożył podziękowania pracownikom Urzędu Miasta oraz jednostek organizacyjnych Gminy Miejskiej za współpracę w 2017 r.</w:t>
      </w:r>
    </w:p>
    <w:p w:rsidR="0024134A" w:rsidRDefault="0024134A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134A" w:rsidRDefault="0024134A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361C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036D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="002413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4134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</w:t>
      </w:r>
      <w:r w:rsidR="00E361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listopada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2EE5" w:rsidRPr="00461985" w:rsidRDefault="007E2EE5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00C2" w:rsidRPr="00D400C2" w:rsidRDefault="00D400C2" w:rsidP="00D400C2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D400C2">
        <w:rPr>
          <w:rFonts w:ascii="Times New Roman" w:hAnsi="Times New Roman" w:cs="Times New Roman"/>
          <w:szCs w:val="28"/>
        </w:rPr>
        <w:t>Przewodniczący Komisji</w:t>
      </w:r>
    </w:p>
    <w:p w:rsidR="00D400C2" w:rsidRPr="00D400C2" w:rsidRDefault="00D400C2" w:rsidP="00D400C2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D400C2">
        <w:rPr>
          <w:rFonts w:ascii="Times New Roman" w:hAnsi="Times New Roman" w:cs="Times New Roman"/>
          <w:szCs w:val="28"/>
        </w:rPr>
        <w:t>Oświaty, Kultury i Sportu</w:t>
      </w:r>
    </w:p>
    <w:p w:rsidR="00D400C2" w:rsidRPr="00D400C2" w:rsidRDefault="00D400C2" w:rsidP="00D400C2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</w:p>
    <w:p w:rsidR="00D400C2" w:rsidRPr="00D400C2" w:rsidRDefault="00D400C2" w:rsidP="00D400C2">
      <w:pPr>
        <w:spacing w:after="0" w:line="240" w:lineRule="auto"/>
        <w:ind w:left="5670"/>
        <w:jc w:val="center"/>
        <w:rPr>
          <w:rFonts w:ascii="Times New Roman" w:hAnsi="Times New Roman" w:cs="Times New Roman"/>
          <w:szCs w:val="28"/>
        </w:rPr>
      </w:pPr>
      <w:r w:rsidRPr="00D400C2">
        <w:rPr>
          <w:rFonts w:ascii="Times New Roman" w:hAnsi="Times New Roman" w:cs="Times New Roman"/>
          <w:szCs w:val="28"/>
        </w:rPr>
        <w:t>/-/ Łukasz Jaźwiec</w:t>
      </w:r>
    </w:p>
    <w:p w:rsidR="003A26C2" w:rsidRDefault="003A26C2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D400C2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D400C2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D400C2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D400C2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772" w:rsidRDefault="005E5772" w:rsidP="00B87F12">
      <w:pPr>
        <w:spacing w:after="0" w:line="240" w:lineRule="auto"/>
      </w:pPr>
      <w:r>
        <w:separator/>
      </w:r>
    </w:p>
  </w:endnote>
  <w:endnote w:type="continuationSeparator" w:id="0">
    <w:p w:rsidR="005E5772" w:rsidRDefault="005E577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0C2">
          <w:rPr>
            <w:noProof/>
          </w:rPr>
          <w:t>10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772" w:rsidRDefault="005E5772" w:rsidP="00B87F12">
      <w:pPr>
        <w:spacing w:after="0" w:line="240" w:lineRule="auto"/>
      </w:pPr>
      <w:r>
        <w:separator/>
      </w:r>
    </w:p>
  </w:footnote>
  <w:footnote w:type="continuationSeparator" w:id="0">
    <w:p w:rsidR="005E5772" w:rsidRDefault="005E577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0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8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3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6"/>
  </w:num>
  <w:num w:numId="10">
    <w:abstractNumId w:val="15"/>
  </w:num>
  <w:num w:numId="11">
    <w:abstractNumId w:val="6"/>
  </w:num>
  <w:num w:numId="12">
    <w:abstractNumId w:val="31"/>
  </w:num>
  <w:num w:numId="13">
    <w:abstractNumId w:val="35"/>
  </w:num>
  <w:num w:numId="14">
    <w:abstractNumId w:val="12"/>
  </w:num>
  <w:num w:numId="15">
    <w:abstractNumId w:val="23"/>
  </w:num>
  <w:num w:numId="16">
    <w:abstractNumId w:val="20"/>
  </w:num>
  <w:num w:numId="17">
    <w:abstractNumId w:val="21"/>
  </w:num>
  <w:num w:numId="18">
    <w:abstractNumId w:val="24"/>
  </w:num>
  <w:num w:numId="19">
    <w:abstractNumId w:val="13"/>
  </w:num>
  <w:num w:numId="20">
    <w:abstractNumId w:val="17"/>
  </w:num>
  <w:num w:numId="21">
    <w:abstractNumId w:val="18"/>
  </w:num>
  <w:num w:numId="22">
    <w:abstractNumId w:val="34"/>
  </w:num>
  <w:num w:numId="23">
    <w:abstractNumId w:val="14"/>
  </w:num>
  <w:num w:numId="24">
    <w:abstractNumId w:val="29"/>
  </w:num>
  <w:num w:numId="25">
    <w:abstractNumId w:val="22"/>
  </w:num>
  <w:num w:numId="26">
    <w:abstractNumId w:val="33"/>
  </w:num>
  <w:num w:numId="27">
    <w:abstractNumId w:val="11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30"/>
  </w:num>
  <w:num w:numId="32">
    <w:abstractNumId w:val="28"/>
  </w:num>
  <w:num w:numId="33">
    <w:abstractNumId w:val="10"/>
  </w:num>
  <w:num w:numId="34">
    <w:abstractNumId w:val="1"/>
  </w:num>
  <w:num w:numId="35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9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4A57"/>
    <w:rsid w:val="00032858"/>
    <w:rsid w:val="00033D9F"/>
    <w:rsid w:val="000365FF"/>
    <w:rsid w:val="00036D10"/>
    <w:rsid w:val="000404D3"/>
    <w:rsid w:val="00040810"/>
    <w:rsid w:val="0004098E"/>
    <w:rsid w:val="00040F7A"/>
    <w:rsid w:val="00044FE1"/>
    <w:rsid w:val="000456E0"/>
    <w:rsid w:val="00054828"/>
    <w:rsid w:val="00054BC2"/>
    <w:rsid w:val="000555F4"/>
    <w:rsid w:val="00063C5F"/>
    <w:rsid w:val="000640C7"/>
    <w:rsid w:val="000649DF"/>
    <w:rsid w:val="00065190"/>
    <w:rsid w:val="00066EC8"/>
    <w:rsid w:val="00070071"/>
    <w:rsid w:val="00075A1E"/>
    <w:rsid w:val="00080FA5"/>
    <w:rsid w:val="00086A4E"/>
    <w:rsid w:val="00094039"/>
    <w:rsid w:val="000963E2"/>
    <w:rsid w:val="000A7369"/>
    <w:rsid w:val="000B3654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967E4"/>
    <w:rsid w:val="001A1D95"/>
    <w:rsid w:val="001B05C0"/>
    <w:rsid w:val="001B3AF1"/>
    <w:rsid w:val="001B3EFF"/>
    <w:rsid w:val="001B75EB"/>
    <w:rsid w:val="001B7E63"/>
    <w:rsid w:val="001C3EE9"/>
    <w:rsid w:val="001D1A4B"/>
    <w:rsid w:val="001D6694"/>
    <w:rsid w:val="001D7C07"/>
    <w:rsid w:val="001E10B4"/>
    <w:rsid w:val="001E28B6"/>
    <w:rsid w:val="001E2FDE"/>
    <w:rsid w:val="001E58CB"/>
    <w:rsid w:val="001F3834"/>
    <w:rsid w:val="001F4B8E"/>
    <w:rsid w:val="00200201"/>
    <w:rsid w:val="00200284"/>
    <w:rsid w:val="002006F1"/>
    <w:rsid w:val="00202D08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34A"/>
    <w:rsid w:val="00241D5B"/>
    <w:rsid w:val="002501D6"/>
    <w:rsid w:val="00250C1B"/>
    <w:rsid w:val="00250FB1"/>
    <w:rsid w:val="00253EDA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4819"/>
    <w:rsid w:val="002859EC"/>
    <w:rsid w:val="00287FAA"/>
    <w:rsid w:val="00291C37"/>
    <w:rsid w:val="00294FDF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5A52"/>
    <w:rsid w:val="002D6FF5"/>
    <w:rsid w:val="002E6B46"/>
    <w:rsid w:val="002E6B91"/>
    <w:rsid w:val="002E7369"/>
    <w:rsid w:val="002F189E"/>
    <w:rsid w:val="002F195F"/>
    <w:rsid w:val="002F2199"/>
    <w:rsid w:val="002F73C7"/>
    <w:rsid w:val="00300F23"/>
    <w:rsid w:val="003015C1"/>
    <w:rsid w:val="00311CA8"/>
    <w:rsid w:val="00316E38"/>
    <w:rsid w:val="00317AD6"/>
    <w:rsid w:val="0032367B"/>
    <w:rsid w:val="00323975"/>
    <w:rsid w:val="00323B02"/>
    <w:rsid w:val="00323CE9"/>
    <w:rsid w:val="003325E3"/>
    <w:rsid w:val="00332748"/>
    <w:rsid w:val="00341F5B"/>
    <w:rsid w:val="00342E0C"/>
    <w:rsid w:val="0034490C"/>
    <w:rsid w:val="0035093D"/>
    <w:rsid w:val="00353FD6"/>
    <w:rsid w:val="00367B12"/>
    <w:rsid w:val="00376E14"/>
    <w:rsid w:val="00380BF5"/>
    <w:rsid w:val="00380C41"/>
    <w:rsid w:val="00387C5B"/>
    <w:rsid w:val="00390EC9"/>
    <w:rsid w:val="00391246"/>
    <w:rsid w:val="00394B39"/>
    <w:rsid w:val="003954D9"/>
    <w:rsid w:val="00396E56"/>
    <w:rsid w:val="003A03CA"/>
    <w:rsid w:val="003A2541"/>
    <w:rsid w:val="003A26C2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66C01"/>
    <w:rsid w:val="00470C68"/>
    <w:rsid w:val="00480218"/>
    <w:rsid w:val="00485C45"/>
    <w:rsid w:val="004939F0"/>
    <w:rsid w:val="004A0C62"/>
    <w:rsid w:val="004A2045"/>
    <w:rsid w:val="004A78DD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63671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A47"/>
    <w:rsid w:val="005E1F36"/>
    <w:rsid w:val="005E24AF"/>
    <w:rsid w:val="005E5772"/>
    <w:rsid w:val="005E71D9"/>
    <w:rsid w:val="005F520D"/>
    <w:rsid w:val="005F6CB6"/>
    <w:rsid w:val="00602168"/>
    <w:rsid w:val="00602910"/>
    <w:rsid w:val="0060327F"/>
    <w:rsid w:val="00607719"/>
    <w:rsid w:val="00612AED"/>
    <w:rsid w:val="006238AF"/>
    <w:rsid w:val="0062462F"/>
    <w:rsid w:val="00624ED0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47EA2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463"/>
    <w:rsid w:val="006C0AD4"/>
    <w:rsid w:val="006D08C1"/>
    <w:rsid w:val="006D7DA9"/>
    <w:rsid w:val="006E6193"/>
    <w:rsid w:val="006F7214"/>
    <w:rsid w:val="0070036C"/>
    <w:rsid w:val="00701A3C"/>
    <w:rsid w:val="00703142"/>
    <w:rsid w:val="007056A6"/>
    <w:rsid w:val="0071253C"/>
    <w:rsid w:val="0071361E"/>
    <w:rsid w:val="00721085"/>
    <w:rsid w:val="0072354E"/>
    <w:rsid w:val="007245EE"/>
    <w:rsid w:val="00725E23"/>
    <w:rsid w:val="00734F60"/>
    <w:rsid w:val="007350F3"/>
    <w:rsid w:val="0073611B"/>
    <w:rsid w:val="00746E72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1102A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1567"/>
    <w:rsid w:val="0089758C"/>
    <w:rsid w:val="008A2F1E"/>
    <w:rsid w:val="008A3306"/>
    <w:rsid w:val="008A57BE"/>
    <w:rsid w:val="008B6380"/>
    <w:rsid w:val="008C0A8F"/>
    <w:rsid w:val="008C284F"/>
    <w:rsid w:val="008C4C07"/>
    <w:rsid w:val="008C737F"/>
    <w:rsid w:val="008C74D0"/>
    <w:rsid w:val="008D4F77"/>
    <w:rsid w:val="008F059A"/>
    <w:rsid w:val="008F48A0"/>
    <w:rsid w:val="008F7972"/>
    <w:rsid w:val="00901530"/>
    <w:rsid w:val="00901804"/>
    <w:rsid w:val="0090229E"/>
    <w:rsid w:val="00902843"/>
    <w:rsid w:val="00915EB5"/>
    <w:rsid w:val="00920F4B"/>
    <w:rsid w:val="00924237"/>
    <w:rsid w:val="00940CA5"/>
    <w:rsid w:val="00942FEA"/>
    <w:rsid w:val="009439E4"/>
    <w:rsid w:val="0094503F"/>
    <w:rsid w:val="00946967"/>
    <w:rsid w:val="009500F3"/>
    <w:rsid w:val="00950265"/>
    <w:rsid w:val="00950533"/>
    <w:rsid w:val="009560D7"/>
    <w:rsid w:val="00963B7E"/>
    <w:rsid w:val="009751FD"/>
    <w:rsid w:val="009754E2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0D59"/>
    <w:rsid w:val="00A02048"/>
    <w:rsid w:val="00A055B5"/>
    <w:rsid w:val="00A06C00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6E06"/>
    <w:rsid w:val="00A8432C"/>
    <w:rsid w:val="00A907D1"/>
    <w:rsid w:val="00A92C99"/>
    <w:rsid w:val="00A974FC"/>
    <w:rsid w:val="00AA15AE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9CE"/>
    <w:rsid w:val="00AD3E70"/>
    <w:rsid w:val="00AD5BCC"/>
    <w:rsid w:val="00AE1896"/>
    <w:rsid w:val="00AE1C75"/>
    <w:rsid w:val="00AE372C"/>
    <w:rsid w:val="00AE5635"/>
    <w:rsid w:val="00AE68DC"/>
    <w:rsid w:val="00AF0318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5C6F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77B34"/>
    <w:rsid w:val="00C820BB"/>
    <w:rsid w:val="00C8344C"/>
    <w:rsid w:val="00C92A84"/>
    <w:rsid w:val="00C93E24"/>
    <w:rsid w:val="00C9656B"/>
    <w:rsid w:val="00C97A76"/>
    <w:rsid w:val="00CA6B5C"/>
    <w:rsid w:val="00CA7412"/>
    <w:rsid w:val="00CA788B"/>
    <w:rsid w:val="00CC0717"/>
    <w:rsid w:val="00CC215B"/>
    <w:rsid w:val="00CC25BA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21793"/>
    <w:rsid w:val="00D35229"/>
    <w:rsid w:val="00D400C2"/>
    <w:rsid w:val="00D42758"/>
    <w:rsid w:val="00D43616"/>
    <w:rsid w:val="00D53932"/>
    <w:rsid w:val="00D53FD9"/>
    <w:rsid w:val="00D56D6E"/>
    <w:rsid w:val="00D73000"/>
    <w:rsid w:val="00D801E7"/>
    <w:rsid w:val="00D8379D"/>
    <w:rsid w:val="00D92C2E"/>
    <w:rsid w:val="00DA266A"/>
    <w:rsid w:val="00DA44C6"/>
    <w:rsid w:val="00DA6C2F"/>
    <w:rsid w:val="00DB2572"/>
    <w:rsid w:val="00DB6986"/>
    <w:rsid w:val="00DC0295"/>
    <w:rsid w:val="00DC3225"/>
    <w:rsid w:val="00DD0F88"/>
    <w:rsid w:val="00DD5651"/>
    <w:rsid w:val="00DD6285"/>
    <w:rsid w:val="00DD6695"/>
    <w:rsid w:val="00DD7937"/>
    <w:rsid w:val="00DD7CA2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916E6"/>
    <w:rsid w:val="00EA077B"/>
    <w:rsid w:val="00EB1175"/>
    <w:rsid w:val="00EB1A9D"/>
    <w:rsid w:val="00EB6683"/>
    <w:rsid w:val="00EC35BC"/>
    <w:rsid w:val="00EC6F54"/>
    <w:rsid w:val="00ED2EBF"/>
    <w:rsid w:val="00ED531B"/>
    <w:rsid w:val="00EE77D0"/>
    <w:rsid w:val="00EF73C2"/>
    <w:rsid w:val="00EF7963"/>
    <w:rsid w:val="00F03E23"/>
    <w:rsid w:val="00F05EA9"/>
    <w:rsid w:val="00F1026E"/>
    <w:rsid w:val="00F112FD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E3DF1"/>
    <w:rsid w:val="00FF065E"/>
    <w:rsid w:val="00FF06E8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49946-247F-45ED-94F5-E50A6A220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2161</Words>
  <Characters>12971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2018-01-17T08:28:00Z</cp:lastPrinted>
  <dcterms:created xsi:type="dcterms:W3CDTF">2018-02-01T09:34:00Z</dcterms:created>
  <dcterms:modified xsi:type="dcterms:W3CDTF">2018-02-01T09:34:00Z</dcterms:modified>
</cp:coreProperties>
</file>