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4559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17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4559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553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EA681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5E56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LII</w:t>
      </w:r>
      <w:r w:rsidR="00D553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52.2017.17</w:t>
      </w:r>
    </w:p>
    <w:p w:rsidR="00AC540E" w:rsidRPr="00D553E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55.2017.18</w:t>
      </w:r>
    </w:p>
    <w:p w:rsidR="00AC540E" w:rsidRPr="0094559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559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D553EB" w:rsidRPr="0094559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50.2017.17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48.2017.17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B48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B48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Pr="00250FB1" w:rsidRDefault="00AB48C1" w:rsidP="00AB48C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AB48C1" w:rsidP="00AB4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6A6158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 Miasta</w:t>
      </w:r>
    </w:p>
    <w:p w:rsidR="00352D4B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1. Otwarcie posiedzenia, stwierdzenie quorum i przyjęcie porządku posiedzenia.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 Zaopiniowanie projektów uchwał:</w:t>
      </w:r>
    </w:p>
    <w:p w:rsidR="000E4316" w:rsidRDefault="00166590" w:rsidP="000E43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E4316">
        <w:rPr>
          <w:rFonts w:ascii="Times New Roman" w:hAnsi="Times New Roman" w:cs="Times New Roman"/>
          <w:sz w:val="24"/>
        </w:rPr>
        <w:t xml:space="preserve">2.1. </w:t>
      </w:r>
      <w:r w:rsidR="000E4316"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zmi</w:t>
      </w:r>
      <w:r w:rsid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an w budżecie miasta na 2017 r.,</w:t>
      </w:r>
    </w:p>
    <w:p w:rsidR="000E4316" w:rsidRPr="000E4316" w:rsidRDefault="000E4316" w:rsidP="000E43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2.2.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wydatków, które nie wygasają </w:t>
      </w:r>
      <w:r w:rsidR="001119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upływem roku budżetowego 2017,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przyjęcia regulaminu udzielania dotacji celowych osobom fizycznym ora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wspólnotom mieszkaniowym ze środków budżetu Gminy Miejskiej Bolesławiec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zmieniająca uchwałę nr XVI/114/11 Rady Miasta Bolesławiec z dnia 23 listopada 2011 r. w sprawie określenia przystanków komunikacyjnych, których właścicielem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lub zarządzającym jest Gmina Miejska Bolesławiec, udostępnionych dla operatorów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przewoźników oraz warunków i za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sad korzystania z tych obiektów,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wyrażenia zgody na rozwiązanie stosunku pracy z radnym Wojciechem Kasprzyk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iem,</w:t>
      </w:r>
    </w:p>
    <w:p w:rsidR="00166590" w:rsidRP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wyrażenia zgody na rozwiązanie stosunku pracy z radnym Dariuszem Filistyńskim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1268D1" w:rsidRPr="001268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 sprawie zmian w budżecie miasta na 2017 r.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1268D1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268D1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głos zabrał</w:t>
      </w:r>
      <w:r w:rsidR="001C5ABD">
        <w:rPr>
          <w:rFonts w:ascii="Times New Roman" w:hAnsi="Times New Roman" w:cs="Times New Roman"/>
          <w:sz w:val="28"/>
          <w:szCs w:val="28"/>
        </w:rPr>
        <w:t xml:space="preserve"> radn</w:t>
      </w:r>
      <w:r w:rsidR="00166590">
        <w:rPr>
          <w:rFonts w:ascii="Times New Roman" w:hAnsi="Times New Roman" w:cs="Times New Roman"/>
          <w:sz w:val="28"/>
          <w:szCs w:val="28"/>
        </w:rPr>
        <w:t>y</w:t>
      </w:r>
      <w:r w:rsidR="001C5A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Eugeniusz Jabłoński oraz Skarbnik Miasta Mirosława Mitek</w:t>
      </w:r>
      <w:r w:rsidR="00166590">
        <w:rPr>
          <w:rFonts w:ascii="Times New Roman" w:hAnsi="Times New Roman" w:cs="Times New Roman"/>
          <w:sz w:val="28"/>
          <w:szCs w:val="28"/>
        </w:rPr>
        <w:t>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</w:t>
      </w:r>
      <w:r w:rsidR="008C7C77" w:rsidRPr="008C7C77">
        <w:rPr>
          <w:bCs/>
          <w:u w:val="single"/>
        </w:rPr>
        <w:t xml:space="preserve"> </w:t>
      </w:r>
      <w:r w:rsidR="008C7C77" w:rsidRPr="008C7C77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2017</w:t>
      </w:r>
      <w:r w:rsidR="00166590" w:rsidRPr="00166590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908D1" w:rsidRDefault="00664588" w:rsidP="008C7C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radny Dariusz Mucha, Naczelniczka Wydziału Społecznego Beata Sulska oraz Przewodniczący Rady Miasta Jarosław Kowalski.</w:t>
      </w: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8C7C77" w:rsidRPr="008C7C77">
        <w:rPr>
          <w:rFonts w:ascii="Times New Roman" w:hAnsi="Times New Roman" w:cs="Times New Roman"/>
          <w:b/>
          <w:sz w:val="28"/>
          <w:szCs w:val="28"/>
          <w:u w:val="single"/>
        </w:rPr>
        <w:t>w sprawie przyjęcia regulaminu udzielania dotacji celowych osobom fizycznym ora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Naczelni</w:t>
      </w:r>
      <w:r>
        <w:rPr>
          <w:rFonts w:ascii="Times New Roman" w:hAnsi="Times New Roman" w:cs="Times New Roman"/>
          <w:sz w:val="28"/>
          <w:szCs w:val="28"/>
        </w:rPr>
        <w:t xml:space="preserve">k Wydziału </w:t>
      </w:r>
      <w:r w:rsidR="008C7C77">
        <w:rPr>
          <w:rFonts w:ascii="Times New Roman" w:hAnsi="Times New Roman" w:cs="Times New Roman"/>
          <w:sz w:val="28"/>
          <w:szCs w:val="28"/>
        </w:rPr>
        <w:t>Zamówień Publicznych i Inwestycji Miejskich Andrzej Kuriata.</w:t>
      </w:r>
    </w:p>
    <w:p w:rsidR="00A3798A" w:rsidRDefault="00A3798A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98A" w:rsidRDefault="00A3798A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udział wzięli radny Jan Leon Stasiak oraz Naczelnik Wydziału Zamówień Publicznych i Inwestycji Miejskich Andrzej Kuriata.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798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798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166590">
      <w:pPr>
        <w:tabs>
          <w:tab w:val="left" w:pos="357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A3798A" w:rsidRPr="00A3798A">
        <w:rPr>
          <w:rFonts w:ascii="Times New Roman" w:hAnsi="Times New Roman" w:cs="Times New Roman"/>
          <w:b/>
          <w:bCs/>
          <w:sz w:val="28"/>
          <w:szCs w:val="28"/>
          <w:u w:val="single"/>
        </w:rPr>
        <w:t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6590"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A3798A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Infrastruktury Miejskiej i Ochrony Środowiska Genowefa Bogaczewicz.</w:t>
      </w: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695E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omawianego projektu uchwały odnieśli się radny Eugeniusz Jabłoński oraz Kierowniczka Referatu Infrastruktury Miejskiej i Ochrony Środowiska Genowefa Bogaczewicz.</w:t>
      </w:r>
    </w:p>
    <w:p w:rsidR="008A695E" w:rsidRPr="00166590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OKiS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ZRiSS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IGPiB pozytywnie jednogłośnie (</w:t>
      </w:r>
      <w:r w:rsidR="00A3798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RGiF pozytywnie jednogłośnie (</w:t>
      </w:r>
      <w:r w:rsidR="008A695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09237B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</w:t>
      </w:r>
      <w:r w:rsidR="008A695E" w:rsidRP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wyrażenia zgody na rozwiązanie stosunku pracy </w:t>
      </w:r>
      <w:r w:rsid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8A695E" w:rsidRP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t>z radnym Wojciechem Kasprzykiem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6590" w:rsidRDefault="00166590" w:rsidP="00166590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8A695E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Organów Gminy Miejskiej Sylwia Chruszcz.</w:t>
      </w:r>
    </w:p>
    <w:p w:rsidR="008A695E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  <w:t>W dyskusji głos zabrali radni Piotr Klasa, Dariusz Mucha</w:t>
      </w:r>
      <w:r w:rsidR="00AA390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Kierowniczka Referatu Organów Gminy Miejskiej Sylwia Chruszcz oraz Przewodniczący Rady Miasta Jarosław Kowalski.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OKiS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ZRiSS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IGPiB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RGiF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C52F9F" w:rsidP="00C52F9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52F9F">
        <w:rPr>
          <w:rFonts w:ascii="Times New Roman" w:hAnsi="Times New Roman" w:cs="Times New Roman"/>
          <w:b/>
          <w:sz w:val="28"/>
          <w:szCs w:val="28"/>
          <w:u w:val="single"/>
        </w:rPr>
        <w:t xml:space="preserve">2.6. </w:t>
      </w:r>
      <w:r w:rsidR="00AA3901" w:rsidRPr="00AA390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rozwiązanie stosunku pracy </w:t>
      </w:r>
      <w:r w:rsidR="00AA390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A3901" w:rsidRPr="00AA3901">
        <w:rPr>
          <w:rFonts w:ascii="Times New Roman" w:hAnsi="Times New Roman" w:cs="Times New Roman"/>
          <w:b/>
          <w:sz w:val="28"/>
          <w:szCs w:val="28"/>
          <w:u w:val="single"/>
        </w:rPr>
        <w:t xml:space="preserve">z radnym Dariuszem Filistyńskim  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52F9F" w:rsidRDefault="00C52F9F" w:rsidP="00C52F9F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A3901" w:rsidRDefault="00C52F9F" w:rsidP="00AA39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AA3901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Organów Gminy Miejskiej Sylwia Chruszcz.</w:t>
      </w:r>
    </w:p>
    <w:p w:rsidR="00AA3901" w:rsidRDefault="00AA3901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C2EA1" w:rsidRDefault="004C2EA1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Do przedmiotowej kwestii odniósł się radny Dariusz Filistyński.</w:t>
      </w:r>
    </w:p>
    <w:p w:rsidR="004C2EA1" w:rsidRPr="004C2EA1" w:rsidRDefault="0047558E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OKiS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pozytywnie 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ZRiSS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IGPiB pozytywnie jednogłośnie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RGiF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„wstrzymującym”, 1 radny nie brał udziału w głosowaniu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0C3199" w:rsidRDefault="000C3199" w:rsidP="000C3199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0C3199">
        <w:rPr>
          <w:rFonts w:ascii="Times New Roman" w:hAnsi="Times New Roman" w:cs="Times New Roman"/>
          <w:szCs w:val="28"/>
        </w:rPr>
        <w:t>Przewodniczący Komisji</w:t>
      </w:r>
    </w:p>
    <w:p w:rsidR="000C3199" w:rsidRPr="000C3199" w:rsidRDefault="000C3199" w:rsidP="000C3199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0C3199">
        <w:rPr>
          <w:rFonts w:ascii="Times New Roman" w:hAnsi="Times New Roman" w:cs="Times New Roman"/>
          <w:szCs w:val="28"/>
        </w:rPr>
        <w:t>Oświaty, Kultury i Sportu</w:t>
      </w:r>
    </w:p>
    <w:p w:rsidR="000C3199" w:rsidRPr="000C3199" w:rsidRDefault="000C3199" w:rsidP="000C3199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0C3199" w:rsidRPr="000C3199" w:rsidRDefault="000C3199" w:rsidP="000C3199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0C3199">
        <w:rPr>
          <w:rFonts w:ascii="Times New Roman" w:hAnsi="Times New Roman" w:cs="Times New Roman"/>
          <w:szCs w:val="28"/>
        </w:rPr>
        <w:t>/-/ Łukasz Jaźwiec</w:t>
      </w:r>
      <w:bookmarkStart w:id="0" w:name="_GoBack"/>
      <w:bookmarkEnd w:id="0"/>
    </w:p>
    <w:p w:rsidR="00C92A84" w:rsidRPr="000C3199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0C3199">
        <w:rPr>
          <w:rFonts w:ascii="Times New Roman" w:hAnsi="Times New Roman" w:cs="Times New Roman"/>
          <w:szCs w:val="28"/>
        </w:rPr>
        <w:lastRenderedPageBreak/>
        <w:t>Protokołowała:</w:t>
      </w:r>
    </w:p>
    <w:p w:rsidR="00C92A84" w:rsidRPr="00C92A84" w:rsidRDefault="000C3199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0C3199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F4A" w:rsidRDefault="006F6F4A" w:rsidP="00B87F12">
      <w:pPr>
        <w:spacing w:after="0" w:line="240" w:lineRule="auto"/>
      </w:pPr>
      <w:r>
        <w:separator/>
      </w:r>
    </w:p>
  </w:endnote>
  <w:endnote w:type="continuationSeparator" w:id="0">
    <w:p w:rsidR="006F6F4A" w:rsidRDefault="006F6F4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199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F4A" w:rsidRDefault="006F6F4A" w:rsidP="00B87F12">
      <w:pPr>
        <w:spacing w:after="0" w:line="240" w:lineRule="auto"/>
      </w:pPr>
      <w:r>
        <w:separator/>
      </w:r>
    </w:p>
  </w:footnote>
  <w:footnote w:type="continuationSeparator" w:id="0">
    <w:p w:rsidR="006F6F4A" w:rsidRDefault="006F6F4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C3199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6F6F4A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4559B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49D8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C7D71-5432-4A9E-B4A2-C1DE8A548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1414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2018-01-25T07:07:00Z</cp:lastPrinted>
  <dcterms:created xsi:type="dcterms:W3CDTF">2018-02-01T09:44:00Z</dcterms:created>
  <dcterms:modified xsi:type="dcterms:W3CDTF">2018-02-01T09:44:00Z</dcterms:modified>
</cp:coreProperties>
</file>