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732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C313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C313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12 grudnia</w:t>
      </w:r>
      <w:r w:rsidR="008B5372" w:rsidRPr="004F64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C313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50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C313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7.15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313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C313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11.55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B79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D649F0" w:rsidRDefault="00D649F0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13FA" w:rsidRDefault="00C313FA" w:rsidP="00C313FA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C313FA" w:rsidRDefault="00C313FA" w:rsidP="00C313FA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313FA" w:rsidRDefault="00C313FA" w:rsidP="00C313F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313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C313FA" w:rsidRDefault="00C313FA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C313FA" w:rsidRDefault="00C313FA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13FA" w:rsidRPr="00C313FA" w:rsidRDefault="00C313FA" w:rsidP="00C313FA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313FA" w:rsidRDefault="00C313FA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D1C2D" w:rsidRDefault="00266A59" w:rsidP="002A064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C313FA" w:rsidRDefault="009132D6" w:rsidP="009132D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 Gminy Miejskiej</w:t>
      </w:r>
    </w:p>
    <w:p w:rsidR="00C313FA" w:rsidRDefault="00C313FA" w:rsidP="00C313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13FA" w:rsidRPr="00C313FA" w:rsidRDefault="00C313FA" w:rsidP="00C313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9132D6" w:rsidRPr="00C73845" w:rsidRDefault="009132D6" w:rsidP="009132D6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 Projekt uchwały w sprawie budżetu miasta na 2018 r.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2018 r.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2018 r.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2018 r.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2018 r. </w:t>
      </w:r>
    </w:p>
    <w:p w:rsidR="009132D6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rejonie ulic: Zwycięstwa – Jeleniogórska – Rzemieślnicza w Bolesławcu,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udzielenia dotacji na prace konserwatorskie przy zabytku wpisanym do rejestru zabytków,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wyrażenia zgody na wydzierżawienie na okres 10 lat w trybie bezprzetargowym gruntów położonych w obrębie 1, 3, 5, 7 miasta Bolesławiec,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przyjęcia Programu opieki nad zwierzętami bezdomnymi oraz zapobiegania bezdomności zwierząt na terenie Gminy Miejskiej Bolesławiec na 2018 r.,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wprowadzenia bezpłatnych usług przewozowych w publicznym transporcie zbiorowym na terenie miasta Bolesławiec,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nadania statutu Muzeum Ceramiki w Bolesławcu,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programów polityki zdrowotnej Gminy Miejskiej Bolesławiec w 2018 roku,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>w sprawie „Miejskiego Programu Profilaktyki i Rozwiązywania Problemów Alkoholowych oraz Przeciwdziałania Narkomanii na rok 2018”.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3845">
        <w:rPr>
          <w:rFonts w:ascii="Times New Roman" w:hAnsi="Times New Roman" w:cs="Times New Roman"/>
          <w:sz w:val="24"/>
        </w:rPr>
        <w:t xml:space="preserve">w sprawie przyjęcia „Rocznego Programu Współpracy Gminy Miejskiej Bolesławiec </w:t>
      </w:r>
      <w:r>
        <w:rPr>
          <w:rFonts w:ascii="Times New Roman" w:hAnsi="Times New Roman" w:cs="Times New Roman"/>
          <w:sz w:val="24"/>
        </w:rPr>
        <w:br/>
      </w:r>
      <w:r w:rsidRPr="00C73845">
        <w:rPr>
          <w:rFonts w:ascii="Times New Roman" w:hAnsi="Times New Roman" w:cs="Times New Roman"/>
          <w:sz w:val="24"/>
        </w:rPr>
        <w:t>z Organizacjami Pozarządowymi oraz z Podmiotami Prowadzącymi Działalność Pożytku Publicznego na rok 2018”,</w:t>
      </w:r>
    </w:p>
    <w:p w:rsidR="009132D6" w:rsidRPr="00403951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73845">
        <w:rPr>
          <w:rFonts w:ascii="Times New Roman" w:hAnsi="Times New Roman" w:cs="Times New Roman"/>
          <w:sz w:val="24"/>
        </w:rPr>
        <w:t>w sprawie zmian w budżecie miasta na 2017 r.,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73845">
        <w:rPr>
          <w:rFonts w:ascii="Times New Roman" w:hAnsi="Times New Roman" w:cs="Times New Roman"/>
          <w:sz w:val="24"/>
        </w:rPr>
        <w:t>w sprawie ustalenia wydatków, które nie wygasają z upływem roku budżetowego 2017,</w:t>
      </w:r>
    </w:p>
    <w:p w:rsidR="009132D6" w:rsidRPr="00403951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403951">
        <w:rPr>
          <w:rFonts w:ascii="Times New Roman" w:hAnsi="Times New Roman" w:cs="Times New Roman"/>
          <w:sz w:val="24"/>
        </w:rPr>
        <w:t>w sprawie przystąpienia do prac nad Strategią rozwoju społeczno-gospodarczego południowej i zachodniej części Dolnego Śląska, „SUDETY 2030”,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73845">
        <w:rPr>
          <w:rFonts w:ascii="Times New Roman" w:hAnsi="Times New Roman" w:cs="Times New Roman"/>
          <w:sz w:val="24"/>
        </w:rPr>
        <w:t>w sprawie ramowego planu pracy Rady Miasta Bolesławiec na 2018 r.,</w:t>
      </w:r>
    </w:p>
    <w:p w:rsidR="009132D6" w:rsidRDefault="009132D6" w:rsidP="009132D6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73845">
        <w:rPr>
          <w:rFonts w:ascii="Times New Roman" w:hAnsi="Times New Roman" w:cs="Times New Roman"/>
          <w:sz w:val="24"/>
        </w:rPr>
        <w:t>w sprawie zatwierdzenia planu pracy Komisji Rewizyjnej Rady Miasta Bolesławiec na 2018 rok,</w:t>
      </w:r>
    </w:p>
    <w:p w:rsidR="009132D6" w:rsidRPr="00C73845" w:rsidRDefault="009132D6" w:rsidP="009132D6">
      <w:pPr>
        <w:pStyle w:val="Akapitzlist"/>
        <w:numPr>
          <w:ilvl w:val="1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73845">
        <w:rPr>
          <w:rFonts w:ascii="Times New Roman" w:hAnsi="Times New Roman" w:cs="Times New Roman"/>
          <w:sz w:val="24"/>
        </w:rPr>
        <w:t>w sprawie zatwierdzenia planów pracy komisji stałych Rady</w:t>
      </w:r>
      <w:r>
        <w:rPr>
          <w:rFonts w:ascii="Times New Roman" w:hAnsi="Times New Roman" w:cs="Times New Roman"/>
          <w:sz w:val="24"/>
        </w:rPr>
        <w:t xml:space="preserve"> Miasta Bolesławiec na 2018 rok.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9132D6" w:rsidRPr="00C73845" w:rsidRDefault="009132D6" w:rsidP="009132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C73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3D233B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D233B" w:rsidRPr="00B66F23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Pr="007A64A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3D233B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Pr="00C81546" w:rsidRDefault="009132D6" w:rsidP="009132D6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Pr="007F40E2">
        <w:rPr>
          <w:u w:val="single"/>
        </w:rPr>
        <w:t xml:space="preserve"> </w:t>
      </w:r>
      <w:r w:rsidRPr="00C815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9132D6" w:rsidRDefault="009132D6" w:rsidP="009132D6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9132D6" w:rsidRDefault="009132D6" w:rsidP="009132D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Przedmiotowy projekt uchwały członkowie Komisji otrzymali w formie zarządzenia nr 369/2017 Prezydenta Miasta Bolesławiec z dnia 14 listopada 2017 r. Radni otrzymali również autopoprawkę w formie zarządzenia nr 411/2017 Prezydenta Miasta Bolesławiec z dnia 12 grudnia 2017 r.</w:t>
      </w:r>
    </w:p>
    <w:p w:rsidR="009132D6" w:rsidRDefault="009132D6" w:rsidP="009132D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32D6" w:rsidRDefault="009132D6" w:rsidP="009132D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  <w:t xml:space="preserve">       </w:t>
      </w:r>
      <w:r w:rsidRPr="007F40E2">
        <w:rPr>
          <w:rFonts w:ascii="Times New Roman" w:hAnsi="Times New Roman" w:cs="Times New Roman"/>
          <w:b/>
          <w:i/>
          <w:sz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u w:val="single"/>
        </w:rPr>
        <w:t>zarządzenie</w:t>
      </w:r>
      <w:r w:rsidRPr="007F40E2">
        <w:rPr>
          <w:rFonts w:ascii="Times New Roman" w:hAnsi="Times New Roman" w:cs="Times New Roman"/>
          <w:b/>
          <w:i/>
          <w:sz w:val="28"/>
          <w:u w:val="single"/>
        </w:rPr>
        <w:t xml:space="preserve"> – zał. nr 1)</w:t>
      </w:r>
    </w:p>
    <w:p w:rsidR="009132D6" w:rsidRPr="007F40E2" w:rsidRDefault="009132D6" w:rsidP="009132D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  <w:t xml:space="preserve">   </w:t>
      </w:r>
      <w:r>
        <w:rPr>
          <w:rFonts w:ascii="Times New Roman" w:hAnsi="Times New Roman" w:cs="Times New Roman"/>
          <w:b/>
          <w:i/>
          <w:sz w:val="28"/>
          <w:u w:val="single"/>
        </w:rPr>
        <w:t>(autopoprawka – zał. nr 2)</w:t>
      </w:r>
    </w:p>
    <w:p w:rsidR="009132D6" w:rsidRPr="007F40E2" w:rsidRDefault="009132D6" w:rsidP="009132D6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Finansowo-Budżetowego Małgorzata Gawlik.</w:t>
      </w:r>
    </w:p>
    <w:p w:rsidR="009132D6" w:rsidRPr="00C8154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32D6" w:rsidRPr="000F14C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2018 r.</w:t>
      </w: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2018 r.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 w formie zarządzenia nr 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14 listopada 2017 r. Radni otrzymali również autopoprawkę w formie zarządzenia nr 41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12 grudnia 2017 r.</w:t>
      </w: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budżetu miasta na 2018 r. zreferowała Skarbnik Miasta Mirosława Mitek.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C3071D" w:rsidRDefault="009132D6" w:rsidP="009132D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 Miasta projekcie budżetu miasta na 2018 r.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132D6" w:rsidRPr="00CB272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27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poinformowała, że opinia RIO </w:t>
      </w:r>
      <w:r w:rsidR="00CB272D" w:rsidRPr="00CB272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przedłożona przed uchwaleniem budżetu na 2018 r.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EC6A41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C6A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2018 r.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nad projektem budżetu miasta na 2018 r. głos zabrali Przewodniczący Komisji Dariusz Filistyński oraz radni Łukasz Jaźwiec, Dariusz Mucha.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udzielili Prezydent Miasta Piotr Roman, I Zastępca Prezydenta Miasta Iwona Mandżuk-Dudek,  Skarbnik Miasta Mirosława Mitek, Naczelnik Wydziału Zamówień Publicznych i Inwestycji Miejskich Andrzej Kuriata oraz Naczelnik Wydziału Mienia i Gospodarki Przestrzennej Jan Kisiliczyk.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0311BF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Zaopiniowanie projektu budżetu miasta na 2018 r.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D5046A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1D1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</w:t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projekt budżetu miasta na 2018 r.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autopoprawką.</w:t>
      </w:r>
    </w:p>
    <w:p w:rsidR="009132D6" w:rsidRPr="00D5046A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1D1D5D" w:rsidRDefault="009132D6" w:rsidP="001D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</w:t>
      </w:r>
      <w:r w:rsidRPr="0010265E">
        <w:rPr>
          <w:u w:val="single"/>
        </w:rPr>
        <w:t xml:space="preserve">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9132D6" w:rsidRPr="00702F7F" w:rsidRDefault="009132D6" w:rsidP="009132D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1D1D5D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rejonie ulic: Zwycięstwa – Jeleniogórska – Rzemieślnicza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9132D6" w:rsidRDefault="009132D6" w:rsidP="009132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Pr="00643598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D1D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</w:t>
      </w:r>
      <w:r w:rsidR="001D1D5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</w:t>
      </w:r>
      <w:r w:rsidR="001D1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Informacji </w:t>
      </w:r>
      <w:r w:rsidR="001D1D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Przestrzennej Marta Gęsikowska.</w:t>
      </w:r>
    </w:p>
    <w:p w:rsidR="009132D6" w:rsidRDefault="009132D6" w:rsidP="009132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Pr="00654481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1D1D5D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D1D5D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132D6" w:rsidRDefault="009132D6" w:rsidP="009132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Default="009132D6" w:rsidP="009132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Default="009132D6" w:rsidP="009132D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357A4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EC50F1">
        <w:rPr>
          <w:rFonts w:ascii="Times New Roman" w:hAnsi="Times New Roman" w:cs="Times New Roman"/>
          <w:b/>
          <w:sz w:val="28"/>
          <w:u w:val="single"/>
        </w:rPr>
        <w:t>w sprawie udzielenia dotacji na prace konserwatorskie przy zabytku wpisanym do rejestru zabytków</w:t>
      </w:r>
    </w:p>
    <w:p w:rsidR="009132D6" w:rsidRDefault="009132D6" w:rsidP="009132D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Pr="00643598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357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132D6" w:rsidRDefault="009132D6" w:rsidP="009132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powyższego projektu uchwały odnieśli się </w:t>
      </w:r>
      <w:r w:rsidR="00E357A4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Mucha,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Gęsikowska</w:t>
      </w:r>
      <w:r w:rsidR="00E357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132D6" w:rsidRDefault="009132D6" w:rsidP="009132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357A4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357A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57A4" w:rsidRDefault="00E357A4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2D6" w:rsidRPr="00A67BC5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357A4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DF59F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wydzierżawienie na okres 10 lat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DF59FD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gruntów położonych w obrębie 1, 3, 5, 7 miasta Bolesławiec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357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132D6" w:rsidRDefault="009132D6" w:rsidP="009132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9132D6" w:rsidRDefault="009132D6" w:rsidP="009132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57A4" w:rsidRDefault="00E357A4" w:rsidP="009132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przedmiotowej sprawie głos zabrali radny Dariusz Mucha, I Z-ca Prezydenta Miasta Iwona Mandżuk-Dudek oraz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E357A4" w:rsidRDefault="00E357A4" w:rsidP="009132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357A4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357A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2D6" w:rsidRDefault="009132D6" w:rsidP="009132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357A4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102C09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2018 r.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357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Zastępca Dyrektora Miejskiego Zakładu Gospodarki Mieszkaniowej Grażyna Strzyżewska. Wprowadziła również autopoprawkę, polegającą na dodaniu </w:t>
      </w:r>
      <w:r w:rsidR="00CB27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końcu zdania „… na 2018 r.”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357A4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357A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B3F3B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8D5B6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wprowadzenia bezpłatnych usług przewozowych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8D5B6D">
        <w:rPr>
          <w:rFonts w:ascii="Times New Roman" w:hAnsi="Times New Roman" w:cs="Times New Roman"/>
          <w:b/>
          <w:sz w:val="28"/>
          <w:szCs w:val="28"/>
          <w:u w:val="single"/>
        </w:rPr>
        <w:t>w publicznym transporcie zbiorowym na terenie miasta Bolesławiec</w:t>
      </w: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3F3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132D6" w:rsidRDefault="005B3F3B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I Z-ca Prezydenta Miasta Iwona Mandżuk-Dudek</w:t>
      </w:r>
      <w:r w:rsidR="009132D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5B3F3B">
        <w:rPr>
          <w:rFonts w:ascii="Times New Roman" w:hAnsi="Times New Roman" w:cs="Times New Roman"/>
          <w:sz w:val="28"/>
          <w:szCs w:val="28"/>
        </w:rPr>
        <w:t>Przewodniczący Komisji Dariusz Filistyński, radni Dariusz Mucha, Stanisław Wiącek oraz Prezydent Miasta Piotr Roman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5B3F3B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B3F3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5B3F3B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431321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Muzeum Ceramiki w Bolesławcu</w:t>
      </w: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3F3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132D6" w:rsidRPr="00431321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5B3F3B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B3F3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431321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B3F3B"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BD0094">
        <w:rPr>
          <w:u w:val="single"/>
        </w:rPr>
        <w:t xml:space="preserve"> </w:t>
      </w:r>
      <w:r w:rsidRPr="00431321">
        <w:rPr>
          <w:rFonts w:ascii="Times New Roman" w:hAnsi="Times New Roman" w:cs="Times New Roman"/>
          <w:b/>
          <w:sz w:val="28"/>
          <w:u w:val="single"/>
        </w:rPr>
        <w:t>w sprawie programów polityki zdrowotnej Gminy Miejskiej Bolesławiec w 2018 roku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78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132D6" w:rsidRPr="00780785" w:rsidRDefault="009132D6" w:rsidP="007807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Społecznego Beata Sulska.</w:t>
      </w: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r w:rsidR="00780785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78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80785">
        <w:rPr>
          <w:rFonts w:ascii="Times New Roman" w:hAnsi="Times New Roman" w:cs="Times New Roman"/>
          <w:b/>
          <w:sz w:val="28"/>
          <w:szCs w:val="28"/>
          <w:u w:val="single"/>
        </w:rPr>
        <w:t>.8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1452F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2018”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78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</w:t>
      </w:r>
      <w:r w:rsidR="00780785">
        <w:rPr>
          <w:rFonts w:ascii="Times New Roman" w:hAnsi="Times New Roman" w:cs="Times New Roman"/>
          <w:sz w:val="28"/>
          <w:szCs w:val="28"/>
        </w:rPr>
        <w:t>Pełnomocnik Prezydenta Miasta ds. Uzależnień Danuta Marecka.</w:t>
      </w:r>
      <w:r>
        <w:rPr>
          <w:rFonts w:ascii="Times New Roman" w:hAnsi="Times New Roman" w:cs="Times New Roman"/>
          <w:sz w:val="28"/>
          <w:szCs w:val="28"/>
        </w:rPr>
        <w:t xml:space="preserve"> Wprowadziła również autopoprawkę w załączniku do niniejszego projektu. Na str. 8 w drugim akapicie od góry błędnie wpisano wybrane dane demograficzne. Powinno być: 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„- liczba mieszkańców – 39 167 (stan na 8.05.2017),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przedprodukcyjnym – 6 082,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produkcyjnym – 23 410,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poprodukcyjnym – 9 675.”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785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78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 w:rsidR="00780785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 xml:space="preserve">z Organizacjami Pozarządowymi oraz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2018”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78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132D6" w:rsidRPr="00F20F18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9132D6" w:rsidRPr="006908F2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785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780785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785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654481">
        <w:rPr>
          <w:rFonts w:ascii="Times New Roman" w:hAnsi="Times New Roman" w:cs="Times New Roman"/>
          <w:b/>
          <w:sz w:val="28"/>
          <w:szCs w:val="28"/>
        </w:rPr>
        <w:t>głosami „za”</w:t>
      </w:r>
      <w:r w:rsidR="0078078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80785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1D5D" w:rsidRDefault="001D1D5D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272D" w:rsidRDefault="00CB272D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1D5D" w:rsidRDefault="001D1D5D" w:rsidP="007A6B6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7A6B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0.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 budżecie miasta na 2017 r.</w:t>
      </w:r>
    </w:p>
    <w:p w:rsidR="00CB272D" w:rsidRPr="007A6B61" w:rsidRDefault="00CB272D" w:rsidP="007A6B6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D5D" w:rsidRPr="0010265E" w:rsidRDefault="001D1D5D" w:rsidP="001D1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1D1D5D" w:rsidRPr="00643598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A6B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D1D5D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1D1D5D" w:rsidRPr="00D5046A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1D1D5D" w:rsidRDefault="001D1D5D" w:rsidP="001D1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6B61" w:rsidRDefault="007A6B61" w:rsidP="001D1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zabrał radny Dariusz Mucha. </w:t>
      </w:r>
    </w:p>
    <w:p w:rsidR="007A6B61" w:rsidRPr="0050390C" w:rsidRDefault="007A6B61" w:rsidP="001D1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D5D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7A6B61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A6B6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1D1D5D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1D5D" w:rsidRPr="00654481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1D5D" w:rsidRPr="00702F7F" w:rsidRDefault="001D1D5D" w:rsidP="001D1D5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A6B61">
        <w:rPr>
          <w:rFonts w:ascii="Times New Roman" w:hAnsi="Times New Roman" w:cs="Times New Roman"/>
          <w:b/>
          <w:sz w:val="28"/>
          <w:szCs w:val="28"/>
          <w:u w:val="single"/>
        </w:rPr>
        <w:t>.11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D5046A">
        <w:rPr>
          <w:u w:val="single"/>
        </w:rPr>
        <w:t xml:space="preserve"> </w:t>
      </w:r>
      <w:r w:rsidRPr="00D5046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wydatków, które nie wygasają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 upływem roku budżetowego 2017</w:t>
      </w:r>
    </w:p>
    <w:p w:rsidR="001D1D5D" w:rsidRDefault="001D1D5D" w:rsidP="001D1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D5D" w:rsidRPr="0010265E" w:rsidRDefault="001D1D5D" w:rsidP="001D1D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1D1D5D" w:rsidRPr="00643598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A6B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D1D5D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1D1D5D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7A6B61" w:rsidRDefault="007A6B61" w:rsidP="001D1D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D5D" w:rsidRPr="00654481" w:rsidRDefault="001D1D5D" w:rsidP="001D1D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7A6B61">
        <w:rPr>
          <w:rFonts w:ascii="Times New Roman" w:hAnsi="Times New Roman" w:cs="Times New Roman"/>
          <w:b/>
          <w:sz w:val="28"/>
          <w:szCs w:val="28"/>
        </w:rPr>
        <w:t xml:space="preserve">RGiF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A6B6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1D1D5D" w:rsidRDefault="001D1D5D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4.12.</w:t>
      </w:r>
      <w:r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prac nad Strategią rozwoju społeczno-gospodarczego południowej i zachodniej części Dolnego Śląska, „SUDETY 2030”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F20F18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</w:t>
      </w:r>
      <w:r w:rsidR="007A6B61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A6B61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A6B6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5C0F5E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Rady Miasta Bolesławiec na 2018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A6B61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A6B6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4.14. </w:t>
      </w:r>
      <w:r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2018 rok</w:t>
      </w:r>
    </w:p>
    <w:p w:rsidR="009132D6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A6B61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A6B6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Pr="00701EC0" w:rsidRDefault="009132D6" w:rsidP="009132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4.15. </w:t>
      </w:r>
      <w:r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2018 rok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2D6" w:rsidRPr="0010265E" w:rsidRDefault="009132D6" w:rsidP="00913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32D6" w:rsidRDefault="009132D6" w:rsidP="009132D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A6B61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A6B6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9B1C81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611" w:rsidRPr="00217611" w:rsidRDefault="00217611" w:rsidP="009B1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</w:t>
      </w:r>
      <w:r w:rsidR="007A6B61">
        <w:rPr>
          <w:rFonts w:ascii="Times New Roman" w:hAnsi="Times New Roman" w:cs="Times New Roman"/>
          <w:sz w:val="28"/>
          <w:szCs w:val="28"/>
        </w:rPr>
        <w:t>podziękował członkom Komis</w:t>
      </w:r>
      <w:r w:rsidR="00CB272D">
        <w:rPr>
          <w:rFonts w:ascii="Times New Roman" w:hAnsi="Times New Roman" w:cs="Times New Roman"/>
          <w:sz w:val="28"/>
          <w:szCs w:val="28"/>
        </w:rPr>
        <w:t>ji i pracownikom Urzędu Miasta oraz</w:t>
      </w:r>
      <w:r w:rsidR="007A6B61">
        <w:rPr>
          <w:rFonts w:ascii="Times New Roman" w:hAnsi="Times New Roman" w:cs="Times New Roman"/>
          <w:sz w:val="28"/>
          <w:szCs w:val="28"/>
        </w:rPr>
        <w:t xml:space="preserve"> gminnych jednostek organizacyjnych za współpracę w 2017 r.</w:t>
      </w:r>
    </w:p>
    <w:p w:rsidR="00031CA2" w:rsidRDefault="00031CA2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4907" w:rsidRDefault="004A4907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380A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="007A6B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A6B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22 listopada 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Pr="0071767F" w:rsidRDefault="0071767F" w:rsidP="0071767F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71767F">
        <w:rPr>
          <w:rFonts w:ascii="Times New Roman" w:hAnsi="Times New Roman" w:cs="Times New Roman"/>
          <w:szCs w:val="28"/>
        </w:rPr>
        <w:t>Przewodniczący Komisji</w:t>
      </w:r>
    </w:p>
    <w:p w:rsidR="0071767F" w:rsidRPr="0071767F" w:rsidRDefault="0071767F" w:rsidP="0071767F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71767F">
        <w:rPr>
          <w:rFonts w:ascii="Times New Roman" w:hAnsi="Times New Roman" w:cs="Times New Roman"/>
          <w:szCs w:val="28"/>
        </w:rPr>
        <w:t>Rozwoju Gospodarczego i Finansów</w:t>
      </w:r>
    </w:p>
    <w:p w:rsidR="0071767F" w:rsidRPr="0071767F" w:rsidRDefault="0071767F" w:rsidP="0071767F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71767F" w:rsidRPr="0071767F" w:rsidRDefault="0071767F" w:rsidP="0071767F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71767F">
        <w:rPr>
          <w:rFonts w:ascii="Times New Roman" w:hAnsi="Times New Roman" w:cs="Times New Roman"/>
          <w:szCs w:val="28"/>
        </w:rPr>
        <w:t>/-/ Dariusz Filistyński</w:t>
      </w:r>
    </w:p>
    <w:p w:rsidR="00C92A84" w:rsidRPr="0071767F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71767F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71767F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71767F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40C" w:rsidRDefault="001A540C" w:rsidP="00B87F12">
      <w:pPr>
        <w:spacing w:after="0" w:line="240" w:lineRule="auto"/>
      </w:pPr>
      <w:r>
        <w:separator/>
      </w:r>
    </w:p>
  </w:endnote>
  <w:endnote w:type="continuationSeparator" w:id="0">
    <w:p w:rsidR="001A540C" w:rsidRDefault="001A540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767F">
          <w:rPr>
            <w:noProof/>
          </w:rPr>
          <w:t>10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40C" w:rsidRDefault="001A540C" w:rsidP="00B87F12">
      <w:pPr>
        <w:spacing w:after="0" w:line="240" w:lineRule="auto"/>
      </w:pPr>
      <w:r>
        <w:separator/>
      </w:r>
    </w:p>
  </w:footnote>
  <w:footnote w:type="continuationSeparator" w:id="0">
    <w:p w:rsidR="001A540C" w:rsidRDefault="001A540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FC436C4"/>
    <w:multiLevelType w:val="multilevel"/>
    <w:tmpl w:val="6C58E4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3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8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5"/>
  </w:num>
  <w:num w:numId="10">
    <w:abstractNumId w:val="14"/>
  </w:num>
  <w:num w:numId="11">
    <w:abstractNumId w:val="5"/>
  </w:num>
  <w:num w:numId="12">
    <w:abstractNumId w:val="26"/>
  </w:num>
  <w:num w:numId="13">
    <w:abstractNumId w:val="32"/>
  </w:num>
  <w:num w:numId="14">
    <w:abstractNumId w:val="9"/>
  </w:num>
  <w:num w:numId="15">
    <w:abstractNumId w:val="21"/>
  </w:num>
  <w:num w:numId="16">
    <w:abstractNumId w:val="19"/>
  </w:num>
  <w:num w:numId="17">
    <w:abstractNumId w:val="20"/>
  </w:num>
  <w:num w:numId="18">
    <w:abstractNumId w:val="23"/>
  </w:num>
  <w:num w:numId="19">
    <w:abstractNumId w:val="10"/>
  </w:num>
  <w:num w:numId="20">
    <w:abstractNumId w:val="16"/>
  </w:num>
  <w:num w:numId="21">
    <w:abstractNumId w:val="17"/>
  </w:num>
  <w:num w:numId="22">
    <w:abstractNumId w:val="7"/>
  </w:num>
  <w:num w:numId="23">
    <w:abstractNumId w:val="30"/>
  </w:num>
  <w:num w:numId="24">
    <w:abstractNumId w:val="29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28"/>
  </w:num>
  <w:num w:numId="28">
    <w:abstractNumId w:val="11"/>
  </w:num>
  <w:num w:numId="29">
    <w:abstractNumId w:val="25"/>
  </w:num>
  <w:num w:numId="30">
    <w:abstractNumId w:val="8"/>
  </w:num>
  <w:num w:numId="31">
    <w:abstractNumId w:val="13"/>
  </w:num>
  <w:num w:numId="32">
    <w:abstractNumId w:val="22"/>
  </w:num>
  <w:num w:numId="33">
    <w:abstractNumId w:val="27"/>
  </w:num>
  <w:num w:numId="34">
    <w:abstractNumId w:val="12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B30A2"/>
    <w:rsid w:val="000B73B3"/>
    <w:rsid w:val="000C0E14"/>
    <w:rsid w:val="000C1D4B"/>
    <w:rsid w:val="000C23CA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2199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4160"/>
    <w:rsid w:val="00192E2F"/>
    <w:rsid w:val="001967E4"/>
    <w:rsid w:val="00196A9C"/>
    <w:rsid w:val="00196EEF"/>
    <w:rsid w:val="001A0A7C"/>
    <w:rsid w:val="001A1D95"/>
    <w:rsid w:val="001A540C"/>
    <w:rsid w:val="001A6C85"/>
    <w:rsid w:val="001B3AF1"/>
    <w:rsid w:val="001B3EFF"/>
    <w:rsid w:val="001B5A2C"/>
    <w:rsid w:val="001B7E21"/>
    <w:rsid w:val="001C397A"/>
    <w:rsid w:val="001C3EE9"/>
    <w:rsid w:val="001C6E1E"/>
    <w:rsid w:val="001D0972"/>
    <w:rsid w:val="001D1A4B"/>
    <w:rsid w:val="001D1D5D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5331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A3A"/>
    <w:rsid w:val="00380C41"/>
    <w:rsid w:val="00382201"/>
    <w:rsid w:val="003872F8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7CD9"/>
    <w:rsid w:val="003F275C"/>
    <w:rsid w:val="003F3137"/>
    <w:rsid w:val="0041052C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80218"/>
    <w:rsid w:val="00485C45"/>
    <w:rsid w:val="00492292"/>
    <w:rsid w:val="0049608E"/>
    <w:rsid w:val="004A0C62"/>
    <w:rsid w:val="004A2045"/>
    <w:rsid w:val="004A436A"/>
    <w:rsid w:val="004A4907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46D5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3F3B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1767F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7326F"/>
    <w:rsid w:val="00780785"/>
    <w:rsid w:val="00780BEC"/>
    <w:rsid w:val="00780D0D"/>
    <w:rsid w:val="007846C0"/>
    <w:rsid w:val="00784E5D"/>
    <w:rsid w:val="00785020"/>
    <w:rsid w:val="00785256"/>
    <w:rsid w:val="00790777"/>
    <w:rsid w:val="0079338B"/>
    <w:rsid w:val="007953C9"/>
    <w:rsid w:val="007A028C"/>
    <w:rsid w:val="007A10AF"/>
    <w:rsid w:val="007A64A3"/>
    <w:rsid w:val="007A6B61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132D6"/>
    <w:rsid w:val="0093445D"/>
    <w:rsid w:val="00942FEA"/>
    <w:rsid w:val="0094503F"/>
    <w:rsid w:val="00947C43"/>
    <w:rsid w:val="00950533"/>
    <w:rsid w:val="00957A26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738"/>
    <w:rsid w:val="00A506F2"/>
    <w:rsid w:val="00A52D58"/>
    <w:rsid w:val="00A54905"/>
    <w:rsid w:val="00A549DF"/>
    <w:rsid w:val="00A70148"/>
    <w:rsid w:val="00A724A2"/>
    <w:rsid w:val="00A76E06"/>
    <w:rsid w:val="00A77922"/>
    <w:rsid w:val="00A83BA6"/>
    <w:rsid w:val="00A91E62"/>
    <w:rsid w:val="00A92C99"/>
    <w:rsid w:val="00A96C1C"/>
    <w:rsid w:val="00A974FC"/>
    <w:rsid w:val="00AA1C40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22CE"/>
    <w:rsid w:val="00B03655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672F9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E5"/>
    <w:rsid w:val="00C270DA"/>
    <w:rsid w:val="00C313F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72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B272D"/>
    <w:rsid w:val="00CC0717"/>
    <w:rsid w:val="00CC25BA"/>
    <w:rsid w:val="00CC6E79"/>
    <w:rsid w:val="00CC7D42"/>
    <w:rsid w:val="00CD48F6"/>
    <w:rsid w:val="00CE0B5C"/>
    <w:rsid w:val="00CE2B88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5167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7A4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371"/>
    <w:rsid w:val="00F918C0"/>
    <w:rsid w:val="00F9598B"/>
    <w:rsid w:val="00F959BE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D2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FB60-001A-4171-B067-AFDEF53C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2036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2018-01-17T08:34:00Z</cp:lastPrinted>
  <dcterms:created xsi:type="dcterms:W3CDTF">2018-02-01T10:12:00Z</dcterms:created>
  <dcterms:modified xsi:type="dcterms:W3CDTF">2018-02-01T10:12:00Z</dcterms:modified>
</cp:coreProperties>
</file>