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506A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17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506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EA681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5E56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LII</w:t>
      </w:r>
      <w:r w:rsidR="00D553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06A6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506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D553EB" w:rsidRPr="00D506A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52.2017.17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55.2017.18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50.2017.17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48.2017.17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B48C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Pr="00250FB1" w:rsidRDefault="00AB48C1" w:rsidP="00AB48C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AB48C1" w:rsidP="00AB48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A6158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C540E" w:rsidRDefault="006A6158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6A6158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 Miasta</w:t>
      </w: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1. Otwarcie posiedzenia, stwierdzenie quorum i przyjęcie porządku posiedzenia.</w:t>
      </w:r>
    </w:p>
    <w:p w:rsidR="00166590" w:rsidRPr="005C4234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2. Zaopiniowanie projektów uchwał:</w:t>
      </w:r>
    </w:p>
    <w:p w:rsidR="000E4316" w:rsidRDefault="00166590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E4316">
        <w:rPr>
          <w:rFonts w:ascii="Times New Roman" w:hAnsi="Times New Roman" w:cs="Times New Roman"/>
          <w:sz w:val="24"/>
        </w:rPr>
        <w:t xml:space="preserve">2.1. </w:t>
      </w:r>
      <w:r w:rsidR="000E4316"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zmi</w:t>
      </w:r>
      <w:r w:rsid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an w budżecie miasta na 2017 r.,</w:t>
      </w:r>
    </w:p>
    <w:p w:rsidR="000E4316" w:rsidRPr="000E4316" w:rsidRDefault="000E4316" w:rsidP="000E43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2.2.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sprawie ustalenia wydatków, które nie wygasają </w:t>
      </w:r>
      <w:r w:rsidR="001119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upływem roku budżetowego 2017,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przyjęcia regulaminu udzielania dotacji celowych osobom fizycznym ora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wspólnotom mieszkaniowym ze środków budżetu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zmieniająca uchwałę nr XVI/114/11 Rady Miasta Bolesławiec z dnia 23 listopada 2011 r. w sprawie określenia przystanków komunikacyjnych, których właścicielem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lub zarządzającym jest Gmina Miejska Bolesławiec, udostępnionych dla operatorów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przewoźników oraz warunków i za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sad korzystania z tych obiektów,</w:t>
      </w:r>
    </w:p>
    <w:p w:rsid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Wojciechem Kasprzyk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iem,</w:t>
      </w:r>
    </w:p>
    <w:p w:rsidR="00166590" w:rsidRPr="000E4316" w:rsidRDefault="000E4316" w:rsidP="000E431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wyrażenia zgody na rozwiązanie stosunku pracy z radnym Dariuszem Filistyńskim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0E431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166590" w:rsidRPr="005C4234" w:rsidRDefault="00166590" w:rsidP="0016659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5C4234">
        <w:rPr>
          <w:rFonts w:ascii="Times New Roman" w:hAnsi="Times New Roman" w:cs="Times New Roman"/>
          <w:sz w:val="24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1268D1" w:rsidRPr="001268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 sprawie zmian w budżecie miasta na 2017 r.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1268D1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268D1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głos zabrał</w:t>
      </w:r>
      <w:r w:rsidR="001C5ABD">
        <w:rPr>
          <w:rFonts w:ascii="Times New Roman" w:hAnsi="Times New Roman" w:cs="Times New Roman"/>
          <w:sz w:val="28"/>
          <w:szCs w:val="28"/>
        </w:rPr>
        <w:t xml:space="preserve"> radn</w:t>
      </w:r>
      <w:r w:rsidR="00166590">
        <w:rPr>
          <w:rFonts w:ascii="Times New Roman" w:hAnsi="Times New Roman" w:cs="Times New Roman"/>
          <w:sz w:val="28"/>
          <w:szCs w:val="28"/>
        </w:rPr>
        <w:t>y</w:t>
      </w:r>
      <w:r w:rsidR="001C5A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Eugeniusz Jabłoński oraz Skarbnik Miasta Mirosława Mitek</w:t>
      </w:r>
      <w:r w:rsidR="00166590">
        <w:rPr>
          <w:rFonts w:ascii="Times New Roman" w:hAnsi="Times New Roman" w:cs="Times New Roman"/>
          <w:sz w:val="28"/>
          <w:szCs w:val="28"/>
        </w:rPr>
        <w:t>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</w:t>
      </w:r>
      <w:r w:rsidR="008C7C77" w:rsidRPr="008C7C77">
        <w:rPr>
          <w:bCs/>
          <w:u w:val="single"/>
        </w:rPr>
        <w:t xml:space="preserve"> </w:t>
      </w:r>
      <w:r w:rsidR="008C7C77" w:rsidRPr="008C7C77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2017</w:t>
      </w:r>
      <w:r w:rsidR="00166590" w:rsidRPr="00166590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Mucha, Naczelniczka Wydziału Społecznego Beata Sulska oraz Przewodniczący Rady Miasta Jarosław Kowalski.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C7C77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8C7C77" w:rsidRPr="008C7C77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8C7C77">
        <w:rPr>
          <w:rFonts w:ascii="Times New Roman" w:hAnsi="Times New Roman" w:cs="Times New Roman"/>
          <w:sz w:val="28"/>
          <w:szCs w:val="28"/>
        </w:rPr>
        <w:t>Zamówień Publicznych i Inwestycji Miejskich Andrzej Kuriata.</w:t>
      </w: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98A" w:rsidRDefault="00A3798A" w:rsidP="0016659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udział wzięli radny Jan Leon Stasiak oraz Naczelnik Wydziału Zamówień Publicznych 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3798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166590">
      <w:pPr>
        <w:tabs>
          <w:tab w:val="left" w:pos="357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A3798A" w:rsidRPr="00A3798A">
        <w:rPr>
          <w:rFonts w:ascii="Times New Roman" w:hAnsi="Times New Roman" w:cs="Times New Roman"/>
          <w:b/>
          <w:bCs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Pr="00166590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66590"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3798A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Infrastruktury Miejskiej i Ochrony Środowiska Genowefa Bogaczewicz.</w:t>
      </w: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omawianego projektu uchwały odnieśli się radny Eugeniusz Jabłoński oraz Kierowniczka Referatu Infrastruktury Miejskiej i Ochrony Środowiska Genowefa Bogaczewicz.</w:t>
      </w:r>
    </w:p>
    <w:p w:rsidR="008A695E" w:rsidRPr="00166590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379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RGiF pozytywnie jednogłośnie (</w:t>
      </w:r>
      <w:r w:rsidR="008A695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09237B" w:rsidRDefault="0009237B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659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wyrażenia zgody na rozwiązanie stosunku pracy </w:t>
      </w:r>
      <w:r w:rsid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8A695E" w:rsidRPr="008A695E">
        <w:rPr>
          <w:rFonts w:ascii="Times New Roman" w:hAnsi="Times New Roman" w:cs="Times New Roman"/>
          <w:b/>
          <w:bCs/>
          <w:sz w:val="28"/>
          <w:szCs w:val="28"/>
          <w:u w:val="single"/>
        </w:rPr>
        <w:t>z radnym Wojciechem Kasprzykiem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166590" w:rsidRDefault="00166590" w:rsidP="00166590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8A695E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8A695E" w:rsidRDefault="008A695E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  <w:t>W dyskusji głos zabrali radni Piotr Klasa, Dariusz Mucha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Kierowniczka Referatu Organów Gminy Miejskiej Sylwia Chruszcz oraz Przewodniczący Rady Miasta Jarosław Kowalski. 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OKiS pozytywnie jednogłośnie (6 głosami „za”),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ZRiSS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IGPiB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166590" w:rsidRPr="00166590" w:rsidRDefault="00166590" w:rsidP="0016659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C52F9F" w:rsidP="00C52F9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52F9F">
        <w:rPr>
          <w:rFonts w:ascii="Times New Roman" w:hAnsi="Times New Roman" w:cs="Times New Roman"/>
          <w:b/>
          <w:sz w:val="28"/>
          <w:szCs w:val="28"/>
          <w:u w:val="single"/>
        </w:rPr>
        <w:t xml:space="preserve">2.6. </w:t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rozwiązanie stosunku pracy </w:t>
      </w:r>
      <w:r w:rsidR="00AA390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A3901" w:rsidRPr="00AA3901">
        <w:rPr>
          <w:rFonts w:ascii="Times New Roman" w:hAnsi="Times New Roman" w:cs="Times New Roman"/>
          <w:b/>
          <w:sz w:val="28"/>
          <w:szCs w:val="28"/>
          <w:u w:val="single"/>
        </w:rPr>
        <w:t xml:space="preserve">z radnym Dariuszem Filistyńskim  </w:t>
      </w: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C52F9F" w:rsidRDefault="00C52F9F" w:rsidP="00C52F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C52F9F" w:rsidRDefault="00C52F9F" w:rsidP="00C52F9F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A3901" w:rsidRDefault="00C52F9F" w:rsidP="00AA39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6659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zreferowała </w:t>
      </w:r>
      <w:r w:rsidR="00AA3901"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Organów Gminy Miejskiej Sylwia Chruszcz.</w:t>
      </w:r>
    </w:p>
    <w:p w:rsidR="00AA3901" w:rsidRDefault="00AA390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C2EA1" w:rsidRDefault="004C2EA1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 przedmiotowej kwestii odniósł się radny Dariusz Filistyński.</w:t>
      </w:r>
    </w:p>
    <w:p w:rsidR="004C2EA1" w:rsidRPr="004C2EA1" w:rsidRDefault="0047558E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OKiS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pozytywnie 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ZRiSS pozytywnie jednogłośnie (6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- Komisja IGPiB pozytywnie jednogłośnie (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„za”),</w:t>
      </w:r>
    </w:p>
    <w:p w:rsidR="00C52F9F" w:rsidRPr="00166590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- Komisja RGiF pozytywnie </w:t>
      </w:r>
      <w:r w:rsidR="00AA390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4C2EA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głosie „wstrzymującym”, 1 radny nie brał udziału w głosowaniu</w:t>
      </w:r>
      <w:r w:rsidRPr="0016659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B45843" w:rsidRDefault="00B45843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5843" w:rsidRPr="00E906D5" w:rsidRDefault="00B45843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5843" w:rsidRPr="00B45843" w:rsidRDefault="00B45843" w:rsidP="00B45843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Cs w:val="28"/>
        </w:rPr>
      </w:pPr>
      <w:r w:rsidRPr="00B45843">
        <w:rPr>
          <w:rFonts w:ascii="Times New Roman" w:eastAsia="Calibri" w:hAnsi="Times New Roman" w:cs="Times New Roman"/>
          <w:szCs w:val="28"/>
        </w:rPr>
        <w:lastRenderedPageBreak/>
        <w:t>Przewodniczący Komisji</w:t>
      </w:r>
    </w:p>
    <w:p w:rsidR="00B45843" w:rsidRPr="00B45843" w:rsidRDefault="00B45843" w:rsidP="00B45843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Cs w:val="28"/>
        </w:rPr>
      </w:pPr>
      <w:r w:rsidRPr="00B45843">
        <w:rPr>
          <w:rFonts w:ascii="Times New Roman" w:eastAsia="Calibri" w:hAnsi="Times New Roman" w:cs="Times New Roman"/>
          <w:szCs w:val="28"/>
        </w:rPr>
        <w:t>Rozwoju Gospodarczego i Finansów</w:t>
      </w:r>
    </w:p>
    <w:p w:rsidR="00B45843" w:rsidRPr="00B45843" w:rsidRDefault="00B45843" w:rsidP="00B45843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Cs w:val="28"/>
        </w:rPr>
      </w:pPr>
    </w:p>
    <w:p w:rsidR="00B45843" w:rsidRPr="00B45843" w:rsidRDefault="00B45843" w:rsidP="00B45843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Cs w:val="28"/>
        </w:rPr>
      </w:pPr>
      <w:r w:rsidRPr="00B45843">
        <w:rPr>
          <w:rFonts w:ascii="Times New Roman" w:eastAsia="Calibri" w:hAnsi="Times New Roman" w:cs="Times New Roman"/>
          <w:szCs w:val="28"/>
        </w:rPr>
        <w:t>/-/ Dariusz Filistyński</w:t>
      </w:r>
    </w:p>
    <w:p w:rsidR="00B45843" w:rsidRPr="00B45843" w:rsidRDefault="00B45843" w:rsidP="00B45843">
      <w:pPr>
        <w:spacing w:after="0" w:line="240" w:lineRule="auto"/>
        <w:jc w:val="both"/>
        <w:rPr>
          <w:rFonts w:ascii="Times New Roman" w:eastAsia="Calibri" w:hAnsi="Times New Roman" w:cs="Times New Roman"/>
          <w:szCs w:val="28"/>
        </w:rPr>
      </w:pPr>
      <w:r w:rsidRPr="00B45843">
        <w:rPr>
          <w:rFonts w:ascii="Times New Roman" w:eastAsia="Calibri" w:hAnsi="Times New Roman" w:cs="Times New Roman"/>
          <w:szCs w:val="28"/>
        </w:rPr>
        <w:t>Protokołowała:</w:t>
      </w:r>
    </w:p>
    <w:p w:rsidR="00B45843" w:rsidRPr="00B45843" w:rsidRDefault="00B45843" w:rsidP="00B4584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45843">
        <w:rPr>
          <w:rFonts w:ascii="Times New Roman" w:eastAsia="Calibri" w:hAnsi="Times New Roman" w:cs="Times New Roman"/>
          <w:sz w:val="20"/>
          <w:szCs w:val="20"/>
        </w:rPr>
        <w:t>Iwona Paraniak-Cichy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5B" w:rsidRDefault="00F8795B" w:rsidP="00B87F12">
      <w:pPr>
        <w:spacing w:after="0" w:line="240" w:lineRule="auto"/>
      </w:pPr>
      <w:r>
        <w:separator/>
      </w:r>
    </w:p>
  </w:endnote>
  <w:endnote w:type="continuationSeparator" w:id="0">
    <w:p w:rsidR="00F8795B" w:rsidRDefault="00F8795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843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5B" w:rsidRDefault="00F8795B" w:rsidP="00B87F12">
      <w:pPr>
        <w:spacing w:after="0" w:line="240" w:lineRule="auto"/>
      </w:pPr>
      <w:r>
        <w:separator/>
      </w:r>
    </w:p>
  </w:footnote>
  <w:footnote w:type="continuationSeparator" w:id="0">
    <w:p w:rsidR="00F8795B" w:rsidRDefault="00F8795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54DD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5843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6A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8795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DC2B-3FC9-45E1-9029-8CD0ADBC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1416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2018-01-29T09:42:00Z</cp:lastPrinted>
  <dcterms:created xsi:type="dcterms:W3CDTF">2018-02-01T10:15:00Z</dcterms:created>
  <dcterms:modified xsi:type="dcterms:W3CDTF">2018-02-01T10:15:00Z</dcterms:modified>
</cp:coreProperties>
</file>