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6A6E1D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0142F1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odbyta w dni</w:t>
      </w:r>
      <w:r w:rsidR="001F120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u </w:t>
      </w:r>
      <w:r w:rsidR="006A6E1D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0142F1">
        <w:rPr>
          <w:rFonts w:ascii="Times New Roman" w:eastAsia="Times New Roman" w:hAnsi="Times New Roman"/>
          <w:b/>
          <w:sz w:val="28"/>
          <w:szCs w:val="28"/>
          <w:lang w:eastAsia="pl-PL"/>
        </w:rPr>
        <w:t>9 listopada</w:t>
      </w:r>
      <w:r w:rsidR="00C30F4E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2F1" w:rsidP="002508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1D" w:rsidRDefault="006A6E1D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6A6E1D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2F1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W imieniu mieszkańców naszego miasta zwracam się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z prośbą do Pana Prezydenta o przekazanie pełnej informacji dotyczącej  realizacji zabudowy przez spółkę Spektrum Galerie  temu będącego w jej posiadaniu wieczystym. W związku z tym proszę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>o następujące informacje: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- Jakie okoliczności według wiedzy Pana Prezydenta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>i będącej w posiadaniu przez Urząd Miasta Bolesławiec dokumentacji, doprowadziły do obecnego stanu, w wyniku którego miała nastąpić licytacja komornicza gruntu położonego pomiędzy ulicami  Łokietka  i Zgorzelecką  w Bolesławcu, będąca we władaniu dłużnika naszego miasta?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- Ile procesów sądowych, w jakich sprawach, z czyjej inicjatywy oraz w jakim czasie było rozstrzyganych pomiędzy Gminą Miejską Bolesławiec a Spektrum Galerie we Wrocławiu, jakie były ich rozstrzygnięcia?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- Czy w tych procesach Gminę Miejską reprezentowały zewnętrzne kancelarie prawnicze, jeśli tak to kto to był, w jakiej wysokości należności i za które sprawy Gmina Miejska Bolesławiec poniosła?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lastRenderedPageBreak/>
              <w:t>- Jaka łączna wysokość podatków od nieruchomości od czasu nabycia tej nieruchomości Spektrum Galerie powinny uiścić na rzecz Gminy Miejskiej Bolesławiec?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- Czy Spektrum Galerie korzystały z ze zwolnień od podatków lub czy prolongowano ich należności podatkowe względem naszej Gminy?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- Czy Spektrum Galerie dokonywały wpłat z tytułu podatku od nieruchomości zgodnie z obowiązującymi przepisami czy też Gmina Miejska Bolesławiec, dochodziła ich w inny, jaki sposób?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- Jaka jest obecnie kwota zaległości Spektrum Galerie w stosunku do Gminy Miejskiej Bolesławiec?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- Jakie było stanowisko Gminy Miejskiej Bolesławiec na posiedzeniu układowym wierzycieli, poprzedzającym przyspieszony proces restrukturyzacji Firmy Galerie Spektrum w postępowaniu układowym?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- Proszę o informację jak Pan Prezydent ocenia obecną sytuację w wyniku podjętego postępowania układowego przez Spektrum Galerie we Wrocławiu,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>w kontekście spłaty i wysokości zaległych należności?</w:t>
            </w:r>
          </w:p>
          <w:p w:rsidR="00E03E6B" w:rsidRPr="00883F43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- Czy na polecenie Pana Prezydenta dokonano szacunkowych wyliczeń związanych z potencjalną utratą dochodów do budżetu miasta spowodowanych niezrealizowaniem do dnia dzisiejszego deklarowanej przez Spektrum Galerie inwestycji.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F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1F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30F4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0142F1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78</w:t>
            </w:r>
            <w:r w:rsidR="00C30F4E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1533EA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0142F1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Wysokość opłaty - kary wniesionej przez MZGK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z nielegalne składowanie odpadów na działce 89/14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lastRenderedPageBreak/>
              <w:t>w Bolesławcu przy ul. Gdańskiej.</w:t>
            </w:r>
          </w:p>
          <w:p w:rsidR="000142F1" w:rsidRPr="000142F1" w:rsidRDefault="000142F1" w:rsidP="000142F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Kwota podstawowa to ponad 151 000 zł. </w:t>
            </w:r>
          </w:p>
          <w:p w:rsidR="000142F1" w:rsidRPr="000142F1" w:rsidRDefault="000142F1" w:rsidP="000142F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Kwota wywozu odpadów 35 000 zł. </w:t>
            </w:r>
          </w:p>
          <w:p w:rsidR="000142F1" w:rsidRPr="000142F1" w:rsidRDefault="000142F1" w:rsidP="000142F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Kwota odsetek - ?</w:t>
            </w:r>
          </w:p>
          <w:p w:rsidR="000142F1" w:rsidRPr="000142F1" w:rsidRDefault="000142F1" w:rsidP="000142F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Kwota kancelarii prawnej około 10 000 zł.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Pytanie: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- Jaka jest kwota kary  wpłaconej do Urzędu Marszałkowskiego przez MZGK sp. z o. o. w związku z nielegalnym składowaniem odpadów na nielegalnie utworzonym składowisku przez MZGK przy ul. Gdańskiej w Bolesławcu? Z jakich środków ujętych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>w budżecie spółki uiszczono opłatę za bezprawne składowanie odpadów określoną przez Urząd Marszałkowski?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- Ile wyniosły wszystkie koszty poniesione przez MZGK w związku z nielegalnym składowaniem odpadów, potwierdzonym Decyzją Prezydenta Miasta Bolesławiec na utworzonym przez tę firmę nielegalnym składowisku przy ul. Gdańskiej tj. kwota podstawowa, kwota wywozu odpadów, kwota odsetek, obsługa kancelarii prawnej, i inne?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- Czy w związku ze stwierdzeniem nielegalnego wysypiska i składowania tam odpadów oraz ukarania MZGK za te działania, domagał się Pan Prezydent od Rady Nadzorczej MZGK Sp. z o. o. w Bolesławcu wyjaśnień, kto jest personalnie odpowiedzialny za ten stan rzeczy?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- Czy w MZGK sp. z o. o. przeprowadzono działania wyjaśniające na okoliczność powstania tego składowiska i pochodzenia składowanych tam </w:t>
            </w:r>
            <w:r w:rsidRPr="000142F1">
              <w:rPr>
                <w:rFonts w:ascii="Times New Roman" w:eastAsia="Times New Roman" w:hAnsi="Times New Roman"/>
                <w:lang w:eastAsia="pl-PL"/>
              </w:rPr>
              <w:lastRenderedPageBreak/>
              <w:t>odpadów?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- Czy zastosuje Pan Prezydent w stosunku do Prezes MZGK Pana Bakalarz stosowne zapisy z kontraktu menadżerskiego w celu odzyskania choć w części pieniędzy zapłaconej kary przez MZGK, w związku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>z ewidentnym brakiem właściwego nadzoru w tej firmie?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- Czy wiadomo Panu aby w stosunku do Pana Dyrektora Jarosława Kowalskiego, Kierownika Administracji cmentarza Pana Dariusza Filistyńskiego oraz innych odpowiedzialnych osób Prezes Spółki wyciągnął regulaminowe konsekwencje za zaniedbania związane z powstaniem tego wysypiska i składowaniem tam odpadów?</w:t>
            </w:r>
          </w:p>
          <w:p w:rsidR="00C30F4E" w:rsidRPr="0017653E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- Kto zatem zapłaci za tą karę, czy osoby odpowiedzialne, czy koszty poniesie spółka, czy też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>w przypadku braku wskazania osób odpowiedzialnych po prostu za to zapłacą mieszkańcy naszego miasta?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30F4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0142F1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79</w:t>
            </w:r>
            <w:r w:rsidR="00C30F4E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1533EA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0142F1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Pr="0017653E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Dostosowanie samowoli budowlanej do stanu zgodnego z prawem.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Panie Prezydencie w związku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z zakończeniem Decyzją Powiatowego Inspektora Nadzoru Budowlanego w Bolesławcu sprawy samowoli budowlanej, której dopuściło się MZGK Sp.z o. o. w Bolesławcu wykonując te inwestycje niezgodnie z pozwoleniem  na budowę, proszę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o informację jakie były koszty działań dostosowawczych  poniesione przez spółkę. Kogo  personalnie wskazano jako odpowiedzialnego za zaniedbania , które doprowadziły do tej samowoli. Czy w związku z powyższym realizacja ujęć wody na </w:t>
            </w:r>
            <w:r w:rsidRPr="000142F1">
              <w:rPr>
                <w:rFonts w:ascii="Times New Roman" w:eastAsia="Times New Roman" w:hAnsi="Times New Roman"/>
                <w:lang w:eastAsia="pl-PL"/>
              </w:rPr>
              <w:lastRenderedPageBreak/>
              <w:t>nowej części cmentarza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zostanie zrealizowana zgodnie </w:t>
            </w:r>
            <w:r w:rsidRPr="000142F1">
              <w:rPr>
                <w:rFonts w:ascii="Times New Roman" w:eastAsia="Times New Roman" w:hAnsi="Times New Roman"/>
                <w:lang w:eastAsia="pl-PL"/>
              </w:rPr>
              <w:t>z pierwotnym projektem i pozwoleniem na budowę?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30F4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142F1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80</w:t>
            </w:r>
            <w:r w:rsidR="00C30F4E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142F1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Molak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1533EA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Pr="0025080E" w:rsidRDefault="000142F1" w:rsidP="001533EA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Mieszkańcy Bolesławca zwracają z prośbą o pomoc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>w rozwiązaniu problemu. Skręcając z ulicy Kubika, przed pralnią, skręt w prawo w ulicę Piaskową, jest linia ciągła podwójna, przejście dla pieszych a na całej długości stoją zaparkowane auta. Prosimy o Pana interwencję w powyższej sprawie.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30F4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0142F1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81</w:t>
            </w:r>
            <w:r w:rsidR="00C30F4E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142F1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Łukasz Molak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1533EA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Pr="0025080E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Mieszkańcy bloku mieszkalnego przy ul. Staszica 63 proszę o interwencję w sprawie blokowania wyjazdu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z ulicy osiedlowej obok piekarni na ul. Góralską przez klientów piekarni. Przy planowanym remoncie drogi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>w 2018 roku prosimy o uwzględnienie petycji.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142F1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54D54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0142F1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82</w:t>
            </w:r>
            <w:r w:rsidR="00C54D54">
              <w:rPr>
                <w:rFonts w:ascii="Times New Roman" w:eastAsia="Times New Roman" w:hAnsi="Times New Roman"/>
                <w:lang w:eastAsia="pl-PL"/>
              </w:rPr>
              <w:t>/2017</w:t>
            </w:r>
          </w:p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142F1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Łukasz Molak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Pr="0025080E" w:rsidRDefault="000142F1" w:rsidP="001533EA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Jadąc od ul. Lubańskiej ul. ŚLUZOWA w dół i skręcając w pierwszą w prawo na osiedle ludzie przyjeżdżający na cmentarz i niektórzy mieszkańcy parkują auta na chodniku i drodze praktycznie na krzyżówce koło "niebieskiej budki ze zniczami" skręcając w prawo można wjechać wprost na zaparkowany pojazd lub wymijając go można uderzyć w jadący z naprzeciwka pojazd. Prosimy jako mieszkańcy o postawienie znaku zakaz zatrzymywania na początku drogi i częstsze weryfikację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>w przestrzeganiu prawa prz</w:t>
            </w:r>
            <w:r>
              <w:rPr>
                <w:rFonts w:ascii="Times New Roman" w:eastAsia="Times New Roman" w:hAnsi="Times New Roman"/>
                <w:lang w:eastAsia="pl-PL"/>
              </w:rPr>
              <w:t>ez straż miejską w tym miejscu.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54D54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0142F1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83</w:t>
            </w:r>
            <w:r w:rsidR="00C54D54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142F1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Piotr Klasa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0142F1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Szanowny Panie </w:t>
            </w:r>
            <w:r w:rsidRPr="000142F1">
              <w:rPr>
                <w:rFonts w:ascii="Times New Roman" w:eastAsia="Times New Roman" w:hAnsi="Times New Roman"/>
                <w:lang w:eastAsia="pl-PL"/>
              </w:rPr>
              <w:t>Prezydencie. W 2011 roku Bolesławiec zwyciężył w ogólnopolskim konkursie na najlepiej oświetloną gminę i miasto. Przyczyniła się do tego między innymi iluminacja wiaduktu kolejowego.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lastRenderedPageBreak/>
              <w:t>Aktualnie oświetlenie jednej z największych atrakcji miasta nie prezentuje się za  dobrze - spośród 58 projektorów nie  świeci  35,  temperatura  barwna  lamp świecących jest różna co też nie wygląda najlepiej.</w:t>
            </w:r>
          </w:p>
          <w:p w:rsidR="000142F1" w:rsidRPr="000142F1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W związku z tym mam pytanie:</w:t>
            </w:r>
          </w:p>
          <w:p w:rsidR="000142F1" w:rsidRPr="000142F1" w:rsidRDefault="000142F1" w:rsidP="000142F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• </w:t>
            </w:r>
            <w:r w:rsidRPr="000142F1">
              <w:rPr>
                <w:rFonts w:ascii="Times New Roman" w:eastAsia="Times New Roman" w:hAnsi="Times New Roman"/>
                <w:lang w:eastAsia="pl-PL"/>
              </w:rPr>
              <w:t>Kto opiekuje się iluminacją wiaduktu?</w:t>
            </w:r>
          </w:p>
          <w:p w:rsidR="000142F1" w:rsidRPr="000142F1" w:rsidRDefault="000142F1" w:rsidP="000142F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• </w:t>
            </w:r>
            <w:r w:rsidRPr="000142F1">
              <w:rPr>
                <w:rFonts w:ascii="Times New Roman" w:eastAsia="Times New Roman" w:hAnsi="Times New Roman"/>
                <w:lang w:eastAsia="pl-PL"/>
              </w:rPr>
              <w:t>Jak często wymieniane są spalone żarniki?</w:t>
            </w:r>
          </w:p>
          <w:p w:rsidR="000142F1" w:rsidRPr="000142F1" w:rsidRDefault="000142F1" w:rsidP="000142F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• </w:t>
            </w:r>
            <w:r w:rsidRPr="000142F1">
              <w:rPr>
                <w:rFonts w:ascii="Times New Roman" w:eastAsia="Times New Roman" w:hAnsi="Times New Roman"/>
                <w:lang w:eastAsia="pl-PL"/>
              </w:rPr>
              <w:t>Kiedy ostatnio był przegląd oświetlenia ?</w:t>
            </w:r>
          </w:p>
          <w:p w:rsidR="000142F1" w:rsidRPr="000142F1" w:rsidRDefault="000142F1" w:rsidP="000142F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• </w:t>
            </w: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W jakich godzinach oświetlony jest wiadukt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>i dlaczego tak krótko?</w:t>
            </w:r>
          </w:p>
          <w:p w:rsidR="00C54D54" w:rsidRPr="008A681C" w:rsidRDefault="000142F1" w:rsidP="000142F1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 xml:space="preserve">Bardzo proszę o zajęcie się tym problemem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142F1">
              <w:rPr>
                <w:rFonts w:ascii="Times New Roman" w:eastAsia="Times New Roman" w:hAnsi="Times New Roman"/>
                <w:lang w:eastAsia="pl-PL"/>
              </w:rPr>
              <w:t>i dopilnowanie, by wszystkie wypalone lampy zostały wymienione.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54D54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0142F1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84</w:t>
            </w:r>
            <w:r w:rsidR="00C54D54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142F1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142F1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Pr="00C30F4E" w:rsidRDefault="000142F1" w:rsidP="00C54D54">
            <w:pPr>
              <w:rPr>
                <w:rFonts w:ascii="Times New Roman" w:eastAsia="Times New Roman" w:hAnsi="Times New Roman"/>
                <w:lang w:eastAsia="pl-PL"/>
              </w:rPr>
            </w:pPr>
            <w:r w:rsidRPr="000142F1">
              <w:rPr>
                <w:rFonts w:ascii="Times New Roman" w:eastAsia="Times New Roman" w:hAnsi="Times New Roman"/>
                <w:lang w:eastAsia="pl-PL"/>
              </w:rPr>
              <w:t>Galeria Stara Mleczarnia została otwarta rok temu. Inwestor wyciął przeszło trzydzieści świerków srebrzystych wzdłuż ul. Podgórnej, w zamian miały  powstać nowe nasadzenia w tym miejscu. Kiedy to nastąpi?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70E55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A21" w:rsidRDefault="00BA0A21" w:rsidP="00590C19">
      <w:pPr>
        <w:spacing w:after="0" w:line="240" w:lineRule="auto"/>
      </w:pPr>
      <w:r>
        <w:separator/>
      </w:r>
    </w:p>
  </w:endnote>
  <w:endnote w:type="continuationSeparator" w:id="0">
    <w:p w:rsidR="00BA0A21" w:rsidRDefault="00BA0A21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A0F">
          <w:rPr>
            <w:noProof/>
          </w:rPr>
          <w:t>2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A21" w:rsidRDefault="00BA0A21" w:rsidP="00590C19">
      <w:pPr>
        <w:spacing w:after="0" w:line="240" w:lineRule="auto"/>
      </w:pPr>
      <w:r>
        <w:separator/>
      </w:r>
    </w:p>
  </w:footnote>
  <w:footnote w:type="continuationSeparator" w:id="0">
    <w:p w:rsidR="00BA0A21" w:rsidRDefault="00BA0A21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1E14"/>
    <w:rsid w:val="000065B4"/>
    <w:rsid w:val="000075CA"/>
    <w:rsid w:val="000142F1"/>
    <w:rsid w:val="0001494C"/>
    <w:rsid w:val="000338D3"/>
    <w:rsid w:val="000370FB"/>
    <w:rsid w:val="000438F0"/>
    <w:rsid w:val="0004791C"/>
    <w:rsid w:val="000635F5"/>
    <w:rsid w:val="00065DE2"/>
    <w:rsid w:val="00070E55"/>
    <w:rsid w:val="00074E26"/>
    <w:rsid w:val="000751CB"/>
    <w:rsid w:val="00076C4F"/>
    <w:rsid w:val="000816D7"/>
    <w:rsid w:val="00082F91"/>
    <w:rsid w:val="0008407F"/>
    <w:rsid w:val="000901D9"/>
    <w:rsid w:val="000A085C"/>
    <w:rsid w:val="000A29E4"/>
    <w:rsid w:val="000A68B7"/>
    <w:rsid w:val="000B0720"/>
    <w:rsid w:val="000B5AB0"/>
    <w:rsid w:val="000C3DD9"/>
    <w:rsid w:val="000C586D"/>
    <w:rsid w:val="000C69A2"/>
    <w:rsid w:val="000D228A"/>
    <w:rsid w:val="000E044A"/>
    <w:rsid w:val="000E2678"/>
    <w:rsid w:val="000E76FD"/>
    <w:rsid w:val="00144D54"/>
    <w:rsid w:val="00152CAC"/>
    <w:rsid w:val="001533EA"/>
    <w:rsid w:val="00161654"/>
    <w:rsid w:val="001619B5"/>
    <w:rsid w:val="001641E8"/>
    <w:rsid w:val="00166879"/>
    <w:rsid w:val="0017653E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1F120F"/>
    <w:rsid w:val="001F6C7E"/>
    <w:rsid w:val="00215B75"/>
    <w:rsid w:val="0021786E"/>
    <w:rsid w:val="0022566E"/>
    <w:rsid w:val="00226B43"/>
    <w:rsid w:val="00237CB3"/>
    <w:rsid w:val="00243036"/>
    <w:rsid w:val="0025080E"/>
    <w:rsid w:val="00277597"/>
    <w:rsid w:val="0028174A"/>
    <w:rsid w:val="002864D5"/>
    <w:rsid w:val="00290C78"/>
    <w:rsid w:val="00295143"/>
    <w:rsid w:val="00297581"/>
    <w:rsid w:val="002A134A"/>
    <w:rsid w:val="002A19AB"/>
    <w:rsid w:val="002B1E8A"/>
    <w:rsid w:val="002B27FF"/>
    <w:rsid w:val="002C185B"/>
    <w:rsid w:val="002D045A"/>
    <w:rsid w:val="002D1FA1"/>
    <w:rsid w:val="002D5A35"/>
    <w:rsid w:val="002F0719"/>
    <w:rsid w:val="002F12E0"/>
    <w:rsid w:val="002F598F"/>
    <w:rsid w:val="002F79CC"/>
    <w:rsid w:val="00331A4E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24CA5"/>
    <w:rsid w:val="004345CC"/>
    <w:rsid w:val="00437E8B"/>
    <w:rsid w:val="00446EE1"/>
    <w:rsid w:val="00462590"/>
    <w:rsid w:val="00473391"/>
    <w:rsid w:val="00474CD7"/>
    <w:rsid w:val="00476068"/>
    <w:rsid w:val="00481B67"/>
    <w:rsid w:val="004A1E80"/>
    <w:rsid w:val="004A650C"/>
    <w:rsid w:val="004B4FF5"/>
    <w:rsid w:val="004D0826"/>
    <w:rsid w:val="004D5F18"/>
    <w:rsid w:val="004D7F4F"/>
    <w:rsid w:val="004E1EC5"/>
    <w:rsid w:val="004F1570"/>
    <w:rsid w:val="004F339A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072A"/>
    <w:rsid w:val="00586343"/>
    <w:rsid w:val="00590C19"/>
    <w:rsid w:val="005937D8"/>
    <w:rsid w:val="005A1538"/>
    <w:rsid w:val="005A5783"/>
    <w:rsid w:val="005B20C2"/>
    <w:rsid w:val="005B4E34"/>
    <w:rsid w:val="005C0DBD"/>
    <w:rsid w:val="005C27F2"/>
    <w:rsid w:val="005C59BA"/>
    <w:rsid w:val="005D50DA"/>
    <w:rsid w:val="005F1753"/>
    <w:rsid w:val="005F61E4"/>
    <w:rsid w:val="005F628A"/>
    <w:rsid w:val="00623DA5"/>
    <w:rsid w:val="00652D00"/>
    <w:rsid w:val="00667AF2"/>
    <w:rsid w:val="00680348"/>
    <w:rsid w:val="00686A0F"/>
    <w:rsid w:val="00687B31"/>
    <w:rsid w:val="006904BE"/>
    <w:rsid w:val="006951E7"/>
    <w:rsid w:val="006A6E1D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6F02"/>
    <w:rsid w:val="00721AF5"/>
    <w:rsid w:val="00727FB4"/>
    <w:rsid w:val="0073721F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02FC"/>
    <w:rsid w:val="007A1248"/>
    <w:rsid w:val="007A7B92"/>
    <w:rsid w:val="007C31EB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56A6F"/>
    <w:rsid w:val="00873025"/>
    <w:rsid w:val="00883F43"/>
    <w:rsid w:val="008854C6"/>
    <w:rsid w:val="008869BF"/>
    <w:rsid w:val="008A0C32"/>
    <w:rsid w:val="008A272E"/>
    <w:rsid w:val="008A2BC4"/>
    <w:rsid w:val="008A681C"/>
    <w:rsid w:val="008B611F"/>
    <w:rsid w:val="008B7148"/>
    <w:rsid w:val="008C0159"/>
    <w:rsid w:val="008D7033"/>
    <w:rsid w:val="008E4F94"/>
    <w:rsid w:val="008F3E8C"/>
    <w:rsid w:val="008F4193"/>
    <w:rsid w:val="00912D77"/>
    <w:rsid w:val="0091611C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C36B5"/>
    <w:rsid w:val="009E39F1"/>
    <w:rsid w:val="009E71D6"/>
    <w:rsid w:val="009F7F6C"/>
    <w:rsid w:val="00A00395"/>
    <w:rsid w:val="00A03A10"/>
    <w:rsid w:val="00A03A6F"/>
    <w:rsid w:val="00A31A19"/>
    <w:rsid w:val="00A344B7"/>
    <w:rsid w:val="00A446D0"/>
    <w:rsid w:val="00A453B1"/>
    <w:rsid w:val="00A50554"/>
    <w:rsid w:val="00A6380C"/>
    <w:rsid w:val="00A65E74"/>
    <w:rsid w:val="00A76F57"/>
    <w:rsid w:val="00A90921"/>
    <w:rsid w:val="00AA5BAA"/>
    <w:rsid w:val="00AC6A9D"/>
    <w:rsid w:val="00AD116B"/>
    <w:rsid w:val="00AE4E06"/>
    <w:rsid w:val="00AF07C2"/>
    <w:rsid w:val="00AF2FCD"/>
    <w:rsid w:val="00AF62C8"/>
    <w:rsid w:val="00B074CB"/>
    <w:rsid w:val="00B07A63"/>
    <w:rsid w:val="00B17494"/>
    <w:rsid w:val="00B20052"/>
    <w:rsid w:val="00B470BE"/>
    <w:rsid w:val="00B5489C"/>
    <w:rsid w:val="00B57655"/>
    <w:rsid w:val="00B72488"/>
    <w:rsid w:val="00B745B0"/>
    <w:rsid w:val="00B74E90"/>
    <w:rsid w:val="00B77A38"/>
    <w:rsid w:val="00B95FC9"/>
    <w:rsid w:val="00B96529"/>
    <w:rsid w:val="00BA01DB"/>
    <w:rsid w:val="00BA0A21"/>
    <w:rsid w:val="00BA5FC7"/>
    <w:rsid w:val="00BA7F7E"/>
    <w:rsid w:val="00BB268A"/>
    <w:rsid w:val="00BC66A3"/>
    <w:rsid w:val="00BD33B3"/>
    <w:rsid w:val="00BE5034"/>
    <w:rsid w:val="00BE7F7B"/>
    <w:rsid w:val="00BF2181"/>
    <w:rsid w:val="00BF30C4"/>
    <w:rsid w:val="00BF5906"/>
    <w:rsid w:val="00C0442D"/>
    <w:rsid w:val="00C0615A"/>
    <w:rsid w:val="00C077D0"/>
    <w:rsid w:val="00C14C4E"/>
    <w:rsid w:val="00C22EE2"/>
    <w:rsid w:val="00C30F4E"/>
    <w:rsid w:val="00C31F54"/>
    <w:rsid w:val="00C32F32"/>
    <w:rsid w:val="00C337BA"/>
    <w:rsid w:val="00C3704F"/>
    <w:rsid w:val="00C43662"/>
    <w:rsid w:val="00C54D54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D58EF"/>
    <w:rsid w:val="00CE215D"/>
    <w:rsid w:val="00CE2896"/>
    <w:rsid w:val="00CF2029"/>
    <w:rsid w:val="00D05754"/>
    <w:rsid w:val="00D155CE"/>
    <w:rsid w:val="00D25B06"/>
    <w:rsid w:val="00D26421"/>
    <w:rsid w:val="00D26983"/>
    <w:rsid w:val="00D27B57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92847"/>
    <w:rsid w:val="00DB2D2A"/>
    <w:rsid w:val="00DB466F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06AE"/>
    <w:rsid w:val="00E3186D"/>
    <w:rsid w:val="00E55ECE"/>
    <w:rsid w:val="00E604D7"/>
    <w:rsid w:val="00E665AB"/>
    <w:rsid w:val="00E83BA4"/>
    <w:rsid w:val="00EB2DB3"/>
    <w:rsid w:val="00EC3EFD"/>
    <w:rsid w:val="00ED07C4"/>
    <w:rsid w:val="00EE37A2"/>
    <w:rsid w:val="00EE384C"/>
    <w:rsid w:val="00F032A5"/>
    <w:rsid w:val="00F20CEB"/>
    <w:rsid w:val="00F233C9"/>
    <w:rsid w:val="00F41FE9"/>
    <w:rsid w:val="00F54C32"/>
    <w:rsid w:val="00F672A8"/>
    <w:rsid w:val="00F8148C"/>
    <w:rsid w:val="00F908E5"/>
    <w:rsid w:val="00F929C3"/>
    <w:rsid w:val="00F97599"/>
    <w:rsid w:val="00FA2416"/>
    <w:rsid w:val="00FA569B"/>
    <w:rsid w:val="00FB0E26"/>
    <w:rsid w:val="00FC7790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16CC0-AEB3-4C43-9946-E4632C4C7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1131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2015-12-17T08:06:00Z</cp:lastPrinted>
  <dcterms:created xsi:type="dcterms:W3CDTF">2018-03-06T07:59:00Z</dcterms:created>
  <dcterms:modified xsi:type="dcterms:W3CDTF">2018-03-06T07:59:00Z</dcterms:modified>
</cp:coreProperties>
</file>