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2827A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2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5C195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 grudnia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5C1951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C19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</w:t>
      </w:r>
      <w:r w:rsidR="00AC540E" w:rsidRPr="005C19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.0012.3.</w:t>
      </w:r>
      <w:r w:rsidRPr="005C19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  <w:r w:rsidR="004A620D" w:rsidRPr="005C19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BB3CB2" w:rsidRPr="005C19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C5FD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209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209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A222E" w:rsidRDefault="005A22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Dominik Chodyra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B2091D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7.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Damian Sawczak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Józef Pokładek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E53BF6" w:rsidRDefault="00B2091D" w:rsidP="00B2091D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Prezydent Miasta Piotr Roman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9E4184" w:rsidRDefault="005A222E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9E418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Beata Sulska </w:t>
      </w:r>
      <w:r w:rsidR="009E418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9E1649" w:rsidRDefault="009E1649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9E1649" w:rsidRPr="004A620D" w:rsidRDefault="009E1649" w:rsidP="009E1649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Robert Rzepnicki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Zamówień Publicznych i Inwestycji Miejskich</w:t>
      </w:r>
    </w:p>
    <w:p w:rsidR="007C22F0" w:rsidRPr="004A620D" w:rsidRDefault="009E1649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Bogusława Piotrowska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Pełnomocnik PM ds. Nadzoru Właścicielskiego nad spółkami miejskimi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.1. w sprawie przyjęcia „Rocznego Programu Współpracy Gminy Miejskiej Bolesławiec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Organizacjami Pozarządowymi oraz z Podmiotami Prowadzącymi Działalność Pożytku Publicznego na rok 2019 r.”,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.2. w sprawie wyrażenia zgody na zawarcie porozumienia międzygminnego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zakresie przejęcia przez Gminę Miejską Bolesławiec obowiązku zapewnienia schronienia bezdomnym mężczyznom z terenu Gmin: Bolesławiec, Gromadka, Warta Bolesławiecka, Nowogrodziec i Osiecznica,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.3. w sprawie utworzenia Dziennego Domu Senior + w Bolesławcu oraz nadania mu   statutu,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.4. w sprawie wyrażenia zgody na przystąpienie do Partnerstwa powołanego do realizacji projektu pn. „Koalicja Na Rzecz Poprawy Jakości Powietrza Gmin Zachodniego Obszaru Interwencji (ZOI)”,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.5. w sprawie wyznaczenia dodatkowych przedstawicieli do Zgromadzenia Związku Międzygminnego „Bóbr”,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.6. w sprawie powierzenia reprezentowania Gminy Miejskiej Bolesławiec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Zgromadzeniu Związku Gmin „Kwisa”,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.7. w sprawie zmiany Wieloletniej Prognozy Finansowej Gminy Miejskiej Bolesławiec,</w:t>
      </w:r>
    </w:p>
    <w:p w:rsidR="009E1649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.8. w sprawie zmian w budżecie 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iasta na 2018 r.,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2.9. w sprawie ustalenia wydatków, które nie wygasają z upływem roku budżetowego 2018.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 w:rsid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z Podmiotami Prowadzącymi Działalność Pożytku Publicznego na rok 2019 r.”</w:t>
      </w:r>
    </w:p>
    <w:p w:rsidR="009E4184" w:rsidRDefault="009E4184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5206C8"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 w:rsidR="009E4184"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5206C8">
        <w:rPr>
          <w:rFonts w:ascii="Times New Roman" w:hAnsi="Times New Roman" w:cs="Times New Roman"/>
          <w:sz w:val="28"/>
          <w:szCs w:val="28"/>
        </w:rPr>
        <w:t>radni Maciej Małkowski, Dawid Sarbak, Zdzisław Abramowicz, Przewodniczący Komisji Oświaty, Kultury i Sportu Łukasz Jaźwiec, Przewodniczący Komisji Rozwoju Gospodarczego i Finansów Dariusz Filistyński, Przewodniczący Rady Miasta Jarosław Kowalski, Prezydent Miasta Piotr Roman, II Z-ca Prezydenta Miasta Kornel Filipowicz</w:t>
      </w:r>
      <w:r w:rsidR="009E4184">
        <w:rPr>
          <w:rFonts w:ascii="Times New Roman" w:hAnsi="Times New Roman" w:cs="Times New Roman"/>
          <w:sz w:val="28"/>
          <w:szCs w:val="28"/>
        </w:rPr>
        <w:t xml:space="preserve"> oraz</w:t>
      </w:r>
      <w:r w:rsidR="005206C8">
        <w:rPr>
          <w:rFonts w:ascii="Times New Roman" w:hAnsi="Times New Roman" w:cs="Times New Roman"/>
          <w:sz w:val="28"/>
          <w:szCs w:val="28"/>
        </w:rPr>
        <w:t xml:space="preserve"> Naczelniczka Wydziału Społecznego Beata Sulska.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5206C8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zawarc</w:t>
      </w:r>
      <w:r w:rsid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ie porozumienia międzygminnego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w zakresie przejęcia przez Gminę Miejską Bolesławiec obowiązku zapewnienia schronienia bezdomnym mężczyznom z terenu Gmin: Bolesławiec, Gromadka, Warta Bolesławiecka, Nowogrodziec i Osiecznica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C15B1B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5206C8" w:rsidRDefault="005206C8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06C8" w:rsidRDefault="005206C8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94B">
        <w:rPr>
          <w:rFonts w:ascii="Times New Roman" w:hAnsi="Times New Roman" w:cs="Times New Roman"/>
          <w:sz w:val="28"/>
          <w:szCs w:val="28"/>
        </w:rPr>
        <w:t>Do projektu uchwały odnieśli się radny Maciej Małkowski, Naczelniczka Wydziału Społecznego Beata Sulska oraz Prezydent Miasta Piotr Roman.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77194B">
        <w:rPr>
          <w:rFonts w:ascii="Times New Roman" w:hAnsi="Times New Roman" w:cs="Times New Roman"/>
          <w:b/>
          <w:sz w:val="28"/>
          <w:szCs w:val="28"/>
        </w:rPr>
        <w:t>pozytywnie jednogłośnie (7 głosami „za).</w:t>
      </w:r>
    </w:p>
    <w:p w:rsidR="005256A6" w:rsidRDefault="005256A6" w:rsidP="00C15B1B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77194B" w:rsidRP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utworzenia Dziennego Domu Senior</w:t>
      </w:r>
      <w:r w:rsid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+ w Bolesławcu oraz nadania mu</w:t>
      </w:r>
      <w:r w:rsidR="0077194B" w:rsidRP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statutu</w:t>
      </w:r>
    </w:p>
    <w:p w:rsidR="0077194B" w:rsidRDefault="007719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>
        <w:rPr>
          <w:rFonts w:ascii="Times New Roman" w:hAnsi="Times New Roman" w:cs="Times New Roman"/>
          <w:sz w:val="28"/>
          <w:szCs w:val="28"/>
        </w:rPr>
        <w:t xml:space="preserve"> Członkowie Komisji otrzymali również autopoprawkę do projektu uchwały.</w:t>
      </w:r>
    </w:p>
    <w:p w:rsidR="0077194B" w:rsidRDefault="0077194B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7194B" w:rsidRPr="00AF703A" w:rsidRDefault="0077194B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4)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B9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</w:t>
      </w:r>
      <w:r w:rsidR="00AF16B9">
        <w:rPr>
          <w:rFonts w:ascii="Times New Roman" w:hAnsi="Times New Roman" w:cs="Times New Roman"/>
          <w:sz w:val="28"/>
          <w:szCs w:val="28"/>
        </w:rPr>
        <w:t>Społecznego Beata Sulska</w:t>
      </w:r>
      <w:r>
        <w:rPr>
          <w:rFonts w:ascii="Times New Roman" w:hAnsi="Times New Roman" w:cs="Times New Roman"/>
          <w:sz w:val="28"/>
          <w:szCs w:val="28"/>
        </w:rPr>
        <w:t>.</w:t>
      </w:r>
      <w:r w:rsidR="00AF16B9">
        <w:rPr>
          <w:rFonts w:ascii="Times New Roman" w:hAnsi="Times New Roman" w:cs="Times New Roman"/>
          <w:sz w:val="28"/>
          <w:szCs w:val="28"/>
        </w:rPr>
        <w:t xml:space="preserve"> Poinformowała, że autopoprawka dotyczy, m.in. zmiany tytułu przedmiotowego projektu uchwały. Tytuł po zmianie brzmi następująco: w sprawie </w:t>
      </w:r>
      <w:r w:rsidR="00AF16B9" w:rsidRPr="00AF16B9">
        <w:rPr>
          <w:rFonts w:ascii="Times New Roman" w:hAnsi="Times New Roman" w:cs="Times New Roman"/>
          <w:sz w:val="28"/>
          <w:szCs w:val="28"/>
        </w:rPr>
        <w:t xml:space="preserve">zmiany nazwy jednostki </w:t>
      </w:r>
      <w:r w:rsidR="00AF16B9">
        <w:rPr>
          <w:rFonts w:ascii="Times New Roman" w:hAnsi="Times New Roman" w:cs="Times New Roman"/>
          <w:sz w:val="28"/>
          <w:szCs w:val="28"/>
        </w:rPr>
        <w:t>b</w:t>
      </w:r>
      <w:r w:rsidR="00AF16B9" w:rsidRPr="00AF16B9">
        <w:rPr>
          <w:rFonts w:ascii="Times New Roman" w:hAnsi="Times New Roman" w:cs="Times New Roman"/>
          <w:sz w:val="28"/>
          <w:szCs w:val="28"/>
        </w:rPr>
        <w:t>udżetowej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  <w:r w:rsidR="00AF16B9" w:rsidRPr="00AF16B9">
        <w:rPr>
          <w:rFonts w:ascii="Times New Roman" w:hAnsi="Times New Roman" w:cs="Times New Roman"/>
          <w:sz w:val="28"/>
          <w:szCs w:val="28"/>
        </w:rPr>
        <w:t>Dom Dziennego Pobytu w Bolesławcu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  <w:r w:rsidR="00AF16B9" w:rsidRPr="00AF16B9">
        <w:rPr>
          <w:rFonts w:ascii="Times New Roman" w:hAnsi="Times New Roman" w:cs="Times New Roman"/>
          <w:sz w:val="28"/>
          <w:szCs w:val="28"/>
        </w:rPr>
        <w:t>oraz nadanie mu statutu</w:t>
      </w:r>
      <w:r w:rsidR="00AF16B9">
        <w:rPr>
          <w:rFonts w:ascii="Times New Roman" w:hAnsi="Times New Roman" w:cs="Times New Roman"/>
          <w:sz w:val="28"/>
          <w:szCs w:val="28"/>
        </w:rPr>
        <w:t>. Wypowiedź uzupełnił Prezydent Miasta Piotr Roman.</w:t>
      </w:r>
    </w:p>
    <w:p w:rsidR="00DE4C6B" w:rsidRDefault="00DE4C6B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B9" w:rsidRPr="00641F16" w:rsidRDefault="00AF16B9" w:rsidP="00AF16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autopoprawkę dotyczącą, m.in. zmiany tytułu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16B9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za”).</w:t>
      </w:r>
    </w:p>
    <w:p w:rsidR="00AF16B9" w:rsidRDefault="00AF16B9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="00AF16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ze zmienionym tytułem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 xml:space="preserve">7 </w:t>
      </w:r>
      <w:r>
        <w:rPr>
          <w:rFonts w:ascii="Times New Roman" w:hAnsi="Times New Roman" w:cs="Times New Roman"/>
          <w:b/>
          <w:sz w:val="28"/>
          <w:szCs w:val="28"/>
        </w:rPr>
        <w:t>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AF16B9">
        <w:rPr>
          <w:rFonts w:ascii="Times New Roman" w:hAnsi="Times New Roman" w:cs="Times New Roman"/>
          <w:b/>
          <w:sz w:val="28"/>
          <w:szCs w:val="28"/>
        </w:rPr>
        <w:t>pozytywnie jednogłośnie (7 głosami „za).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211183" w:rsidRDefault="005256A6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211183"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przystąpienie do Partnerstwa powołanego do realizacji projektu pn. „Koalicja Na Rzecz Poprawy Jakości Powietrza Gmin Zachodn</w:t>
      </w:r>
      <w:r w:rsid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iego Obszaru Interwencji (ZOI)”</w:t>
      </w: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1183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211183">
        <w:rPr>
          <w:rFonts w:ascii="Times New Roman" w:hAnsi="Times New Roman" w:cs="Times New Roman"/>
          <w:sz w:val="28"/>
          <w:szCs w:val="28"/>
        </w:rPr>
        <w:t xml:space="preserve"> Zastępca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183">
        <w:rPr>
          <w:rFonts w:ascii="Times New Roman" w:hAnsi="Times New Roman" w:cs="Times New Roman"/>
          <w:sz w:val="28"/>
          <w:szCs w:val="28"/>
        </w:rPr>
        <w:t>Naczelni</w:t>
      </w:r>
      <w:r w:rsidR="00C15B1B">
        <w:rPr>
          <w:rFonts w:ascii="Times New Roman" w:hAnsi="Times New Roman" w:cs="Times New Roman"/>
          <w:sz w:val="28"/>
          <w:szCs w:val="28"/>
        </w:rPr>
        <w:t xml:space="preserve">ka Wydziału </w:t>
      </w:r>
      <w:r w:rsidR="00211183">
        <w:rPr>
          <w:rFonts w:ascii="Times New Roman" w:hAnsi="Times New Roman" w:cs="Times New Roman"/>
          <w:sz w:val="28"/>
          <w:szCs w:val="28"/>
        </w:rPr>
        <w:t>Zamówień Publicznych i Inwestycji Miejskich Robert Rzepnicki</w:t>
      </w:r>
      <w:r w:rsidR="00C15B1B">
        <w:rPr>
          <w:rFonts w:ascii="Times New Roman" w:hAnsi="Times New Roman" w:cs="Times New Roman"/>
          <w:sz w:val="28"/>
          <w:szCs w:val="28"/>
        </w:rPr>
        <w:t>.</w:t>
      </w:r>
      <w:r w:rsidR="00211183">
        <w:rPr>
          <w:rFonts w:ascii="Times New Roman" w:hAnsi="Times New Roman" w:cs="Times New Roman"/>
          <w:sz w:val="28"/>
          <w:szCs w:val="28"/>
        </w:rPr>
        <w:t xml:space="preserve"> Wypowiedź uzupełnił Prezydent Miasta Piotr Roman.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Przewodniczący Komisji </w:t>
      </w:r>
      <w:r w:rsidR="00211183">
        <w:rPr>
          <w:rFonts w:ascii="Times New Roman" w:hAnsi="Times New Roman" w:cs="Times New Roman"/>
          <w:sz w:val="28"/>
          <w:szCs w:val="28"/>
        </w:rPr>
        <w:t>Rozwoju Gospodarczego i Finansów Dariusz Filistyński, radni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183">
        <w:rPr>
          <w:rFonts w:ascii="Times New Roman" w:hAnsi="Times New Roman" w:cs="Times New Roman"/>
          <w:sz w:val="28"/>
          <w:szCs w:val="28"/>
        </w:rPr>
        <w:t>Stanisław Wiącek, Dominik Chodyra, Zdzisław Abramowicz, Mirosław Sakowski, Maciej Małkowski</w:t>
      </w:r>
      <w:r>
        <w:rPr>
          <w:rFonts w:ascii="Times New Roman" w:hAnsi="Times New Roman" w:cs="Times New Roman"/>
          <w:sz w:val="28"/>
          <w:szCs w:val="28"/>
        </w:rPr>
        <w:t>.</w:t>
      </w:r>
      <w:r w:rsidR="002111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Default="00211183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DE4C6B" w:rsidRDefault="00211183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udzielili Zastępca Naczelnika Wydziału Zamówień Publicznych i Inwestycji Miejskich Robert Rzepnicki oraz Prezydent Miasta Piotr Roman.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211183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5256A6" w:rsidRDefault="005256A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2.5.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11183"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wyznaczenia dodatkowych przedstawicieli do Zgromadzenia Związku Międzygminnego „Bóbr”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Pełnomocnik PM ds. Nadzoru Właścicielskiego nad spółkami miejskimi Bogusława Piotrowska.</w:t>
      </w: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FF0376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2.6.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powierzenia reprezentowan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ia Gminy Miejskiej Bolesławiec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Zg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romadzeniu Związku Gmin „Kwisa”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FF037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11183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Pełnomocnik PM ds. Nadzoru Właścicielskiego nad spółkami miejskimi Bogusława Piotrowska.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2.7.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Wieloletniej Prognozy Finansowej Gminy Miejskiej Bolesławiec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Finansowo-Budżetowego Małgorzata Gawlik.</w:t>
      </w:r>
    </w:p>
    <w:p w:rsidR="00211183" w:rsidRDefault="00211183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2.8.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2018 r.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FF0376">
        <w:rPr>
          <w:rFonts w:ascii="Times New Roman" w:hAnsi="Times New Roman" w:cs="Times New Roman"/>
          <w:sz w:val="28"/>
          <w:szCs w:val="28"/>
        </w:rPr>
        <w:t xml:space="preserve"> Członkowie Komisji otrzymali również autopoprawki do projektu uchwały.</w:t>
      </w:r>
    </w:p>
    <w:p w:rsidR="00211183" w:rsidRDefault="00211183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1183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0376" w:rsidRPr="00AF703A" w:rsidRDefault="00FF0376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(autopoprawki – zał. 10 i 11)</w:t>
      </w: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C15B1B" w:rsidRDefault="00C15B1B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Pr="00641F16" w:rsidRDefault="00C15B1B" w:rsidP="00C15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FF03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autopoprawkami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15B1B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FF0376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0376" w:rsidRDefault="00FF037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2.9. </w:t>
      </w:r>
      <w:r w:rsidRPr="00FF0376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2018</w:t>
      </w:r>
    </w:p>
    <w:p w:rsidR="00FF0376" w:rsidRDefault="00FF037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0376" w:rsidRP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FF0376" w:rsidRDefault="00FF0376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0376" w:rsidRPr="00641F16" w:rsidRDefault="00FF0376" w:rsidP="00FF03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F0376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FF0376" w:rsidRDefault="00FF0376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2A56" w:rsidRPr="005B2A56" w:rsidRDefault="005B2A56" w:rsidP="005B2A56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  <w:r w:rsidRPr="005B2A56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5B2A56" w:rsidRPr="005B2A56" w:rsidRDefault="005B2A56" w:rsidP="005B2A56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5B2A56">
        <w:rPr>
          <w:rFonts w:ascii="Times New Roman" w:hAnsi="Times New Roman" w:cs="Times New Roman"/>
          <w:sz w:val="24"/>
          <w:szCs w:val="28"/>
        </w:rPr>
        <w:t>Infrastruktury, Gospodarki Przestrzennej i Budownictwa</w:t>
      </w:r>
    </w:p>
    <w:p w:rsidR="005B2A56" w:rsidRPr="005B2A56" w:rsidRDefault="005B2A56" w:rsidP="005B2A56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</w:p>
    <w:p w:rsidR="005B2A56" w:rsidRPr="005B2A56" w:rsidRDefault="005B2A56" w:rsidP="005B2A56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5B2A56">
        <w:rPr>
          <w:rFonts w:ascii="Times New Roman" w:hAnsi="Times New Roman" w:cs="Times New Roman"/>
          <w:sz w:val="24"/>
          <w:szCs w:val="28"/>
        </w:rPr>
        <w:t>/-/ Józef Pokładek</w:t>
      </w:r>
    </w:p>
    <w:p w:rsidR="005B2A56" w:rsidRPr="00E906D5" w:rsidRDefault="005B2A56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5B2A56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5B2A56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527" w:rsidRDefault="00785527" w:rsidP="00B87F12">
      <w:pPr>
        <w:spacing w:after="0" w:line="240" w:lineRule="auto"/>
      </w:pPr>
      <w:r>
        <w:separator/>
      </w:r>
    </w:p>
  </w:endnote>
  <w:endnote w:type="continuationSeparator" w:id="0">
    <w:p w:rsidR="00785527" w:rsidRDefault="0078552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2A56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527" w:rsidRDefault="00785527" w:rsidP="00B87F12">
      <w:pPr>
        <w:spacing w:after="0" w:line="240" w:lineRule="auto"/>
      </w:pPr>
      <w:r>
        <w:separator/>
      </w:r>
    </w:p>
  </w:footnote>
  <w:footnote w:type="continuationSeparator" w:id="0">
    <w:p w:rsidR="00785527" w:rsidRDefault="0078552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2DA6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27A1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2A56"/>
    <w:rsid w:val="005B4485"/>
    <w:rsid w:val="005B4CD9"/>
    <w:rsid w:val="005B4FFF"/>
    <w:rsid w:val="005B5E2A"/>
    <w:rsid w:val="005B60C9"/>
    <w:rsid w:val="005C1951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85527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34B4A-056A-46D9-81D7-DCCB8F7DC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1742</Words>
  <Characters>10457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2019-01-10T08:49:00Z</dcterms:created>
  <dcterms:modified xsi:type="dcterms:W3CDTF">2019-01-10T08:49:00Z</dcterms:modified>
</cp:coreProperties>
</file>