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87A2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87A24" w:rsidRPr="00C87A2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C87A2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87A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87A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7A24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C87A24">
        <w:rPr>
          <w:rFonts w:ascii="Times New Roman" w:hAnsi="Times New Roman" w:cs="Times New Roman"/>
          <w:sz w:val="28"/>
          <w:szCs w:val="28"/>
        </w:rPr>
        <w:t>Dariusz Filistyński</w:t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B4802" w:rsidRPr="0004586D" w:rsidRDefault="00BB4802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87E0F" w:rsidRPr="009737F5" w:rsidRDefault="00487E0F" w:rsidP="00487E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C87A24">
        <w:rPr>
          <w:rFonts w:ascii="Times New Roman" w:hAnsi="Times New Roman" w:cs="Times New Roman"/>
          <w:sz w:val="28"/>
          <w:szCs w:val="28"/>
        </w:rPr>
        <w:t>Stanisław Wiącek</w:t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87A24"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4802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7FB" w:rsidRPr="004A620D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2D3A9A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4A620D" w:rsidRDefault="002D3A9A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2D3A9A" w:rsidRDefault="002D3A9A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Robert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</w:p>
    <w:p w:rsidR="002D3A9A" w:rsidRDefault="002D3A9A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2D3A9A" w:rsidRDefault="002D3A9A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Monika Rutyna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Systemu Informacji Przestrzennej</w:t>
      </w:r>
    </w:p>
    <w:p w:rsidR="002D3A9A" w:rsidRDefault="002D3A9A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2D3A9A" w:rsidRPr="00A44F9A" w:rsidRDefault="002D3A9A" w:rsidP="002D3A9A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F9A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2D3A9A" w:rsidRPr="00A44F9A" w:rsidRDefault="002D3A9A" w:rsidP="002D3A9A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F9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Aktualizacja gminnego programu rewitalizacji w przestrzeni społeczno-gospodarczej miasta.</w:t>
      </w:r>
    </w:p>
    <w:p w:rsidR="002D3A9A" w:rsidRPr="00A44F9A" w:rsidRDefault="002D3A9A" w:rsidP="002D3A9A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F9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z obrotu nieruchomościami komunalnymi za 2018 rok.</w:t>
      </w:r>
    </w:p>
    <w:p w:rsidR="002D3A9A" w:rsidRPr="00A44F9A" w:rsidRDefault="002D3A9A" w:rsidP="002D3A9A">
      <w:pPr>
        <w:pStyle w:val="Akapitzlist"/>
        <w:numPr>
          <w:ilvl w:val="0"/>
          <w:numId w:val="29"/>
        </w:num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F9A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2D3A9A" w:rsidRDefault="002D3A9A" w:rsidP="002D3A9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4.1. w sprawie uchwalenia miejscowego planu zagospodarowania przestrzennego dla terenu zlokalizowanego w rejonie ulic: Polna – B. Chrobrego w Bolesławcu,</w:t>
      </w:r>
    </w:p>
    <w:p w:rsidR="002D3A9A" w:rsidRDefault="002D3A9A" w:rsidP="002D3A9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4.2. zmieniająca uchwałę Nr XVI/114/11 Rady Miasta Bolesławiec z dnia 23 listopada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2011 r. w sprawie określenia przystanków komunikacyjnych, których właścicielem lub zarządzającym jest Gmina Miejska Bolesławiec, udostępnionych dla operatorów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przewoźników oraz warunków i zasad korzystania z tych obiektów,</w:t>
      </w:r>
    </w:p>
    <w:p w:rsidR="002D3A9A" w:rsidRPr="00A44F9A" w:rsidRDefault="002D3A9A" w:rsidP="002D3A9A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4.3. w sprawie zmiany uchwały Nr I/12/2018 Rady Miasta Bolesławiec z dnia 5 grudnia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2018 r. w sprawie powołania Komisji Zdrowia, Rodziny i Spraw Społecznych Rady Miasta Bolesławiec oraz zakresu jej działania.</w:t>
      </w:r>
    </w:p>
    <w:p w:rsidR="002D3A9A" w:rsidRPr="00A44F9A" w:rsidRDefault="002D3A9A" w:rsidP="002D3A9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44F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Sprawy bieżące i organizacyjne.</w:t>
      </w:r>
    </w:p>
    <w:p w:rsidR="002D3A9A" w:rsidRPr="00A44F9A" w:rsidRDefault="002D3A9A" w:rsidP="002D3A9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44F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Przyjęcie protokołów poprzednich posiedzeń komisji.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F6532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F653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Pr="00F65324" w:rsidRDefault="00F65324" w:rsidP="00F6532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F6532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F6532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Aktualizacja gminnego programu rewitalizacji w przestrzeni społeczno-gospodarczej miasta.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FF4C5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Kierowniczka Referatu Systemu Informacji Przestrzennej Monika Rutyna.</w:t>
      </w:r>
    </w:p>
    <w:p w:rsidR="00FF4C5F" w:rsidRDefault="00FF4C5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046E" w:rsidRDefault="00FF4C5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– poza Przewodniczącym Komisji Dariuszem Filistyńskim – radni Mirosław Sakowski, Maciej Małkowski, Łukasz</w:t>
      </w:r>
      <w:r w:rsidR="00E5046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Jaźwiec oraz Kierowniczka Referatu Systemu Informacji Przestrzennej Monika Rutyna. </w:t>
      </w:r>
    </w:p>
    <w:p w:rsidR="00E5046E" w:rsidRDefault="00E5046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046E" w:rsidRPr="00E5046E" w:rsidRDefault="00E5046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E5046E" w:rsidRDefault="00E5046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C2712" w:rsidRDefault="008C271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C2712" w:rsidRPr="008C2712" w:rsidRDefault="008C271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8C271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</w:t>
      </w:r>
      <w:r w:rsidRPr="008C271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Sprawozdanie z obrotu nieruchomościami komunalnymi za 2018 rok.</w:t>
      </w:r>
    </w:p>
    <w:p w:rsidR="00FF4C5F" w:rsidRDefault="00FF4C5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2712" w:rsidRDefault="008C271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8C2712" w:rsidRDefault="008C271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271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Temat zreferował Naczelnik Wydziału Mienia i Gospodarki Przestrzennej Jan Kisiliczyk.</w:t>
      </w: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omawianej kwestii odnieśli się radni Maciej Małkowski, Adam Biesiadecki, Mirosław Sakowski oraz Naczelnik Wydziału Mienia i Gospodarki Przestrzennej Jan Kisiliczyk.</w:t>
      </w: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P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E3F2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6E3F2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6E3F2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P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Pr="003A316D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Bolesławiec.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4.1. </w:t>
      </w:r>
      <w:r w:rsidRPr="005C718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Polna –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C718A">
        <w:rPr>
          <w:rFonts w:ascii="Times New Roman" w:hAnsi="Times New Roman" w:cs="Times New Roman"/>
          <w:b/>
          <w:sz w:val="28"/>
          <w:szCs w:val="28"/>
          <w:u w:val="single"/>
        </w:rPr>
        <w:t>B. Chrobrego w Bolesławcu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pomocy pokazu multimedialnego -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5324" w:rsidRPr="00DE4C6B" w:rsidRDefault="00F65324" w:rsidP="00F6532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EF73C2" w:rsidRDefault="00F65324" w:rsidP="00F6532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721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65324" w:rsidRDefault="00F65324" w:rsidP="00F653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324" w:rsidRDefault="00F65324" w:rsidP="00F653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324" w:rsidRPr="00401E65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 xml:space="preserve">4.2. </w:t>
      </w:r>
      <w:r w:rsidRPr="0040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XVI/114/11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01E65">
        <w:rPr>
          <w:rFonts w:ascii="Times New Roman" w:hAnsi="Times New Roman" w:cs="Times New Roman"/>
          <w:b/>
          <w:sz w:val="28"/>
          <w:szCs w:val="28"/>
          <w:u w:val="single"/>
        </w:rPr>
        <w:t>z 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nia 23 listopada </w:t>
      </w:r>
      <w:r w:rsidRPr="00401E65">
        <w:rPr>
          <w:rFonts w:ascii="Times New Roman" w:hAnsi="Times New Roman" w:cs="Times New Roman"/>
          <w:b/>
          <w:sz w:val="28"/>
          <w:szCs w:val="28"/>
          <w:u w:val="single"/>
        </w:rPr>
        <w:t>2011 r. w sprawie określenia przystanków komunikacyjnych, których właścicielem lub zarządzającym jest Gmina Miejska Bolesławiec,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udostępnionych dla operatorów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01E65">
        <w:rPr>
          <w:rFonts w:ascii="Times New Roman" w:hAnsi="Times New Roman" w:cs="Times New Roman"/>
          <w:b/>
          <w:sz w:val="28"/>
          <w:szCs w:val="28"/>
          <w:u w:val="single"/>
        </w:rPr>
        <w:t>i przewoźników oraz warunków i zasad korzystania z tych obiektów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DE4C6B" w:rsidRDefault="00F65324" w:rsidP="00B472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Zamówień Publicznych i Inwestycji Miejskich Robert </w:t>
      </w:r>
      <w:proofErr w:type="spellStart"/>
      <w:r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65324" w:rsidRPr="00EF73C2" w:rsidRDefault="00F65324" w:rsidP="00F6532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721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4.3. </w:t>
      </w:r>
      <w:r w:rsidRPr="001E1DF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I/12/2018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1E1DF5">
        <w:rPr>
          <w:rFonts w:ascii="Times New Roman" w:hAnsi="Times New Roman" w:cs="Times New Roman"/>
          <w:b/>
          <w:sz w:val="28"/>
          <w:szCs w:val="28"/>
          <w:u w:val="single"/>
        </w:rPr>
        <w:t>z 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nia 5 grudnia </w:t>
      </w:r>
      <w:r w:rsidRPr="001E1DF5">
        <w:rPr>
          <w:rFonts w:ascii="Times New Roman" w:hAnsi="Times New Roman" w:cs="Times New Roman"/>
          <w:b/>
          <w:sz w:val="28"/>
          <w:szCs w:val="28"/>
          <w:u w:val="single"/>
        </w:rPr>
        <w:t>2018 r. w sprawie powołania Komisji Zdrowia, Rodziny i Spraw Społecznych Rady Miasta Bolesławiec oraz zakresu jej działania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B47218">
        <w:rPr>
          <w:rFonts w:ascii="Times New Roman" w:hAnsi="Times New Roman" w:cs="Times New Roman"/>
          <w:sz w:val="28"/>
          <w:szCs w:val="28"/>
        </w:rPr>
        <w:t xml:space="preserve">Sekretarz Miasta Jerzy Zieliński. 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324" w:rsidRPr="00EF73C2" w:rsidRDefault="00F65324" w:rsidP="00F6532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721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65324" w:rsidRDefault="00F653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47218" w:rsidRDefault="00B4721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5.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9677A" w:rsidRDefault="006F3F59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B47218">
        <w:rPr>
          <w:rFonts w:ascii="Times New Roman" w:hAnsi="Times New Roman" w:cs="Times New Roman"/>
          <w:bCs/>
          <w:sz w:val="28"/>
          <w:szCs w:val="28"/>
        </w:rPr>
        <w:t>Radny Maciej Małkowski zwrócił się z zapytaniem, kiedy odbędzie się najbliższa sesja Rady Miasta.</w:t>
      </w:r>
    </w:p>
    <w:p w:rsidR="00B47218" w:rsidRDefault="00B47218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7218" w:rsidRDefault="00B47218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Sekretarz Miasta Jerzy Zieliński oznajmił, że pod koniec lutego br.</w:t>
      </w:r>
    </w:p>
    <w:p w:rsidR="00B47218" w:rsidRDefault="00B47218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7218" w:rsidRDefault="00B47218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7218" w:rsidRDefault="00B47218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Przewodniczący Komisji Dariusz Filistyński poinformował, że na lutowym posiedzeniu </w:t>
      </w:r>
      <w:r w:rsidR="005E110D">
        <w:rPr>
          <w:rFonts w:ascii="Times New Roman" w:hAnsi="Times New Roman" w:cs="Times New Roman"/>
          <w:bCs/>
          <w:sz w:val="28"/>
          <w:szCs w:val="28"/>
        </w:rPr>
        <w:t xml:space="preserve">Komisji poruszany będzie temat: </w:t>
      </w:r>
      <w:r>
        <w:rPr>
          <w:rFonts w:ascii="Times New Roman" w:hAnsi="Times New Roman" w:cs="Times New Roman"/>
          <w:bCs/>
          <w:sz w:val="28"/>
          <w:szCs w:val="28"/>
        </w:rPr>
        <w:t>„</w:t>
      </w:r>
      <w:r w:rsidR="005E110D" w:rsidRPr="005E110D">
        <w:rPr>
          <w:rFonts w:ascii="Times New Roman" w:hAnsi="Times New Roman" w:cs="Times New Roman"/>
          <w:bCs/>
          <w:sz w:val="28"/>
          <w:szCs w:val="28"/>
        </w:rPr>
        <w:t>Koncepcja wprowadzenia płatnych stref park</w:t>
      </w:r>
      <w:r w:rsidR="005E110D">
        <w:rPr>
          <w:rFonts w:ascii="Times New Roman" w:hAnsi="Times New Roman" w:cs="Times New Roman"/>
          <w:bCs/>
          <w:sz w:val="28"/>
          <w:szCs w:val="28"/>
        </w:rPr>
        <w:t>owania w Gminie jako instrument</w:t>
      </w:r>
      <w:r w:rsidR="005E110D" w:rsidRPr="005E110D">
        <w:rPr>
          <w:rFonts w:ascii="Times New Roman" w:hAnsi="Times New Roman" w:cs="Times New Roman"/>
          <w:bCs/>
          <w:sz w:val="28"/>
          <w:szCs w:val="28"/>
        </w:rPr>
        <w:t xml:space="preserve"> poprawy jakości powietrza i porządku  ruchu drogowego w mieście.</w:t>
      </w:r>
      <w:r w:rsidR="005E110D">
        <w:rPr>
          <w:rFonts w:ascii="Times New Roman" w:hAnsi="Times New Roman" w:cs="Times New Roman"/>
          <w:bCs/>
          <w:sz w:val="28"/>
          <w:szCs w:val="28"/>
        </w:rPr>
        <w:t>”</w:t>
      </w:r>
    </w:p>
    <w:p w:rsidR="005E110D" w:rsidRDefault="005E110D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110D" w:rsidRDefault="005E110D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Następnie Przewodniczący Komisji Dariusz Filistyński </w:t>
      </w:r>
      <w:r w:rsidR="005778B6">
        <w:rPr>
          <w:rFonts w:ascii="Times New Roman" w:hAnsi="Times New Roman" w:cs="Times New Roman"/>
          <w:bCs/>
          <w:sz w:val="28"/>
          <w:szCs w:val="28"/>
        </w:rPr>
        <w:t xml:space="preserve">odniósł się do kwestii zaproponowanych tematów przez radnego Macieja Małkowskiego do planu pracy Komisji </w:t>
      </w:r>
      <w:proofErr w:type="spellStart"/>
      <w:r w:rsidR="005778B6">
        <w:rPr>
          <w:rFonts w:ascii="Times New Roman" w:hAnsi="Times New Roman" w:cs="Times New Roman"/>
          <w:bCs/>
          <w:sz w:val="28"/>
          <w:szCs w:val="28"/>
        </w:rPr>
        <w:t>RGiF</w:t>
      </w:r>
      <w:proofErr w:type="spellEnd"/>
      <w:r w:rsidR="005778B6">
        <w:rPr>
          <w:rFonts w:ascii="Times New Roman" w:hAnsi="Times New Roman" w:cs="Times New Roman"/>
          <w:bCs/>
          <w:sz w:val="28"/>
          <w:szCs w:val="28"/>
        </w:rPr>
        <w:t xml:space="preserve"> na 2019 r. </w:t>
      </w:r>
    </w:p>
    <w:p w:rsidR="005778B6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78B6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2039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Sekretarz Miasta Jerzy Zieliński poinformował, że w dniu 1 lutego br. we Wrocławiu ląduje rodzina z Kazach</w:t>
      </w:r>
      <w:r w:rsidR="00E72039">
        <w:rPr>
          <w:rFonts w:ascii="Times New Roman" w:hAnsi="Times New Roman" w:cs="Times New Roman"/>
          <w:bCs/>
          <w:sz w:val="28"/>
          <w:szCs w:val="28"/>
        </w:rPr>
        <w:t xml:space="preserve">stanu, która została zaproszona przez Miasto Bolesławiec do osiedlenia się w naszym mieście w ramach repatriacji. </w:t>
      </w:r>
    </w:p>
    <w:p w:rsidR="00E72039" w:rsidRDefault="00E72039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2039" w:rsidRDefault="00E72039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2039" w:rsidRDefault="00E72039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2039" w:rsidRDefault="00E72039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78B6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677A" w:rsidRPr="00D55D4D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6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F65324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4 stycznia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2D6D20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F65324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</w:t>
      </w:r>
      <w:r w:rsidR="00263E99" w:rsidRPr="00263E99">
        <w:rPr>
          <w:rFonts w:ascii="Times New Roman" w:hAnsi="Times New Roman" w:cs="Times New Roman"/>
          <w:sz w:val="28"/>
          <w:szCs w:val="28"/>
        </w:rPr>
        <w:t xml:space="preserve">Komisji Rozwoju Gospodarczego </w:t>
      </w:r>
      <w:r w:rsidR="00263E99" w:rsidRPr="00263E99">
        <w:rPr>
          <w:rFonts w:ascii="Times New Roman" w:hAnsi="Times New Roman" w:cs="Times New Roman"/>
          <w:sz w:val="28"/>
          <w:szCs w:val="28"/>
        </w:rPr>
        <w:br/>
        <w:t xml:space="preserve">i Finansów 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E7203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stycznia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7F35E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263E99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r w:rsidR="00F65324">
        <w:rPr>
          <w:rFonts w:ascii="Times New Roman" w:hAnsi="Times New Roman" w:cs="Times New Roman"/>
          <w:sz w:val="28"/>
          <w:szCs w:val="28"/>
        </w:rPr>
        <w:t xml:space="preserve">Dariusz Filistyński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759B" w:rsidRPr="00CE759B" w:rsidRDefault="00CE759B" w:rsidP="00CE759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CE759B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CE759B" w:rsidRPr="00CE759B" w:rsidRDefault="00CE759B" w:rsidP="00CE759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CE759B"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CE759B" w:rsidRPr="00CE759B" w:rsidRDefault="00CE759B" w:rsidP="00CE759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CE759B" w:rsidRPr="00CE759B" w:rsidRDefault="00CE759B" w:rsidP="00CE759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 w:rsidRPr="00CE759B"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C92A84" w:rsidRPr="00CE759B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E759B">
        <w:rPr>
          <w:rFonts w:ascii="Times New Roman" w:hAnsi="Times New Roman" w:cs="Times New Roman"/>
          <w:sz w:val="24"/>
          <w:szCs w:val="28"/>
        </w:rPr>
        <w:t>Protokołowała:</w:t>
      </w:r>
    </w:p>
    <w:p w:rsidR="00CE759B" w:rsidRPr="00CE759B" w:rsidRDefault="00CE759B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E759B">
        <w:rPr>
          <w:rFonts w:ascii="Times New Roman" w:hAnsi="Times New Roman" w:cs="Times New Roman"/>
          <w:sz w:val="24"/>
          <w:szCs w:val="28"/>
        </w:rPr>
        <w:t xml:space="preserve">Iwona </w:t>
      </w:r>
      <w:proofErr w:type="spellStart"/>
      <w:r w:rsidRPr="00CE759B">
        <w:rPr>
          <w:rFonts w:ascii="Times New Roman" w:hAnsi="Times New Roman" w:cs="Times New Roman"/>
          <w:sz w:val="24"/>
          <w:szCs w:val="28"/>
        </w:rPr>
        <w:t>Paraniak</w:t>
      </w:r>
      <w:proofErr w:type="spellEnd"/>
      <w:r w:rsidRPr="00CE759B">
        <w:rPr>
          <w:rFonts w:ascii="Times New Roman" w:hAnsi="Times New Roman" w:cs="Times New Roman"/>
          <w:sz w:val="24"/>
          <w:szCs w:val="28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2AC" w:rsidRDefault="002B62AC" w:rsidP="00B87F12">
      <w:pPr>
        <w:spacing w:after="0" w:line="240" w:lineRule="auto"/>
      </w:pPr>
      <w:r>
        <w:separator/>
      </w:r>
    </w:p>
  </w:endnote>
  <w:endnote w:type="continuationSeparator" w:id="0">
    <w:p w:rsidR="002B62AC" w:rsidRDefault="002B62A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59B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2AC" w:rsidRDefault="002B62AC" w:rsidP="00B87F12">
      <w:pPr>
        <w:spacing w:after="0" w:line="240" w:lineRule="auto"/>
      </w:pPr>
      <w:r>
        <w:separator/>
      </w:r>
    </w:p>
  </w:footnote>
  <w:footnote w:type="continuationSeparator" w:id="0">
    <w:p w:rsidR="002B62AC" w:rsidRDefault="002B62A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5"/>
  </w:num>
  <w:num w:numId="13">
    <w:abstractNumId w:val="26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4"/>
  </w:num>
  <w:num w:numId="28">
    <w:abstractNumId w:val="20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A463C"/>
    <w:rsid w:val="000A7369"/>
    <w:rsid w:val="000C2D81"/>
    <w:rsid w:val="000C3041"/>
    <w:rsid w:val="000D02C7"/>
    <w:rsid w:val="000D6ACD"/>
    <w:rsid w:val="000E0EA3"/>
    <w:rsid w:val="000E4316"/>
    <w:rsid w:val="0010387D"/>
    <w:rsid w:val="00106E9C"/>
    <w:rsid w:val="00111988"/>
    <w:rsid w:val="001133B4"/>
    <w:rsid w:val="00114113"/>
    <w:rsid w:val="00114F2C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2DCA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472F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B62AC"/>
    <w:rsid w:val="002C0BED"/>
    <w:rsid w:val="002C37B1"/>
    <w:rsid w:val="002D0336"/>
    <w:rsid w:val="002D0B81"/>
    <w:rsid w:val="002D22A1"/>
    <w:rsid w:val="002D3A9A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347F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17C4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8B6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10D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3F24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2712"/>
    <w:rsid w:val="008C4C07"/>
    <w:rsid w:val="008C737F"/>
    <w:rsid w:val="008C7C77"/>
    <w:rsid w:val="008D3B4E"/>
    <w:rsid w:val="008F2865"/>
    <w:rsid w:val="008F7972"/>
    <w:rsid w:val="00901804"/>
    <w:rsid w:val="00902843"/>
    <w:rsid w:val="00907290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32E6"/>
    <w:rsid w:val="0099684B"/>
    <w:rsid w:val="009A0955"/>
    <w:rsid w:val="009A1F57"/>
    <w:rsid w:val="009A309B"/>
    <w:rsid w:val="009A4420"/>
    <w:rsid w:val="009A523D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218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87A24"/>
    <w:rsid w:val="00C92A84"/>
    <w:rsid w:val="00C9656B"/>
    <w:rsid w:val="00C97A76"/>
    <w:rsid w:val="00CA1F26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59B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5046E"/>
    <w:rsid w:val="00E655BE"/>
    <w:rsid w:val="00E67738"/>
    <w:rsid w:val="00E70F69"/>
    <w:rsid w:val="00E71C35"/>
    <w:rsid w:val="00E72039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65324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  <w:rsid w:val="00FF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229F1-A0F6-4DEC-98A7-B85F935AC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985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2019-01-29T08:43:00Z</cp:lastPrinted>
  <dcterms:created xsi:type="dcterms:W3CDTF">2019-03-04T11:11:00Z</dcterms:created>
  <dcterms:modified xsi:type="dcterms:W3CDTF">2019-03-04T11:11:00Z</dcterms:modified>
</cp:coreProperties>
</file>