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B603FE">
        <w:rPr>
          <w:rFonts w:ascii="Book Antiqua" w:hAnsi="Book Antiqua"/>
          <w:b/>
          <w:bCs/>
          <w:color w:val="000000"/>
          <w:sz w:val="32"/>
        </w:rPr>
        <w:t>V</w:t>
      </w:r>
      <w:r w:rsidR="00463196">
        <w:rPr>
          <w:rFonts w:ascii="Book Antiqua" w:hAnsi="Book Antiqua"/>
          <w:b/>
          <w:bCs/>
          <w:color w:val="000000"/>
          <w:sz w:val="32"/>
        </w:rPr>
        <w:t>I</w:t>
      </w:r>
      <w:r w:rsidR="00084E15">
        <w:rPr>
          <w:rFonts w:ascii="Book Antiqua" w:hAnsi="Book Antiqua"/>
          <w:b/>
          <w:bCs/>
          <w:color w:val="000000"/>
          <w:sz w:val="32"/>
        </w:rPr>
        <w:t>I</w:t>
      </w:r>
      <w:r w:rsidR="00E81588">
        <w:rPr>
          <w:rFonts w:ascii="Book Antiqua" w:hAnsi="Book Antiqua"/>
          <w:b/>
          <w:bCs/>
          <w:color w:val="000000"/>
          <w:sz w:val="32"/>
        </w:rPr>
        <w:t>I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odbytej w dniu 26 czerwca 2019 r. oraz na</w:t>
      </w:r>
      <w:r w:rsidR="00E81588">
        <w:rPr>
          <w:rFonts w:ascii="Book Antiqua" w:hAnsi="Book Antiqua"/>
          <w:b/>
          <w:bCs/>
          <w:color w:val="000000"/>
          <w:sz w:val="32"/>
        </w:rPr>
        <w:t xml:space="preserve"> IX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</w:t>
      </w:r>
      <w:r w:rsidR="00B77449">
        <w:rPr>
          <w:rFonts w:ascii="Book Antiqua" w:hAnsi="Book Antiqua"/>
          <w:b/>
          <w:bCs/>
          <w:color w:val="000000"/>
          <w:sz w:val="32"/>
        </w:rPr>
        <w:t>ej</w:t>
      </w:r>
      <w:r w:rsidR="001F120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B77449">
        <w:rPr>
          <w:rFonts w:ascii="Book Antiqua" w:hAnsi="Book Antiqua"/>
          <w:b/>
          <w:bCs/>
          <w:color w:val="000000"/>
          <w:sz w:val="32"/>
        </w:rPr>
        <w:br/>
      </w:r>
      <w:r w:rsidR="001F1209">
        <w:rPr>
          <w:rFonts w:ascii="Book Antiqua" w:hAnsi="Book Antiqua"/>
          <w:b/>
          <w:bCs/>
          <w:color w:val="000000"/>
          <w:sz w:val="32"/>
        </w:rPr>
        <w:t>w dni</w:t>
      </w:r>
      <w:r w:rsidR="00B77449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E81588">
        <w:rPr>
          <w:rFonts w:ascii="Book Antiqua" w:hAnsi="Book Antiqua"/>
          <w:b/>
          <w:bCs/>
          <w:color w:val="000000"/>
          <w:sz w:val="32"/>
        </w:rPr>
        <w:t>22 lipca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B603FE">
        <w:rPr>
          <w:rFonts w:ascii="Book Antiqua" w:hAnsi="Book Antiqua"/>
          <w:b/>
          <w:bCs/>
          <w:color w:val="000000"/>
          <w:sz w:val="32"/>
        </w:rPr>
        <w:t>9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81588">
        <w:rPr>
          <w:rFonts w:ascii="Book Antiqua" w:hAnsi="Book Antiqua"/>
          <w:b/>
          <w:bCs/>
          <w:color w:val="000000"/>
        </w:rPr>
        <w:t>wrzesień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B603FE">
        <w:rPr>
          <w:rFonts w:ascii="Book Antiqua" w:hAnsi="Book Antiqua"/>
          <w:color w:val="000000"/>
        </w:rPr>
        <w:t>V</w:t>
      </w:r>
      <w:r w:rsidR="00463196">
        <w:rPr>
          <w:rFonts w:ascii="Book Antiqua" w:hAnsi="Book Antiqua"/>
          <w:color w:val="000000"/>
        </w:rPr>
        <w:t>I</w:t>
      </w:r>
      <w:r w:rsidR="00E81588">
        <w:rPr>
          <w:rFonts w:ascii="Book Antiqua" w:hAnsi="Book Antiqua"/>
          <w:color w:val="000000"/>
        </w:rPr>
        <w:t>I</w:t>
      </w:r>
      <w:r w:rsidR="00084E15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E81588">
        <w:rPr>
          <w:rFonts w:ascii="Book Antiqua" w:hAnsi="Book Antiqua"/>
          <w:color w:val="000000"/>
        </w:rPr>
        <w:t>26 czerwca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</w:t>
      </w:r>
      <w:r w:rsidR="00E81588">
        <w:rPr>
          <w:rFonts w:ascii="Book Antiqua" w:hAnsi="Book Antiqua"/>
          <w:color w:val="000000"/>
        </w:rPr>
        <w:t xml:space="preserve"> oraz </w:t>
      </w:r>
      <w:r w:rsidR="00893E95">
        <w:rPr>
          <w:rFonts w:ascii="Book Antiqua" w:hAnsi="Book Antiqua"/>
          <w:color w:val="000000"/>
        </w:rPr>
        <w:t xml:space="preserve">na </w:t>
      </w:r>
      <w:r w:rsidR="00E81588">
        <w:rPr>
          <w:rFonts w:ascii="Book Antiqua" w:hAnsi="Book Antiqua"/>
          <w:color w:val="000000"/>
        </w:rPr>
        <w:t>IX sesji odbytej w dniu 22 lipca 2019 r.</w:t>
      </w:r>
      <w:r>
        <w:rPr>
          <w:rFonts w:ascii="Book Antiqua" w:hAnsi="Book Antiqua"/>
          <w:color w:val="000000"/>
        </w:rPr>
        <w:t xml:space="preserve"> </w:t>
      </w:r>
      <w:r w:rsidR="00871526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E81588" w:rsidRPr="002E33DC">
        <w:rPr>
          <w:rFonts w:ascii="Book Antiqua" w:hAnsi="Book Antiqua"/>
        </w:rPr>
        <w:t>ach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E81588" w:rsidRPr="002E33DC">
        <w:rPr>
          <w:rFonts w:ascii="Book Antiqua" w:hAnsi="Book Antiqua"/>
        </w:rPr>
        <w:t>28</w:t>
      </w:r>
      <w:r w:rsidR="00F1727D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2E33DC" w:rsidRPr="002E33DC">
        <w:rPr>
          <w:rFonts w:ascii="Book Antiqua" w:hAnsi="Book Antiqua"/>
        </w:rPr>
        <w:t>5</w:t>
      </w:r>
      <w:r w:rsidR="003A0C74" w:rsidRPr="002E33DC">
        <w:rPr>
          <w:rFonts w:ascii="Book Antiqua" w:hAnsi="Book Antiqua"/>
        </w:rPr>
        <w:t xml:space="preserve"> – spraw finansowo-budżetowych</w:t>
      </w:r>
      <w:r w:rsidR="002E33DC" w:rsidRPr="002E33DC">
        <w:rPr>
          <w:rFonts w:ascii="Book Antiqua" w:hAnsi="Book Antiqua"/>
        </w:rPr>
        <w:t xml:space="preserve"> (w tym 2 będące w kompetencji P</w:t>
      </w:r>
      <w:r w:rsidR="002E33DC">
        <w:rPr>
          <w:rFonts w:ascii="Book Antiqua" w:hAnsi="Book Antiqua"/>
        </w:rPr>
        <w:t xml:space="preserve">rzewodniczącego </w:t>
      </w:r>
      <w:r w:rsidR="002E33DC" w:rsidRPr="002E33DC">
        <w:rPr>
          <w:rFonts w:ascii="Book Antiqua" w:hAnsi="Book Antiqua"/>
        </w:rPr>
        <w:t>R</w:t>
      </w:r>
      <w:r w:rsidR="002E33DC">
        <w:rPr>
          <w:rFonts w:ascii="Book Antiqua" w:hAnsi="Book Antiqua"/>
        </w:rPr>
        <w:t xml:space="preserve">ady </w:t>
      </w:r>
      <w:r w:rsidR="002E33DC" w:rsidRPr="002E33DC">
        <w:rPr>
          <w:rFonts w:ascii="Book Antiqua" w:hAnsi="Book Antiqua"/>
        </w:rPr>
        <w:t>M</w:t>
      </w:r>
      <w:r w:rsidR="002E33DC">
        <w:rPr>
          <w:rFonts w:ascii="Book Antiqua" w:hAnsi="Book Antiqua"/>
        </w:rPr>
        <w:t>iasta</w:t>
      </w:r>
      <w:r w:rsidR="002E33DC" w:rsidRPr="002E33DC">
        <w:rPr>
          <w:rFonts w:ascii="Book Antiqua" w:hAnsi="Book Antiqua"/>
        </w:rPr>
        <w:t>)</w:t>
      </w:r>
      <w:r w:rsidR="003A0C74" w:rsidRPr="002E33DC">
        <w:rPr>
          <w:rFonts w:ascii="Book Antiqua" w:hAnsi="Book Antiqua"/>
        </w:rPr>
        <w:t>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2E33DC" w:rsidRPr="002E33DC">
        <w:rPr>
          <w:rFonts w:ascii="Book Antiqua" w:hAnsi="Book Antiqua"/>
        </w:rPr>
        <w:t>8</w:t>
      </w:r>
      <w:r w:rsidR="00E81588" w:rsidRPr="002E33DC">
        <w:rPr>
          <w:rFonts w:ascii="Book Antiqua" w:hAnsi="Book Antiqua"/>
        </w:rPr>
        <w:t xml:space="preserve"> – spraw problemowych</w:t>
      </w:r>
      <w:r w:rsidR="002E33DC" w:rsidRPr="002E33DC">
        <w:rPr>
          <w:rFonts w:ascii="Book Antiqua" w:hAnsi="Book Antiqua"/>
        </w:rPr>
        <w:t xml:space="preserve"> (w tym 1 będąca w kompetencji P</w:t>
      </w:r>
      <w:r w:rsidR="002E33DC">
        <w:rPr>
          <w:rFonts w:ascii="Book Antiqua" w:hAnsi="Book Antiqua"/>
        </w:rPr>
        <w:t xml:space="preserve">rzewodniczącego </w:t>
      </w:r>
      <w:r w:rsidR="002E33DC" w:rsidRPr="002E33DC">
        <w:rPr>
          <w:rFonts w:ascii="Book Antiqua" w:hAnsi="Book Antiqua"/>
        </w:rPr>
        <w:t>R</w:t>
      </w:r>
      <w:r w:rsidR="002E33DC">
        <w:rPr>
          <w:rFonts w:ascii="Book Antiqua" w:hAnsi="Book Antiqua"/>
        </w:rPr>
        <w:t xml:space="preserve">ady </w:t>
      </w:r>
      <w:r w:rsidR="002E33DC" w:rsidRPr="002E33DC">
        <w:rPr>
          <w:rFonts w:ascii="Book Antiqua" w:hAnsi="Book Antiqua"/>
        </w:rPr>
        <w:t>M</w:t>
      </w:r>
      <w:r w:rsidR="002E33DC">
        <w:rPr>
          <w:rFonts w:ascii="Book Antiqua" w:hAnsi="Book Antiqua"/>
        </w:rPr>
        <w:t>iasta</w:t>
      </w:r>
      <w:r w:rsidR="002E33DC" w:rsidRPr="002E33DC">
        <w:rPr>
          <w:rFonts w:ascii="Book Antiqua" w:hAnsi="Book Antiqua"/>
        </w:rPr>
        <w:t>)</w:t>
      </w:r>
      <w:r w:rsidR="00E81588" w:rsidRPr="002E33DC">
        <w:rPr>
          <w:rFonts w:ascii="Book Antiqua" w:hAnsi="Book Antiqua"/>
        </w:rPr>
        <w:t>,</w:t>
      </w:r>
    </w:p>
    <w:p w:rsidR="002E33DC" w:rsidRPr="002E33DC" w:rsidRDefault="002E33DC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- 15 – spraw organizacyjnych (w tym 10 będących w kompetencji P</w:t>
      </w:r>
      <w:r>
        <w:rPr>
          <w:rFonts w:ascii="Book Antiqua" w:hAnsi="Book Antiqua"/>
        </w:rPr>
        <w:t xml:space="preserve">rzewodniczącego </w:t>
      </w:r>
      <w:r w:rsidRPr="002E33DC">
        <w:rPr>
          <w:rFonts w:ascii="Book Antiqua" w:hAnsi="Book Antiqua"/>
        </w:rPr>
        <w:t>R</w:t>
      </w:r>
      <w:r>
        <w:rPr>
          <w:rFonts w:ascii="Book Antiqua" w:hAnsi="Book Antiqua"/>
        </w:rPr>
        <w:t xml:space="preserve">ady </w:t>
      </w:r>
      <w:r w:rsidRPr="002E33DC">
        <w:rPr>
          <w:rFonts w:ascii="Book Antiqua" w:hAnsi="Book Antiqua"/>
        </w:rPr>
        <w:t>M</w:t>
      </w:r>
      <w:r>
        <w:rPr>
          <w:rFonts w:ascii="Book Antiqua" w:hAnsi="Book Antiqua"/>
        </w:rPr>
        <w:t>iasta</w:t>
      </w:r>
      <w:r w:rsidRPr="002E33DC">
        <w:rPr>
          <w:rFonts w:ascii="Book Antiqua" w:hAnsi="Book Antiqua"/>
        </w:rPr>
        <w:t>)</w:t>
      </w:r>
      <w:r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D66554" w:rsidRPr="00D66554">
        <w:rPr>
          <w:rFonts w:ascii="Book Antiqua" w:hAnsi="Book Antiqua"/>
        </w:rPr>
        <w:t>14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394668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  <w:r w:rsidRPr="00C16819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C16819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</w:p>
    <w:p w:rsidR="00C16819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  <w:r w:rsidRPr="00C16819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0572C8" w:rsidP="003968B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070C5">
              <w:rPr>
                <w:rStyle w:val="StylBookAntiqua11pktKursywa"/>
                <w:iCs/>
              </w:rPr>
              <w:t>I</w:t>
            </w:r>
            <w:r w:rsidR="003968B5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/</w:t>
            </w:r>
            <w:r w:rsidR="003968B5">
              <w:rPr>
                <w:rStyle w:val="StylBookAntiqua11pktKursywa"/>
                <w:iCs/>
              </w:rPr>
              <w:t>88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968B5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3968B5" w:rsidP="00321649">
            <w:pPr>
              <w:rPr>
                <w:rStyle w:val="StylBookAntiqua11pktKursywa"/>
                <w:bCs/>
                <w:iCs/>
              </w:rPr>
            </w:pPr>
            <w:r>
              <w:t>w sprawie uchwalenia miejscowego planu zagospodarowania przestrzennego dla terenu zlokalizowanego przy ul. Staroszkolnej 18 w Bolesławcu</w:t>
            </w:r>
          </w:p>
        </w:tc>
        <w:tc>
          <w:tcPr>
            <w:tcW w:w="5614" w:type="dxa"/>
          </w:tcPr>
          <w:p w:rsidR="0060423C" w:rsidRPr="005B42CF" w:rsidRDefault="001D72C3" w:rsidP="003968B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4349. Weszła w życie w dniu 26.07.2019 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3968B5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3968B5">
              <w:rPr>
                <w:rStyle w:val="StylBookAntiqua11pktKursywa"/>
                <w:iCs/>
              </w:rPr>
              <w:t>89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3968B5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E7067C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>
              <w:t>w sprawie uchwalenia miejscowego planu zagospodarowania przestrzennego dla terenu zlokalizowanego wzdłuż ulic: B. Chrobrego – T. Kościuszki w Bolesławcu</w:t>
            </w:r>
          </w:p>
        </w:tc>
        <w:tc>
          <w:tcPr>
            <w:tcW w:w="5614" w:type="dxa"/>
          </w:tcPr>
          <w:p w:rsidR="00ED4A33" w:rsidRPr="007D69A0" w:rsidRDefault="001D5843" w:rsidP="00E7067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4350. Weszła w życie w dniu 26.07.2019 r.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11C0B" w:rsidP="00B7750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B77503">
              <w:rPr>
                <w:rStyle w:val="StylBookAntiqua11pktKursywa"/>
                <w:iCs/>
              </w:rPr>
              <w:t>I</w:t>
            </w:r>
            <w:r w:rsidR="00E7067C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E7067C">
              <w:rPr>
                <w:rStyle w:val="StylBookAntiqua11pktKursywa"/>
                <w:iCs/>
              </w:rPr>
              <w:t>90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852D2E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AD647A">
              <w:rPr>
                <w:rStyle w:val="StylBookAntiqua11pktKursywa"/>
                <w:iCs/>
              </w:rPr>
              <w:t>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3A1A18" w:rsidRDefault="00852D2E" w:rsidP="00311C0B">
            <w:pPr>
              <w:rPr>
                <w:rStyle w:val="StylBookAntiqua11pktKursywa"/>
                <w:bCs/>
                <w:iCs/>
              </w:rPr>
            </w:pPr>
            <w:r>
              <w:t>w sprawie uchwalenia miejscowego planu zagospodarowania przestrzennego dla terenu zlokalizowanego w rejonie ulic: Cieszkowskiego - al. Tysiąclecia w Bolesławcu</w:t>
            </w:r>
          </w:p>
        </w:tc>
        <w:tc>
          <w:tcPr>
            <w:tcW w:w="5614" w:type="dxa"/>
          </w:tcPr>
          <w:p w:rsidR="00ED4A33" w:rsidRDefault="003B002E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4351. Weszła w życie w dniu 26.07.2019 r.</w:t>
            </w:r>
          </w:p>
        </w:tc>
      </w:tr>
      <w:tr w:rsidR="001D72C3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11C0B" w:rsidP="00D863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852D2E">
              <w:rPr>
                <w:rStyle w:val="StylBookAntiqua11pktKursywa"/>
                <w:iCs/>
              </w:rPr>
              <w:t>I</w:t>
            </w:r>
            <w:r w:rsidR="00D86372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852D2E">
              <w:rPr>
                <w:rStyle w:val="StylBookAntiqua11pktKursywa"/>
                <w:iCs/>
              </w:rPr>
              <w:t>91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852D2E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852D2E" w:rsidP="002E4907">
            <w:pPr>
              <w:rPr>
                <w:rStyle w:val="StylBookAntiqua11pktKursywa"/>
                <w:bCs/>
                <w:iCs/>
              </w:rPr>
            </w:pPr>
            <w:r>
              <w:t xml:space="preserve">w sprawie uchwalenia miejscowego planu zagospodarowania przestrzennego dla terenu </w:t>
            </w:r>
            <w:r>
              <w:lastRenderedPageBreak/>
              <w:t>zlokalizowanego w rejonie ulic: Zwycięstwa – Jeleniogórska – Rzemieślnicza</w:t>
            </w:r>
          </w:p>
        </w:tc>
        <w:tc>
          <w:tcPr>
            <w:tcW w:w="5614" w:type="dxa"/>
          </w:tcPr>
          <w:p w:rsidR="0096196F" w:rsidRDefault="001D72C3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Tekst uchwały został przekazany Wojewodzie Dolnośląskiemu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w dniu 11.07.2019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r. pod poz. 4352. Weszła w życie w dniu 26.07.2019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="00852D2E">
              <w:rPr>
                <w:rStyle w:val="StylBookAntiqua11pktKursywa"/>
                <w:iCs/>
              </w:rPr>
              <w:t>II/92</w:t>
            </w:r>
            <w:r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852D2E" w:rsidP="002E4907">
            <w:pPr>
              <w:rPr>
                <w:spacing w:val="0"/>
              </w:rPr>
            </w:pPr>
            <w:r>
              <w:t>w sprawie uchwalenia miejscowego planu zagospodarowania przestrzennego dla terenu zlokalizowanego w trójkącie ulic: Zygmunta Augusta – B. Kosiby – Murarska w Bolesławcu</w:t>
            </w:r>
          </w:p>
        </w:tc>
        <w:tc>
          <w:tcPr>
            <w:tcW w:w="5614" w:type="dxa"/>
          </w:tcPr>
          <w:p w:rsidR="00D86372" w:rsidRPr="00735E62" w:rsidRDefault="00D86372" w:rsidP="009620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4353. Weszła w życie w dniu 26.07.2019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D86372" w:rsidP="00852D2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="00852D2E">
              <w:rPr>
                <w:rStyle w:val="StylBookAntiqua11pktKursywa"/>
                <w:iCs/>
              </w:rPr>
              <w:t>II/93</w:t>
            </w:r>
            <w:r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</w:t>
            </w:r>
            <w:r w:rsidR="00D86372">
              <w:rPr>
                <w:rStyle w:val="StylBookAntiqua11pktKursywa"/>
                <w:iCs/>
              </w:rPr>
              <w:t>2019 r.</w:t>
            </w:r>
          </w:p>
        </w:tc>
        <w:tc>
          <w:tcPr>
            <w:tcW w:w="3649" w:type="dxa"/>
          </w:tcPr>
          <w:p w:rsidR="00D86372" w:rsidRPr="00D86372" w:rsidRDefault="00852D2E" w:rsidP="002E4907">
            <w:pPr>
              <w:rPr>
                <w:spacing w:val="0"/>
              </w:rPr>
            </w:pPr>
            <w:r>
              <w:t>w sprawie nadania nazwy „ulica Gajowa” na terenie miasta Bolesławiec</w:t>
            </w:r>
          </w:p>
        </w:tc>
        <w:tc>
          <w:tcPr>
            <w:tcW w:w="5614" w:type="dxa"/>
          </w:tcPr>
          <w:p w:rsidR="00D86372" w:rsidRPr="00735E62" w:rsidRDefault="00D86372" w:rsidP="009620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Starostwa Powiatowego celem wprowadzenia do ewidencji gruntów. Uchwała została opublikowana w Dzienniku Urzędowym Województwa Dolnośląskiego w dniu 11.07.2019 r. pod poz. 4354. Weszła w życie w dniu 26.07.2019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="00852D2E">
              <w:rPr>
                <w:rStyle w:val="StylBookAntiqua11pktKursywa"/>
                <w:iCs/>
              </w:rPr>
              <w:t>II/94</w:t>
            </w:r>
            <w:r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852D2E" w:rsidP="00852D2E">
            <w:pPr>
              <w:rPr>
                <w:spacing w:val="0"/>
              </w:rPr>
            </w:pPr>
            <w:r>
              <w:t>w sprawie nadania nazwy „ulica Łowiecka” na terenie miasta Bolesławiec</w:t>
            </w:r>
          </w:p>
        </w:tc>
        <w:tc>
          <w:tcPr>
            <w:tcW w:w="5614" w:type="dxa"/>
          </w:tcPr>
          <w:p w:rsidR="00D86372" w:rsidRPr="00735E62" w:rsidRDefault="00D86372" w:rsidP="009620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do Starostwa Powiatowego celem wprowadzenia do ewidencji gruntów. Uchwała została opublikowana w Dzienniku Urzędowym Województwa Dolnośląskiego w dniu 11.07.2019 r. pod poz. 4355. Weszła w życie w dniu 26.07.2019 r.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8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VIII/95/2019</w:t>
            </w:r>
          </w:p>
        </w:tc>
        <w:tc>
          <w:tcPr>
            <w:tcW w:w="1919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852D2E" w:rsidRDefault="00852D2E" w:rsidP="00852D2E">
            <w:r>
              <w:t>w sprawie nadania nazwy „ulica Myśliwska” na terenie miasta Bolesławiec</w:t>
            </w:r>
          </w:p>
        </w:tc>
        <w:tc>
          <w:tcPr>
            <w:tcW w:w="5614" w:type="dxa"/>
          </w:tcPr>
          <w:p w:rsidR="00852D2E" w:rsidRPr="00D86372" w:rsidRDefault="00852D2E" w:rsidP="009620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Starostwa Powiatowego celem wprowadzenia do ewidencji gruntów. Uchwała została opublikowana w Dzienniku Urzędowym Województwa Dolnośląskiego w dniu 11.07.2019 r. pod poz. 4356. Weszła w życie w dniu 26.07.2019 r.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VIII/96/2019</w:t>
            </w:r>
          </w:p>
        </w:tc>
        <w:tc>
          <w:tcPr>
            <w:tcW w:w="1919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852D2E" w:rsidRDefault="00852D2E" w:rsidP="00852D2E">
            <w:r>
              <w:t>w sprawie określenia wysokości opłat za korzystanie z wychowania przedszkolnego w miejskich przedszkolach publicznych prowadzonych przez Gminę Miejską Bolesławiec</w:t>
            </w:r>
          </w:p>
        </w:tc>
        <w:tc>
          <w:tcPr>
            <w:tcW w:w="5614" w:type="dxa"/>
          </w:tcPr>
          <w:p w:rsidR="00852D2E" w:rsidRPr="00D86372" w:rsidRDefault="00852D2E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Dzienniku Urzędowym Województwa Dolnośląskiego w dniu 11.07.2019 r. pod poz. 4357. Weszła w życie w dniu 26 lipca 2019 r.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VIII/97/2019</w:t>
            </w:r>
          </w:p>
        </w:tc>
        <w:tc>
          <w:tcPr>
            <w:tcW w:w="1919" w:type="dxa"/>
            <w:vAlign w:val="center"/>
          </w:tcPr>
          <w:p w:rsidR="00852D2E" w:rsidRDefault="00852D2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852D2E" w:rsidRDefault="00852D2E" w:rsidP="00852D2E">
            <w:r>
              <w:t xml:space="preserve">w </w:t>
            </w:r>
            <w:r w:rsidR="0026558D">
              <w:t xml:space="preserve">sprawie określenia tygodniowego </w:t>
            </w:r>
            <w:r>
              <w:t>obowiązkowego wymiaru godzin zajęć nauczycieli przedszkoli pracujących z grupami obejmującymi dzieci 6-letnie i dzieci młodsze prowadzonych przez Gminę Miejską Bolesławiec</w:t>
            </w:r>
          </w:p>
        </w:tc>
        <w:tc>
          <w:tcPr>
            <w:tcW w:w="5614" w:type="dxa"/>
          </w:tcPr>
          <w:p w:rsidR="00852D2E" w:rsidRPr="00D86372" w:rsidRDefault="00852D2E" w:rsidP="00A913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Dzienniku Urzędowym Województwa Dolnośląskiego w dniu 11.07.2019 r. pod poz. 4358. Weszła w życie w dniu 26 lipca 2019 r.</w:t>
            </w:r>
          </w:p>
        </w:tc>
      </w:tr>
      <w:tr w:rsidR="006C141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6C141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="006C14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VIII/98/2019</w:t>
            </w:r>
          </w:p>
        </w:tc>
        <w:tc>
          <w:tcPr>
            <w:tcW w:w="1919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6C141E" w:rsidRDefault="006C141E" w:rsidP="00852D2E">
            <w:r>
              <w:t>w sprawie wyrażenia zgody na przeniesienie pomnika</w:t>
            </w:r>
          </w:p>
        </w:tc>
        <w:tc>
          <w:tcPr>
            <w:tcW w:w="5614" w:type="dxa"/>
          </w:tcPr>
          <w:p w:rsidR="006C141E" w:rsidRPr="00D86372" w:rsidRDefault="006C141E" w:rsidP="00EA1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44E4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Przeniesienie pomnika zostało ujęte w dokumentacji projektowej. Te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kst</w:t>
            </w:r>
            <w:r w:rsidR="00644E4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uchwały złoż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ono w Starostwie Powiatowym celem uzyskania pozwolenia na budowę.</w:t>
            </w:r>
          </w:p>
        </w:tc>
      </w:tr>
      <w:tr w:rsidR="006C141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6C141E" w:rsidRDefault="006C141E" w:rsidP="0032246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</w:t>
            </w:r>
            <w:r w:rsidR="003224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VIII/99/2019</w:t>
            </w:r>
          </w:p>
        </w:tc>
        <w:tc>
          <w:tcPr>
            <w:tcW w:w="1919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6C141E" w:rsidRDefault="006C141E" w:rsidP="00852D2E">
            <w: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6C141E" w:rsidRPr="00D86372" w:rsidRDefault="006C141E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93E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93E95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C141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6C141E" w:rsidRDefault="006C141E" w:rsidP="0032246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3224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VIII/100/2019</w:t>
            </w:r>
          </w:p>
        </w:tc>
        <w:tc>
          <w:tcPr>
            <w:tcW w:w="1919" w:type="dxa"/>
            <w:vAlign w:val="center"/>
          </w:tcPr>
          <w:p w:rsidR="006C141E" w:rsidRDefault="006C141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6C141E" w:rsidRDefault="006C141E" w:rsidP="00852D2E">
            <w:r>
              <w:t>w sprawie zmian w budżecie miasta na 2019 r.</w:t>
            </w:r>
          </w:p>
        </w:tc>
        <w:tc>
          <w:tcPr>
            <w:tcW w:w="5614" w:type="dxa"/>
          </w:tcPr>
          <w:p w:rsidR="006C141E" w:rsidRPr="00D86372" w:rsidRDefault="006C141E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93E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C774E3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C774E3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</w:t>
            </w:r>
            <w:r w:rsidR="00C774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C774E3" w:rsidRDefault="00C774E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VIII/109/2019</w:t>
            </w:r>
          </w:p>
        </w:tc>
        <w:tc>
          <w:tcPr>
            <w:tcW w:w="1919" w:type="dxa"/>
            <w:vAlign w:val="center"/>
          </w:tcPr>
          <w:p w:rsidR="00C774E3" w:rsidRDefault="00C774E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C774E3" w:rsidRDefault="00C774E3" w:rsidP="00852D2E">
            <w:r>
              <w:t>w sprawie nadania tytułu „Zasłużony dla Miasta Bolesławiec” Panu Janowi Kisiliczykowi</w:t>
            </w:r>
          </w:p>
        </w:tc>
        <w:tc>
          <w:tcPr>
            <w:tcW w:w="5614" w:type="dxa"/>
          </w:tcPr>
          <w:p w:rsidR="00C774E3" w:rsidRPr="00D86372" w:rsidRDefault="00C774E3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814FB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14FB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</w:t>
            </w:r>
            <w:r w:rsidR="00814F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14FB2" w:rsidRDefault="00814FB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IX/112/2019</w:t>
            </w:r>
          </w:p>
        </w:tc>
        <w:tc>
          <w:tcPr>
            <w:tcW w:w="1919" w:type="dxa"/>
            <w:vAlign w:val="center"/>
          </w:tcPr>
          <w:p w:rsidR="00814FB2" w:rsidRDefault="00A7774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22.07</w:t>
            </w:r>
            <w:r w:rsidR="00814FB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14FB2" w:rsidRDefault="00814FB2" w:rsidP="00852D2E">
            <w:r>
              <w:t>w sprawie zmian w budżecie miasta na 2019 r.</w:t>
            </w:r>
          </w:p>
        </w:tc>
        <w:tc>
          <w:tcPr>
            <w:tcW w:w="5614" w:type="dxa"/>
          </w:tcPr>
          <w:p w:rsidR="00814FB2" w:rsidRPr="00D86372" w:rsidRDefault="00814FB2" w:rsidP="00852D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</w:tbl>
    <w:p w:rsidR="0031016E" w:rsidRDefault="0031016E"/>
    <w:p w:rsidR="00505F07" w:rsidRDefault="00505F07"/>
    <w:p w:rsidR="00505F07" w:rsidRDefault="00505F07"/>
    <w:p w:rsidR="00814FB2" w:rsidRDefault="00814FB2" w:rsidP="00D86372"/>
    <w:p w:rsidR="00962015" w:rsidRDefault="00962015" w:rsidP="00D86372"/>
    <w:p w:rsidR="00C16819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  <w:r w:rsidRPr="00C16819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C16819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</w:p>
    <w:p w:rsidR="00C16819" w:rsidRPr="00C16819" w:rsidRDefault="00C16819" w:rsidP="00C16819">
      <w:pPr>
        <w:ind w:left="7938" w:firstLine="708"/>
        <w:rPr>
          <w:rStyle w:val="Hipercze"/>
          <w:rFonts w:ascii="Book Antiqua" w:hAnsi="Book Antiqua"/>
          <w:color w:val="auto"/>
          <w:u w:val="none"/>
        </w:rPr>
      </w:pPr>
      <w:r w:rsidRPr="00C16819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962015" w:rsidRDefault="00962015" w:rsidP="00D86372"/>
    <w:p w:rsidR="00814FB2" w:rsidRDefault="00814FB2" w:rsidP="00D86372"/>
    <w:p w:rsidR="00814FB2" w:rsidRDefault="00814FB2" w:rsidP="00D86372"/>
    <w:p w:rsidR="00D86372" w:rsidRPr="00A8239A" w:rsidRDefault="00D86372" w:rsidP="00D86372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D86372" w:rsidRPr="00A8239A" w:rsidRDefault="00D86372" w:rsidP="00D86372">
      <w:pPr>
        <w:rPr>
          <w:rFonts w:ascii="Book Antiqua" w:hAnsi="Book Antiqua"/>
          <w:b/>
          <w:bCs/>
        </w:rPr>
      </w:pPr>
    </w:p>
    <w:p w:rsidR="00D86372" w:rsidRPr="00A8239A" w:rsidRDefault="00D86372" w:rsidP="00D86372">
      <w:pPr>
        <w:rPr>
          <w:rFonts w:ascii="Book Antiqua" w:hAnsi="Book Antiqua"/>
        </w:rPr>
      </w:pPr>
    </w:p>
    <w:p w:rsidR="00D86372" w:rsidRDefault="00D86372" w:rsidP="00D86372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>ych na VII</w:t>
      </w:r>
      <w:r w:rsidR="00B77449">
        <w:rPr>
          <w:rFonts w:ascii="Book Antiqua" w:hAnsi="Book Antiqua"/>
        </w:rPr>
        <w:t>I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 w:rsidR="00B77449">
        <w:rPr>
          <w:rFonts w:ascii="Book Antiqua" w:hAnsi="Book Antiqua"/>
        </w:rPr>
        <w:t>26 czerwca</w:t>
      </w:r>
      <w:r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201</w:t>
      </w:r>
      <w:r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>
        <w:rPr>
          <w:rFonts w:ascii="Book Antiqua" w:hAnsi="Book Antiqua"/>
        </w:rPr>
        <w:t>problemowych</w:t>
      </w:r>
      <w:r w:rsidR="002E33DC">
        <w:rPr>
          <w:rFonts w:ascii="Book Antiqua" w:hAnsi="Book Antiqua"/>
        </w:rPr>
        <w:t>, organizacyjnych oraz finansowo-budżetowych</w:t>
      </w:r>
      <w:r>
        <w:rPr>
          <w:rFonts w:ascii="Book Antiqua" w:hAnsi="Book Antiqua"/>
        </w:rPr>
        <w:t xml:space="preserve">. </w:t>
      </w:r>
    </w:p>
    <w:p w:rsidR="00D86372" w:rsidRPr="00A8239A" w:rsidRDefault="00D86372" w:rsidP="00D86372">
      <w:pPr>
        <w:jc w:val="both"/>
        <w:rPr>
          <w:rFonts w:ascii="Book Antiqua" w:hAnsi="Book Antiqua"/>
        </w:rPr>
      </w:pPr>
    </w:p>
    <w:p w:rsidR="00D86372" w:rsidRPr="00280CC0" w:rsidRDefault="00D86372" w:rsidP="00D86372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D86372" w:rsidRDefault="00D86372" w:rsidP="00D86372"/>
    <w:p w:rsidR="00D86372" w:rsidRDefault="00D86372" w:rsidP="00D86372">
      <w:pPr>
        <w:ind w:left="9214"/>
      </w:pPr>
    </w:p>
    <w:p w:rsidR="00D86372" w:rsidRDefault="00D86372" w:rsidP="00D86372">
      <w:pPr>
        <w:ind w:left="9214"/>
      </w:pPr>
    </w:p>
    <w:p w:rsidR="00D86372" w:rsidRDefault="00C16819" w:rsidP="00C16819">
      <w:pPr>
        <w:ind w:left="8789"/>
      </w:pPr>
      <w:r>
        <w:t>Przewodniczący Rady</w:t>
      </w:r>
    </w:p>
    <w:p w:rsidR="00C16819" w:rsidRDefault="00C16819" w:rsidP="00C16819">
      <w:pPr>
        <w:ind w:left="8789"/>
      </w:pPr>
    </w:p>
    <w:p w:rsidR="00C16819" w:rsidRDefault="00C16819" w:rsidP="00C16819">
      <w:pPr>
        <w:ind w:left="8789"/>
      </w:pPr>
      <w:r>
        <w:t>/-/ Jarosław Kowalski</w:t>
      </w:r>
    </w:p>
    <w:p w:rsidR="00D86372" w:rsidRDefault="00D86372" w:rsidP="00D86372"/>
    <w:p w:rsidR="00814FB2" w:rsidRDefault="00814FB2" w:rsidP="00D86372"/>
    <w:p w:rsidR="00814FB2" w:rsidRDefault="00814FB2" w:rsidP="00D86372"/>
    <w:p w:rsidR="00814FB2" w:rsidRDefault="00814FB2" w:rsidP="00D86372"/>
    <w:p w:rsidR="00814FB2" w:rsidRDefault="00814FB2" w:rsidP="00D86372"/>
    <w:p w:rsidR="00814FB2" w:rsidRDefault="00814FB2" w:rsidP="00D86372"/>
    <w:p w:rsidR="00962015" w:rsidRDefault="00962015" w:rsidP="00D86372"/>
    <w:p w:rsidR="00814FB2" w:rsidRDefault="00814FB2" w:rsidP="00D86372"/>
    <w:p w:rsidR="00D86372" w:rsidRDefault="00D86372" w:rsidP="00D86372"/>
    <w:p w:rsidR="00D86372" w:rsidRDefault="00D86372" w:rsidP="00D8637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86372" w:rsidRPr="00E918F6" w:rsidTr="00A021F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86372" w:rsidRPr="009A40B7" w:rsidTr="00A021F2">
        <w:trPr>
          <w:tblCellSpacing w:w="20" w:type="dxa"/>
        </w:trPr>
        <w:tc>
          <w:tcPr>
            <w:tcW w:w="713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14FB2" w:rsidRPr="00E53806" w:rsidTr="0026793B">
        <w:trPr>
          <w:trHeight w:val="844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VIII/85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26.06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814FB2" w:rsidRPr="005F3EA7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814FB2" w:rsidRPr="003968B5" w:rsidRDefault="00814FB2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>
              <w:t>w sprawie udzielenia Prezydentowi Miasta wotum zaufania</w:t>
            </w:r>
          </w:p>
        </w:tc>
        <w:tc>
          <w:tcPr>
            <w:tcW w:w="5614" w:type="dxa"/>
          </w:tcPr>
          <w:p w:rsidR="00814FB2" w:rsidRPr="00E53806" w:rsidRDefault="00814FB2" w:rsidP="00146A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z dniem podjęcia.</w:t>
            </w:r>
          </w:p>
        </w:tc>
      </w:tr>
      <w:tr w:rsidR="00814FB2" w:rsidTr="004C4910">
        <w:trPr>
          <w:trHeight w:val="92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Pr="004C26FA" w:rsidRDefault="00814FB2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>
              <w:t>w sprawie zatwierdzenia sprawozdania finansowego wraz ze sprawozdaniem z wykonania budżetu miasta za 2018 rok</w:t>
            </w:r>
          </w:p>
        </w:tc>
        <w:tc>
          <w:tcPr>
            <w:tcW w:w="5614" w:type="dxa"/>
          </w:tcPr>
          <w:p w:rsidR="00814FB2" w:rsidRDefault="00814FB2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</w:p>
        </w:tc>
      </w:tr>
      <w:tr w:rsidR="00814FB2" w:rsidRPr="005B42CF" w:rsidTr="004C4910">
        <w:trPr>
          <w:trHeight w:val="99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Default="00814FB2" w:rsidP="004C4910">
            <w:pPr>
              <w:rPr>
                <w:rStyle w:val="StylBookAntiqua11pktKursywa"/>
                <w:bCs/>
                <w:iCs/>
              </w:rPr>
            </w:pPr>
            <w:r>
              <w:t>w sprawie udzielenia Prezydentowi Miasta Bolesławiec absolutorium z tytułu wykonania budżetu za 2018 rok</w:t>
            </w:r>
          </w:p>
        </w:tc>
        <w:tc>
          <w:tcPr>
            <w:tcW w:w="5614" w:type="dxa"/>
          </w:tcPr>
          <w:p w:rsidR="00814FB2" w:rsidRPr="005B42CF" w:rsidRDefault="00814FB2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A14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</w:p>
        </w:tc>
      </w:tr>
      <w:tr w:rsidR="00A77E77" w:rsidTr="00E43222">
        <w:trPr>
          <w:trHeight w:val="1411"/>
          <w:tblCellSpacing w:w="20" w:type="dxa"/>
        </w:trPr>
        <w:tc>
          <w:tcPr>
            <w:tcW w:w="713" w:type="dxa"/>
          </w:tcPr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VIII/101/2019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zmiany uchwały nr XXIX/215/2012 Rady Miasta Bolesławiec z dnia 31 października 2012 r. w sprawie Statutu Miasta Bolesławiec</w:t>
            </w:r>
          </w:p>
        </w:tc>
        <w:tc>
          <w:tcPr>
            <w:tcW w:w="5614" w:type="dxa"/>
          </w:tcPr>
          <w:p w:rsidR="00A77E77" w:rsidRPr="00D86372" w:rsidRDefault="00A77E77" w:rsidP="0026793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4359. Weszła w życie 26 lipca 2019 r.</w:t>
            </w:r>
          </w:p>
        </w:tc>
      </w:tr>
      <w:tr w:rsidR="00A77E77" w:rsidTr="0026793B">
        <w:trPr>
          <w:trHeight w:val="683"/>
          <w:tblCellSpacing w:w="20" w:type="dxa"/>
        </w:trPr>
        <w:tc>
          <w:tcPr>
            <w:tcW w:w="713" w:type="dxa"/>
          </w:tcPr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VIII/102/2019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zmiany Uchwały nr XXX/23</w:t>
            </w:r>
            <w:r w:rsidR="0026558D">
              <w:t xml:space="preserve">6/2012 Rady Miasta Bolesławiec </w:t>
            </w:r>
            <w:r>
              <w:t>z dnia 28 listopada 2012 r. w sprawie Regulaminu nadawania tytułu Honorowego Obywatela Miasta Bolesławiec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4360. Weszła w życie 26 lipca 2019 r.</w:t>
            </w:r>
          </w:p>
        </w:tc>
      </w:tr>
      <w:tr w:rsidR="00A77E77" w:rsidTr="00350253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VIII/103/2019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zmiany uchwały nr L/417/2014 Rady Miasta Bolesławiec z dnia 28 maja 2014 r. w sprawie regulaminu nadawania tytułu „Zasłużony dla Miasta Bolesławiec”</w:t>
            </w:r>
          </w:p>
        </w:tc>
        <w:tc>
          <w:tcPr>
            <w:tcW w:w="5614" w:type="dxa"/>
          </w:tcPr>
          <w:p w:rsidR="00A77E77" w:rsidRPr="00D86372" w:rsidRDefault="00A77E77" w:rsidP="00D665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4361. Weszła w życie 26 lipca 2019 r.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VIII/104/2019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Janowi Jasiukiewiczowi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VIII/105/2019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Wojciechowi Kasprzykowi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VIII/106/2019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Janowi Leonowi Stasiakowi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VIII/107/209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Eugeniuszowi Jabłońskiemu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VIII/108/2019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Eugeniuszowi Kowalskiemu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A77E7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VIII/110/2019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nadania tytułu „Zasłużony dla Miasta Bolesławiec” Panu Arkadiuszowi Krzemińskiemu</w:t>
            </w:r>
          </w:p>
        </w:tc>
        <w:tc>
          <w:tcPr>
            <w:tcW w:w="5614" w:type="dxa"/>
          </w:tcPr>
          <w:p w:rsidR="00A77E77" w:rsidRPr="00D86372" w:rsidRDefault="00A77E77" w:rsidP="004C49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A77E77" w:rsidRPr="00D86372" w:rsidTr="004C491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438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VIII/111/2019</w:t>
            </w:r>
          </w:p>
        </w:tc>
        <w:tc>
          <w:tcPr>
            <w:tcW w:w="1919" w:type="dxa"/>
            <w:vAlign w:val="center"/>
          </w:tcPr>
          <w:p w:rsidR="00A77E77" w:rsidRDefault="00A77E77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A77E77" w:rsidRDefault="00A77E77" w:rsidP="004C4910">
            <w:r>
              <w:t>w sprawie powołania zespołu ds. zaopiniowania kandydatów na ławników</w:t>
            </w:r>
          </w:p>
        </w:tc>
        <w:tc>
          <w:tcPr>
            <w:tcW w:w="5614" w:type="dxa"/>
          </w:tcPr>
          <w:p w:rsidR="00A77E77" w:rsidRPr="00D86372" w:rsidRDefault="00A77E77" w:rsidP="0096201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Zespół odbył dwa posiedzenia</w:t>
            </w:r>
            <w:r w:rsidR="00893E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-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dniach</w:t>
            </w:r>
            <w:r w:rsidR="00893E9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7 sierpnia 2019 r. oraz 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4 września 2019 r.</w:t>
            </w:r>
          </w:p>
        </w:tc>
      </w:tr>
    </w:tbl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C16819" w:rsidRDefault="00C16819" w:rsidP="00C16819">
      <w:pPr>
        <w:ind w:left="8789"/>
      </w:pPr>
      <w:r>
        <w:t>Przewodniczący Rady</w:t>
      </w:r>
    </w:p>
    <w:p w:rsidR="00C16819" w:rsidRDefault="00C16819" w:rsidP="00C16819">
      <w:pPr>
        <w:ind w:left="8789"/>
      </w:pPr>
    </w:p>
    <w:p w:rsidR="00C16819" w:rsidRDefault="00C16819" w:rsidP="00C16819">
      <w:pPr>
        <w:ind w:left="8789"/>
      </w:pPr>
      <w:r>
        <w:t>/-/ Jarosław Kowalski</w:t>
      </w:r>
    </w:p>
    <w:p w:rsidR="006964A6" w:rsidRDefault="006964A6" w:rsidP="00264A7A">
      <w:pPr>
        <w:rPr>
          <w:rFonts w:ascii="Book Antiqua" w:hAnsi="Book Antiqua"/>
        </w:rPr>
      </w:pPr>
      <w:bookmarkStart w:id="0" w:name="_GoBack"/>
      <w:bookmarkEnd w:id="0"/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615" w:rsidRDefault="00505615" w:rsidP="00545A46">
      <w:r>
        <w:separator/>
      </w:r>
    </w:p>
  </w:endnote>
  <w:endnote w:type="continuationSeparator" w:id="0">
    <w:p w:rsidR="00505615" w:rsidRDefault="0050561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16819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615" w:rsidRDefault="00505615" w:rsidP="00545A46">
      <w:r>
        <w:separator/>
      </w:r>
    </w:p>
  </w:footnote>
  <w:footnote w:type="continuationSeparator" w:id="0">
    <w:p w:rsidR="00505615" w:rsidRDefault="0050561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33DC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5115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1E"/>
    <w:rsid w:val="006C147B"/>
    <w:rsid w:val="006C1CEB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3B30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58D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603FE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819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067C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6819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6819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1EAEC-8A29-46EC-8D8E-CF8D7027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1614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Iwona Paraniak-Cichy</cp:lastModifiedBy>
  <cp:revision>2</cp:revision>
  <cp:lastPrinted>2019-09-16T11:08:00Z</cp:lastPrinted>
  <dcterms:created xsi:type="dcterms:W3CDTF">2019-09-26T11:55:00Z</dcterms:created>
  <dcterms:modified xsi:type="dcterms:W3CDTF">2019-09-26T11:55:00Z</dcterms:modified>
</cp:coreProperties>
</file>