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E72848">
        <w:rPr>
          <w:rFonts w:ascii="Times New Roman" w:eastAsia="Calibri" w:hAnsi="Times New Roman" w:cs="Times New Roman"/>
          <w:sz w:val="28"/>
          <w:szCs w:val="28"/>
        </w:rPr>
        <w:t>8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E72848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E72848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>w dniu 27 listopada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E72848">
        <w:rPr>
          <w:rFonts w:ascii="Times New Roman" w:eastAsia="Calibri" w:hAnsi="Times New Roman" w:cs="Times New Roman"/>
          <w:sz w:val="28"/>
          <w:szCs w:val="28"/>
        </w:rPr>
        <w:t>II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E72848">
        <w:rPr>
          <w:rFonts w:ascii="Times New Roman" w:eastAsia="Calibri" w:hAnsi="Times New Roman" w:cs="Times New Roman"/>
          <w:sz w:val="28"/>
          <w:szCs w:val="28"/>
        </w:rPr>
        <w:t xml:space="preserve">30 października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664331" w:rsidRPr="00664331" w:rsidRDefault="00664331" w:rsidP="00250DC0">
      <w:pPr>
        <w:numPr>
          <w:ilvl w:val="0"/>
          <w:numId w:val="3"/>
        </w:numPr>
        <w:spacing w:after="0" w:line="240" w:lineRule="auto"/>
        <w:ind w:left="720" w:hanging="436"/>
        <w:contextualSpacing/>
        <w:jc w:val="both"/>
      </w:pP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X</w:t>
      </w:r>
      <w:r w:rsidR="0037401E">
        <w:rPr>
          <w:rFonts w:ascii="Times New Roman" w:eastAsia="Calibri" w:hAnsi="Times New Roman" w:cs="Times New Roman"/>
          <w:sz w:val="28"/>
          <w:szCs w:val="28"/>
        </w:rPr>
        <w:t>II</w:t>
      </w:r>
      <w:r w:rsidR="00E72848">
        <w:rPr>
          <w:rFonts w:ascii="Times New Roman" w:eastAsia="Calibri" w:hAnsi="Times New Roman" w:cs="Times New Roman"/>
          <w:sz w:val="28"/>
          <w:szCs w:val="28"/>
        </w:rPr>
        <w:t>I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 w dniu </w:t>
      </w:r>
      <w:r w:rsidR="00E72848">
        <w:rPr>
          <w:rFonts w:ascii="Times New Roman" w:eastAsia="Calibri" w:hAnsi="Times New Roman" w:cs="Times New Roman"/>
          <w:sz w:val="28"/>
          <w:szCs w:val="28"/>
        </w:rPr>
        <w:t xml:space="preserve">27 listopada </w:t>
      </w:r>
      <w:r w:rsidRPr="00664331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E72848" w:rsidRPr="00E72848" w:rsidRDefault="00E72848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72848">
        <w:rPr>
          <w:rFonts w:ascii="Times New Roman" w:eastAsia="Times New Roman" w:hAnsi="Times New Roman" w:cs="Times New Roman"/>
          <w:color w:val="auto"/>
          <w:sz w:val="28"/>
          <w:szCs w:val="28"/>
        </w:rPr>
        <w:t>w sprawie przyjęcia „Rocznego Programu Współpracy Gminy Miejskiej Bolesławiec z Organizacjami Pozarządowymi oraz z Podmiotami Prowadzącymi Działalność Pożytku Publicznego na rok 2020”,</w:t>
      </w:r>
    </w:p>
    <w:p w:rsidR="00E72848" w:rsidRPr="0009419E" w:rsidRDefault="00E72848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7284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zmiany uchwały nr XLI/335/09 Rady Miasta Bolesławiec </w:t>
      </w:r>
      <w:r w:rsidRPr="0009419E">
        <w:rPr>
          <w:rFonts w:ascii="Times New Roman" w:eastAsia="Times New Roman" w:hAnsi="Times New Roman" w:cs="Times New Roman"/>
          <w:color w:val="auto"/>
          <w:sz w:val="28"/>
          <w:szCs w:val="28"/>
        </w:rPr>
        <w:t>z dnia 24 czerwca 2009 r. w sprawie us</w:t>
      </w:r>
      <w:r w:rsidR="0009419E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talenia regulaminów korzystania </w:t>
      </w:r>
      <w:r w:rsidRPr="0009419E">
        <w:rPr>
          <w:rFonts w:ascii="Times New Roman" w:eastAsia="Times New Roman" w:hAnsi="Times New Roman" w:cs="Times New Roman"/>
          <w:color w:val="auto"/>
          <w:sz w:val="28"/>
          <w:szCs w:val="28"/>
        </w:rPr>
        <w:t>z terenów rekreacyjnych i sportowych stanowiących własność Gminy Miejskiej Bolesławiec,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określenia wysokości stawek podatku od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ieruchomości,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w sprawie określenia wysokości stawek podatku od środków transportowych,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określenia zasad ustalania, poboru, terminów płatności </w:t>
      </w:r>
    </w:p>
    <w:p w:rsidR="00D31465" w:rsidRPr="00D31465" w:rsidRDefault="00D31465" w:rsidP="00F2478C">
      <w:pPr>
        <w:pStyle w:val="Akapitzlist"/>
        <w:ind w:left="18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i wysokości stawek opłaty targowej, zarządzania jej poboru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w drodze inkasa oraz określenia inkasentów i wynagradzania za inkaso,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w sprawie przystąpienia do Związku Miast Polskich,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Wieloletniej Prognozy Finansowej Gminy Miejskiej Bolesławiec,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zmian w budżecie miasta na 2019 r., 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t>w sprawie nadania tytułu „Zasłużony dla Miasta Bolesławiec” Panu Alfredowi Kwarciakowi,</w:t>
      </w:r>
    </w:p>
    <w:p w:rsidR="00D31465" w:rsidRPr="00D31465" w:rsidRDefault="00D31465" w:rsidP="00250DC0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31465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w sprawie nadania tytułu „Zasłużony dla Miasta Bolesławiec” Panu Grzegorzowi Menetowi.</w:t>
      </w: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C5D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70570">
        <w:rPr>
          <w:rFonts w:ascii="Times New Roman" w:eastAsia="Calibri" w:hAnsi="Times New Roman" w:cs="Times New Roman"/>
          <w:b/>
          <w:sz w:val="28"/>
          <w:szCs w:val="28"/>
          <w:u w:val="single"/>
        </w:rPr>
        <w:t>38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FE350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zarządzeń,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582474">
        <w:rPr>
          <w:rFonts w:ascii="Times New Roman" w:eastAsia="Calibri" w:hAnsi="Times New Roman" w:cs="Times New Roman"/>
          <w:sz w:val="28"/>
          <w:szCs w:val="28"/>
        </w:rPr>
        <w:t>komisji odbiorowej zadania pn.: „Remont oświetlenia drogowego ul. Modłowej w Bolesławcu, Etap I”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4250" w:rsidRDefault="00582474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04250" w:rsidRPr="00404250">
        <w:rPr>
          <w:rFonts w:ascii="Times New Roman" w:eastAsia="Calibri" w:hAnsi="Times New Roman" w:cs="Times New Roman"/>
          <w:sz w:val="28"/>
          <w:szCs w:val="28"/>
        </w:rPr>
        <w:t xml:space="preserve">komisji do przeprowadzenia postępowania o udzielenie zamówienia na: „Wykonywanie usługi kompleksowego utrzymania czystości obiektów Urzędu Miasta Bolesławiec: ratusza ul. Rynek 41 oraz biurowca przy pl. Marsz. </w:t>
      </w:r>
      <w:r w:rsidR="00370570">
        <w:rPr>
          <w:rFonts w:ascii="Times New Roman" w:eastAsia="Calibri" w:hAnsi="Times New Roman" w:cs="Times New Roman"/>
          <w:sz w:val="28"/>
          <w:szCs w:val="28"/>
        </w:rPr>
        <w:br/>
      </w:r>
      <w:r w:rsidR="00404250" w:rsidRPr="00404250">
        <w:rPr>
          <w:rFonts w:ascii="Times New Roman" w:eastAsia="Calibri" w:hAnsi="Times New Roman" w:cs="Times New Roman"/>
          <w:sz w:val="28"/>
          <w:szCs w:val="28"/>
        </w:rPr>
        <w:t>J. Piłsudskiego 1 w Bolesławcu”</w:t>
      </w:r>
      <w:r w:rsidR="0040425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04250" w:rsidRPr="00404250" w:rsidRDefault="00404250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4250" w:rsidRDefault="00370570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04250" w:rsidRPr="00404250">
        <w:rPr>
          <w:rFonts w:ascii="Times New Roman" w:eastAsia="Calibri" w:hAnsi="Times New Roman" w:cs="Times New Roman"/>
          <w:sz w:val="28"/>
          <w:szCs w:val="28"/>
        </w:rPr>
        <w:t>komisji do przeprowadzenia postępowania o udzielenie zamówienia na: „Opracowanie dokumentacji projektowo-kosztorysowych budowy ulic gminnych”</w:t>
      </w:r>
      <w:r w:rsidR="0040425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04250" w:rsidRPr="00404250" w:rsidRDefault="00404250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2474" w:rsidRDefault="00404250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404250">
        <w:rPr>
          <w:rFonts w:ascii="Times New Roman" w:eastAsia="Calibri" w:hAnsi="Times New Roman" w:cs="Times New Roman"/>
          <w:sz w:val="28"/>
          <w:szCs w:val="28"/>
        </w:rPr>
        <w:t>komisji do przeprowadzenia postępowania o udzielen</w:t>
      </w:r>
      <w:r w:rsidR="00370570">
        <w:rPr>
          <w:rFonts w:ascii="Times New Roman" w:eastAsia="Calibri" w:hAnsi="Times New Roman" w:cs="Times New Roman"/>
          <w:sz w:val="28"/>
          <w:szCs w:val="28"/>
        </w:rPr>
        <w:t xml:space="preserve">ie zamówienia na: „Zakup taboru autobusowego (2 </w:t>
      </w:r>
      <w:r w:rsidRPr="00404250">
        <w:rPr>
          <w:rFonts w:ascii="Times New Roman" w:eastAsia="Calibri" w:hAnsi="Times New Roman" w:cs="Times New Roman"/>
          <w:sz w:val="28"/>
          <w:szCs w:val="28"/>
        </w:rPr>
        <w:t>autobu</w:t>
      </w:r>
      <w:r w:rsidR="00370570">
        <w:rPr>
          <w:rFonts w:ascii="Times New Roman" w:eastAsia="Calibri" w:hAnsi="Times New Roman" w:cs="Times New Roman"/>
          <w:sz w:val="28"/>
          <w:szCs w:val="28"/>
        </w:rPr>
        <w:t xml:space="preserve">sów </w:t>
      </w:r>
      <w:r w:rsidRPr="00404250">
        <w:rPr>
          <w:rFonts w:ascii="Times New Roman" w:eastAsia="Calibri" w:hAnsi="Times New Roman" w:cs="Times New Roman"/>
          <w:sz w:val="28"/>
          <w:szCs w:val="28"/>
        </w:rPr>
        <w:t>bezemisyjnych o alternatywnych, elektrycznych systemach napędowych) wraz z infrastrukturą”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04250" w:rsidRPr="00582474" w:rsidRDefault="00404250" w:rsidP="004042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14683" w:rsidRDefault="00114683" w:rsidP="001146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1474" w:rsidRDefault="00885703" w:rsidP="00250DC0">
      <w:pPr>
        <w:numPr>
          <w:ilvl w:val="0"/>
          <w:numId w:val="2"/>
        </w:numPr>
        <w:tabs>
          <w:tab w:val="left" w:pos="851"/>
          <w:tab w:val="left" w:pos="1560"/>
        </w:tabs>
        <w:spacing w:after="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885703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- na rzecz najemcy - lokalu mieszkalnego wraz ze sprzedażą ułamkowej części gruntu zabudowanego - w trybie bezprzetargowym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:rsidR="00885703" w:rsidRDefault="00514848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przy ul. </w:t>
      </w:r>
      <w:r w:rsidR="007F2776">
        <w:rPr>
          <w:rFonts w:ascii="Times New Roman" w:eastAsia="Calibri" w:hAnsi="Times New Roman" w:cs="Times New Roman"/>
          <w:color w:val="auto"/>
          <w:sz w:val="28"/>
          <w:szCs w:val="28"/>
        </w:rPr>
        <w:t>Żwirki i Wigury,</w:t>
      </w:r>
    </w:p>
    <w:p w:rsidR="00885703" w:rsidRPr="00392F55" w:rsidRDefault="00885703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ab/>
        <w:t xml:space="preserve">- przy </w:t>
      </w:r>
      <w:r w:rsidR="00514848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ul. </w:t>
      </w:r>
      <w:r w:rsidR="00392F55" w:rsidRPr="00392F55">
        <w:rPr>
          <w:rFonts w:ascii="Times New Roman" w:eastAsia="Calibri" w:hAnsi="Times New Roman" w:cs="Times New Roman"/>
          <w:color w:val="auto"/>
          <w:sz w:val="28"/>
          <w:szCs w:val="28"/>
        </w:rPr>
        <w:t>Fabrycznej;</w:t>
      </w:r>
    </w:p>
    <w:p w:rsidR="00B01BD6" w:rsidRDefault="00B01BD6" w:rsidP="00885703">
      <w:pPr>
        <w:tabs>
          <w:tab w:val="left" w:pos="851"/>
          <w:tab w:val="left" w:pos="1560"/>
        </w:tabs>
        <w:spacing w:after="0"/>
        <w:ind w:left="720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B01BD6" w:rsidRDefault="00B01BD6" w:rsidP="00250DC0">
      <w:pPr>
        <w:pStyle w:val="Akapitzlist"/>
        <w:numPr>
          <w:ilvl w:val="0"/>
          <w:numId w:val="2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niezabudowanej, położonej w Bolesławcu przy ul. Kosiby - do sprzedaży w drodze bezprzetargowej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B01BD6" w:rsidRDefault="00B01BD6" w:rsidP="00B01BD6">
      <w:pPr>
        <w:pStyle w:val="Akapitzlist"/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7F2776" w:rsidRDefault="00B01BD6" w:rsidP="00250DC0">
      <w:pPr>
        <w:pStyle w:val="Akapitzlist"/>
        <w:numPr>
          <w:ilvl w:val="0"/>
          <w:numId w:val="2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nieruchomości gruntowej niezabudowanej, położonej w Bolesławcu rejonie ul. Ekonomicznej w obszarze objętym </w:t>
      </w: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lastRenderedPageBreak/>
        <w:t xml:space="preserve">Wałbrzyską Specjalną Strefą Ekonomiczną „INVEST-PARK”, stanowiącej własność Gminy Miejskiej Bolesławiec – do sprzedaży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>w drodze przetargu ustnego nieograniczonego</w:t>
      </w:r>
      <w:r w:rsidR="004220B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(2 zarządzenia: </w:t>
      </w:r>
      <w:r w:rsidR="004220B6" w:rsidRPr="004220B6">
        <w:rPr>
          <w:rFonts w:ascii="Times New Roman" w:eastAsia="Calibri" w:hAnsi="Times New Roman" w:cs="Times New Roman"/>
          <w:color w:val="auto"/>
          <w:sz w:val="28"/>
          <w:szCs w:val="28"/>
        </w:rPr>
        <w:t>działka gruntu nr 541/14</w:t>
      </w:r>
      <w:r w:rsidR="004220B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oraz działka gruntu nr 560);</w:t>
      </w:r>
    </w:p>
    <w:p w:rsidR="00B01BD6" w:rsidRPr="00B01BD6" w:rsidRDefault="00B01BD6" w:rsidP="00B01BD6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B01BD6" w:rsidRDefault="00B01BD6" w:rsidP="00250DC0">
      <w:pPr>
        <w:pStyle w:val="Akapitzlist"/>
        <w:numPr>
          <w:ilvl w:val="0"/>
          <w:numId w:val="2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do sprzedaży  nieruchomości gruntowej zabudowanej, położonej przy ul. Garncarskiej w Bolesławcu wraz ze sprzedażą posadowionego na tej nieruchomości budynku transportu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>i łączności - garażu- w drodze przetargu ustnego nieograniczo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nego;</w:t>
      </w:r>
    </w:p>
    <w:p w:rsidR="00B01BD6" w:rsidRDefault="00B01BD6" w:rsidP="00B01BD6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B01BD6" w:rsidRDefault="00B01BD6" w:rsidP="00250DC0">
      <w:pPr>
        <w:pStyle w:val="Akapitzlist"/>
        <w:numPr>
          <w:ilvl w:val="0"/>
          <w:numId w:val="7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sprawie przeznaczenia zabudowanej nieruchomości gruntowej, położonej w Bolesławcu przy ul. Jeleniogórskiej - do sprzedaży wraz 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B01BD6">
        <w:rPr>
          <w:rFonts w:ascii="Times New Roman" w:eastAsia="Calibri" w:hAnsi="Times New Roman" w:cs="Times New Roman"/>
          <w:color w:val="auto"/>
          <w:sz w:val="28"/>
          <w:szCs w:val="28"/>
        </w:rPr>
        <w:t>z budynkiem transportu i łączności –  w drodze przetargu ustnego nieograniczonego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;</w:t>
      </w:r>
    </w:p>
    <w:p w:rsidR="00B01BD6" w:rsidRDefault="00B01BD6" w:rsidP="00B01BD6">
      <w:p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B01BD6" w:rsidRPr="004220B6" w:rsidRDefault="00B01BD6" w:rsidP="00250DC0">
      <w:pPr>
        <w:pStyle w:val="Akapitzlist"/>
        <w:numPr>
          <w:ilvl w:val="0"/>
          <w:numId w:val="7"/>
        </w:numPr>
        <w:tabs>
          <w:tab w:val="left" w:pos="851"/>
          <w:tab w:val="left" w:pos="1560"/>
        </w:tabs>
        <w:spacing w:after="0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4220B6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nieruchomości gruntowej niezabudowanej, położonej w Bolesławcu przy ul. Generała Augusta Emila Fieldorfa „Nila” - do sprzedaży w drodze przetargu ustnego nieograniczonego;</w:t>
      </w:r>
    </w:p>
    <w:p w:rsidR="00B01BD6" w:rsidRPr="004220B6" w:rsidRDefault="00B01BD6" w:rsidP="00B01BD6">
      <w:pPr>
        <w:pStyle w:val="Akapitzlist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250DC0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</w:t>
      </w:r>
      <w:r>
        <w:rPr>
          <w:rFonts w:ascii="Times New Roman" w:eastAsia="Calibri" w:hAnsi="Times New Roman" w:cs="Times New Roman"/>
          <w:sz w:val="28"/>
          <w:szCs w:val="28"/>
        </w:rPr>
        <w:t>gruntów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położon</w:t>
      </w:r>
      <w:r>
        <w:rPr>
          <w:rFonts w:ascii="Times New Roman" w:eastAsia="Calibri" w:hAnsi="Times New Roman" w:cs="Times New Roman"/>
          <w:sz w:val="28"/>
          <w:szCs w:val="28"/>
        </w:rPr>
        <w:t>ych: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P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B94905" w:rsidP="00250DC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na okres 1 roku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96D2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B2E83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4220B6">
        <w:rPr>
          <w:rFonts w:ascii="Times New Roman" w:eastAsia="Calibri" w:hAnsi="Times New Roman" w:cs="Times New Roman"/>
          <w:sz w:val="28"/>
          <w:szCs w:val="28"/>
        </w:rPr>
        <w:t>Jesionowej,</w:t>
      </w:r>
    </w:p>
    <w:p w:rsidR="005077F7" w:rsidRDefault="005077F7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5077F7">
        <w:rPr>
          <w:rFonts w:ascii="Times New Roman" w:eastAsia="Calibri" w:hAnsi="Times New Roman" w:cs="Times New Roman"/>
          <w:sz w:val="28"/>
          <w:szCs w:val="28"/>
        </w:rPr>
        <w:t>ul. Modłowej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94A23" w:rsidRDefault="00394A23" w:rsidP="002453C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Pr="00394A23" w:rsidRDefault="00B94905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A23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03646E" w:rsidRDefault="00B94905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31B95">
        <w:rPr>
          <w:rFonts w:ascii="Times New Roman" w:eastAsia="Calibri" w:hAnsi="Times New Roman" w:cs="Times New Roman"/>
          <w:sz w:val="28"/>
          <w:szCs w:val="28"/>
        </w:rPr>
        <w:t>przy ul.</w:t>
      </w:r>
      <w:r w:rsidR="004220B6" w:rsidRPr="004220B6">
        <w:t xml:space="preserve"> </w:t>
      </w:r>
      <w:r w:rsidR="004220B6" w:rsidRPr="004220B6">
        <w:rPr>
          <w:rFonts w:ascii="Times New Roman" w:eastAsia="Calibri" w:hAnsi="Times New Roman" w:cs="Times New Roman"/>
          <w:sz w:val="28"/>
          <w:szCs w:val="28"/>
        </w:rPr>
        <w:t>Warszawskiej</w:t>
      </w:r>
      <w:r w:rsidR="004220B6">
        <w:rPr>
          <w:rFonts w:ascii="Times New Roman" w:eastAsia="Calibri" w:hAnsi="Times New Roman" w:cs="Times New Roman"/>
          <w:sz w:val="28"/>
          <w:szCs w:val="28"/>
        </w:rPr>
        <w:t>,</w:t>
      </w:r>
    </w:p>
    <w:p w:rsidR="003B2E83" w:rsidRDefault="003B2E83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</w:t>
      </w:r>
      <w:r w:rsidR="00331B95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przy ul. </w:t>
      </w:r>
      <w:r w:rsidR="005077F7">
        <w:rPr>
          <w:rFonts w:ascii="Times New Roman" w:eastAsia="Calibri" w:hAnsi="Times New Roman" w:cs="Times New Roman"/>
          <w:color w:val="auto"/>
          <w:sz w:val="28"/>
          <w:szCs w:val="28"/>
        </w:rPr>
        <w:t>Modłowej,</w:t>
      </w:r>
    </w:p>
    <w:p w:rsidR="003B2E83" w:rsidRDefault="00331B95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</w:t>
      </w:r>
      <w:r w:rsidR="005077F7" w:rsidRPr="005077F7">
        <w:rPr>
          <w:rFonts w:ascii="Times New Roman" w:eastAsia="Calibri" w:hAnsi="Times New Roman" w:cs="Times New Roman"/>
          <w:color w:val="auto"/>
          <w:sz w:val="28"/>
          <w:szCs w:val="28"/>
        </w:rPr>
        <w:t>Konradowskiej</w:t>
      </w:r>
      <w:r w:rsidR="005077F7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:rsidR="003B2E83" w:rsidRDefault="00331B95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="005077F7">
        <w:rPr>
          <w:rFonts w:ascii="Times New Roman" w:eastAsia="Calibri" w:hAnsi="Times New Roman" w:cs="Times New Roman"/>
          <w:sz w:val="28"/>
          <w:szCs w:val="28"/>
        </w:rPr>
        <w:t>ul. Mickiewicza,</w:t>
      </w:r>
    </w:p>
    <w:p w:rsidR="005077F7" w:rsidRDefault="005077F7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077F7">
        <w:rPr>
          <w:rFonts w:ascii="Times New Roman" w:eastAsia="Calibri" w:hAnsi="Times New Roman" w:cs="Times New Roman"/>
          <w:sz w:val="28"/>
          <w:szCs w:val="28"/>
        </w:rPr>
        <w:t>przy ul. Opitza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5077F7" w:rsidRDefault="005077F7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</w:t>
      </w:r>
      <w:r w:rsidRPr="005077F7">
        <w:rPr>
          <w:rFonts w:ascii="Times New Roman" w:eastAsia="Calibri" w:hAnsi="Times New Roman" w:cs="Times New Roman"/>
          <w:sz w:val="28"/>
          <w:szCs w:val="28"/>
        </w:rPr>
        <w:t>ul. Chopina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5077F7" w:rsidRDefault="005077F7" w:rsidP="005077F7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przy ul. </w:t>
      </w:r>
      <w:r w:rsidRPr="005077F7">
        <w:rPr>
          <w:rFonts w:ascii="Times New Roman" w:eastAsia="Calibri" w:hAnsi="Times New Roman" w:cs="Times New Roman"/>
          <w:sz w:val="28"/>
          <w:szCs w:val="28"/>
        </w:rPr>
        <w:t>Starzyńskiego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3B2E83" w:rsidRDefault="003B2E83" w:rsidP="003B2E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77F7" w:rsidRDefault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5077F7" w:rsidRDefault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077F7" w:rsidRPr="005077F7" w:rsidRDefault="005077F7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077F7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 przetargu ustnego nieograniczonego na sprzedaż działki niezabudowanej nr 198/5, położonej w Bolesławcu przy ul. Stolarskiej – w związku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5077F7">
        <w:rPr>
          <w:rFonts w:ascii="Times New Roman" w:eastAsia="Calibri" w:hAnsi="Times New Roman" w:cs="Times New Roman"/>
          <w:bCs/>
          <w:sz w:val="28"/>
          <w:szCs w:val="28"/>
        </w:rPr>
        <w:t>z przeznaczeniem tej nieruchomości do sprzedaży w drodze II przetargu ustnego n</w:t>
      </w:r>
      <w:r>
        <w:rPr>
          <w:rFonts w:ascii="Times New Roman" w:eastAsia="Calibri" w:hAnsi="Times New Roman" w:cs="Times New Roman"/>
          <w:bCs/>
          <w:sz w:val="28"/>
          <w:szCs w:val="28"/>
        </w:rPr>
        <w:t>ieograniczonego;</w:t>
      </w:r>
    </w:p>
    <w:p w:rsidR="005077F7" w:rsidRPr="005077F7" w:rsidRDefault="005077F7" w:rsidP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077F7" w:rsidRDefault="005077F7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077F7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z I przetargu ustnego nieograniczonego na sprzedaż lokalu mieszkalnego nr 6 w budynku przy ul. Zabobrze Nr 110 w Bolesławcu wraz ze sprzedażą ułamkowej części gruntu zabudowanego - w związku z przeznaczeniem tego lokalu do sprzedaży w trybie II przetargu ustnego nieograniczonego</w:t>
      </w:r>
      <w:r w:rsidR="0077492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774926" w:rsidRPr="00774926" w:rsidRDefault="00774926" w:rsidP="0077492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4926">
        <w:rPr>
          <w:rFonts w:ascii="Times New Roman" w:eastAsia="Calibri" w:hAnsi="Times New Roman" w:cs="Times New Roman"/>
          <w:bCs/>
          <w:sz w:val="28"/>
          <w:szCs w:val="28"/>
        </w:rPr>
        <w:t xml:space="preserve">w sprawie obniżenia ceny wywoławczej z II przetargu ustnego nieograniczonego na sprzedaż nieruchomości gruntowej, składającej się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bCs/>
          <w:sz w:val="28"/>
          <w:szCs w:val="28"/>
        </w:rPr>
        <w:t xml:space="preserve">z działek niezabudowanych nr 92/3, nr 465/7 i nr 71/6, położonej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bCs/>
          <w:sz w:val="28"/>
          <w:szCs w:val="28"/>
        </w:rPr>
        <w:t>w Bolesławcu przy ul. Staroszkolnej – w związku z przeznaczeniem tej nieruchomości do sprzedaży w drodze III prz</w:t>
      </w:r>
      <w:r>
        <w:rPr>
          <w:rFonts w:ascii="Times New Roman" w:eastAsia="Calibri" w:hAnsi="Times New Roman" w:cs="Times New Roman"/>
          <w:bCs/>
          <w:sz w:val="28"/>
          <w:szCs w:val="28"/>
        </w:rPr>
        <w:t>etargu ustnego nieograniczonego;</w:t>
      </w:r>
    </w:p>
    <w:p w:rsidR="00774926" w:rsidRPr="00774926" w:rsidRDefault="00774926" w:rsidP="0077492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4926">
        <w:rPr>
          <w:rFonts w:ascii="Times New Roman" w:eastAsia="Calibri" w:hAnsi="Times New Roman" w:cs="Times New Roman"/>
          <w:bCs/>
          <w:sz w:val="28"/>
          <w:szCs w:val="28"/>
        </w:rPr>
        <w:t>w sprawie obniżenia ceny wywoławczej z I przetargu ustnego nieograniczonego na sprzedaż lokalu mieszkalnego nr 5 w budynku przy ul. Bankowej Nr 4 w Bolesławcu wraz ze sprzedażą ułamkowej części gruntu zabudowanego - w związku z przeznaczeniem tego lokalu do sprzedaży w trybie II przetargu ustnego nieograniczonego</w:t>
      </w:r>
      <w:r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774926" w:rsidRPr="00774926" w:rsidRDefault="00774926" w:rsidP="0077492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74926" w:rsidRPr="005077F7" w:rsidRDefault="00774926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74926">
        <w:rPr>
          <w:rFonts w:ascii="Times New Roman" w:eastAsia="Calibri" w:hAnsi="Times New Roman" w:cs="Times New Roman"/>
          <w:bCs/>
          <w:sz w:val="28"/>
          <w:szCs w:val="28"/>
        </w:rPr>
        <w:t>w sprawie połączenia lokali mieszkalnych  nr 6, nr 7 i nr 8 w jeden lokal w nieruchomości przy ul. Aleja Partyzantów 2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60602" w:rsidRPr="005077F7" w:rsidRDefault="00D6060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60602" w:rsidRPr="00D60602" w:rsidRDefault="00D60602" w:rsidP="00D60602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8"/>
        </w:numPr>
        <w:spacing w:after="0" w:line="240" w:lineRule="auto"/>
        <w:ind w:hanging="4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zmiany w budżecie miasta na 2019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zarządzenia);</w:t>
      </w:r>
    </w:p>
    <w:p w:rsid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w sprawie projektu uchwały w sprawie przyjęcia Wieloletniej Prognozy Finansowej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P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Pr="00774926" w:rsidRDefault="00774926" w:rsidP="00250DC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w sprawie projektu uchwały budżetowej miasta na 2020 r.</w:t>
      </w:r>
    </w:p>
    <w:p w:rsidR="00774926" w:rsidRPr="00774926" w:rsidRDefault="00774926" w:rsidP="00774926">
      <w:pPr>
        <w:spacing w:after="0" w:line="240" w:lineRule="auto"/>
        <w:ind w:hanging="43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A0DFF" w:rsidRDefault="002A0D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23C1" w:rsidRPr="00774926" w:rsidRDefault="00DA4B2F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31B95">
        <w:rPr>
          <w:rFonts w:ascii="Times New Roman" w:eastAsia="Calibri" w:hAnsi="Times New Roman" w:cs="Times New Roman"/>
          <w:sz w:val="28"/>
          <w:szCs w:val="28"/>
        </w:rPr>
        <w:t>n</w:t>
      </w:r>
      <w:r w:rsidR="00774926">
        <w:rPr>
          <w:rFonts w:ascii="Times New Roman" w:eastAsia="Calibri" w:hAnsi="Times New Roman" w:cs="Times New Roman"/>
          <w:sz w:val="28"/>
          <w:szCs w:val="28"/>
        </w:rPr>
        <w:t xml:space="preserve">r </w:t>
      </w:r>
      <w:r w:rsidR="00774926" w:rsidRPr="00774926">
        <w:rPr>
          <w:rFonts w:ascii="Times New Roman" w:eastAsia="Calibri" w:hAnsi="Times New Roman" w:cs="Times New Roman"/>
          <w:sz w:val="28"/>
          <w:szCs w:val="28"/>
        </w:rPr>
        <w:t xml:space="preserve">32/2018 Prezydenta Miasta Bolesławiec z dnia 12 lutego 2018 r. </w:t>
      </w:r>
      <w:r w:rsidR="00774926">
        <w:rPr>
          <w:rFonts w:ascii="Times New Roman" w:eastAsia="Calibri" w:hAnsi="Times New Roman" w:cs="Times New Roman"/>
          <w:sz w:val="28"/>
          <w:szCs w:val="28"/>
        </w:rPr>
        <w:br/>
      </w:r>
      <w:r w:rsidR="00774926" w:rsidRPr="00774926">
        <w:rPr>
          <w:rFonts w:ascii="Times New Roman" w:eastAsia="Calibri" w:hAnsi="Times New Roman" w:cs="Times New Roman"/>
          <w:sz w:val="28"/>
          <w:szCs w:val="28"/>
        </w:rPr>
        <w:t>w sprawie ustalenia opłat za korzystanie z obiektów użyteczności publicznej znajdujących się na Cmentarzu Komunalnym w Bolesławcu przy ul. Śluzowej 10 oraz ustalenia cennika usług świadczonych przez Zarządcę Cmentarza</w:t>
      </w:r>
      <w:r w:rsidR="0077492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P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774926">
        <w:rPr>
          <w:rFonts w:ascii="Times New Roman" w:eastAsia="Calibri" w:hAnsi="Times New Roman" w:cs="Times New Roman"/>
          <w:sz w:val="28"/>
          <w:szCs w:val="28"/>
        </w:rPr>
        <w:t xml:space="preserve">r 8/2019 Prezydenta Miasta Bolesławiec z dnia 21 stycznia 2019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sz w:val="28"/>
          <w:szCs w:val="28"/>
        </w:rPr>
        <w:t>w sprawie ogłoszenia podstawowych kwot dotacji na 2019 rok;</w:t>
      </w:r>
    </w:p>
    <w:p w:rsidR="00774926" w:rsidRP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P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774926">
        <w:rPr>
          <w:rFonts w:ascii="Times New Roman" w:eastAsia="Calibri" w:hAnsi="Times New Roman" w:cs="Times New Roman"/>
          <w:sz w:val="28"/>
          <w:szCs w:val="28"/>
        </w:rPr>
        <w:t xml:space="preserve">r 292/2011 Prezydenta Miasta Bolesławca  z dnia 13 września 2011 r.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sz w:val="28"/>
          <w:szCs w:val="28"/>
        </w:rPr>
        <w:t>w sprawie powołania Zespołu Interdyscyplinarnego ds. Przeciwdziałania Przemocy w Rodzinie</w:t>
      </w:r>
      <w:r w:rsidR="00392F5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18EA" w:rsidRDefault="006F18EA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2F55" w:rsidRPr="006F18EA" w:rsidRDefault="00392F55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774926" w:rsidRDefault="00774926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w sprawie przekazania środków trwałych</w:t>
      </w:r>
      <w:r w:rsidR="00F407D1">
        <w:rPr>
          <w:rFonts w:ascii="Times New Roman" w:eastAsia="Calibri" w:hAnsi="Times New Roman" w:cs="Times New Roman"/>
          <w:sz w:val="28"/>
          <w:szCs w:val="28"/>
        </w:rPr>
        <w:t xml:space="preserve"> (na rzecz MOSiR)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w sprawie wytycznych dotyczących najmu i użyczenia pomieszczeń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sz w:val="28"/>
          <w:szCs w:val="28"/>
        </w:rPr>
        <w:t>w miejskich jednostkach oświatowych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P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 xml:space="preserve">w sprawie przeprowadzenia konsultacji społecznych z organizacjami pozarządowymi i podmiotami, o których mowa w art. 3 ust. 3 ustawy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74926">
        <w:rPr>
          <w:rFonts w:ascii="Times New Roman" w:eastAsia="Calibri" w:hAnsi="Times New Roman" w:cs="Times New Roman"/>
          <w:sz w:val="28"/>
          <w:szCs w:val="28"/>
        </w:rPr>
        <w:t>o działalności pożytku publicznego i o wolontariacie, projektów aktów prawa miejscowego w dziedzinach dotyczących działalności statutowej tych organizacji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Pr="00774926" w:rsidRDefault="00774926" w:rsidP="007749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774926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26">
        <w:rPr>
          <w:rFonts w:ascii="Times New Roman" w:eastAsia="Calibri" w:hAnsi="Times New Roman" w:cs="Times New Roman"/>
          <w:sz w:val="28"/>
          <w:szCs w:val="28"/>
        </w:rPr>
        <w:t>w sprawie przekazania środka trwałego</w:t>
      </w:r>
      <w:r w:rsidR="00F407D1" w:rsidRPr="00F407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07D1">
        <w:rPr>
          <w:rFonts w:ascii="Times New Roman" w:eastAsia="Calibri" w:hAnsi="Times New Roman" w:cs="Times New Roman"/>
          <w:sz w:val="28"/>
          <w:szCs w:val="28"/>
        </w:rPr>
        <w:t>(</w:t>
      </w:r>
      <w:r w:rsidR="00F407D1" w:rsidRPr="00F407D1">
        <w:rPr>
          <w:rFonts w:ascii="Times New Roman" w:eastAsia="Calibri" w:hAnsi="Times New Roman" w:cs="Times New Roman"/>
          <w:sz w:val="28"/>
          <w:szCs w:val="28"/>
        </w:rPr>
        <w:t xml:space="preserve">na rzecz Dziennego Domu </w:t>
      </w:r>
      <w:r w:rsidR="00F407D1">
        <w:rPr>
          <w:rFonts w:ascii="Times New Roman" w:eastAsia="Calibri" w:hAnsi="Times New Roman" w:cs="Times New Roman"/>
          <w:sz w:val="28"/>
          <w:szCs w:val="28"/>
        </w:rPr>
        <w:br/>
      </w:r>
      <w:r w:rsidR="00F407D1" w:rsidRPr="00F407D1">
        <w:rPr>
          <w:rFonts w:ascii="Times New Roman" w:eastAsia="Calibri" w:hAnsi="Times New Roman" w:cs="Times New Roman"/>
          <w:sz w:val="28"/>
          <w:szCs w:val="28"/>
        </w:rPr>
        <w:t>„Senior +”</w:t>
      </w:r>
      <w:r w:rsidR="00F407D1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774926" w:rsidRPr="00774926" w:rsidRDefault="00774926" w:rsidP="0077492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74926" w:rsidRDefault="00392F55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2F55">
        <w:rPr>
          <w:rFonts w:ascii="Times New Roman" w:eastAsia="Calibri" w:hAnsi="Times New Roman" w:cs="Times New Roman"/>
          <w:sz w:val="28"/>
          <w:szCs w:val="28"/>
        </w:rPr>
        <w:t>w sprawie przekazania środków trwałych na rzecz Miejskiego Ośrodka Sportu i Rekreacji w Bolesławcu, w celu sprawowania nadzoru nad dalszą eksploatacją tego majątku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392F55" w:rsidRPr="00392F55" w:rsidRDefault="00392F55" w:rsidP="00392F55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392F55" w:rsidRPr="00774926" w:rsidRDefault="00392F55" w:rsidP="00250DC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2F55">
        <w:rPr>
          <w:rFonts w:ascii="Times New Roman" w:eastAsia="Calibri" w:hAnsi="Times New Roman" w:cs="Times New Roman"/>
          <w:sz w:val="28"/>
          <w:szCs w:val="28"/>
        </w:rPr>
        <w:t>w sprawie przeprowadzenia inwentaryzacji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240D" w:rsidRPr="00ED240D" w:rsidRDefault="00ED240D" w:rsidP="006F18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 xml:space="preserve">Rozpatrzono 8 zgłoszeń zamiaru usunięcia drzew na cele niezwiązane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71561B">
        <w:rPr>
          <w:rFonts w:ascii="Times New Roman" w:eastAsia="Calibri" w:hAnsi="Times New Roman" w:cs="Times New Roman"/>
          <w:sz w:val="28"/>
          <w:szCs w:val="28"/>
        </w:rPr>
        <w:t>z prowadzeniem działalności gospodarczej, z terenów stanowiących własność osób fizycznych.</w:t>
      </w:r>
    </w:p>
    <w:p w:rsidR="0071561B" w:rsidRPr="0071561B" w:rsidRDefault="0071561B" w:rsidP="0071561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Wydano 6 decyzji w sprawie zezwolenia na usunięcie drzew i krzewów.</w:t>
      </w:r>
    </w:p>
    <w:p w:rsidR="0071561B" w:rsidRPr="0071561B" w:rsidRDefault="0071561B" w:rsidP="007156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Wydano 4 decyzje zmieniające zezwolenia na usunięcie drzew i krzewów.</w:t>
      </w:r>
    </w:p>
    <w:p w:rsidR="0071561B" w:rsidRPr="0071561B" w:rsidRDefault="0071561B" w:rsidP="007156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2F55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Wydano 1 postanowienie opiniujące pozytywnie projekt robót geologicznych.</w:t>
      </w:r>
    </w:p>
    <w:p w:rsidR="0071561B" w:rsidRPr="0071561B" w:rsidRDefault="0071561B" w:rsidP="0071561B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 zakresie uzgodnień do projektowania</w:t>
      </w:r>
      <w:r w:rsidR="0087225F">
        <w:rPr>
          <w:rFonts w:ascii="Times New Roman" w:eastAsia="Calibri" w:hAnsi="Times New Roman" w:cs="Times New Roman"/>
          <w:sz w:val="28"/>
          <w:szCs w:val="28"/>
        </w:rPr>
        <w:t xml:space="preserve"> (pas drogowy dróg publicznych) w</w:t>
      </w:r>
      <w:r w:rsidRPr="0087225F">
        <w:rPr>
          <w:rFonts w:ascii="Times New Roman" w:eastAsia="Calibri" w:hAnsi="Times New Roman" w:cs="Times New Roman"/>
          <w:sz w:val="28"/>
          <w:szCs w:val="28"/>
        </w:rPr>
        <w:t xml:space="preserve">ydano 4 decyzje uzgadniające lokalizację przyłączy wod.-kan. </w:t>
      </w:r>
      <w:r w:rsidR="0087225F">
        <w:rPr>
          <w:rFonts w:ascii="Times New Roman" w:eastAsia="Calibri" w:hAnsi="Times New Roman" w:cs="Times New Roman"/>
          <w:sz w:val="28"/>
          <w:szCs w:val="28"/>
        </w:rPr>
        <w:br/>
      </w:r>
      <w:r w:rsidRPr="0087225F">
        <w:rPr>
          <w:rFonts w:ascii="Times New Roman" w:eastAsia="Calibri" w:hAnsi="Times New Roman" w:cs="Times New Roman"/>
          <w:sz w:val="28"/>
          <w:szCs w:val="28"/>
        </w:rPr>
        <w:t>i elektrotechnicznych – ul. Gen. A.E. Fieldorfa, ul. Bohaterów Getta i ul. Hutnicza.</w:t>
      </w:r>
    </w:p>
    <w:p w:rsidR="0087225F" w:rsidRPr="0087225F" w:rsidRDefault="0087225F" w:rsidP="008722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87225F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225F">
        <w:rPr>
          <w:rFonts w:ascii="Times New Roman" w:eastAsia="Calibri" w:hAnsi="Times New Roman" w:cs="Times New Roman"/>
          <w:sz w:val="28"/>
          <w:szCs w:val="28"/>
        </w:rPr>
        <w:t>W zakresie uzgodnień do p</w:t>
      </w:r>
      <w:r w:rsidR="0087225F" w:rsidRPr="0087225F">
        <w:rPr>
          <w:rFonts w:ascii="Times New Roman" w:eastAsia="Calibri" w:hAnsi="Times New Roman" w:cs="Times New Roman"/>
          <w:sz w:val="28"/>
          <w:szCs w:val="28"/>
        </w:rPr>
        <w:t>rojektowania (drogi wewnętrzne)</w:t>
      </w:r>
      <w:r w:rsidR="0087225F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87225F">
        <w:rPr>
          <w:rFonts w:ascii="Times New Roman" w:eastAsia="Calibri" w:hAnsi="Times New Roman" w:cs="Times New Roman"/>
          <w:sz w:val="28"/>
          <w:szCs w:val="28"/>
        </w:rPr>
        <w:t xml:space="preserve">ydano </w:t>
      </w:r>
      <w:r w:rsidR="0087225F">
        <w:rPr>
          <w:rFonts w:ascii="Times New Roman" w:eastAsia="Calibri" w:hAnsi="Times New Roman" w:cs="Times New Roman"/>
          <w:sz w:val="28"/>
          <w:szCs w:val="28"/>
        </w:rPr>
        <w:br/>
      </w:r>
      <w:r w:rsidRPr="0087225F">
        <w:rPr>
          <w:rFonts w:ascii="Times New Roman" w:eastAsia="Calibri" w:hAnsi="Times New Roman" w:cs="Times New Roman"/>
          <w:sz w:val="28"/>
          <w:szCs w:val="28"/>
        </w:rPr>
        <w:t>1 rozstrzygnięcie dot. uzgodnienia lokalizacji wod.-kan. – ul. Widok</w:t>
      </w:r>
      <w:r w:rsidR="008722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61B" w:rsidRPr="0071561B" w:rsidRDefault="0071561B" w:rsidP="0087225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87225F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 zak</w:t>
      </w:r>
      <w:r w:rsidR="0087225F">
        <w:rPr>
          <w:rFonts w:ascii="Times New Roman" w:eastAsia="Calibri" w:hAnsi="Times New Roman" w:cs="Times New Roman"/>
          <w:sz w:val="28"/>
          <w:szCs w:val="28"/>
        </w:rPr>
        <w:t>resie zajęcia dróg publicznych w</w:t>
      </w:r>
      <w:r w:rsidRPr="0087225F">
        <w:rPr>
          <w:rFonts w:ascii="Times New Roman" w:eastAsia="Calibri" w:hAnsi="Times New Roman" w:cs="Times New Roman"/>
          <w:sz w:val="28"/>
          <w:szCs w:val="28"/>
        </w:rPr>
        <w:t>ydano 8 decyzji</w:t>
      </w:r>
      <w:r w:rsidR="008722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61B" w:rsidRPr="0071561B" w:rsidRDefault="0071561B" w:rsidP="0087225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225F">
        <w:rPr>
          <w:rFonts w:ascii="Times New Roman" w:eastAsia="Calibri" w:hAnsi="Times New Roman" w:cs="Times New Roman"/>
          <w:sz w:val="28"/>
          <w:szCs w:val="28"/>
        </w:rPr>
        <w:t>W zakresie zajęcia dróg wewnętrznych w celu umieszczen</w:t>
      </w:r>
      <w:r w:rsidR="0087225F" w:rsidRPr="0087225F">
        <w:rPr>
          <w:rFonts w:ascii="Times New Roman" w:eastAsia="Calibri" w:hAnsi="Times New Roman" w:cs="Times New Roman"/>
          <w:sz w:val="28"/>
          <w:szCs w:val="28"/>
        </w:rPr>
        <w:t>ia w nich urządzeń technicznych</w:t>
      </w:r>
      <w:r w:rsidR="0087225F">
        <w:rPr>
          <w:rFonts w:ascii="Times New Roman" w:eastAsia="Calibri" w:hAnsi="Times New Roman" w:cs="Times New Roman"/>
          <w:sz w:val="28"/>
          <w:szCs w:val="28"/>
        </w:rPr>
        <w:t xml:space="preserve"> z</w:t>
      </w:r>
      <w:r w:rsidRPr="0087225F">
        <w:rPr>
          <w:rFonts w:ascii="Times New Roman" w:eastAsia="Calibri" w:hAnsi="Times New Roman" w:cs="Times New Roman"/>
          <w:sz w:val="28"/>
          <w:szCs w:val="28"/>
        </w:rPr>
        <w:t>awarto 5 umów</w:t>
      </w:r>
      <w:r w:rsidR="008722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225F" w:rsidRPr="0087225F" w:rsidRDefault="0087225F" w:rsidP="008722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225F">
        <w:rPr>
          <w:rFonts w:ascii="Times New Roman" w:eastAsia="Calibri" w:hAnsi="Times New Roman" w:cs="Times New Roman"/>
          <w:sz w:val="28"/>
          <w:szCs w:val="28"/>
        </w:rPr>
        <w:t>W zakresie awaryjnego</w:t>
      </w:r>
      <w:r w:rsidR="0087225F">
        <w:rPr>
          <w:rFonts w:ascii="Times New Roman" w:eastAsia="Calibri" w:hAnsi="Times New Roman" w:cs="Times New Roman"/>
          <w:sz w:val="28"/>
          <w:szCs w:val="28"/>
        </w:rPr>
        <w:t xml:space="preserve"> zajęcia pasa drogowego wydano 11 decyzji </w:t>
      </w:r>
      <w:r w:rsidRPr="0087225F">
        <w:rPr>
          <w:rFonts w:ascii="Times New Roman" w:eastAsia="Calibri" w:hAnsi="Times New Roman" w:cs="Times New Roman"/>
          <w:sz w:val="28"/>
          <w:szCs w:val="28"/>
        </w:rPr>
        <w:t>(ul. Matejki, Wałowa (2x), Starzyńskiego (3x), Orzeszkowej, Zgorzelecka, Kasztanowa, Góralska, Kołłątaja)</w:t>
      </w:r>
      <w:r w:rsidR="008722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225F" w:rsidRPr="0087225F" w:rsidRDefault="0087225F" w:rsidP="008722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Organizacje ruchu:</w:t>
      </w:r>
    </w:p>
    <w:p w:rsidR="0071561B" w:rsidRDefault="0087225F" w:rsidP="0087225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="0071561B" w:rsidRPr="0087225F">
        <w:rPr>
          <w:rFonts w:ascii="Times New Roman" w:eastAsia="Calibri" w:hAnsi="Times New Roman" w:cs="Times New Roman"/>
          <w:sz w:val="28"/>
          <w:szCs w:val="28"/>
        </w:rPr>
        <w:t>ydano 13 pozytywnych opinii dot. czasowych organizacji ruchu;</w:t>
      </w:r>
    </w:p>
    <w:p w:rsidR="0071561B" w:rsidRPr="0087225F" w:rsidRDefault="0087225F" w:rsidP="0087225F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="0071561B" w:rsidRPr="0087225F">
        <w:rPr>
          <w:rFonts w:ascii="Times New Roman" w:eastAsia="Calibri" w:hAnsi="Times New Roman" w:cs="Times New Roman"/>
          <w:sz w:val="28"/>
          <w:szCs w:val="28"/>
        </w:rPr>
        <w:t>ydano 4 pozytywne opinie dot. zmian docelowych organizacji ruchu;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1561B" w:rsidRPr="0087225F" w:rsidRDefault="0087225F" w:rsidP="0087225F">
      <w:pPr>
        <w:spacing w:after="0" w:line="240" w:lineRule="auto"/>
        <w:ind w:left="567" w:hanging="20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przygotowano</w:t>
      </w:r>
      <w:r w:rsidR="0071561B" w:rsidRPr="0087225F">
        <w:rPr>
          <w:rFonts w:ascii="Times New Roman" w:eastAsia="Calibri" w:hAnsi="Times New Roman" w:cs="Times New Roman"/>
          <w:sz w:val="28"/>
          <w:szCs w:val="28"/>
        </w:rPr>
        <w:t xml:space="preserve"> projekt nowej organizacji ruchu na ul. Starzyńskiego (wyznaczenie przejść dla pieszych w rejonie zjazdu do marketu DINO</w:t>
      </w:r>
      <w:r>
        <w:rPr>
          <w:rFonts w:ascii="Times New Roman" w:eastAsia="Calibri" w:hAnsi="Times New Roman" w:cs="Times New Roman"/>
          <w:sz w:val="28"/>
          <w:szCs w:val="28"/>
        </w:rPr>
        <w:t>). P</w:t>
      </w:r>
      <w:r w:rsidR="0071561B" w:rsidRPr="0087225F">
        <w:rPr>
          <w:rFonts w:ascii="Times New Roman" w:eastAsia="Calibri" w:hAnsi="Times New Roman" w:cs="Times New Roman"/>
          <w:sz w:val="28"/>
          <w:szCs w:val="28"/>
        </w:rPr>
        <w:t xml:space="preserve">rojekt ten został następnie zatwierdzony przez Starostę Bolesławieckiego </w:t>
      </w:r>
      <w:r w:rsidR="00B232D5">
        <w:rPr>
          <w:rFonts w:ascii="Times New Roman" w:eastAsia="Calibri" w:hAnsi="Times New Roman" w:cs="Times New Roman"/>
          <w:sz w:val="28"/>
          <w:szCs w:val="28"/>
        </w:rPr>
        <w:br/>
      </w:r>
      <w:r w:rsidR="0071561B" w:rsidRPr="0087225F">
        <w:rPr>
          <w:rFonts w:ascii="Times New Roman" w:eastAsia="Calibri" w:hAnsi="Times New Roman" w:cs="Times New Roman"/>
          <w:sz w:val="28"/>
          <w:szCs w:val="28"/>
        </w:rPr>
        <w:t>i wprowadzony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32D5" w:rsidRDefault="00B232D5" w:rsidP="00B232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B232D5" w:rsidRDefault="0071561B" w:rsidP="00250DC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32D5">
        <w:rPr>
          <w:rFonts w:ascii="Times New Roman" w:eastAsia="Calibri" w:hAnsi="Times New Roman" w:cs="Times New Roman"/>
          <w:sz w:val="28"/>
          <w:szCs w:val="28"/>
        </w:rPr>
        <w:t>Uzgodnienia zjazdów:</w:t>
      </w:r>
    </w:p>
    <w:p w:rsidR="0071561B" w:rsidRPr="005B1056" w:rsidRDefault="005B1056" w:rsidP="005B105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="0071561B" w:rsidRPr="005B1056">
        <w:rPr>
          <w:rFonts w:ascii="Times New Roman" w:eastAsia="Calibri" w:hAnsi="Times New Roman" w:cs="Times New Roman"/>
          <w:sz w:val="28"/>
          <w:szCs w:val="28"/>
        </w:rPr>
        <w:t>ydano 2 decyzje dot. lokalizacji zjazdów z dróg publicznych,</w:t>
      </w:r>
    </w:p>
    <w:p w:rsidR="0071561B" w:rsidRPr="005B1056" w:rsidRDefault="005B1056" w:rsidP="005B1056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w</w:t>
      </w:r>
      <w:r w:rsidR="0071561B" w:rsidRPr="005B1056">
        <w:rPr>
          <w:rFonts w:ascii="Times New Roman" w:eastAsia="Calibri" w:hAnsi="Times New Roman" w:cs="Times New Roman"/>
          <w:sz w:val="28"/>
          <w:szCs w:val="28"/>
        </w:rPr>
        <w:t>ydano 1 uzgodnienie dot. lokalizacji zjazdu z drogi wewnętrznej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61B" w:rsidRPr="0071561B" w:rsidRDefault="0071561B" w:rsidP="005B10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Wydano 22 postanowienia uzgadniające</w:t>
      </w:r>
      <w:r w:rsidR="005B1056">
        <w:rPr>
          <w:rFonts w:ascii="Times New Roman" w:eastAsia="Calibri" w:hAnsi="Times New Roman" w:cs="Times New Roman"/>
          <w:sz w:val="28"/>
          <w:szCs w:val="28"/>
        </w:rPr>
        <w:t xml:space="preserve"> przebieg linii komunikacyjnych.</w:t>
      </w:r>
    </w:p>
    <w:p w:rsidR="005B1056" w:rsidRPr="0071561B" w:rsidRDefault="005B1056" w:rsidP="005B10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Wydano 1 uzgodnienie dot. korzystania z przystanków</w:t>
      </w:r>
      <w:r w:rsidR="005B10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1056" w:rsidRPr="005B1056" w:rsidRDefault="005B1056" w:rsidP="005B105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056">
        <w:rPr>
          <w:rFonts w:ascii="Times New Roman" w:eastAsia="Calibri" w:hAnsi="Times New Roman" w:cs="Times New Roman"/>
          <w:sz w:val="28"/>
          <w:szCs w:val="28"/>
        </w:rPr>
        <w:t>Zawar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>to umowę n</w:t>
      </w:r>
      <w:r w:rsidRPr="005B1056">
        <w:rPr>
          <w:rFonts w:ascii="Times New Roman" w:eastAsia="Calibri" w:hAnsi="Times New Roman" w:cs="Times New Roman"/>
          <w:sz w:val="28"/>
          <w:szCs w:val="28"/>
        </w:rPr>
        <w:t>a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 xml:space="preserve"> na</w:t>
      </w:r>
      <w:r w:rsidRPr="005B1056">
        <w:rPr>
          <w:rFonts w:ascii="Times New Roman" w:eastAsia="Calibri" w:hAnsi="Times New Roman" w:cs="Times New Roman"/>
          <w:sz w:val="28"/>
          <w:szCs w:val="28"/>
        </w:rPr>
        <w:t xml:space="preserve">sadzenia zastępcze w ramach zadania pn.: 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>„</w:t>
      </w:r>
      <w:r w:rsidRPr="005B1056">
        <w:rPr>
          <w:rFonts w:ascii="Times New Roman" w:eastAsia="Calibri" w:hAnsi="Times New Roman" w:cs="Times New Roman"/>
          <w:sz w:val="28"/>
          <w:szCs w:val="28"/>
        </w:rPr>
        <w:t>Budowa drogi ul. Kresów II RP.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 xml:space="preserve">” </w:t>
      </w:r>
      <w:r w:rsidRPr="005B1056">
        <w:rPr>
          <w:rFonts w:ascii="Times New Roman" w:eastAsia="Calibri" w:hAnsi="Times New Roman" w:cs="Times New Roman"/>
          <w:sz w:val="28"/>
          <w:szCs w:val="28"/>
        </w:rPr>
        <w:t>Wykonawca: MACIEJ JAGIELSKI „OGRODY JAGIELSKI”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>,</w:t>
      </w:r>
      <w:r w:rsidRPr="005B1056">
        <w:rPr>
          <w:rFonts w:ascii="Times New Roman" w:eastAsia="Calibri" w:hAnsi="Times New Roman" w:cs="Times New Roman"/>
          <w:sz w:val="28"/>
          <w:szCs w:val="28"/>
        </w:rPr>
        <w:t xml:space="preserve"> Bolesławice 239B, 59-700 Bolesławiec.</w:t>
      </w:r>
      <w:r w:rsidR="005B1056" w:rsidRPr="005B10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1056">
        <w:rPr>
          <w:rFonts w:ascii="Times New Roman" w:eastAsia="Calibri" w:hAnsi="Times New Roman" w:cs="Times New Roman"/>
          <w:sz w:val="28"/>
          <w:szCs w:val="28"/>
        </w:rPr>
        <w:t>Termin realizacji: 08.11.2020 r.</w:t>
      </w:r>
      <w:r w:rsidR="005B10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1056">
        <w:rPr>
          <w:rFonts w:ascii="Times New Roman" w:eastAsia="Calibri" w:hAnsi="Times New Roman" w:cs="Times New Roman"/>
          <w:sz w:val="28"/>
          <w:szCs w:val="28"/>
        </w:rPr>
        <w:t>Wynagrodzenie umowne: 680,00 zł brutto.</w:t>
      </w:r>
    </w:p>
    <w:p w:rsidR="005B1056" w:rsidRPr="005B1056" w:rsidRDefault="005B1056" w:rsidP="005B105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 xml:space="preserve">Zawarto umowę na zadanie pn.: „Remont drogi i chodników wraz </w:t>
      </w:r>
      <w:r w:rsidR="005B1056">
        <w:rPr>
          <w:rFonts w:ascii="Times New Roman" w:eastAsia="Calibri" w:hAnsi="Times New Roman" w:cs="Times New Roman"/>
          <w:sz w:val="28"/>
          <w:szCs w:val="28"/>
        </w:rPr>
        <w:br/>
      </w:r>
      <w:r w:rsidRPr="0071561B">
        <w:rPr>
          <w:rFonts w:ascii="Times New Roman" w:eastAsia="Calibri" w:hAnsi="Times New Roman" w:cs="Times New Roman"/>
          <w:sz w:val="28"/>
          <w:szCs w:val="28"/>
        </w:rPr>
        <w:t>z wymianą sieci kanalizacji deszczowej – ul. Tulipanowa w Bolesławcu”</w:t>
      </w:r>
      <w:r w:rsidR="005B10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561B" w:rsidRDefault="0071561B" w:rsidP="005B10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Wykonawca: MACIEJ JAGIELSKI „OGRODY JAGIELSKI”, Bolesławice 239B, 59-700 Bolesławiec</w:t>
      </w:r>
      <w:r w:rsidR="005B105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1561B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5B1056">
        <w:rPr>
          <w:rFonts w:ascii="Times New Roman" w:eastAsia="Calibri" w:hAnsi="Times New Roman" w:cs="Times New Roman"/>
          <w:sz w:val="28"/>
          <w:szCs w:val="28"/>
        </w:rPr>
        <w:t>:</w:t>
      </w:r>
      <w:r w:rsidRPr="0071561B">
        <w:rPr>
          <w:rFonts w:ascii="Times New Roman" w:eastAsia="Calibri" w:hAnsi="Times New Roman" w:cs="Times New Roman"/>
          <w:sz w:val="28"/>
          <w:szCs w:val="28"/>
        </w:rPr>
        <w:t xml:space="preserve"> 30</w:t>
      </w:r>
      <w:r w:rsidR="005B1056">
        <w:rPr>
          <w:rFonts w:ascii="Times New Roman" w:eastAsia="Calibri" w:hAnsi="Times New Roman" w:cs="Times New Roman"/>
          <w:sz w:val="28"/>
          <w:szCs w:val="28"/>
        </w:rPr>
        <w:t>.06.</w:t>
      </w:r>
      <w:r w:rsidRPr="0071561B">
        <w:rPr>
          <w:rFonts w:ascii="Times New Roman" w:eastAsia="Calibri" w:hAnsi="Times New Roman" w:cs="Times New Roman"/>
          <w:sz w:val="28"/>
          <w:szCs w:val="28"/>
        </w:rPr>
        <w:t>2020</w:t>
      </w:r>
      <w:r w:rsidR="005B1056">
        <w:rPr>
          <w:rFonts w:ascii="Times New Roman" w:eastAsia="Calibri" w:hAnsi="Times New Roman" w:cs="Times New Roman"/>
          <w:sz w:val="28"/>
          <w:szCs w:val="28"/>
        </w:rPr>
        <w:t xml:space="preserve"> r. </w:t>
      </w:r>
      <w:r w:rsidRPr="0071561B">
        <w:rPr>
          <w:rFonts w:ascii="Times New Roman" w:eastAsia="Calibri" w:hAnsi="Times New Roman" w:cs="Times New Roman"/>
          <w:sz w:val="28"/>
          <w:szCs w:val="28"/>
        </w:rPr>
        <w:t>Wynagrodzenie umowne: 1.211.499,57 zł brutto</w:t>
      </w:r>
      <w:r w:rsidR="005B10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1056" w:rsidRPr="0071561B" w:rsidRDefault="005B1056" w:rsidP="005B105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2E0007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Zawarto umowę na pełnienie nadzoru autorskiego nad realizacją zadania: „Remont drogi i chodników wraz  z wymianą sieci kanalizacji deszczowej – ul. Tulipanowa w Bolesławcu”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 xml:space="preserve">Wykonawca: ZID-Zakład Inżynierii Drogowej Zbigniew Choryłek, z siedzibą 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Kruszyn</w:t>
      </w:r>
      <w:r w:rsidRPr="002E0007">
        <w:rPr>
          <w:rFonts w:ascii="Times New Roman" w:eastAsia="Calibri" w:hAnsi="Times New Roman" w:cs="Times New Roman"/>
          <w:sz w:val="28"/>
          <w:szCs w:val="28"/>
        </w:rPr>
        <w:t>ie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, ul. Turkusowa 7, 59-700 Bolesławiec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Pr="002E0007">
        <w:rPr>
          <w:rFonts w:ascii="Times New Roman" w:eastAsia="Calibri" w:hAnsi="Times New Roman" w:cs="Times New Roman"/>
          <w:sz w:val="28"/>
          <w:szCs w:val="28"/>
        </w:rPr>
        <w:t>: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 xml:space="preserve"> 30</w:t>
      </w:r>
      <w:r w:rsidRPr="002E0007">
        <w:rPr>
          <w:rFonts w:ascii="Times New Roman" w:eastAsia="Calibri" w:hAnsi="Times New Roman" w:cs="Times New Roman"/>
          <w:sz w:val="28"/>
          <w:szCs w:val="28"/>
        </w:rPr>
        <w:t>.06.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2020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561B" w:rsidRPr="002E0007">
        <w:rPr>
          <w:rFonts w:ascii="Times New Roman" w:eastAsia="Calibri" w:hAnsi="Times New Roman" w:cs="Times New Roman"/>
          <w:sz w:val="28"/>
          <w:szCs w:val="28"/>
        </w:rPr>
        <w:t>Wynagrodzenie umowne: 7.749,00 zł brutto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E0007" w:rsidRPr="002E0007" w:rsidRDefault="002E0007" w:rsidP="002E000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0007">
        <w:rPr>
          <w:rFonts w:ascii="Times New Roman" w:eastAsia="Calibri" w:hAnsi="Times New Roman" w:cs="Times New Roman"/>
          <w:sz w:val="28"/>
          <w:szCs w:val="28"/>
        </w:rPr>
        <w:t>Zawarto umowę na pełnienie nadzoru inwestorskiego nad realizacją zadania: „Remont drogi i chodników wraz  z wymianą sieci kanalizacji deszczowej – ul. Tulipanowa w Bolesławcu”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>„</w:t>
      </w:r>
      <w:r w:rsidRPr="002E0007">
        <w:rPr>
          <w:rFonts w:ascii="Times New Roman" w:eastAsia="Calibri" w:hAnsi="Times New Roman" w:cs="Times New Roman"/>
          <w:sz w:val="28"/>
          <w:szCs w:val="28"/>
        </w:rPr>
        <w:t>AMB Arkadiusz Marcinkowski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>”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, ul. Willowa 4, 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 xml:space="preserve">59-850 Świeradów-Zdrój. </w:t>
      </w:r>
      <w:r w:rsidRPr="002E0007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>:</w:t>
      </w:r>
      <w:r w:rsidRPr="002E0007">
        <w:rPr>
          <w:rFonts w:ascii="Times New Roman" w:eastAsia="Calibri" w:hAnsi="Times New Roman" w:cs="Times New Roman"/>
          <w:sz w:val="28"/>
          <w:szCs w:val="28"/>
        </w:rPr>
        <w:t xml:space="preserve"> 30</w:t>
      </w:r>
      <w:r w:rsidR="002E0007" w:rsidRPr="002E0007">
        <w:rPr>
          <w:rFonts w:ascii="Times New Roman" w:eastAsia="Calibri" w:hAnsi="Times New Roman" w:cs="Times New Roman"/>
          <w:sz w:val="28"/>
          <w:szCs w:val="28"/>
        </w:rPr>
        <w:t>.06.</w:t>
      </w:r>
      <w:r w:rsidRPr="002E0007">
        <w:rPr>
          <w:rFonts w:ascii="Times New Roman" w:eastAsia="Calibri" w:hAnsi="Times New Roman" w:cs="Times New Roman"/>
          <w:sz w:val="28"/>
          <w:szCs w:val="28"/>
        </w:rPr>
        <w:t>2020 r.</w:t>
      </w:r>
      <w:r w:rsidR="002E00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0007">
        <w:rPr>
          <w:rFonts w:ascii="Times New Roman" w:eastAsia="Calibri" w:hAnsi="Times New Roman" w:cs="Times New Roman"/>
          <w:sz w:val="28"/>
          <w:szCs w:val="28"/>
        </w:rPr>
        <w:t>Wynagrodzenie umowne: 13.530,00 zł brutto</w:t>
      </w:r>
      <w:r w:rsidR="002E00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E0007" w:rsidRPr="002E0007" w:rsidRDefault="002E0007" w:rsidP="002E000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A0F">
        <w:rPr>
          <w:rFonts w:ascii="Times New Roman" w:eastAsia="Calibri" w:hAnsi="Times New Roman" w:cs="Times New Roman"/>
          <w:sz w:val="28"/>
          <w:szCs w:val="28"/>
        </w:rPr>
        <w:t>Zawarto umowę na zadanie: „Prowadzenie stałego nadzoru archeologicznego nad zadaniem  „Budowa parkingu i drogi dojazdowej do boisk sportowych na Osiedlu Przylesie”. Wykonawca: Muzeum Ceramiki w Bolesławcu, ul. Adama Mickiewicza 13,  59-700 Bolesławiec.</w:t>
      </w:r>
      <w:r w:rsidR="001A1A0F" w:rsidRPr="001A1A0F">
        <w:rPr>
          <w:rFonts w:ascii="Times New Roman" w:eastAsia="Calibri" w:hAnsi="Times New Roman" w:cs="Times New Roman"/>
          <w:sz w:val="28"/>
          <w:szCs w:val="28"/>
        </w:rPr>
        <w:t xml:space="preserve"> Termin realizacji: </w:t>
      </w:r>
      <w:r w:rsidRPr="001A1A0F">
        <w:rPr>
          <w:rFonts w:ascii="Times New Roman" w:eastAsia="Calibri" w:hAnsi="Times New Roman" w:cs="Times New Roman"/>
          <w:sz w:val="28"/>
          <w:szCs w:val="28"/>
        </w:rPr>
        <w:t>30.06.2020 r</w:t>
      </w:r>
      <w:r w:rsidR="001A1A0F" w:rsidRPr="001A1A0F">
        <w:rPr>
          <w:rFonts w:ascii="Times New Roman" w:eastAsia="Calibri" w:hAnsi="Times New Roman" w:cs="Times New Roman"/>
          <w:sz w:val="28"/>
          <w:szCs w:val="28"/>
        </w:rPr>
        <w:t>.</w:t>
      </w:r>
      <w:r w:rsidR="001A1A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A1A0F">
        <w:rPr>
          <w:rFonts w:ascii="Times New Roman" w:eastAsia="Calibri" w:hAnsi="Times New Roman" w:cs="Times New Roman"/>
          <w:sz w:val="28"/>
          <w:szCs w:val="28"/>
        </w:rPr>
        <w:t>Wynagrodzenie umowne: 1.500,00 zł</w:t>
      </w:r>
      <w:r w:rsidR="001A1A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1A0F" w:rsidRPr="001A1A0F" w:rsidRDefault="001A1A0F" w:rsidP="001A1A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5B4047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Zawarto aneks do umowy o dofinansowanie projektu „Centrum wiedzy-adaptacja pomieszczeń byłego domu handlowego na cele publiczne 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br/>
      </w:r>
      <w:r w:rsidRPr="005B4047">
        <w:rPr>
          <w:rFonts w:ascii="Times New Roman" w:eastAsia="Calibri" w:hAnsi="Times New Roman" w:cs="Times New Roman"/>
          <w:sz w:val="28"/>
          <w:szCs w:val="28"/>
        </w:rPr>
        <w:t>w Bolesławcu” nr RPDS.06.03.01.-02-0042/17-02 dotyczący m.in. zwiększenia dofinansowania o kwotę 194.387,49 zł ze środków EFRR oraz o kwotę 780.367,54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zł środków z Budżetu państwa. </w:t>
      </w:r>
      <w:r w:rsidRPr="005B4047">
        <w:rPr>
          <w:rFonts w:ascii="Times New Roman" w:eastAsia="Calibri" w:hAnsi="Times New Roman" w:cs="Times New Roman"/>
          <w:sz w:val="28"/>
          <w:szCs w:val="28"/>
        </w:rPr>
        <w:t>Wartość projektu po aneksie: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5B4047">
        <w:rPr>
          <w:rFonts w:ascii="Times New Roman" w:eastAsia="Calibri" w:hAnsi="Times New Roman" w:cs="Times New Roman"/>
          <w:sz w:val="28"/>
          <w:szCs w:val="28"/>
        </w:rPr>
        <w:t>ydatki całkowite 14.872.208,22 zł,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w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ydatki kwalifikowalne </w:t>
      </w:r>
      <w:r w:rsidRPr="005B4047">
        <w:rPr>
          <w:rFonts w:ascii="Times New Roman" w:eastAsia="Calibri" w:hAnsi="Times New Roman" w:cs="Times New Roman"/>
          <w:sz w:val="28"/>
          <w:szCs w:val="28"/>
        </w:rPr>
        <w:lastRenderedPageBreak/>
        <w:t>8.069.984,91 zł,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d</w:t>
      </w:r>
      <w:r w:rsidRPr="005B4047">
        <w:rPr>
          <w:rFonts w:ascii="Times New Roman" w:eastAsia="Calibri" w:hAnsi="Times New Roman" w:cs="Times New Roman"/>
          <w:sz w:val="28"/>
          <w:szCs w:val="28"/>
        </w:rPr>
        <w:t>ofinansowanie projektu 6.832.049,21 zł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>,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 w tym: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047">
        <w:rPr>
          <w:rFonts w:ascii="Times New Roman" w:eastAsia="Calibri" w:hAnsi="Times New Roman" w:cs="Times New Roman"/>
          <w:sz w:val="28"/>
          <w:szCs w:val="28"/>
        </w:rPr>
        <w:t>EFRR 6.051.681,67 zł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B4047">
        <w:rPr>
          <w:rFonts w:ascii="Times New Roman" w:eastAsia="Calibri" w:hAnsi="Times New Roman" w:cs="Times New Roman"/>
          <w:sz w:val="28"/>
          <w:szCs w:val="28"/>
        </w:rPr>
        <w:t>b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udżet państwa 780.367,54 zł. </w:t>
      </w: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047">
        <w:rPr>
          <w:rFonts w:ascii="Times New Roman" w:eastAsia="Calibri" w:hAnsi="Times New Roman" w:cs="Times New Roman"/>
          <w:sz w:val="28"/>
          <w:szCs w:val="28"/>
        </w:rPr>
        <w:t>Zawarto umowę na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zadanie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: Ekspertyza specjalisty ornitologa 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br/>
      </w:r>
      <w:r w:rsidRPr="005B4047">
        <w:rPr>
          <w:rFonts w:ascii="Times New Roman" w:eastAsia="Calibri" w:hAnsi="Times New Roman" w:cs="Times New Roman"/>
          <w:sz w:val="28"/>
          <w:szCs w:val="28"/>
        </w:rPr>
        <w:t>i chiropterologa dla budynku garncarni w ramach zadania pn.: Centra dawnych rzemiosł na szlaku "Via fabrilis”.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 w:rsidR="007B4CDE">
        <w:rPr>
          <w:rFonts w:ascii="Times New Roman" w:eastAsia="Calibri" w:hAnsi="Times New Roman" w:cs="Times New Roman"/>
          <w:sz w:val="28"/>
          <w:szCs w:val="28"/>
        </w:rPr>
        <w:t>„</w:t>
      </w:r>
      <w:r w:rsidRPr="005B4047">
        <w:rPr>
          <w:rFonts w:ascii="Times New Roman" w:eastAsia="Calibri" w:hAnsi="Times New Roman" w:cs="Times New Roman"/>
          <w:sz w:val="28"/>
          <w:szCs w:val="28"/>
        </w:rPr>
        <w:t>AVEN</w:t>
      </w:r>
      <w:r w:rsidR="007B4CDE">
        <w:rPr>
          <w:rFonts w:ascii="Times New Roman" w:eastAsia="Calibri" w:hAnsi="Times New Roman" w:cs="Times New Roman"/>
          <w:sz w:val="28"/>
          <w:szCs w:val="28"/>
        </w:rPr>
        <w:t>”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 Michał Górski</w:t>
      </w:r>
      <w:r w:rsidR="007B4CDE">
        <w:rPr>
          <w:rFonts w:ascii="Times New Roman" w:eastAsia="Calibri" w:hAnsi="Times New Roman" w:cs="Times New Roman"/>
          <w:sz w:val="28"/>
          <w:szCs w:val="28"/>
        </w:rPr>
        <w:t>,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  ul. Kolejowa 19/2, 29 -100 Włoszczowa.</w:t>
      </w:r>
      <w:r w:rsidR="005B4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047">
        <w:rPr>
          <w:rFonts w:ascii="Times New Roman" w:eastAsia="Calibri" w:hAnsi="Times New Roman" w:cs="Times New Roman"/>
          <w:sz w:val="28"/>
          <w:szCs w:val="28"/>
        </w:rPr>
        <w:t>Termin realizacji: 20.11.2020 r.</w:t>
      </w:r>
      <w:r w:rsidR="005B4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047">
        <w:rPr>
          <w:rFonts w:ascii="Times New Roman" w:eastAsia="Calibri" w:hAnsi="Times New Roman" w:cs="Times New Roman"/>
          <w:sz w:val="28"/>
          <w:szCs w:val="28"/>
        </w:rPr>
        <w:t>Wynagrodzenie umowne: 1.168,50 zł brutto.</w:t>
      </w:r>
    </w:p>
    <w:p w:rsidR="005B4047" w:rsidRPr="005B4047" w:rsidRDefault="005B4047" w:rsidP="005B404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561B">
        <w:rPr>
          <w:rFonts w:ascii="Times New Roman" w:eastAsia="Calibri" w:hAnsi="Times New Roman" w:cs="Times New Roman"/>
          <w:sz w:val="28"/>
          <w:szCs w:val="28"/>
        </w:rPr>
        <w:t>Zawarto umowę dotacji z Wojewódzkim Funduszem Ochrony Środowiska i Gospodarki Wodnej we Wrocławiu, oddział w Jeleniej Górze, na dofinansowanie zadania „Usuwanie wyrobów zawierających azbest na terenie Gminy Miejskiej Bolesławiec w 2019 roku”. Kwota dotacji - 25.373,83 zł (tj. 70 %, całkowitej kwoty zadania czyli 36.248,34 zł).</w:t>
      </w:r>
    </w:p>
    <w:p w:rsidR="005B4047" w:rsidRPr="005B4047" w:rsidRDefault="005B4047" w:rsidP="005B40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047">
        <w:rPr>
          <w:rFonts w:ascii="Times New Roman" w:eastAsia="Calibri" w:hAnsi="Times New Roman" w:cs="Times New Roman"/>
          <w:sz w:val="28"/>
          <w:szCs w:val="28"/>
        </w:rPr>
        <w:t>Zawarto umowę na zadanie pn.: „Budowa drogi ul. Żołnierzy Wyklętych wraz z odwodnieniem i oświetleniem w Bolesławcu”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>. W</w:t>
      </w:r>
      <w:r w:rsidRPr="005B4047">
        <w:rPr>
          <w:rFonts w:ascii="Times New Roman" w:eastAsia="Calibri" w:hAnsi="Times New Roman" w:cs="Times New Roman"/>
          <w:sz w:val="28"/>
          <w:szCs w:val="28"/>
        </w:rPr>
        <w:t>ykonawca: ELTOR Sp. z o.o. Sp. komandytowa, Aleja Niepodległości 12 A, 59-800 Lubań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B4047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>:</w:t>
      </w:r>
      <w:r w:rsidRPr="005B4047">
        <w:rPr>
          <w:rFonts w:ascii="Times New Roman" w:eastAsia="Calibri" w:hAnsi="Times New Roman" w:cs="Times New Roman"/>
          <w:sz w:val="28"/>
          <w:szCs w:val="28"/>
        </w:rPr>
        <w:t xml:space="preserve"> 31</w:t>
      </w:r>
      <w:r w:rsidR="005B4047" w:rsidRPr="005B4047">
        <w:rPr>
          <w:rFonts w:ascii="Times New Roman" w:eastAsia="Calibri" w:hAnsi="Times New Roman" w:cs="Times New Roman"/>
          <w:sz w:val="28"/>
          <w:szCs w:val="28"/>
        </w:rPr>
        <w:t>.05.</w:t>
      </w:r>
      <w:r w:rsidRPr="005B4047">
        <w:rPr>
          <w:rFonts w:ascii="Times New Roman" w:eastAsia="Calibri" w:hAnsi="Times New Roman" w:cs="Times New Roman"/>
          <w:sz w:val="28"/>
          <w:szCs w:val="28"/>
        </w:rPr>
        <w:t>2020 r.</w:t>
      </w:r>
      <w:r w:rsidR="005B40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047">
        <w:rPr>
          <w:rFonts w:ascii="Times New Roman" w:eastAsia="Calibri" w:hAnsi="Times New Roman" w:cs="Times New Roman"/>
          <w:sz w:val="28"/>
          <w:szCs w:val="28"/>
        </w:rPr>
        <w:t>Wynagrodzenie umowne: 770.000,00 zł brutto</w:t>
      </w:r>
      <w:r w:rsidR="005B404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4047" w:rsidRPr="005B4047" w:rsidRDefault="005B4047" w:rsidP="005B4047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CDE">
        <w:rPr>
          <w:rFonts w:ascii="Times New Roman" w:eastAsia="Calibri" w:hAnsi="Times New Roman" w:cs="Times New Roman"/>
          <w:sz w:val="28"/>
          <w:szCs w:val="28"/>
        </w:rPr>
        <w:t>Zawarto umowę na sprawowanie nadzoru autorskiego podczas realizacji inwestycji „Budowa drogi ul. Żołnierzy Wyklętych wraz z odwodnieni</w:t>
      </w:r>
      <w:r w:rsidR="005B4047" w:rsidRPr="007B4CDE">
        <w:rPr>
          <w:rFonts w:ascii="Times New Roman" w:eastAsia="Calibri" w:hAnsi="Times New Roman" w:cs="Times New Roman"/>
          <w:sz w:val="28"/>
          <w:szCs w:val="28"/>
        </w:rPr>
        <w:t xml:space="preserve">em i oświetleniem w Bolesławcu”.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Wykonawca: Zakład Usług Projektowych „WIR” mgr inż. Wiera Śnieżko - Nikończuk, z siedzibą przy ul. Wiśniow</w:t>
      </w:r>
      <w:r w:rsidR="007B4CDE">
        <w:rPr>
          <w:rFonts w:ascii="Times New Roman" w:eastAsia="Calibri" w:hAnsi="Times New Roman" w:cs="Times New Roman"/>
          <w:sz w:val="28"/>
          <w:szCs w:val="28"/>
        </w:rPr>
        <w:t>ej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 55, 59-300 Lubin</w:t>
      </w:r>
      <w:r w:rsidR="005B4047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5B4047" w:rsidRPr="007B4CD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B4CDE">
        <w:rPr>
          <w:rFonts w:ascii="Times New Roman" w:eastAsia="Calibri" w:hAnsi="Times New Roman" w:cs="Times New Roman"/>
          <w:sz w:val="28"/>
          <w:szCs w:val="28"/>
        </w:rPr>
        <w:t>31</w:t>
      </w:r>
      <w:r w:rsidR="005B4047" w:rsidRPr="007B4CDE">
        <w:rPr>
          <w:rFonts w:ascii="Times New Roman" w:eastAsia="Calibri" w:hAnsi="Times New Roman" w:cs="Times New Roman"/>
          <w:sz w:val="28"/>
          <w:szCs w:val="28"/>
        </w:rPr>
        <w:t>.05.</w:t>
      </w:r>
      <w:r w:rsidRPr="007B4CDE">
        <w:rPr>
          <w:rFonts w:ascii="Times New Roman" w:eastAsia="Calibri" w:hAnsi="Times New Roman" w:cs="Times New Roman"/>
          <w:sz w:val="28"/>
          <w:szCs w:val="28"/>
        </w:rPr>
        <w:t>2020 r.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Wynagrodzenie umowne: 5.531,31 zł brutto</w:t>
      </w:r>
      <w:r w:rsidR="007B4C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4CDE" w:rsidRPr="007B4CDE" w:rsidRDefault="007B4CDE" w:rsidP="007B4CDE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Zawarto umowę na sprawowanie nadzoru archeologicznego na zadaniu pn.: „Budowa drogi ul. Żołnierzy Wyklętych wraz z odwodnieniem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br/>
      </w:r>
      <w:r w:rsidRPr="007B4CDE">
        <w:rPr>
          <w:rFonts w:ascii="Times New Roman" w:eastAsia="Calibri" w:hAnsi="Times New Roman" w:cs="Times New Roman"/>
          <w:sz w:val="28"/>
          <w:szCs w:val="28"/>
        </w:rPr>
        <w:t>i oświetleniem w Bolesławcu”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Wykonawca: Muzeum Ceramiki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br/>
      </w:r>
      <w:r w:rsidRPr="007B4CDE">
        <w:rPr>
          <w:rFonts w:ascii="Times New Roman" w:eastAsia="Calibri" w:hAnsi="Times New Roman" w:cs="Times New Roman"/>
          <w:sz w:val="28"/>
          <w:szCs w:val="28"/>
        </w:rPr>
        <w:t>w Bolesławcu z siedzibą przy ul. Adama Mickiewicza 13, 59-700 Bolesławiec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B4CDE">
        <w:rPr>
          <w:rFonts w:ascii="Times New Roman" w:eastAsia="Calibri" w:hAnsi="Times New Roman" w:cs="Times New Roman"/>
          <w:sz w:val="28"/>
          <w:szCs w:val="28"/>
        </w:rPr>
        <w:t>31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.05.</w:t>
      </w:r>
      <w:r w:rsidRPr="007B4CDE">
        <w:rPr>
          <w:rFonts w:ascii="Times New Roman" w:eastAsia="Calibri" w:hAnsi="Times New Roman" w:cs="Times New Roman"/>
          <w:sz w:val="28"/>
          <w:szCs w:val="28"/>
        </w:rPr>
        <w:t>2020 r.</w:t>
      </w:r>
      <w:r w:rsid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Wynagrodzenie umowne: 1.200,00 zł brutto</w:t>
      </w:r>
      <w:r w:rsidR="007B4C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4CDE" w:rsidRPr="007B4CDE" w:rsidRDefault="007B4CDE" w:rsidP="007B4CDE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Zawarto umowę na sprawowanie nadzoru inwestorskiego nad realizacją zadania: „Budowa drogi ul. Żołnierzy Wyklętych wraz z odwodnieniem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br/>
      </w:r>
      <w:r w:rsidRPr="007B4CDE">
        <w:rPr>
          <w:rFonts w:ascii="Times New Roman" w:eastAsia="Calibri" w:hAnsi="Times New Roman" w:cs="Times New Roman"/>
          <w:sz w:val="28"/>
          <w:szCs w:val="28"/>
        </w:rPr>
        <w:t>i oświetleniem w Bolesławcu"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„</w:t>
      </w:r>
      <w:r w:rsidRPr="007B4CDE">
        <w:rPr>
          <w:rFonts w:ascii="Times New Roman" w:eastAsia="Calibri" w:hAnsi="Times New Roman" w:cs="Times New Roman"/>
          <w:sz w:val="28"/>
          <w:szCs w:val="28"/>
        </w:rPr>
        <w:t>JAK-BUD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”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 mgr inż. Andrzej Prostak z siedzibą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przy ul. Góralskiej 54, 59-700 Bolesławiec. </w:t>
      </w:r>
      <w:r w:rsidRPr="007B4CDE">
        <w:rPr>
          <w:rFonts w:ascii="Times New Roman" w:eastAsia="Calibri" w:hAnsi="Times New Roman" w:cs="Times New Roman"/>
          <w:sz w:val="28"/>
          <w:szCs w:val="28"/>
        </w:rPr>
        <w:t>Termin realizacji do dnia 31 maja 2020 roku.</w:t>
      </w:r>
      <w:r w:rsid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Wynagrodzenie umowne: 17.835,00 zł brutto</w:t>
      </w:r>
      <w:r w:rsidR="007B4C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4CDE" w:rsidRPr="007B4CDE" w:rsidRDefault="007B4CDE" w:rsidP="007B4CDE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71561B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CDE">
        <w:rPr>
          <w:rFonts w:ascii="Times New Roman" w:eastAsia="Calibri" w:hAnsi="Times New Roman" w:cs="Times New Roman"/>
          <w:sz w:val="28"/>
          <w:szCs w:val="28"/>
        </w:rPr>
        <w:lastRenderedPageBreak/>
        <w:t>Zawarto umowę na zadanie pn.: „Budowa drogi przy budynkach ulicy Gdańskiej 58-66 - opracowanie dokumentacji projektowo – kosztorysowej”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Wykonawca: ZID-Zakład Inżynierii Drogowej Zbigniew Choryłek, z siedzibą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Pr="007B4CDE">
        <w:rPr>
          <w:rFonts w:ascii="Times New Roman" w:eastAsia="Calibri" w:hAnsi="Times New Roman" w:cs="Times New Roman"/>
          <w:sz w:val="28"/>
          <w:szCs w:val="28"/>
        </w:rPr>
        <w:t>Kruszyn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ie</w:t>
      </w:r>
      <w:r w:rsidRPr="007B4CDE">
        <w:rPr>
          <w:rFonts w:ascii="Times New Roman" w:eastAsia="Calibri" w:hAnsi="Times New Roman" w:cs="Times New Roman"/>
          <w:sz w:val="28"/>
          <w:szCs w:val="28"/>
        </w:rPr>
        <w:t>, ul. Turkusowa 7, 59-700 Bolesławiec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B4CDE">
        <w:rPr>
          <w:rFonts w:ascii="Times New Roman" w:eastAsia="Calibri" w:hAnsi="Times New Roman" w:cs="Times New Roman"/>
          <w:sz w:val="28"/>
          <w:szCs w:val="28"/>
        </w:rPr>
        <w:t>Termin realizacji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:</w:t>
      </w: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 13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.03.2020 r</w:t>
      </w:r>
      <w:r w:rsidRPr="007B4CDE">
        <w:rPr>
          <w:rFonts w:ascii="Times New Roman" w:eastAsia="Calibri" w:hAnsi="Times New Roman" w:cs="Times New Roman"/>
          <w:sz w:val="28"/>
          <w:szCs w:val="28"/>
        </w:rPr>
        <w:t>.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Wynagrodzenie umowne: 43.050,00 zł brutto</w:t>
      </w:r>
      <w:r w:rsidR="007B4C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4CDE" w:rsidRPr="007B4CDE" w:rsidRDefault="007B4CDE" w:rsidP="007B4C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561B" w:rsidRPr="007B4CDE" w:rsidRDefault="0071561B" w:rsidP="00250DC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CDE">
        <w:rPr>
          <w:rFonts w:ascii="Times New Roman" w:eastAsia="Calibri" w:hAnsi="Times New Roman" w:cs="Times New Roman"/>
          <w:sz w:val="28"/>
          <w:szCs w:val="28"/>
        </w:rPr>
        <w:t xml:space="preserve">Odbiór końcowy zadania pn.: 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„</w:t>
      </w:r>
      <w:r w:rsidRPr="007B4CDE">
        <w:rPr>
          <w:rFonts w:ascii="Times New Roman" w:eastAsia="Calibri" w:hAnsi="Times New Roman" w:cs="Times New Roman"/>
          <w:sz w:val="28"/>
          <w:szCs w:val="28"/>
        </w:rPr>
        <w:t>Przebudowa bloku żywieniowego przy Miejskim Przedszkolu Publicznym nr 1 w Bolesławcu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>”</w:t>
      </w:r>
      <w:r w:rsidRPr="007B4CDE">
        <w:rPr>
          <w:rFonts w:ascii="Times New Roman" w:eastAsia="Calibri" w:hAnsi="Times New Roman" w:cs="Times New Roman"/>
          <w:sz w:val="28"/>
          <w:szCs w:val="28"/>
        </w:rPr>
        <w:t>.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Wykonawca: ROGALSKI ARTUR Zakład Ogólnobudowlany "ROGALSKI" ul. Kalinowa 7, 59-700 Bolesławiec.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Termin realizacji: 31.10.2019 r.</w:t>
      </w:r>
      <w:r w:rsidR="007B4CDE" w:rsidRPr="007B4C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4CDE">
        <w:rPr>
          <w:rFonts w:ascii="Times New Roman" w:eastAsia="Calibri" w:hAnsi="Times New Roman" w:cs="Times New Roman"/>
          <w:sz w:val="28"/>
          <w:szCs w:val="28"/>
        </w:rPr>
        <w:t>Wynagrodzenie umowne: 146.729,09 zł brutto.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9F3E90" w:rsidRDefault="009F3E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I. Sprzedaży nieruchomości w drodze bezprzetargowej :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lokal mieszkalny nr 2 w budynku Nr 14 przy ul. K. Miarki - na rzecz najemcy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z bonifikatą 90% (cena nieruchomości: 19.440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II.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Sprzedaży nieruchomości w drodze przetargu :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82/26 o pow. 60 m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wraz z posadowionym  na  niej garażem przy ul. Jeleniogórskiej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(cena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nieruchomości: 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47.500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zł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- działka  Nr  82/25  o pow. 70 m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 ul. Jeleniogórska - z przeznaczeniem pod 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budowę garażu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cena działki netto: 16.382,11 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 Nr 353/1  o pow. 692 m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 ul. Jeleniogórska - z przeznaczeniem pod 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budo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wnictwo mieszkaniowo-usługowe (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na działki netto: 121.951,22 zł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 Nr 197/11  o pow. 830 m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 ul. Modrzewiowa - z przeznaczeniem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pod budownictwo mieszkaniowe (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cena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działki netto: 78.008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DECYZJE w sprawie: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- podziału  nieruchomości  -  wydano 2 decyzje na wniosek strony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przekształcenia  prawa  użytkowania  wieczystego  w  prawo  własności 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 xml:space="preserve">działki zabudowanej garażem przy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ul Gdańskiej - wydano 1 decyzję.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lastRenderedPageBreak/>
        <w:t>POZOSTAŁE ROZSTRZYGNIĘCIA: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Podpisano akt notarialny w sprawie zamiany nieruchomości: Gmina Miejska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nabyła od osób fizycznych prawo własności działek nr: 164/20 o pow. 0.0057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ha i 164/21 o pow. 0.0348 ha (wartość działek netto: 41.700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zł), w zamian przekazała na rzecz osób fizycznych prawo własności działki nr 164/17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o pow. 0.0130 ha (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wartość działki netto: 13.400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zł) - przy ul. Różanej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Bolesławcu. W wyniku zamiany Gmina Miejska Bolesławiec wypłaciła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osobom fizyc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znym kwotę w wysokości 25.218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zł.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30D04" w:rsidRPr="00A30D04" w:rsidRDefault="00A30D04" w:rsidP="00A30D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Wydano 568 zaświadczeń potwierdzających przekształcenie prawa użytkowania wieczystego gruntów zabudowanych na cele mieszkaniowe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prawo własności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(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narastająco od 01.01.2019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r. -  3156 zaświadczeń).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9F3E90" w:rsidRPr="00A30D04" w:rsidRDefault="009F3E90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B4AC2" w:rsidRPr="00DC1DF6" w:rsidRDefault="001B4AC2" w:rsidP="001B4A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04C7E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promocji:</w:t>
      </w:r>
    </w:p>
    <w:p w:rsidR="00A30D04" w:rsidRPr="00A30D04" w:rsidRDefault="00A30D04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A30D04" w:rsidRPr="00A30D04" w:rsidRDefault="00A30D04" w:rsidP="00A30D04">
      <w:pPr>
        <w:tabs>
          <w:tab w:val="left" w:pos="2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ab/>
      </w:r>
      <w:r w:rsidRPr="00A30D04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Bolesławiec znalazł się w czołówce rankingu, który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określa wydatki mieszkańców na usługi komunalne.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Już po raz drugi zespół doradczy Curulis Sp. z o.o. przeanalizował 339 jednostek samorządowych, które są jednocześnie miastami powiatowymi. Ranking pokazuje zróżnicowanie ponoszonych przez mieszkańców kosztów za usługi komunalne. Roczne wydatki ponoszone przez rodzinę w Bolesławcu wynoszą 1.975,07 zł, zestawienie zamyka Milicz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br/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z kosztami na poziomie 4.954,83 zł.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Jedenaste miejsce plasuje Bolesławiec na bardzo dobrej pozycji pod względem ponoszonych przez mieszkańców wydatków rocznych na usługi komunalne.  Natomiast w kategorii miast poniżej 50 tys. mieszkańców Bolesławiec zajmuje 10 pozycję na 250 miejscowości.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</w:rPr>
        <w:t>Ranking Curulis opiera się o oszacowanie rocznych kosztów przeciętnej rodziny z zakresu usług komunalnych: zaopatrzenia w wodę i odprowadzania ścieków, odbioru odpadów, komunikacji publicznej oraz stref płatnego parkowania. Za właściwe zorganizowanie tych usług  komunalnych odpowiadają władze samorządowe.</w:t>
      </w:r>
    </w:p>
    <w:p w:rsidR="00A30D04" w:rsidRDefault="00A30D04" w:rsidP="00A30D04">
      <w:pPr>
        <w:tabs>
          <w:tab w:val="left" w:pos="355"/>
        </w:tabs>
        <w:spacing w:after="0" w:line="240" w:lineRule="auto"/>
        <w:rPr>
          <w:rFonts w:ascii="Calibri" w:eastAsia="Times New Roman" w:hAnsi="Calibri" w:cs="Calibri"/>
          <w:b/>
          <w:bCs/>
          <w:color w:val="auto"/>
          <w:sz w:val="28"/>
          <w:szCs w:val="28"/>
          <w:lang w:eastAsia="en-US"/>
        </w:rPr>
      </w:pPr>
    </w:p>
    <w:p w:rsidR="00A30D04" w:rsidRPr="00A30D04" w:rsidRDefault="00A30D04" w:rsidP="00A30D04">
      <w:pPr>
        <w:tabs>
          <w:tab w:val="left" w:pos="3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Calibri" w:eastAsia="Times New Roman" w:hAnsi="Calibri" w:cs="Calibri"/>
          <w:b/>
          <w:bCs/>
          <w:color w:val="auto"/>
          <w:sz w:val="28"/>
          <w:szCs w:val="28"/>
          <w:lang w:eastAsia="en-US"/>
        </w:rPr>
        <w:tab/>
      </w:r>
      <w:r>
        <w:rPr>
          <w:rFonts w:ascii="Calibri" w:eastAsia="Times New Roman" w:hAnsi="Calibri" w:cs="Calibri"/>
          <w:b/>
          <w:bCs/>
          <w:color w:val="auto"/>
          <w:sz w:val="28"/>
          <w:szCs w:val="28"/>
          <w:lang w:eastAsia="en-US"/>
        </w:rPr>
        <w:tab/>
      </w:r>
      <w:r w:rsidRPr="00A30D04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en-US"/>
        </w:rPr>
        <w:t>Liczne grono bolesławian wzięło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udział w obchodach upamiętniających odzyskanie przez Polskę niepodległości. Główna uroczystość miała miejsce pod pomnikiem 100-lecia Odzyskania Niepodległości. Uroczystość poprzedziła Msza św. za Ojczyznę w Bolesławieckiej Bazylice Maryjnej w asyście żołnierzy 23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.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Śląskiego Pułku Artylerii w Bolesławcu, pocztów sztandarowych, przedstawicieli samorządów lokalnych, instytucji, stowarzyszeń i organizacji. Na bolesławieckim Rynku zaprezentował się patrol konny Grupy Rekonstrukcji Historycznej 6 Pułku Ułanów Kaniowskich. Tegoroczne obchody Narodowego Święta Niepodległości w Bolesławcu uświetniły występy artystyczne w Tatrze Starym. W programie znalazły się występy chórów „Cantate Deo” i „Kamerton”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lastRenderedPageBreak/>
        <w:t xml:space="preserve">pod dyrekcją Aleksandra Samostrokowa oraz wieczorne śpiewanie pieśni patriotycznych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br/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w wykonaniu harcerzy z Hufca im. Szarych Szeregów.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Organizatorem uroczystości było Starostwo Powiatowe w Bolesławcu.</w:t>
      </w:r>
    </w:p>
    <w:p w:rsidR="00A30D04" w:rsidRPr="00A30D04" w:rsidRDefault="00A30D04" w:rsidP="00A30D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Symbol Polski Walczącej, umieszczony na murach obronnych przy ul. Kubika, zgromadził na uroczystej zbiórce z okazji 101. rocznicy odzyskania niepodległości harcerzy z Hufca im. Szarych Szeregów w Bolesławcu.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:rsidR="00A30D04" w:rsidRPr="00A30D04" w:rsidRDefault="00A30D04" w:rsidP="00A30D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W przededniu Narodowego Święta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Niepodległości na Placu Marszałka Józefa Piłsudskiego odbył się pokaz sprzętu wojskowego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,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będącego na wyposażeniu polskich i amerykańskich żołnierzy stacjonujących w Bolesławcu. Piknik pod hasłem „Służymy Niepodległej” zorganizował 23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.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Śląski Pułk Artylerii.</w:t>
      </w:r>
    </w:p>
    <w:p w:rsidR="00A30D04" w:rsidRPr="00A30D04" w:rsidRDefault="00A30D04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</w:p>
    <w:p w:rsidR="00A30D04" w:rsidRPr="00A30D04" w:rsidRDefault="00A30D04" w:rsidP="00A30D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W celu upamiętnienia 101. rocznicy odzyskania przez Polskę niepodległości Miejski Ośrodek Sportu i Rekreacji oraz Międzyszkolny Ośrodek Sportu zorganizowali 9 listopada Piknik Niepodległościowy. Podczas imprezy rozegrano mecze koszykówki pomiędzy 23</w:t>
      </w:r>
      <w:r w:rsidR="0050690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.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Śląskim Pułkiem Artylerii a US ARMY oraz piłki siatkowej pomiędzy reprezentacją Miasta Ceramik</w:t>
      </w:r>
      <w:r w:rsidR="00506903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i</w:t>
      </w:r>
      <w:r w:rsidRPr="00A30D04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a US ARMY.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</w:p>
    <w:p w:rsidR="001B4AC2" w:rsidRPr="00A30D04" w:rsidRDefault="001B4AC2" w:rsidP="00A30D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B4AC2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C6623C" w:rsidRDefault="00C6623C">
      <w:pPr>
        <w:pStyle w:val="Tekstpodstawowy"/>
        <w:jc w:val="both"/>
        <w:rPr>
          <w:b/>
          <w:u w:val="single"/>
        </w:rPr>
      </w:pPr>
    </w:p>
    <w:p w:rsidR="00506903" w:rsidRPr="00506903" w:rsidRDefault="00506903" w:rsidP="00506903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Zarządzenie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Nr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330/2019 z dnia 31 października 2019 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w budżecie miasta na 2019 r.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06903" w:rsidRPr="00506903" w:rsidRDefault="00506903" w:rsidP="0050690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Pr="00506903" w:rsidRDefault="00506903" w:rsidP="00506903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Pr="00506903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:rsidR="00506903" w:rsidRPr="00506903" w:rsidRDefault="00506903" w:rsidP="005069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1. zwiększeniu planu dochod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ów i wydatków o kwotę  1.</w:t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630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618,75 zł,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tego: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18.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924 zł z przeznaczeniem na prowadzenie spraw związanych z realizacją zadań zleconych z zakresu administracji rządow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ej - zgodnie z pismami Wojewody Dolnośląskiego Nr FB-BP.3111.434.2019.AA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dnia 15 października 2019 r.,  Nr FB-BP.3111.444.2019.AD z dnia 17 października 2019 r., Nr FB-BP.3111.448.2019.AD z dnia 17 października 2019 r., </w:t>
      </w: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639,75 zł na zakup podręczników i materiałów ćwiczeniowych lub edukacyjnych - zgodnie z pismem Wojewody Dolnośląskiego Nr  KO.ZFK.3146.36.31.2019 z dnia 15 października 2019 r., </w:t>
      </w: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391 zł z przeznaczeniem na finansowanie ośrodków wsparcia dla osób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zaburzeniami psychicznymi w związku z programem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kompleksowego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wsparcia rodzin „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 życiem",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realizacja przez I</w:t>
      </w:r>
      <w:r w:rsidR="00F247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ŚDS (kwota 3.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154 zł) i II</w:t>
      </w:r>
      <w:r w:rsidR="00F247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ŚDS (kwota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237 zł) - zgodnie z pismem Wojewody Dolnośląskiego Nr FB-BP.3111.445.2019.KK z dnia 17 października 2019 r.,</w:t>
      </w: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775 zł na wypłatę zryczałtowanych dodatków energetycznych za IV kwartał 2019 r. dla odbiorców wrażliwych energii elektrycznej oraz na koszty obsługi tego zadania - zgodnie z pismem Wojewody Dolnośląskiego Nr FB-BP.3111.415.2019.HS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dnia 8 października 2019 r., </w:t>
      </w: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dofinansowanie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wypłat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zasiłków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stałych, o których mowa w art. 17 ust. 1 pkt 19 ustawy o pomocy społecznej - zgodnie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pismem Wojewody Dolnośląskiego Nr FB-BP.3111.451.2019.KK z dnia 18 października 2019 r., </w:t>
      </w: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360 zł z przeznaczeniem na wypłacenie wynagrodzenia za sprawowanie opieki oraz na obsługę tego zadania zgodnie z art.18 ust. 1 pkt. 9 oraz ust. 2 i 3 ustawy o pomocy społecznej - zgodnie z pismem Wojewody Dolnośląskiego Nr FB-BP.3111.263.2019.EC z dnia 17 października 2019 r.,</w:t>
      </w:r>
    </w:p>
    <w:p w:rsidR="0042525D" w:rsidRPr="00506903" w:rsidRDefault="0042525D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252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553 zł z przeznaczeniem na dofinansowanie zakupu podręczników </w:t>
      </w:r>
      <w:r w:rsidR="004252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 materiałów edukacyjnych dla uczniów w ramach Rządowego pro</w:t>
      </w:r>
      <w:r w:rsidR="004252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gramu pomocy uczniom w 2019 r. „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Wyprawka szkolna" - zgodnie z pismem Wojewody Dolnośląskiego Nr KO.ZFK.3146.47.10.2019 z dnia 4 października 2019 r.,</w:t>
      </w:r>
    </w:p>
    <w:p w:rsidR="0042525D" w:rsidRPr="00506903" w:rsidRDefault="0042525D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746E" w:rsidRDefault="0042525D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- 4.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124 zł z przeznaczeniem na wypłatę jednorazo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wego  świadczenia w wysokości 4.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 przyznanego zgodnie z art. 10 ustawy z dnia 4 listopada 2016 r.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 ws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parciu kobiet w ciąży i rodzin „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 życiem" - zgodnie z pismem Wojewody Dolnośląskiego  Nr FB-BP.3111.473.2019.AD z dnia 28 października 2019 r., oraz zgodnie z pismem Wojewody Dolnośląskie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go  Nr FB-BP.3111.457.2019.HS z dnia 22 października 2019 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r., 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235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505 zł z przeznaczeniem na realizację świadczeń rodzinnych na podstawie ustawy o świadczeniach rodzinnych, na realizację świadczenia z funduszu alimentacyjnego na podstawie ustawy o pomocy osobom uprawnionym do alimentów, na realizację zasiłku dla opiekuna na podstawie ustawy o ustaleniu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 wypłacie zasiłków dla opiekunów oraz na realizację art. 10 ustawy o wsparciu kobiet w ciąży i rodzin „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 życiem",</w:t>
      </w:r>
    </w:p>
    <w:p w:rsidR="0035746E" w:rsidRPr="00506903" w:rsidRDefault="0035746E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- 139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350 zł na realizację świadczenia „Dobry Start" - zgodnie z pismem Wojewody Dolnośląskiego Nr FB-BP.3111.336.2019.HS z dnia 24 października 2019 r., </w:t>
      </w:r>
    </w:p>
    <w:p w:rsidR="0035746E" w:rsidRPr="00506903" w:rsidRDefault="0035746E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- 50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175 zł z przeznaczeniem na opłacenie składki na ubezpieczenie zdrowotne za osoby pobierające świadczenie rodzinne oraz zasiłki dla opiekuna na podstawie ustawy o świadczeniach opieki zdrowotnej finansowanej ze środków publicznych - zgodnie z pismem Wojewody Dolnośląskiego Nr FB-BP.3111.464.2019.HS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dnia 24 października 2019 r.,</w:t>
      </w:r>
    </w:p>
    <w:p w:rsidR="00506903" w:rsidRPr="00506903" w:rsidRDefault="00506903" w:rsidP="003574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2.</w:t>
      </w:r>
      <w:r w:rsidRPr="005069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przeniesieniu planu wydatków z rezerwy celowej w kwocie 22</w:t>
      </w:r>
      <w:r w:rsidR="0035746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320 zł, </w:t>
      </w:r>
      <w:r w:rsidR="0035746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 związku z odprawą emerytalną pracownika Domu Pomocy Społecznej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Bolesławcu.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06903" w:rsidRPr="00506903" w:rsidRDefault="00506903" w:rsidP="00506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35746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ab/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3. przeniesieniu planu wydatków między rozdziałami i  paragrafami </w:t>
      </w:r>
      <w:r w:rsidR="0035746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k</w:t>
      </w:r>
      <w:r w:rsidRPr="0050690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lasyfikacji budżetowej w kwocie   694 866 zł, z tego: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na wynagrodzenia bezosobowe za wykonanie przeglądów technicznych budynków,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746E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- 16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300 zł w związku z wywozem nieczystości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cmentarza komunalnego oraz na odpis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ZFŚS,</w:t>
      </w: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534 zł na odpis zakładowego funduszu świadczeń socjalnych,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- 12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750 zł w związku z koniecznością dostosowania planu finansowego do harmonogramu projektu pn. "Rediscovering Europe by feeling European Citizens again" w ramach Programu „Europa dla Obywateli",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- 15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300 zł na wynagrodzenia i składki na ubezpieczenia społeczne,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- 3.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700 zł na obsługę SISMS i transportu medycznego </w:t>
      </w:r>
      <w:r w:rsidR="00506903"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w związku z koniecznością przeprowadzenia ewakuacji na terenie miasta,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w związku z pokryciem kosztów obsługi transportu medycznego 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związku z koniecznością przeprowadzenia ewakuacji na terenie miasta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w kwocie 619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075 zł w związku z korektą planów finansowych na 2019 r. na podstawie arkusz</w:t>
      </w:r>
      <w:r w:rsidR="0035746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y</w:t>
      </w: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organizacyjnych szkół podstawowych i z tytułu zapotrzebowania na media i usługi, na wynagrodzenia, składki na ubezpieczenia społeczne, zakup energii, z tytułu dowozu do szkoły uczniów niepełnosprawnych oraz w związku z korektą kosztów wyposażenia szkół w podręczniki oraz materiały edukacyjne lub materiały ćwiczeniowe,</w:t>
      </w:r>
    </w:p>
    <w:p w:rsidR="0035746E" w:rsidRPr="00506903" w:rsidRDefault="0035746E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6903" w:rsidRPr="00506903" w:rsidRDefault="00506903" w:rsidP="00357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69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- 207 zł w związku z wyodrębnieniem paragrafu 4110 w ramach zadania specjalistyczne opinie dotyczące drzew i krzewów.</w:t>
      </w:r>
    </w:p>
    <w:p w:rsidR="00272685" w:rsidRPr="00506903" w:rsidRDefault="00272685" w:rsidP="0035746E">
      <w:pPr>
        <w:pStyle w:val="Tekstpodstawowy"/>
        <w:jc w:val="both"/>
      </w:pPr>
    </w:p>
    <w:p w:rsidR="00506903" w:rsidRDefault="00506903" w:rsidP="00272685">
      <w:pPr>
        <w:pStyle w:val="Tekstpodstawowy"/>
        <w:jc w:val="both"/>
      </w:pPr>
    </w:p>
    <w:p w:rsidR="0035746E" w:rsidRDefault="0035746E" w:rsidP="0035746E">
      <w:pPr>
        <w:pStyle w:val="Tekstpodstawowy"/>
        <w:ind w:firstLine="708"/>
        <w:jc w:val="both"/>
      </w:pPr>
      <w:r>
        <w:t xml:space="preserve">Zarządzenie Nr 348/2019 z dnia 19 listopada 2019 r w sprawie zmian </w:t>
      </w:r>
      <w:r>
        <w:br/>
        <w:t xml:space="preserve">w budżecie miasta na 2019 r. 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Zmiany w budżecie polegały na: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ind w:firstLine="708"/>
        <w:jc w:val="both"/>
      </w:pPr>
      <w:r>
        <w:t>1. zwiększeniu planu dochodów i wydatków o kwotę  2.682.701 zł, z tego:</w:t>
      </w:r>
    </w:p>
    <w:p w:rsidR="0035746E" w:rsidRDefault="0035746E" w:rsidP="0035746E">
      <w:pPr>
        <w:pStyle w:val="Tekstpodstawowy"/>
        <w:ind w:firstLine="708"/>
        <w:jc w:val="both"/>
      </w:pPr>
    </w:p>
    <w:p w:rsidR="0035746E" w:rsidRDefault="0035746E" w:rsidP="0035746E">
      <w:pPr>
        <w:pStyle w:val="Tekstpodstawowy"/>
        <w:jc w:val="both"/>
      </w:pPr>
      <w:r>
        <w:t xml:space="preserve">-  33.228 zł  z przeznaczeniem na prowadzenie spraw związanych z realizacją zadań zleconych z zakresu administracji rządowej - zgodnie z pismem  Nr FB-BP.3111.446.2019.AD z dnia 30 października 2019 r., 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- 14.239 zł z przeznaczeniem na dofinansowanie świadczeń pomocy materialnej o charakterze socjalnym dla uczniów - zgodnie z pismem Wojewody Dolnośląskiego nr KO.ZFK.3146.56.2019 z dnia 15 października 2019 r.,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- 2.633.900 zł z przeznaczeniem na wypłatę świadczeń wychowawczych oraz kosztów obsługi zadania na podstawie ustawy z dnia 11 lutego 2016 r. o pomocy w wychowaniu dzieci - zgodnie z pismem Wojewody Dolnośląskiego Nr FB-BP.3111.492.2019.EC z dnia 12 listopada 2019 r., oraz zgodnie z pismem Wojewody Dolnośląskiego  Nr FB-BP.3111.492.2019.KK z dnia 31 października 2019 r.,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- 1.334 zł na realizację przez gminy zadań związanych z przyznawaniem Kart Dużej Rodziny wynikających z ustawy o Karcie Dużej Rodziny</w:t>
      </w:r>
      <w:r w:rsidR="00BE6FD6">
        <w:t xml:space="preserve"> </w:t>
      </w:r>
      <w:r>
        <w:t xml:space="preserve">- zgodnie </w:t>
      </w:r>
      <w:r>
        <w:br/>
        <w:t xml:space="preserve">z pismem Wojewody Dolnośląskiego Nr FB-BP.3111.506.2019.KK z dnia </w:t>
      </w:r>
      <w:r>
        <w:br/>
        <w:t xml:space="preserve">6 listopada 2019r., 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</w:p>
    <w:p w:rsidR="0035746E" w:rsidRDefault="0035746E" w:rsidP="00BE6FD6">
      <w:pPr>
        <w:pStyle w:val="Tekstpodstawowy"/>
        <w:ind w:firstLine="708"/>
        <w:jc w:val="both"/>
      </w:pPr>
      <w:r>
        <w:t>2. zmniejszeniu planu dochodów w kwocie 6</w:t>
      </w:r>
      <w:r w:rsidR="00BE6FD6">
        <w:t>.</w:t>
      </w:r>
      <w:r>
        <w:t>764 zł w związku ze zmniejszeniem dotacji na realizację zadań z zakresu specjalistycznych usług opiekuńczych dla osób z zaburzeniami psychicznymi oraz o których mowa w art. 18 ust. 1 pkt 3 oraz ust. 2 ustawy o pomocy społecznej - zgodnie z pismem Wojewody Dolnośląskiego Nr FB-BP.3111.297.2019.HS z dnia 7 października 2019 r.,</w:t>
      </w:r>
    </w:p>
    <w:p w:rsidR="0035746E" w:rsidRDefault="0035746E" w:rsidP="0035746E">
      <w:pPr>
        <w:pStyle w:val="Tekstpodstawowy"/>
        <w:jc w:val="both"/>
      </w:pPr>
    </w:p>
    <w:p w:rsidR="0035746E" w:rsidRDefault="0035746E" w:rsidP="00BE6FD6">
      <w:pPr>
        <w:pStyle w:val="Tekstpodstawowy"/>
        <w:ind w:firstLine="708"/>
        <w:jc w:val="both"/>
      </w:pPr>
      <w:r>
        <w:t>3. przeniesieniu planu wydatków między rozdziałami i paragrafami klasyfikacji budżetowej w kwocie   198</w:t>
      </w:r>
      <w:r w:rsidR="00BE6FD6">
        <w:t>.</w:t>
      </w:r>
      <w:r>
        <w:t>293 zł, z tego:</w:t>
      </w:r>
    </w:p>
    <w:p w:rsidR="00BE6FD6" w:rsidRDefault="00BE6FD6" w:rsidP="00BE6FD6">
      <w:pPr>
        <w:pStyle w:val="Tekstpodstawowy"/>
        <w:ind w:firstLine="708"/>
        <w:jc w:val="both"/>
      </w:pPr>
    </w:p>
    <w:p w:rsidR="0035746E" w:rsidRDefault="0035746E" w:rsidP="0035746E">
      <w:pPr>
        <w:pStyle w:val="Tekstpodstawowy"/>
        <w:jc w:val="both"/>
      </w:pPr>
      <w:r>
        <w:t>- 4</w:t>
      </w:r>
      <w:r w:rsidR="00BE6FD6">
        <w:t>.</w:t>
      </w:r>
      <w:r>
        <w:t>000 zł w związku ze wzrostem wydatków na podróże służbowe krajowe,</w:t>
      </w:r>
    </w:p>
    <w:p w:rsidR="00BE6FD6" w:rsidRDefault="00BE6FD6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 xml:space="preserve">- na pokrycie kosztów zakupu krzesełek uczniowskich, lamp światła awaryjnego i na bieżące </w:t>
      </w:r>
      <w:r w:rsidR="00BE6FD6">
        <w:t>funkcjonowanie SP Nr 2 (kwota 6.</w:t>
      </w:r>
      <w:r>
        <w:t xml:space="preserve">500 zł) oraz na pokrycie kosztów wycięcia 4 drzew na posesji SP </w:t>
      </w:r>
      <w:r w:rsidR="00BE6FD6">
        <w:t>Nr 4 (kwota 2.</w:t>
      </w:r>
      <w:r>
        <w:t>390 zł)</w:t>
      </w:r>
      <w:r w:rsidR="00BE6FD6">
        <w:t>,</w:t>
      </w:r>
    </w:p>
    <w:p w:rsidR="00BE6FD6" w:rsidRDefault="00BE6FD6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- 63</w:t>
      </w:r>
      <w:r w:rsidR="00BE6FD6">
        <w:t>.</w:t>
      </w:r>
      <w:r>
        <w:t xml:space="preserve">389 zł z przeznaczeniem na zwiększenie funduszu wynagrodzeń wraz pochodnymi, </w:t>
      </w:r>
    </w:p>
    <w:p w:rsidR="0035746E" w:rsidRDefault="0035746E" w:rsidP="0035746E">
      <w:pPr>
        <w:pStyle w:val="Tekstpodstawowy"/>
        <w:jc w:val="both"/>
      </w:pPr>
      <w:r>
        <w:t>- 22</w:t>
      </w:r>
      <w:r w:rsidR="00BE6FD6">
        <w:t>.</w:t>
      </w:r>
      <w:r>
        <w:t>424 zł z przeznaczeniem na pokrycie kosztów zakupów inwestycyjnych, składek na ubezpieczenia społeczne oraz fundusz pracy w Dziennym Domu Senior+,</w:t>
      </w:r>
    </w:p>
    <w:p w:rsidR="00BE6FD6" w:rsidRDefault="00BE6FD6" w:rsidP="0035746E">
      <w:pPr>
        <w:pStyle w:val="Tekstpodstawowy"/>
        <w:jc w:val="both"/>
      </w:pPr>
    </w:p>
    <w:p w:rsidR="0035746E" w:rsidRDefault="0035746E" w:rsidP="0035746E">
      <w:pPr>
        <w:pStyle w:val="Tekstpodstawowy"/>
        <w:jc w:val="both"/>
      </w:pPr>
      <w:r>
        <w:t>- 99</w:t>
      </w:r>
      <w:r w:rsidR="00BE6FD6">
        <w:t>.</w:t>
      </w:r>
      <w:r>
        <w:t>590 zł na zadanie „Zakup grzejników oraz sprężarki pneumatycznej – Termy Bolesławiec” - kwota 83</w:t>
      </w:r>
      <w:r w:rsidR="00BE6FD6">
        <w:t>.</w:t>
      </w:r>
      <w:r>
        <w:t>865 zł oraz na zadanie „Montaż grzejników – Termy Bolesławiec” - kwota 15</w:t>
      </w:r>
      <w:r w:rsidR="00BE6FD6">
        <w:t>.</w:t>
      </w:r>
      <w:r>
        <w:t>725 zł – środki pochodzą z zadania „Montaż lodowiska w związku ze zmianą miejsca lokalizacji”.</w:t>
      </w:r>
    </w:p>
    <w:p w:rsidR="00506903" w:rsidRDefault="00506903" w:rsidP="00272685">
      <w:pPr>
        <w:pStyle w:val="Tekstpodstawowy"/>
        <w:jc w:val="both"/>
      </w:pPr>
    </w:p>
    <w:p w:rsidR="00407B3B" w:rsidRDefault="00407B3B" w:rsidP="00272685">
      <w:pPr>
        <w:pStyle w:val="Tekstpodstawowy"/>
        <w:jc w:val="both"/>
      </w:pPr>
    </w:p>
    <w:p w:rsidR="00322D54" w:rsidRDefault="0086292B" w:rsidP="00322D54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</w:t>
      </w:r>
      <w:r w:rsidR="00322D54" w:rsidRPr="00322D54">
        <w:rPr>
          <w:b/>
          <w:u w:val="single"/>
        </w:rPr>
        <w:t xml:space="preserve">  pod</w:t>
      </w:r>
      <w:r>
        <w:rPr>
          <w:b/>
          <w:u w:val="single"/>
        </w:rPr>
        <w:t>atkowych</w:t>
      </w:r>
      <w:r w:rsidR="00322D54">
        <w:rPr>
          <w:b/>
          <w:u w:val="single"/>
        </w:rPr>
        <w:t>:</w:t>
      </w:r>
    </w:p>
    <w:p w:rsidR="00BE6FD6" w:rsidRDefault="00BE6FD6" w:rsidP="00322D54">
      <w:pPr>
        <w:pStyle w:val="Tekstpodstawowy"/>
        <w:jc w:val="both"/>
        <w:rPr>
          <w:b/>
          <w:u w:val="single"/>
        </w:rPr>
      </w:pPr>
    </w:p>
    <w:p w:rsidR="00407B3B" w:rsidRDefault="00BE6FD6" w:rsidP="00407B3B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Decyzje</w:t>
      </w:r>
      <w:r w:rsidR="00407B3B" w:rsidRPr="00407B3B">
        <w:rPr>
          <w:b/>
          <w:u w:val="single"/>
        </w:rPr>
        <w:t>:</w:t>
      </w: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*</w:t>
      </w: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ogółem  wydano 54 decyzje z tego: </w:t>
      </w: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51 decyzji w sprawie ustalenia wysokości podatku od nieruchomości, rolnego, łącznego zobowiązania pieniężnego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osoby fizyczne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 decyzję zmieniającą decyzję o odroczeniu terminu płatności podatku od nieruchomości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osoba prawna,</w:t>
      </w: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 decyzje w sprawie odroczenia terminu zapłaty zaległości w podatku od nieruchomości – osoby fizyczne.</w:t>
      </w:r>
    </w:p>
    <w:p w:rsidR="00BE6FD6" w:rsidRPr="00BE6FD6" w:rsidRDefault="00BE6FD6" w:rsidP="00BE6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E6FD6" w:rsidRDefault="00BE6FD6" w:rsidP="00407B3B">
      <w:pPr>
        <w:pStyle w:val="Tekstpodstawowy"/>
        <w:jc w:val="both"/>
        <w:rPr>
          <w:b/>
          <w:u w:val="single"/>
        </w:rPr>
      </w:pPr>
    </w:p>
    <w:p w:rsidR="00C6623C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BE6FD6" w:rsidRDefault="00BE6FD6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6FD6" w:rsidRPr="00BE6FD6" w:rsidRDefault="00BE6FD6" w:rsidP="00BE6FD6">
      <w:pPr>
        <w:pStyle w:val="Tekstpodstawowy"/>
        <w:ind w:firstLine="708"/>
        <w:jc w:val="both"/>
      </w:pPr>
      <w:r>
        <w:t>Zatwierdzono aneks nr 5/</w:t>
      </w:r>
      <w:r w:rsidRPr="00BE6FD6">
        <w:t>2019/2020 do arkusza organizacji Szkoły Podstawowej nr 3 w Bolesławcu – na rok szkolny 2019/2020.</w:t>
      </w:r>
    </w:p>
    <w:p w:rsidR="00BE6FD6" w:rsidRPr="00BE6FD6" w:rsidRDefault="00BE6FD6" w:rsidP="00BE6F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6FD6" w:rsidRPr="00BE6FD6" w:rsidRDefault="00BE6FD6" w:rsidP="00BE6FD6">
      <w:pPr>
        <w:pStyle w:val="Tekstpodstawowy"/>
        <w:ind w:firstLine="708"/>
        <w:jc w:val="both"/>
      </w:pPr>
      <w:r>
        <w:t xml:space="preserve">Zatwierdzono </w:t>
      </w:r>
      <w:r w:rsidRPr="00BE6FD6">
        <w:t>aneks nr 3/2019/2020 do arkusza organizacji Szkoły Podstawowej nr 5 w Bolesławcu – na rok szkolny 2019/2020.</w:t>
      </w:r>
    </w:p>
    <w:p w:rsidR="00BE6FD6" w:rsidRPr="00BE6FD6" w:rsidRDefault="00BE6FD6" w:rsidP="00BE6FD6">
      <w:pPr>
        <w:pStyle w:val="Tekstpodstawowy"/>
        <w:jc w:val="both"/>
      </w:pPr>
    </w:p>
    <w:p w:rsidR="00BE6FD6" w:rsidRPr="00BE6FD6" w:rsidRDefault="00BE6FD6" w:rsidP="00BE6FD6">
      <w:pPr>
        <w:pStyle w:val="Tekstpodstawowy"/>
        <w:ind w:firstLine="708"/>
        <w:jc w:val="both"/>
      </w:pPr>
      <w:r>
        <w:t xml:space="preserve">Zatwierdzono </w:t>
      </w:r>
      <w:r w:rsidRPr="00BE6FD6">
        <w:t>aneks nr 3/2019/2020 do arkusza organizacji Szkoły Podstawowej nr 1 w Bolesławcu – na rok szkolny 2019/2020.</w:t>
      </w:r>
      <w:r>
        <w:t xml:space="preserve"> </w:t>
      </w:r>
    </w:p>
    <w:p w:rsidR="00BE6FD6" w:rsidRPr="00BE6FD6" w:rsidRDefault="00BE6FD6" w:rsidP="00BE6FD6">
      <w:pPr>
        <w:pStyle w:val="Tekstpodstawowy"/>
        <w:jc w:val="both"/>
      </w:pPr>
    </w:p>
    <w:p w:rsidR="00BE6FD6" w:rsidRPr="00BE6FD6" w:rsidRDefault="002D6E0E" w:rsidP="002D6E0E">
      <w:pPr>
        <w:pStyle w:val="Tekstpodstawowy"/>
        <w:ind w:firstLine="708"/>
        <w:jc w:val="both"/>
      </w:pPr>
      <w:r>
        <w:lastRenderedPageBreak/>
        <w:t xml:space="preserve">Zatwierdzono </w:t>
      </w:r>
      <w:r w:rsidR="00BE6FD6" w:rsidRPr="00BE6FD6">
        <w:t>aneks nr 2/2019/2020 do arkusza organizacji Szkoły Podstawowej nr 2 w Bolesławcu – na rok szkolny 2019/2020.</w:t>
      </w:r>
    </w:p>
    <w:p w:rsidR="00BE6FD6" w:rsidRPr="00BE6FD6" w:rsidRDefault="00BE6FD6" w:rsidP="00BE6FD6">
      <w:pPr>
        <w:pStyle w:val="Tekstpodstawowy"/>
        <w:jc w:val="both"/>
      </w:pPr>
    </w:p>
    <w:p w:rsidR="00BE6FD6" w:rsidRPr="00BE6FD6" w:rsidRDefault="002D6E0E" w:rsidP="002D6E0E">
      <w:pPr>
        <w:pStyle w:val="Tekstpodstawowy"/>
        <w:ind w:firstLine="708"/>
        <w:jc w:val="both"/>
      </w:pPr>
      <w:r>
        <w:t xml:space="preserve">Zatwierdzono </w:t>
      </w:r>
      <w:r w:rsidR="00BE6FD6" w:rsidRPr="00BE6FD6">
        <w:t>aneks nr 3/2019/2020 do arkusza organizacji Szkoły Podstawowej nr 4 w Bolesławcu – na rok szkolny 2019/2020.</w:t>
      </w:r>
    </w:p>
    <w:p w:rsidR="00BE6FD6" w:rsidRPr="00BE6FD6" w:rsidRDefault="00BE6FD6" w:rsidP="00BE6FD6">
      <w:pPr>
        <w:pStyle w:val="Tekstpodstawowy"/>
      </w:pPr>
    </w:p>
    <w:p w:rsidR="00BE6FD6" w:rsidRPr="00BE6FD6" w:rsidRDefault="002D6E0E" w:rsidP="002D6E0E">
      <w:pPr>
        <w:pStyle w:val="Tekstpodstawowy"/>
        <w:ind w:firstLine="708"/>
        <w:jc w:val="both"/>
      </w:pPr>
      <w:r>
        <w:t>Zatwierdzono</w:t>
      </w:r>
      <w:r w:rsidRPr="00BE6FD6">
        <w:t xml:space="preserve"> </w:t>
      </w:r>
      <w:r>
        <w:t>aneks nr 4/</w:t>
      </w:r>
      <w:r w:rsidR="00BE6FD6" w:rsidRPr="00BE6FD6">
        <w:t xml:space="preserve">2019/2020 </w:t>
      </w:r>
      <w:r>
        <w:t>do arkusza organizacji Szkoły P</w:t>
      </w:r>
      <w:r w:rsidR="00BE6FD6" w:rsidRPr="00BE6FD6">
        <w:t>odstawowej nr 5 w Bolesławcu – na rok szkolny 2019/2020.</w:t>
      </w:r>
    </w:p>
    <w:p w:rsidR="00BE6FD6" w:rsidRPr="00BE6FD6" w:rsidRDefault="00BE6FD6" w:rsidP="00BE6FD6">
      <w:pPr>
        <w:pStyle w:val="Tekstpodstawowy"/>
      </w:pPr>
    </w:p>
    <w:p w:rsidR="00BE6FD6" w:rsidRPr="00BE6FD6" w:rsidRDefault="002D6E0E" w:rsidP="002D6E0E">
      <w:pPr>
        <w:pStyle w:val="Tekstpodstawowy"/>
        <w:ind w:firstLine="708"/>
        <w:jc w:val="both"/>
      </w:pPr>
      <w:r>
        <w:t xml:space="preserve">Zatwierdzono </w:t>
      </w:r>
      <w:r w:rsidR="00BE6FD6" w:rsidRPr="00BE6FD6">
        <w:t xml:space="preserve">aneks nr 3/2019/2020 do arkusza organizacji Szkoły </w:t>
      </w:r>
      <w:r>
        <w:t>P</w:t>
      </w:r>
      <w:r w:rsidR="00BE6FD6" w:rsidRPr="00BE6FD6">
        <w:t>odstawowej nr 2 w Bolesławcu – na rok szkolny 2019/2020.</w:t>
      </w:r>
    </w:p>
    <w:p w:rsidR="00BE6FD6" w:rsidRPr="00BE6FD6" w:rsidRDefault="00BE6FD6" w:rsidP="002D6E0E">
      <w:pPr>
        <w:pStyle w:val="Tekstpodstawowy"/>
        <w:jc w:val="both"/>
      </w:pPr>
    </w:p>
    <w:p w:rsidR="00BE6FD6" w:rsidRPr="00BE6FD6" w:rsidRDefault="00BE6FD6" w:rsidP="002D6E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6FD6">
        <w:rPr>
          <w:rFonts w:ascii="Times New Roman" w:hAnsi="Times New Roman" w:cs="Times New Roman"/>
          <w:sz w:val="28"/>
          <w:szCs w:val="28"/>
        </w:rPr>
        <w:t>Udzielono p</w:t>
      </w:r>
      <w:r w:rsidR="002D6E0E">
        <w:rPr>
          <w:rFonts w:ascii="Times New Roman" w:hAnsi="Times New Roman" w:cs="Times New Roman"/>
          <w:sz w:val="28"/>
          <w:szCs w:val="28"/>
        </w:rPr>
        <w:t xml:space="preserve">omocy de minimis przedsiębiorcy - </w:t>
      </w:r>
      <w:r w:rsidRPr="00BE6FD6">
        <w:rPr>
          <w:rFonts w:ascii="Times New Roman" w:hAnsi="Times New Roman" w:cs="Times New Roman"/>
          <w:sz w:val="28"/>
          <w:szCs w:val="28"/>
        </w:rPr>
        <w:t>wydając decyzję pozytywną w przedmiocie dofinansowania kosztów kształcenia młodocianego pracownika z tytułu przygotowania zawodowego.</w:t>
      </w:r>
      <w:r w:rsidR="002D6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FD6" w:rsidRPr="00BE6FD6" w:rsidRDefault="00F224E7" w:rsidP="002D6E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</w:t>
      </w:r>
      <w:r w:rsidR="00184AFA">
        <w:rPr>
          <w:rFonts w:ascii="Times New Roman" w:hAnsi="Times New Roman" w:cs="Times New Roman"/>
          <w:sz w:val="28"/>
          <w:szCs w:val="28"/>
        </w:rPr>
        <w:t>warto</w:t>
      </w:r>
      <w:r w:rsidR="00BE6FD6" w:rsidRPr="00BE6FD6">
        <w:rPr>
          <w:rFonts w:ascii="Times New Roman" w:hAnsi="Times New Roman" w:cs="Times New Roman"/>
          <w:sz w:val="28"/>
          <w:szCs w:val="28"/>
        </w:rPr>
        <w:t xml:space="preserve"> umowę Nr 3/AS/2019 w sprawie udzielenia dotacji celowej </w:t>
      </w:r>
      <w:r w:rsidR="00184AFA">
        <w:rPr>
          <w:rFonts w:ascii="Times New Roman" w:hAnsi="Times New Roman" w:cs="Times New Roman"/>
          <w:sz w:val="28"/>
          <w:szCs w:val="28"/>
        </w:rPr>
        <w:br/>
      </w:r>
      <w:r w:rsidR="00BE6FD6" w:rsidRPr="00BE6FD6">
        <w:rPr>
          <w:rFonts w:ascii="Times New Roman" w:hAnsi="Times New Roman" w:cs="Times New Roman"/>
          <w:sz w:val="28"/>
          <w:szCs w:val="28"/>
        </w:rPr>
        <w:t>z budżetu państwa na</w:t>
      </w:r>
      <w:r w:rsidR="002D6E0E">
        <w:rPr>
          <w:rFonts w:ascii="Times New Roman" w:hAnsi="Times New Roman" w:cs="Times New Roman"/>
          <w:sz w:val="28"/>
          <w:szCs w:val="28"/>
        </w:rPr>
        <w:t xml:space="preserve"> zadanie realizowane w ramach „</w:t>
      </w:r>
      <w:r w:rsidR="00BE6FD6" w:rsidRPr="00BE6FD6">
        <w:rPr>
          <w:rFonts w:ascii="Times New Roman" w:hAnsi="Times New Roman" w:cs="Times New Roman"/>
          <w:sz w:val="28"/>
          <w:szCs w:val="28"/>
        </w:rPr>
        <w:t>Programu asystent rodziny i koordynator rodzinnej pieczy zastępczej na rok 2019”.</w:t>
      </w:r>
    </w:p>
    <w:p w:rsidR="00BE6FD6" w:rsidRPr="00BE6FD6" w:rsidRDefault="00184AFA" w:rsidP="00F224E7">
      <w:pPr>
        <w:pStyle w:val="Tekstpodstawowy"/>
        <w:ind w:firstLine="708"/>
        <w:jc w:val="both"/>
      </w:pPr>
      <w:r>
        <w:t xml:space="preserve">Zatwierdzono </w:t>
      </w:r>
      <w:r w:rsidR="00BE6FD6" w:rsidRPr="00BE6FD6">
        <w:t>aneks nr 2/2019/2020 do arkusza organizacji Miejskiego Przedszkola Publicznego nr 3 w Bolesławcu – na rok szkolny 2019/2020</w:t>
      </w:r>
      <w:r>
        <w:t xml:space="preserve">. </w:t>
      </w:r>
    </w:p>
    <w:p w:rsidR="00184AFA" w:rsidRDefault="00184AFA" w:rsidP="00BE6FD6">
      <w:pPr>
        <w:pStyle w:val="Tekstpodstawowy"/>
      </w:pPr>
    </w:p>
    <w:p w:rsidR="00BE6FD6" w:rsidRPr="00BE6FD6" w:rsidRDefault="00184AFA" w:rsidP="00184AFA">
      <w:pPr>
        <w:pStyle w:val="Tekstpodstawowy"/>
        <w:ind w:firstLine="708"/>
        <w:jc w:val="both"/>
      </w:pPr>
      <w:r>
        <w:t>Zatwierdzono aneks nr 2/</w:t>
      </w:r>
      <w:r w:rsidR="00BE6FD6" w:rsidRPr="00BE6FD6">
        <w:t>2019/2020 do arkusza organizacji Miejskiego Przedszkola Publicznego nr 1 w Bolesławcu – na rok szkolny 2019/2020</w:t>
      </w:r>
      <w:r>
        <w:t xml:space="preserve">. </w:t>
      </w:r>
    </w:p>
    <w:p w:rsidR="00BE6FD6" w:rsidRPr="00BE6FD6" w:rsidRDefault="00BE6FD6" w:rsidP="00184AFA">
      <w:pPr>
        <w:pStyle w:val="Tekstpodstawowy"/>
        <w:jc w:val="both"/>
      </w:pPr>
    </w:p>
    <w:p w:rsidR="00BE6FD6" w:rsidRPr="00BE6FD6" w:rsidRDefault="00C0447E" w:rsidP="00C0447E">
      <w:pPr>
        <w:pStyle w:val="Tekstpodstawowy"/>
        <w:ind w:firstLine="708"/>
        <w:jc w:val="both"/>
      </w:pPr>
      <w:r>
        <w:t>Zatwierdzono aneks nr 2/</w:t>
      </w:r>
      <w:r w:rsidR="00BE6FD6" w:rsidRPr="00BE6FD6">
        <w:t>2019/2020</w:t>
      </w:r>
      <w:r>
        <w:t xml:space="preserve"> </w:t>
      </w:r>
      <w:r w:rsidR="00BE6FD6" w:rsidRPr="00BE6FD6">
        <w:t>do arkusza organizacji Miejskiego Przedszkola Publicznego nr 2 w Bolesławcu – na rok szkolny 2019/2020</w:t>
      </w:r>
      <w:r>
        <w:t>.</w:t>
      </w:r>
    </w:p>
    <w:p w:rsidR="00BE6FD6" w:rsidRDefault="00BE6FD6" w:rsidP="00184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7B3B" w:rsidRDefault="00407B3B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W  sprawach meldunkowych wydano 3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W sprawach wojskowych wydano 5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 xml:space="preserve">W sprawach urzędu </w:t>
      </w:r>
      <w:r>
        <w:rPr>
          <w:rFonts w:ascii="Times New Roman" w:hAnsi="Times New Roman" w:cs="Times New Roman"/>
          <w:sz w:val="28"/>
          <w:szCs w:val="28"/>
        </w:rPr>
        <w:t>stanu cywilnego zarejestrowano:</w:t>
      </w:r>
    </w:p>
    <w:p w:rsid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- 45 urodzeń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- 23 małżeństwa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D219B" w:rsidRPr="004D219B" w:rsidRDefault="004D219B" w:rsidP="004D219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lastRenderedPageBreak/>
        <w:t>- 39 zgonów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W sprawie zmiany imion i nazwisk wydano 3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 xml:space="preserve">  - wydano 14 decyzji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D219B" w:rsidRPr="004D219B" w:rsidRDefault="004D219B" w:rsidP="004D219B">
      <w:pPr>
        <w:jc w:val="both"/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 xml:space="preserve">  - przyjęto i przetworzono 206 wniosków o wpis do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19B">
        <w:rPr>
          <w:rFonts w:ascii="Times New Roman" w:hAnsi="Times New Roman" w:cs="Times New Roman"/>
          <w:sz w:val="28"/>
          <w:szCs w:val="28"/>
        </w:rPr>
        <w:t xml:space="preserve">Centralnej Ewidencji </w:t>
      </w:r>
      <w:r>
        <w:rPr>
          <w:rFonts w:ascii="Times New Roman" w:hAnsi="Times New Roman" w:cs="Times New Roman"/>
          <w:sz w:val="28"/>
          <w:szCs w:val="28"/>
        </w:rPr>
        <w:br/>
      </w:r>
      <w:r w:rsidRPr="004D219B">
        <w:rPr>
          <w:rFonts w:ascii="Times New Roman" w:hAnsi="Times New Roman" w:cs="Times New Roman"/>
          <w:sz w:val="28"/>
          <w:szCs w:val="28"/>
        </w:rPr>
        <w:t>i Informacji o Działalności Gospodarczej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219B" w:rsidRPr="004D219B" w:rsidRDefault="004D219B" w:rsidP="004D219B">
      <w:pPr>
        <w:rPr>
          <w:rFonts w:ascii="Times New Roman" w:hAnsi="Times New Roman" w:cs="Times New Roman"/>
          <w:sz w:val="28"/>
          <w:szCs w:val="28"/>
        </w:rPr>
      </w:pPr>
      <w:r w:rsidRPr="004D21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600" w:rsidRPr="00004600" w:rsidRDefault="00004600" w:rsidP="00004600">
      <w:pPr>
        <w:ind w:left="7080"/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Prezydent Miasta</w:t>
      </w:r>
    </w:p>
    <w:p w:rsidR="00004600" w:rsidRPr="00004600" w:rsidRDefault="00004600" w:rsidP="00004600">
      <w:pPr>
        <w:ind w:left="7080"/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/-/ Piotr Roman</w:t>
      </w:r>
    </w:p>
    <w:p w:rsidR="00004600" w:rsidRPr="00004600" w:rsidRDefault="00004600" w:rsidP="00004600">
      <w:pPr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Sporządziła:</w:t>
      </w:r>
      <w:r w:rsidRPr="00004600">
        <w:rPr>
          <w:rFonts w:ascii="Times New Roman" w:hAnsi="Times New Roman" w:cs="Times New Roman"/>
          <w:sz w:val="24"/>
          <w:szCs w:val="24"/>
        </w:rPr>
        <w:tab/>
      </w:r>
    </w:p>
    <w:p w:rsidR="00004600" w:rsidRPr="00004600" w:rsidRDefault="00004600" w:rsidP="00004600">
      <w:pPr>
        <w:rPr>
          <w:rFonts w:ascii="Times New Roman" w:hAnsi="Times New Roman" w:cs="Times New Roman"/>
          <w:sz w:val="24"/>
          <w:szCs w:val="24"/>
        </w:rPr>
      </w:pPr>
      <w:r w:rsidRPr="00004600">
        <w:rPr>
          <w:rFonts w:ascii="Times New Roman" w:hAnsi="Times New Roman" w:cs="Times New Roman"/>
          <w:sz w:val="24"/>
          <w:szCs w:val="24"/>
        </w:rPr>
        <w:t>Małgorzata Zadora</w:t>
      </w:r>
    </w:p>
    <w:p w:rsidR="00191337" w:rsidRDefault="00191337">
      <w:pPr>
        <w:rPr>
          <w:rFonts w:ascii="Times New Roman" w:hAnsi="Times New Roman" w:cs="Times New Roman"/>
          <w:sz w:val="24"/>
          <w:szCs w:val="24"/>
        </w:rPr>
      </w:pPr>
    </w:p>
    <w:p w:rsidR="00BA3875" w:rsidRDefault="00BA3875">
      <w:pPr>
        <w:rPr>
          <w:rFonts w:ascii="Times New Roman" w:eastAsia="Calibri" w:hAnsi="Times New Roman" w:cs="Times New Roman"/>
          <w:sz w:val="28"/>
          <w:szCs w:val="28"/>
        </w:rPr>
      </w:pPr>
    </w:p>
    <w:sectPr w:rsidR="00BA3875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8D5" w:rsidRDefault="005F28D5">
      <w:pPr>
        <w:spacing w:after="0" w:line="240" w:lineRule="auto"/>
      </w:pPr>
      <w:r>
        <w:separator/>
      </w:r>
    </w:p>
  </w:endnote>
  <w:endnote w:type="continuationSeparator" w:id="0">
    <w:p w:rsidR="005F28D5" w:rsidRDefault="005F2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569CD">
          <w:rPr>
            <w:noProof/>
          </w:rPr>
          <w:t>1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8D5" w:rsidRDefault="005F28D5">
      <w:pPr>
        <w:spacing w:after="0" w:line="240" w:lineRule="auto"/>
      </w:pPr>
      <w:r>
        <w:separator/>
      </w:r>
    </w:p>
  </w:footnote>
  <w:footnote w:type="continuationSeparator" w:id="0">
    <w:p w:rsidR="005F28D5" w:rsidRDefault="005F2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81B"/>
    <w:multiLevelType w:val="hybridMultilevel"/>
    <w:tmpl w:val="BECC1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2617A"/>
    <w:multiLevelType w:val="hybridMultilevel"/>
    <w:tmpl w:val="5A9A43C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8B5411"/>
    <w:multiLevelType w:val="hybridMultilevel"/>
    <w:tmpl w:val="71CAC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93C52"/>
    <w:multiLevelType w:val="hybridMultilevel"/>
    <w:tmpl w:val="C0B45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24B45"/>
    <w:rsid w:val="0002683F"/>
    <w:rsid w:val="00030074"/>
    <w:rsid w:val="0003646E"/>
    <w:rsid w:val="00050C5B"/>
    <w:rsid w:val="00052080"/>
    <w:rsid w:val="00052617"/>
    <w:rsid w:val="00053F7C"/>
    <w:rsid w:val="00072932"/>
    <w:rsid w:val="00086893"/>
    <w:rsid w:val="0009419E"/>
    <w:rsid w:val="00094738"/>
    <w:rsid w:val="000A1892"/>
    <w:rsid w:val="000B1967"/>
    <w:rsid w:val="000C3E41"/>
    <w:rsid w:val="000C634F"/>
    <w:rsid w:val="00102FC1"/>
    <w:rsid w:val="0011153B"/>
    <w:rsid w:val="0011265D"/>
    <w:rsid w:val="00114683"/>
    <w:rsid w:val="0012459C"/>
    <w:rsid w:val="0013084F"/>
    <w:rsid w:val="0014732A"/>
    <w:rsid w:val="001528CC"/>
    <w:rsid w:val="0016685D"/>
    <w:rsid w:val="0016691B"/>
    <w:rsid w:val="0017564D"/>
    <w:rsid w:val="00176A9B"/>
    <w:rsid w:val="00184AFA"/>
    <w:rsid w:val="00191337"/>
    <w:rsid w:val="001A1A0F"/>
    <w:rsid w:val="001B4AC2"/>
    <w:rsid w:val="001B4B8F"/>
    <w:rsid w:val="001E05B9"/>
    <w:rsid w:val="001E26A5"/>
    <w:rsid w:val="0020557A"/>
    <w:rsid w:val="00214CCD"/>
    <w:rsid w:val="002171DA"/>
    <w:rsid w:val="00220571"/>
    <w:rsid w:val="00227D3F"/>
    <w:rsid w:val="00237356"/>
    <w:rsid w:val="002453CC"/>
    <w:rsid w:val="00246D7D"/>
    <w:rsid w:val="00250DC0"/>
    <w:rsid w:val="00254FD9"/>
    <w:rsid w:val="002569CD"/>
    <w:rsid w:val="00272685"/>
    <w:rsid w:val="00287209"/>
    <w:rsid w:val="00297AB9"/>
    <w:rsid w:val="002A0DFF"/>
    <w:rsid w:val="002B3FB3"/>
    <w:rsid w:val="002C356B"/>
    <w:rsid w:val="002C43DC"/>
    <w:rsid w:val="002C55BF"/>
    <w:rsid w:val="002D6E0E"/>
    <w:rsid w:val="002E0007"/>
    <w:rsid w:val="002E1567"/>
    <w:rsid w:val="002E6772"/>
    <w:rsid w:val="002F23AB"/>
    <w:rsid w:val="002F52CC"/>
    <w:rsid w:val="00302CC5"/>
    <w:rsid w:val="00314EE4"/>
    <w:rsid w:val="00316CBA"/>
    <w:rsid w:val="00322D54"/>
    <w:rsid w:val="00331B95"/>
    <w:rsid w:val="003376FD"/>
    <w:rsid w:val="00341271"/>
    <w:rsid w:val="003500D9"/>
    <w:rsid w:val="00352553"/>
    <w:rsid w:val="003535B1"/>
    <w:rsid w:val="003566F7"/>
    <w:rsid w:val="0035746E"/>
    <w:rsid w:val="00370570"/>
    <w:rsid w:val="00370A6B"/>
    <w:rsid w:val="00370A93"/>
    <w:rsid w:val="0037401E"/>
    <w:rsid w:val="00392F55"/>
    <w:rsid w:val="00394A23"/>
    <w:rsid w:val="003A6AD9"/>
    <w:rsid w:val="003B2E83"/>
    <w:rsid w:val="003B65B7"/>
    <w:rsid w:val="003C2061"/>
    <w:rsid w:val="003C5D83"/>
    <w:rsid w:val="003F61D5"/>
    <w:rsid w:val="00404250"/>
    <w:rsid w:val="00405762"/>
    <w:rsid w:val="00407B3B"/>
    <w:rsid w:val="004159E5"/>
    <w:rsid w:val="004220B6"/>
    <w:rsid w:val="00423F8D"/>
    <w:rsid w:val="0042525D"/>
    <w:rsid w:val="00425278"/>
    <w:rsid w:val="00425B55"/>
    <w:rsid w:val="00451922"/>
    <w:rsid w:val="00453DE7"/>
    <w:rsid w:val="00454703"/>
    <w:rsid w:val="00457048"/>
    <w:rsid w:val="00461247"/>
    <w:rsid w:val="00476884"/>
    <w:rsid w:val="00496D27"/>
    <w:rsid w:val="004A0425"/>
    <w:rsid w:val="004B728A"/>
    <w:rsid w:val="004C7878"/>
    <w:rsid w:val="004D219B"/>
    <w:rsid w:val="004D53A9"/>
    <w:rsid w:val="004E49E9"/>
    <w:rsid w:val="004F0F17"/>
    <w:rsid w:val="004F5915"/>
    <w:rsid w:val="004F6B07"/>
    <w:rsid w:val="00506903"/>
    <w:rsid w:val="005077F7"/>
    <w:rsid w:val="00514848"/>
    <w:rsid w:val="00514E47"/>
    <w:rsid w:val="00523B25"/>
    <w:rsid w:val="0052600B"/>
    <w:rsid w:val="00545DDB"/>
    <w:rsid w:val="0055639A"/>
    <w:rsid w:val="00563B7D"/>
    <w:rsid w:val="00564BF4"/>
    <w:rsid w:val="00582474"/>
    <w:rsid w:val="00597261"/>
    <w:rsid w:val="005A627B"/>
    <w:rsid w:val="005B1056"/>
    <w:rsid w:val="005B4047"/>
    <w:rsid w:val="005C109E"/>
    <w:rsid w:val="005E4348"/>
    <w:rsid w:val="005F28D5"/>
    <w:rsid w:val="006063CF"/>
    <w:rsid w:val="00633527"/>
    <w:rsid w:val="00664331"/>
    <w:rsid w:val="00675A0F"/>
    <w:rsid w:val="0067667B"/>
    <w:rsid w:val="006A7A75"/>
    <w:rsid w:val="006C5150"/>
    <w:rsid w:val="006C5BE6"/>
    <w:rsid w:val="006E1B84"/>
    <w:rsid w:val="006F0326"/>
    <w:rsid w:val="006F0551"/>
    <w:rsid w:val="006F18EA"/>
    <w:rsid w:val="006F4B40"/>
    <w:rsid w:val="00714CAE"/>
    <w:rsid w:val="0071561B"/>
    <w:rsid w:val="0071729C"/>
    <w:rsid w:val="00717B12"/>
    <w:rsid w:val="00774926"/>
    <w:rsid w:val="00775D03"/>
    <w:rsid w:val="00775FBE"/>
    <w:rsid w:val="007827A7"/>
    <w:rsid w:val="00783688"/>
    <w:rsid w:val="0079369A"/>
    <w:rsid w:val="007B3D85"/>
    <w:rsid w:val="007B4CDE"/>
    <w:rsid w:val="007D4424"/>
    <w:rsid w:val="007D51B7"/>
    <w:rsid w:val="007E037A"/>
    <w:rsid w:val="007E76A1"/>
    <w:rsid w:val="007F2776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7225F"/>
    <w:rsid w:val="00881B1E"/>
    <w:rsid w:val="00885703"/>
    <w:rsid w:val="00893992"/>
    <w:rsid w:val="008A05F0"/>
    <w:rsid w:val="008A0734"/>
    <w:rsid w:val="008A1573"/>
    <w:rsid w:val="008C0BA0"/>
    <w:rsid w:val="008C636C"/>
    <w:rsid w:val="008C65BF"/>
    <w:rsid w:val="008D2E5D"/>
    <w:rsid w:val="008D57EF"/>
    <w:rsid w:val="008E383D"/>
    <w:rsid w:val="008F6E23"/>
    <w:rsid w:val="00905148"/>
    <w:rsid w:val="00905E80"/>
    <w:rsid w:val="0090634F"/>
    <w:rsid w:val="00913340"/>
    <w:rsid w:val="00926878"/>
    <w:rsid w:val="0092790B"/>
    <w:rsid w:val="00943844"/>
    <w:rsid w:val="00992FEF"/>
    <w:rsid w:val="009A12AA"/>
    <w:rsid w:val="009A5BB5"/>
    <w:rsid w:val="009D17DF"/>
    <w:rsid w:val="009D6108"/>
    <w:rsid w:val="009D7704"/>
    <w:rsid w:val="009E34D8"/>
    <w:rsid w:val="009F3E90"/>
    <w:rsid w:val="009F7327"/>
    <w:rsid w:val="00A30D04"/>
    <w:rsid w:val="00A41E02"/>
    <w:rsid w:val="00A45409"/>
    <w:rsid w:val="00A54C59"/>
    <w:rsid w:val="00A61A09"/>
    <w:rsid w:val="00A62E32"/>
    <w:rsid w:val="00A82581"/>
    <w:rsid w:val="00A92DCF"/>
    <w:rsid w:val="00AA3183"/>
    <w:rsid w:val="00AB1097"/>
    <w:rsid w:val="00AB2EA3"/>
    <w:rsid w:val="00AC72D8"/>
    <w:rsid w:val="00AE5814"/>
    <w:rsid w:val="00B00196"/>
    <w:rsid w:val="00B01BD6"/>
    <w:rsid w:val="00B06BA1"/>
    <w:rsid w:val="00B17CE5"/>
    <w:rsid w:val="00B22ADD"/>
    <w:rsid w:val="00B232D5"/>
    <w:rsid w:val="00B24799"/>
    <w:rsid w:val="00B55F77"/>
    <w:rsid w:val="00B66F68"/>
    <w:rsid w:val="00B94905"/>
    <w:rsid w:val="00BA3875"/>
    <w:rsid w:val="00BB4EBF"/>
    <w:rsid w:val="00BE6FD6"/>
    <w:rsid w:val="00BE75BC"/>
    <w:rsid w:val="00BF7B62"/>
    <w:rsid w:val="00C03B83"/>
    <w:rsid w:val="00C0447E"/>
    <w:rsid w:val="00C04C7E"/>
    <w:rsid w:val="00C05B5C"/>
    <w:rsid w:val="00C154B0"/>
    <w:rsid w:val="00C157E9"/>
    <w:rsid w:val="00C16DD0"/>
    <w:rsid w:val="00C34E9A"/>
    <w:rsid w:val="00C50A9F"/>
    <w:rsid w:val="00C51931"/>
    <w:rsid w:val="00C60E70"/>
    <w:rsid w:val="00C629DA"/>
    <w:rsid w:val="00C6623C"/>
    <w:rsid w:val="00C7029A"/>
    <w:rsid w:val="00C75D12"/>
    <w:rsid w:val="00C941AB"/>
    <w:rsid w:val="00C9710E"/>
    <w:rsid w:val="00CA764C"/>
    <w:rsid w:val="00CB4517"/>
    <w:rsid w:val="00CC74DC"/>
    <w:rsid w:val="00D00AB1"/>
    <w:rsid w:val="00D01D16"/>
    <w:rsid w:val="00D17F0F"/>
    <w:rsid w:val="00D31465"/>
    <w:rsid w:val="00D4134D"/>
    <w:rsid w:val="00D44FA3"/>
    <w:rsid w:val="00D60602"/>
    <w:rsid w:val="00D61DDC"/>
    <w:rsid w:val="00DA4B2F"/>
    <w:rsid w:val="00DB7588"/>
    <w:rsid w:val="00DC1DF6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91CC3"/>
    <w:rsid w:val="00E970F5"/>
    <w:rsid w:val="00E97661"/>
    <w:rsid w:val="00EA500E"/>
    <w:rsid w:val="00EA61B6"/>
    <w:rsid w:val="00EB0C2A"/>
    <w:rsid w:val="00ED240D"/>
    <w:rsid w:val="00EF116D"/>
    <w:rsid w:val="00EF2297"/>
    <w:rsid w:val="00EF630C"/>
    <w:rsid w:val="00F02DB1"/>
    <w:rsid w:val="00F03D6C"/>
    <w:rsid w:val="00F224E7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A4939"/>
    <w:rsid w:val="00FC7DBB"/>
    <w:rsid w:val="00FD69DF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DE844-720C-4ECF-9D9B-D86772569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4064</Words>
  <Characters>24388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2019-11-25T15:30:00Z</cp:lastPrinted>
  <dcterms:created xsi:type="dcterms:W3CDTF">2019-11-29T11:44:00Z</dcterms:created>
  <dcterms:modified xsi:type="dcterms:W3CDTF">2019-11-29T11:44:00Z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