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90E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A24F6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  <w:bookmarkStart w:id="0" w:name="_GoBack"/>
      <w:bookmarkEnd w:id="0"/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6E54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</w:t>
      </w:r>
      <w:r w:rsidR="0009529A" w:rsidRPr="006E54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ktury, Gospodarki Przestrzennej </w:t>
      </w:r>
      <w:r w:rsidR="00D06CF9" w:rsidRPr="006E54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8834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66F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stycznia 2020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0E0E" w:rsidRDefault="00A90E0E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F66F5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ROGM.0012.2.2.2020</w:t>
      </w:r>
    </w:p>
    <w:p w:rsidR="00646695" w:rsidRPr="006136E0" w:rsidRDefault="00F66F5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ROGM.0012.3.2.2020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2.45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A90E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A90E0E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Józef Pokładek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2. Adam Biesiadecki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A90E0E">
        <w:rPr>
          <w:rFonts w:ascii="Times New Roman" w:hAnsi="Times New Roman" w:cs="Times New Roman"/>
          <w:sz w:val="28"/>
          <w:szCs w:val="28"/>
        </w:rPr>
        <w:t>Zastępca Przewodniczącego</w:t>
      </w:r>
      <w:r w:rsidRPr="00A90E0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Pr="00A90E0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</w:t>
      </w:r>
      <w:r w:rsidR="00B2091D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A90E0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A90E0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B2091D" w:rsidRPr="00A90E0E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90E0E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A9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883416" w:rsidRPr="00A90E0E">
        <w:rPr>
          <w:rFonts w:ascii="Times New Roman" w:hAnsi="Times New Roman" w:cs="Times New Roman"/>
          <w:sz w:val="28"/>
          <w:szCs w:val="28"/>
        </w:rPr>
        <w:t>. Stanisław Wiącek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6</w:t>
      </w:r>
      <w:r w:rsidR="00D75A94" w:rsidRPr="00A90E0E">
        <w:rPr>
          <w:rFonts w:ascii="Times New Roman" w:hAnsi="Times New Roman" w:cs="Times New Roman"/>
          <w:sz w:val="28"/>
          <w:szCs w:val="28"/>
        </w:rPr>
        <w:t>. Piotr Klasa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7</w:t>
      </w:r>
      <w:r w:rsidR="00D75A94" w:rsidRPr="00A90E0E">
        <w:rPr>
          <w:rFonts w:ascii="Times New Roman" w:hAnsi="Times New Roman" w:cs="Times New Roman"/>
          <w:sz w:val="28"/>
          <w:szCs w:val="28"/>
        </w:rPr>
        <w:t>. Szymon Pogoda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Stanisław Wiącek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Zastępca Przewodniczącego  Komisji</w:t>
      </w: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2. Adam Biesiadecki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3. Łukasz Jaźwiec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A90E0E" w:rsidRDefault="00A90E0E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4. Mirosław Sakowski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Pr="00A90E0E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B37BA8" w:rsidRPr="00A90E0E">
        <w:rPr>
          <w:rFonts w:ascii="Times New Roman" w:hAnsi="Times New Roman" w:cs="Times New Roman"/>
          <w:sz w:val="28"/>
          <w:szCs w:val="28"/>
        </w:rPr>
        <w:t>. Jadwiga Stachów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Pr="008C579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u w:val="single"/>
          <w:lang w:eastAsia="pl-PL"/>
        </w:rPr>
      </w:pPr>
    </w:p>
    <w:p w:rsidR="00A90E0E" w:rsidRDefault="00A90E0E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A90E0E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Dariusz Filistyński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Przewodniczący Komisji </w:t>
      </w:r>
    </w:p>
    <w:p w:rsidR="00A90E0E" w:rsidRPr="00A90E0E" w:rsidRDefault="00A90E0E" w:rsidP="00A90E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90E0E">
        <w:rPr>
          <w:rFonts w:ascii="Times New Roman" w:hAnsi="Times New Roman" w:cs="Times New Roman"/>
          <w:sz w:val="28"/>
          <w:szCs w:val="28"/>
        </w:rPr>
        <w:t>. Maciej Małkowski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8C579D" w:rsidRDefault="00A90E0E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0E0E" w:rsidRDefault="00A90E0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A90E0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A90E0E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Pr="00A90E0E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83416" w:rsidRPr="00A90E0E" w:rsidRDefault="00A90E0E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88341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 I Informacji Przestrzennej</w:t>
      </w:r>
    </w:p>
    <w:p w:rsidR="004A78E8" w:rsidRPr="00A90E0E" w:rsidRDefault="00A90E0E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Pr="00A90E0E" w:rsidRDefault="00A90E0E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F06056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F0605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920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azimierz Łomotowski</w:t>
      </w:r>
      <w:r w:rsidR="00F06056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Dyrektor Miejski Zakład Gospodarki Mieszkaniowej</w:t>
      </w:r>
    </w:p>
    <w:p w:rsidR="00A90E0E" w:rsidRPr="00A90E0E" w:rsidRDefault="00A90E0E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17B44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Justyna Foremna</w:t>
      </w:r>
      <w:r w:rsidR="00717B44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Dyrektora Miejskiego Zakładu Gospodarki Mieszkaniowej</w:t>
      </w:r>
    </w:p>
    <w:p w:rsidR="005B72EE" w:rsidRPr="00A90E0E" w:rsidRDefault="00717B44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41D" w:rsidRPr="008C579D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B74B5" w:rsidRPr="00A90E0E" w:rsidRDefault="00D06CF9" w:rsidP="00A90E0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Otwarcie posiedzenia, stwierdzenie quorum i przyjęcie porządku posiedzenia.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Zaopiniowanie list mieszkaniowych za IV kwartał 2019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>Komisja IGPiB</w:t>
      </w:r>
      <w:r w:rsidRPr="00A90E0E">
        <w:rPr>
          <w:rFonts w:ascii="Times New Roman" w:hAnsi="Times New Roman" w:cs="Times New Roman"/>
          <w:sz w:val="28"/>
          <w:szCs w:val="28"/>
        </w:rPr>
        <w:t>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Planowane inwestycje drogowe w mieście Bolesławiec na 2020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>Komisja IGPiB.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Polityka strefy płatnego parkowania w Bolesławcu. Strategia celu, plany i stan realizacji w 2020 r. – </w:t>
      </w:r>
      <w:r w:rsidRPr="00A90E0E">
        <w:rPr>
          <w:rFonts w:ascii="Times New Roman" w:hAnsi="Times New Roman" w:cs="Times New Roman"/>
          <w:sz w:val="28"/>
          <w:szCs w:val="28"/>
          <w:u w:val="single"/>
        </w:rPr>
        <w:t xml:space="preserve">Komisja </w:t>
      </w:r>
      <w:proofErr w:type="spellStart"/>
      <w:r w:rsidRPr="00A90E0E">
        <w:rPr>
          <w:rFonts w:ascii="Times New Roman" w:hAnsi="Times New Roman" w:cs="Times New Roman"/>
          <w:sz w:val="28"/>
          <w:szCs w:val="28"/>
          <w:u w:val="single"/>
        </w:rPr>
        <w:t>RGiF</w:t>
      </w:r>
      <w:proofErr w:type="spellEnd"/>
      <w:r w:rsidRPr="00A90E0E">
        <w:rPr>
          <w:rFonts w:ascii="Times New Roman" w:hAnsi="Times New Roman" w:cs="Times New Roman"/>
          <w:b/>
          <w:sz w:val="28"/>
          <w:szCs w:val="28"/>
        </w:rPr>
        <w:t>.</w:t>
      </w:r>
    </w:p>
    <w:p w:rsidR="00A90E0E" w:rsidRPr="00A90E0E" w:rsidRDefault="00A90E0E" w:rsidP="00A90E0E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Zaopiniowanie projektów uchwał Rady Miasta Bolesławiec:</w:t>
      </w:r>
    </w:p>
    <w:p w:rsidR="00A90E0E" w:rsidRPr="00A90E0E" w:rsidRDefault="00A90E0E" w:rsidP="00A90E0E">
      <w:pPr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5.1. w sprawie udzielenia dotacji na prace konserwatorskie, restauratorskie lub roboty budowlane przy zabytkach wpisanych do rejestru zabytków lub znajdujących się w gminnej ewidencji zabytków,</w:t>
      </w:r>
    </w:p>
    <w:p w:rsidR="00A90E0E" w:rsidRPr="00A90E0E" w:rsidRDefault="00A90E0E" w:rsidP="00A90E0E">
      <w:pPr>
        <w:tabs>
          <w:tab w:val="left" w:pos="284"/>
        </w:tabs>
        <w:spacing w:after="0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5.2. w sprawie planu dofinansowania form doskonalenia zawodowego nauczycieli oraz ustalenia maksymalnej kwoty dofinansowania opłat w 2020 r. za kształcenie nauczycieli zatrudnionych w miejskich jednostkach oświatowych,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5.3. w sprawie zmian w statucie Bolesławieckiej Rady Seniorów,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5.4. w sprawie zmiany Wieloletniej Prognozy Finansowej Gminy Miejskiej Bolesławiec,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5.5. w sprawie zmian w budżecie miasta na 2020 r.</w:t>
      </w:r>
    </w:p>
    <w:p w:rsidR="00A90E0E" w:rsidRPr="00A90E0E" w:rsidRDefault="00A90E0E" w:rsidP="00A90E0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5.6. w sprawie uznania petycji za niezasługującą na uwzględnienie</w:t>
      </w:r>
    </w:p>
    <w:p w:rsidR="00A90E0E" w:rsidRPr="00A90E0E" w:rsidRDefault="00A90E0E" w:rsidP="00A90E0E">
      <w:pPr>
        <w:pStyle w:val="Akapitzlist"/>
        <w:numPr>
          <w:ilvl w:val="0"/>
          <w:numId w:val="32"/>
        </w:numPr>
        <w:tabs>
          <w:tab w:val="left" w:pos="284"/>
          <w:tab w:val="left" w:pos="567"/>
        </w:tabs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bCs/>
          <w:sz w:val="28"/>
          <w:szCs w:val="28"/>
        </w:rPr>
        <w:lastRenderedPageBreak/>
        <w:t>Sprawy bieżące i organizacyjne.</w:t>
      </w:r>
    </w:p>
    <w:p w:rsidR="00976BEE" w:rsidRPr="00A90E0E" w:rsidRDefault="00A90E0E" w:rsidP="00A90E0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A90E0E">
        <w:rPr>
          <w:rFonts w:ascii="Times New Roman" w:hAnsi="Times New Roman" w:cs="Times New Roman"/>
          <w:bCs/>
          <w:sz w:val="28"/>
          <w:szCs w:val="28"/>
        </w:rPr>
        <w:t>7. Przyjęcie protokołów poprzednich posiedzeń komisji.</w:t>
      </w:r>
    </w:p>
    <w:p w:rsidR="00976BEE" w:rsidRPr="00A90E0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A90E0E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A90E0E" w:rsidRPr="008C579D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D5797C" w:rsidRPr="00145E9E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Pr="00145E9E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145E9E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8C579D" w:rsidRDefault="00145E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145E9E" w:rsidRDefault="00C14EF3" w:rsidP="00145E9E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5E9E">
        <w:rPr>
          <w:rFonts w:ascii="Times New Roman" w:hAnsi="Times New Roman" w:cs="Times New Roman"/>
          <w:b/>
          <w:sz w:val="28"/>
          <w:szCs w:val="28"/>
          <w:u w:val="single"/>
        </w:rPr>
        <w:t>Ad 2.</w:t>
      </w:r>
      <w:r w:rsidR="00976BE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45E9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Zaopiniowanie list mieszkaniowych za IV kwartał 2019 r. 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A17BBE" w:rsidRPr="00A17BBE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="00A17BB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odpowiednim wyprzedzeniem.   </w:t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31BB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145E9E" w:rsidRPr="000131BB" w:rsidRDefault="00145E9E" w:rsidP="00145E9E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 Kazimierz Łomotowski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j.</w:t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145E9E" w:rsidRPr="009E0F07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A17BBE">
        <w:rPr>
          <w:rFonts w:ascii="Times New Roman" w:hAnsi="Times New Roman" w:cs="Times New Roman"/>
          <w:b/>
          <w:sz w:val="28"/>
          <w:szCs w:val="28"/>
        </w:rPr>
        <w:t xml:space="preserve"> pozytywnie jednogłośnie (7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 w:rsidR="00A17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kwartał 2019 r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14EF3" w:rsidRPr="008C579D" w:rsidRDefault="00C14EF3" w:rsidP="00976BE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976BEE" w:rsidRPr="00A17BBE" w:rsidRDefault="00C91060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A17BBE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976BEE" w:rsidRPr="00A17BB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17BBE" w:rsidRPr="00A17BBE">
        <w:rPr>
          <w:rFonts w:ascii="Times New Roman" w:hAnsi="Times New Roman" w:cs="Times New Roman"/>
          <w:b/>
          <w:sz w:val="28"/>
          <w:szCs w:val="28"/>
          <w:u w:val="single"/>
        </w:rPr>
        <w:t>Planowane inwestycje drogowe w mieście Bolesławiec na 2020 r.</w:t>
      </w:r>
    </w:p>
    <w:p w:rsidR="00C91060" w:rsidRPr="008C579D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u w:val="single"/>
          <w:lang w:eastAsia="pl-PL"/>
        </w:rPr>
      </w:pPr>
      <w:r w:rsidRPr="008C579D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C91060" w:rsidRPr="008C579D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46E56" w:rsidRPr="00C33D6C" w:rsidRDefault="00C91060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346E56">
        <w:rPr>
          <w:rFonts w:ascii="Times New Roman" w:hAnsi="Times New Roman" w:cs="Times New Roman"/>
          <w:sz w:val="28"/>
          <w:szCs w:val="28"/>
        </w:rPr>
        <w:tab/>
      </w:r>
      <w:r w:rsidR="00346E56"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346E56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r w:rsidR="00346E5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346E56"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 – zał. nr 2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Rzepnicki 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744A" w:rsidRDefault="00346E56" w:rsidP="004974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9744A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przyjęła informację do wiadomości.  </w:t>
      </w:r>
    </w:p>
    <w:p w:rsidR="00C14EF3" w:rsidRPr="00EF6E16" w:rsidRDefault="00C14EF3" w:rsidP="009F447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46E56" w:rsidRPr="00346E56" w:rsidRDefault="00346E56" w:rsidP="00346E56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 </w:t>
      </w:r>
      <w:r w:rsidRPr="00346E56">
        <w:rPr>
          <w:rFonts w:ascii="Times New Roman" w:hAnsi="Times New Roman" w:cs="Times New Roman"/>
          <w:b/>
          <w:sz w:val="28"/>
          <w:szCs w:val="28"/>
          <w:u w:val="single"/>
        </w:rPr>
        <w:t>Polityka strefy płatnego parkowania w Bolesławcu. Strategia celu, 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y i stan realizacji w 2020 r.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346E56" w:rsidRPr="00C33D6C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C33D6C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C33D6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z odpowiednim wyprzedzeniem.   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informacja – zał. nr </w:t>
      </w:r>
      <w:r w:rsidR="009F447E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E0F0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Rzepnicki 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46E56" w:rsidRDefault="00346E56" w:rsidP="00346E5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radni Szymon Pogoda, Leszek Chudzik, Przewodniczący Komisji IGPiB Józef Pokładek oraz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 Wydziału Zamówi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eń Publicznych i Inwestycji Mie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Pr="00493DDD">
        <w:rPr>
          <w:rFonts w:ascii="Times New Roman" w:eastAsia="Times New Roman" w:hAnsi="Times New Roman" w:cs="Times New Roman"/>
          <w:sz w:val="28"/>
          <w:szCs w:val="24"/>
          <w:lang w:eastAsia="pl-PL"/>
        </w:rPr>
        <w:t>kich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Robert Rzepnicki.</w:t>
      </w:r>
    </w:p>
    <w:p w:rsidR="00346E56" w:rsidRDefault="00346E56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1A02" w:rsidRDefault="00001A02" w:rsidP="00001A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  </w:t>
      </w:r>
    </w:p>
    <w:p w:rsidR="00001A02" w:rsidRDefault="00001A02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71B7" w:rsidRPr="00AC53D1" w:rsidRDefault="009F447E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AC53D1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Bolesławiec:</w:t>
      </w:r>
    </w:p>
    <w:p w:rsidR="005D71B7" w:rsidRPr="009F447E" w:rsidRDefault="009F447E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5.1</w:t>
      </w:r>
      <w:r w:rsidRPr="009F447E">
        <w:rPr>
          <w:rFonts w:ascii="Times New Roman" w:hAnsi="Times New Roman" w:cs="Times New Roman"/>
          <w:b/>
          <w:sz w:val="28"/>
          <w:szCs w:val="28"/>
          <w:u w:val="single"/>
        </w:rPr>
        <w:t>. w sprawie udzielenia dotacji na prace konserwatorskie, restauratorskie lub roboty budowlane przy zabytkach wpisanych do rejestru zabytków lub znajdujących się w gminnej ewidencji zabytków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001A02">
        <w:rPr>
          <w:rFonts w:ascii="Times New Roman" w:hAnsi="Times New Roman" w:cs="Times New Roman"/>
          <w:b/>
          <w:i/>
          <w:sz w:val="28"/>
          <w:szCs w:val="28"/>
          <w:u w:val="single"/>
        </w:rPr>
        <w:t>projekt uchwały – zał. nr 4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01A02">
        <w:rPr>
          <w:rFonts w:ascii="Times New Roman" w:hAnsi="Times New Roman" w:cs="Times New Roman"/>
          <w:sz w:val="28"/>
          <w:szCs w:val="28"/>
        </w:rPr>
        <w:t>–przy pomocy pokazu multimedialnego – Marta Gęsikowska Kierownik Referatu Gospodarki i Informacji Przestrzennej.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001A02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Default="00001A02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001A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1A02">
        <w:rPr>
          <w:rFonts w:ascii="Times New Roman" w:hAnsi="Times New Roman" w:cs="Times New Roman"/>
          <w:b/>
          <w:sz w:val="28"/>
          <w:szCs w:val="28"/>
          <w:u w:val="single"/>
        </w:rPr>
        <w:t>w sprawie planu dofinansowania form doskonalenia zawodowego nauczycieli oraz ustalenia maksymalnej kwoty dofinansowania opłat w 2020 r. za kształcenie nauczycieli zatrudnionych w mi</w:t>
      </w:r>
      <w:r w:rsidR="00C81233">
        <w:rPr>
          <w:rFonts w:ascii="Times New Roman" w:hAnsi="Times New Roman" w:cs="Times New Roman"/>
          <w:b/>
          <w:sz w:val="28"/>
          <w:szCs w:val="28"/>
          <w:u w:val="single"/>
        </w:rPr>
        <w:t>ejskich jednostkach oświatowych</w:t>
      </w:r>
    </w:p>
    <w:p w:rsidR="00C81233" w:rsidRPr="00001A02" w:rsidRDefault="00C81233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49204E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49204E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9204E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DC2034" w:rsidRDefault="0049204E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5D71B7" w:rsidRPr="00DC2034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5D71B7" w:rsidRPr="0049204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92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statucie Bolesławieckiej Rady Seniorów</w:t>
      </w:r>
      <w:r w:rsidR="005D71B7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F17A5" w:rsidRPr="009C0C56" w:rsidRDefault="005D71B7" w:rsidP="00DF1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="00DF17A5"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  <w:r w:rsidR="00DF17A5" w:rsidRPr="003D6E9B">
        <w:rPr>
          <w:rFonts w:ascii="Times New Roman" w:hAnsi="Times New Roman" w:cs="Times New Roman"/>
          <w:sz w:val="28"/>
          <w:szCs w:val="28"/>
        </w:rPr>
        <w:t>Naczelni</w:t>
      </w:r>
      <w:r w:rsidR="00DF17A5">
        <w:rPr>
          <w:rFonts w:ascii="Times New Roman" w:hAnsi="Times New Roman" w:cs="Times New Roman"/>
          <w:sz w:val="28"/>
          <w:szCs w:val="28"/>
        </w:rPr>
        <w:t>cz</w:t>
      </w:r>
      <w:r w:rsidR="00DF17A5"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 w:rsidR="00DF17A5">
        <w:rPr>
          <w:rFonts w:ascii="Times New Roman" w:hAnsi="Times New Roman" w:cs="Times New Roman"/>
          <w:sz w:val="28"/>
          <w:szCs w:val="28"/>
        </w:rPr>
        <w:t xml:space="preserve">Beata Sulska wprowadziła ustnie autopoprawkę polegającą na </w:t>
      </w:r>
      <w:r w:rsidR="00DF17A5" w:rsidRPr="00EE499B">
        <w:rPr>
          <w:rFonts w:ascii="Times New Roman" w:hAnsi="Times New Roman" w:cs="Times New Roman"/>
          <w:sz w:val="28"/>
          <w:szCs w:val="28"/>
        </w:rPr>
        <w:t>zmianie tytułu uchwały</w:t>
      </w:r>
      <w:r w:rsidR="00DF17A5">
        <w:rPr>
          <w:rFonts w:ascii="Times New Roman" w:hAnsi="Times New Roman" w:cs="Times New Roman"/>
          <w:sz w:val="28"/>
          <w:szCs w:val="28"/>
        </w:rPr>
        <w:t xml:space="preserve"> na „</w:t>
      </w:r>
      <w:r w:rsidR="00DF17A5" w:rsidRPr="009C0C56">
        <w:rPr>
          <w:rFonts w:ascii="Times New Roman" w:hAnsi="Times New Roman" w:cs="Times New Roman"/>
          <w:bCs/>
          <w:sz w:val="28"/>
          <w:szCs w:val="28"/>
        </w:rPr>
        <w:t>w sprawie zmiany Uchwały NR XIV/178/2015 z dnia 28 października 2015 r. w sprawie powołania Bolesławieckiej Rady Seniorów oraz nadania jej Statutu”</w:t>
      </w:r>
      <w:r w:rsidR="00DF17A5" w:rsidRPr="009C0C56">
        <w:rPr>
          <w:rFonts w:ascii="Times New Roman" w:hAnsi="Times New Roman" w:cs="Times New Roman"/>
          <w:sz w:val="28"/>
          <w:szCs w:val="28"/>
        </w:rPr>
        <w:t>.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Pr="00DC2034" w:rsidRDefault="00DF17A5" w:rsidP="00DF17A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F17A5" w:rsidRDefault="00DF17A5" w:rsidP="00DF17A5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D6E9B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wraz z autopoprawką zreferowała </w:t>
      </w:r>
      <w:r w:rsidRPr="003D6E9B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>cz</w:t>
      </w:r>
      <w:r w:rsidRPr="003D6E9B"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>
        <w:rPr>
          <w:rFonts w:ascii="Times New Roman" w:hAnsi="Times New Roman" w:cs="Times New Roman"/>
          <w:sz w:val="28"/>
          <w:szCs w:val="28"/>
        </w:rPr>
        <w:t>Beata Sulska</w:t>
      </w:r>
      <w:r w:rsidRPr="003D6E9B">
        <w:rPr>
          <w:rFonts w:ascii="Times New Roman" w:hAnsi="Times New Roman" w:cs="Times New Roman"/>
          <w:sz w:val="28"/>
          <w:szCs w:val="28"/>
        </w:rPr>
        <w:t>.</w:t>
      </w: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DF17A5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F17A5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W dyskusji udział </w:t>
      </w:r>
      <w:r w:rsidR="00DF17A5">
        <w:rPr>
          <w:rFonts w:ascii="Times New Roman" w:hAnsi="Times New Roman" w:cs="Times New Roman"/>
          <w:sz w:val="28"/>
          <w:szCs w:val="28"/>
        </w:rPr>
        <w:t xml:space="preserve">wzięli </w:t>
      </w:r>
      <w:r w:rsidR="00C154A4">
        <w:rPr>
          <w:rFonts w:ascii="Times New Roman" w:hAnsi="Times New Roman" w:cs="Times New Roman"/>
          <w:sz w:val="28"/>
          <w:szCs w:val="28"/>
        </w:rPr>
        <w:t xml:space="preserve">Przewodniczący Komisji IGPiB Józef Pokładek </w:t>
      </w:r>
      <w:r>
        <w:rPr>
          <w:rFonts w:ascii="Times New Roman" w:hAnsi="Times New Roman" w:cs="Times New Roman"/>
          <w:sz w:val="28"/>
          <w:szCs w:val="28"/>
        </w:rPr>
        <w:t xml:space="preserve">oraz Naczelniczka Wydziału </w:t>
      </w:r>
      <w:r w:rsidR="00DF17A5">
        <w:rPr>
          <w:rFonts w:ascii="Times New Roman" w:hAnsi="Times New Roman" w:cs="Times New Roman"/>
          <w:sz w:val="28"/>
          <w:szCs w:val="28"/>
        </w:rPr>
        <w:t>Społecznego Beata Sulska</w:t>
      </w:r>
      <w:r w:rsidR="00DF17A5"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DF17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DF17A5" w:rsidRDefault="00DF17A5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5D71B7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5D71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DF17A5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lastRenderedPageBreak/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DF17A5">
        <w:rPr>
          <w:rFonts w:ascii="Times New Roman" w:hAnsi="Times New Roman" w:cs="Times New Roman"/>
          <w:sz w:val="28"/>
          <w:szCs w:val="28"/>
        </w:rPr>
        <w:t>a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DF17A5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493E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 w:rsidR="00DF17A5">
        <w:rPr>
          <w:rFonts w:ascii="Times New Roman" w:hAnsi="Times New Roman" w:cs="Times New Roman"/>
          <w:b/>
          <w:sz w:val="28"/>
          <w:szCs w:val="28"/>
        </w:rPr>
        <w:t xml:space="preserve"> (7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F17A5" w:rsidRDefault="00DF17A5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DF17A5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5.5</w:t>
      </w:r>
      <w:r w:rsidR="005D71B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71B7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zmian w budżecie miasta na 2020</w:t>
      </w:r>
      <w:r w:rsidR="005D71B7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r.,</w:t>
      </w:r>
      <w:r w:rsidR="005D71B7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Przedmiotowy 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7A14BC" w:rsidRDefault="00886116" w:rsidP="007A14BC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5.6</w:t>
      </w:r>
      <w:r w:rsidR="005D71B7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8861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86116">
        <w:rPr>
          <w:rFonts w:ascii="Times New Roman" w:hAnsi="Times New Roman" w:cs="Times New Roman"/>
          <w:b/>
          <w:sz w:val="28"/>
          <w:szCs w:val="28"/>
          <w:u w:val="single"/>
        </w:rPr>
        <w:t>w sprawie uznania petycji za niezasługującą na uwzględnienie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88611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Pr="00886116" w:rsidRDefault="005D71B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Przedmiotowy </w:t>
      </w:r>
      <w:r w:rsidR="00886116">
        <w:rPr>
          <w:rFonts w:ascii="Times New Roman" w:hAnsi="Times New Roman" w:cs="Times New Roman"/>
          <w:sz w:val="28"/>
          <w:szCs w:val="28"/>
        </w:rPr>
        <w:t>projekt uchwały zreferował</w:t>
      </w:r>
      <w:r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886116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886116">
        <w:rPr>
          <w:rFonts w:ascii="Times New Roman" w:hAnsi="Times New Roman" w:cs="Times New Roman"/>
          <w:b/>
          <w:sz w:val="28"/>
          <w:szCs w:val="28"/>
        </w:rPr>
        <w:t>IGPiB pozytywnie większością głosów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86116"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A14BC" w:rsidRPr="000D4B40" w:rsidRDefault="007A14BC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7A14BC" w:rsidRDefault="005D71B7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D71B7" w:rsidRPr="000C4BDF" w:rsidRDefault="00886116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Ad 6</w:t>
      </w:r>
      <w:r w:rsidR="005D71B7"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5D71B7" w:rsidRPr="00B16835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5D71B7"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1095" w:rsidRDefault="00B16835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031E">
        <w:rPr>
          <w:rFonts w:ascii="Times New Roman" w:hAnsi="Times New Roman" w:cs="Times New Roman"/>
          <w:sz w:val="28"/>
          <w:szCs w:val="28"/>
        </w:rPr>
        <w:t>Radny Mirosław Sakowski poruszył sprawę utwardzenia parkingu przy ul. Śluzowej.</w:t>
      </w:r>
    </w:p>
    <w:p w:rsidR="0063031E" w:rsidRDefault="0063031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950" w:rsidRDefault="0063031E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że jest to teren oddzielający cmentarz od zabudowy i Gmina Miejska nie uzyska pozwolenia na budowę </w:t>
      </w:r>
      <w:r w:rsidR="00155950">
        <w:rPr>
          <w:rFonts w:ascii="Times New Roman" w:hAnsi="Times New Roman" w:cs="Times New Roman"/>
          <w:sz w:val="28"/>
          <w:szCs w:val="28"/>
        </w:rPr>
        <w:t>parkingu, ale zastanowią się nad rozwiązaniem problemu.</w:t>
      </w:r>
    </w:p>
    <w:p w:rsidR="00155950" w:rsidRDefault="00155950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83" w:rsidRDefault="00155950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1844">
        <w:rPr>
          <w:rFonts w:ascii="Times New Roman" w:hAnsi="Times New Roman" w:cs="Times New Roman"/>
          <w:sz w:val="28"/>
          <w:szCs w:val="28"/>
        </w:rPr>
        <w:t xml:space="preserve">Radny Dominik </w:t>
      </w:r>
      <w:proofErr w:type="spellStart"/>
      <w:r w:rsidR="00351844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51844">
        <w:rPr>
          <w:rFonts w:ascii="Times New Roman" w:hAnsi="Times New Roman" w:cs="Times New Roman"/>
          <w:sz w:val="28"/>
          <w:szCs w:val="28"/>
        </w:rPr>
        <w:t xml:space="preserve"> poruszył sprawę </w:t>
      </w:r>
      <w:r w:rsidR="00BB0783">
        <w:rPr>
          <w:rFonts w:ascii="Times New Roman" w:hAnsi="Times New Roman" w:cs="Times New Roman"/>
          <w:sz w:val="28"/>
          <w:szCs w:val="28"/>
        </w:rPr>
        <w:t xml:space="preserve">problemu </w:t>
      </w:r>
      <w:r w:rsidR="00351844">
        <w:rPr>
          <w:rFonts w:ascii="Times New Roman" w:hAnsi="Times New Roman" w:cs="Times New Roman"/>
          <w:sz w:val="28"/>
          <w:szCs w:val="28"/>
        </w:rPr>
        <w:t xml:space="preserve">wyjazdu z ul. Dolne Młyny </w:t>
      </w:r>
      <w:r w:rsidR="00BB0783">
        <w:rPr>
          <w:rFonts w:ascii="Times New Roman" w:hAnsi="Times New Roman" w:cs="Times New Roman"/>
          <w:sz w:val="28"/>
          <w:szCs w:val="28"/>
        </w:rPr>
        <w:t>na obwodnicę miasta.</w:t>
      </w:r>
    </w:p>
    <w:p w:rsidR="00BB0783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031E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 Zastępca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 w:rsidR="00155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poinformowała, że temat jest znany i cały czas mon</w:t>
      </w:r>
      <w:r w:rsidR="001F7C3A">
        <w:rPr>
          <w:rFonts w:ascii="Times New Roman" w:hAnsi="Times New Roman" w:cs="Times New Roman"/>
          <w:sz w:val="28"/>
          <w:szCs w:val="28"/>
        </w:rPr>
        <w:t xml:space="preserve">itorowany, niestety </w:t>
      </w:r>
      <w:r>
        <w:rPr>
          <w:rFonts w:ascii="Times New Roman" w:hAnsi="Times New Roman" w:cs="Times New Roman"/>
          <w:sz w:val="28"/>
          <w:szCs w:val="28"/>
        </w:rPr>
        <w:t>droga</w:t>
      </w:r>
      <w:r w:rsidR="001F7C3A">
        <w:rPr>
          <w:rFonts w:ascii="Times New Roman" w:hAnsi="Times New Roman" w:cs="Times New Roman"/>
          <w:sz w:val="28"/>
          <w:szCs w:val="28"/>
        </w:rPr>
        <w:t xml:space="preserve"> ta </w:t>
      </w:r>
      <w:r>
        <w:rPr>
          <w:rFonts w:ascii="Times New Roman" w:hAnsi="Times New Roman" w:cs="Times New Roman"/>
          <w:sz w:val="28"/>
          <w:szCs w:val="28"/>
        </w:rPr>
        <w:t xml:space="preserve">należy do </w:t>
      </w:r>
      <w:r w:rsidR="001F7C3A">
        <w:rPr>
          <w:rFonts w:ascii="Times New Roman" w:hAnsi="Times New Roman" w:cs="Times New Roman"/>
          <w:sz w:val="28"/>
          <w:szCs w:val="28"/>
        </w:rPr>
        <w:t>GDDKiA</w:t>
      </w:r>
      <w:r>
        <w:rPr>
          <w:rFonts w:ascii="Times New Roman" w:hAnsi="Times New Roman" w:cs="Times New Roman"/>
          <w:sz w:val="28"/>
          <w:szCs w:val="28"/>
        </w:rPr>
        <w:t>. Zwracamy się do zarządcy, aby ujął to skrzyżowanie podczas przebudowy mostu na rzece Bóbr</w:t>
      </w:r>
      <w:r w:rsidR="001F7C3A">
        <w:rPr>
          <w:rFonts w:ascii="Times New Roman" w:hAnsi="Times New Roman" w:cs="Times New Roman"/>
          <w:sz w:val="28"/>
          <w:szCs w:val="28"/>
        </w:rPr>
        <w:t>, ale odpowiedzi są odmowne.</w:t>
      </w:r>
    </w:p>
    <w:p w:rsidR="00BB0783" w:rsidRDefault="00BB0783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783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braku parkometru przy wjeździe na płatny parking na cmentarz.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Adam Biesiadecki zapytał o koszty budowy drogi Bazaltowa i Kamienna. 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 wspomniał o budowie parkingu przed kościołem na osiedlu Kwiatowym.</w:t>
      </w:r>
    </w:p>
    <w:p w:rsidR="001F7C3A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4D2" w:rsidRPr="00A174D2" w:rsidRDefault="00A174D2" w:rsidP="00A174D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A174D2">
        <w:rPr>
          <w:rFonts w:ascii="Times New Roman" w:hAnsi="Times New Roman" w:cs="Times New Roman"/>
          <w:bCs/>
          <w:sz w:val="28"/>
          <w:szCs w:val="28"/>
        </w:rPr>
        <w:t xml:space="preserve">Pismo ZI-XII.7223.28.2019.TS z dnia 19 grudnia 2019 r. w sprawie wyrażenia opinii, dotyczącej montażu progów zwalniających na ul. Kilińskiego. </w:t>
      </w:r>
    </w:p>
    <w:p w:rsidR="00A174D2" w:rsidRPr="008739CA" w:rsidRDefault="00A174D2" w:rsidP="00A174D2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174D2" w:rsidRDefault="00A174D2" w:rsidP="00A174D2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1F7C3A" w:rsidRPr="001D750D" w:rsidRDefault="001F7C3A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116" w:rsidRDefault="008861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431095" w:rsidRDefault="00886116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7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 w:rsidR="00221664">
        <w:rPr>
          <w:rFonts w:ascii="Times New Roman" w:hAnsi="Times New Roman" w:cs="Times New Roman"/>
          <w:sz w:val="28"/>
          <w:szCs w:val="28"/>
        </w:rPr>
        <w:t>7</w:t>
      </w:r>
      <w:r w:rsidR="009A1AF0" w:rsidRPr="00431095">
        <w:rPr>
          <w:rFonts w:ascii="Times New Roman" w:hAnsi="Times New Roman" w:cs="Times New Roman"/>
          <w:sz w:val="28"/>
          <w:szCs w:val="28"/>
        </w:rPr>
        <w:t>/2019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 w:rsidR="00221664">
        <w:rPr>
          <w:rFonts w:ascii="Times New Roman" w:hAnsi="Times New Roman" w:cs="Times New Roman"/>
          <w:sz w:val="28"/>
          <w:szCs w:val="28"/>
        </w:rPr>
        <w:t>17 grudnia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221664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>
        <w:rPr>
          <w:rFonts w:ascii="Times New Roman" w:hAnsi="Times New Roman" w:cs="Times New Roman"/>
          <w:sz w:val="28"/>
          <w:szCs w:val="28"/>
        </w:rPr>
        <w:t>/2020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posiedzenia Komisji Infrastruktury, Gospodarki Przestrzennej i Budownictwa Rady Miasta Bolesławiec, odbytego w dniu </w:t>
      </w:r>
      <w:r w:rsidRPr="004310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8 stycznia 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431095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16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/2019 posiedzenia Komisji Rozwoju Gospodarczego </w:t>
      </w:r>
      <w:r w:rsidR="00AB048D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 w:rsidRPr="00431095">
        <w:rPr>
          <w:rFonts w:ascii="Times New Roman" w:hAnsi="Times New Roman" w:cs="Times New Roman"/>
          <w:sz w:val="28"/>
          <w:szCs w:val="28"/>
        </w:rPr>
        <w:t xml:space="preserve">odbytego w dniu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431095" w:rsidRPr="00431095">
        <w:rPr>
          <w:rFonts w:ascii="Times New Roman" w:hAnsi="Times New Roman" w:cs="Times New Roman"/>
          <w:sz w:val="28"/>
          <w:szCs w:val="28"/>
        </w:rPr>
        <w:t xml:space="preserve"> grudnia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1/2020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posiedzenia Komisji Rozwoju Gospodarczego </w:t>
      </w:r>
      <w:r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odbytego w dniu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D68" w:rsidRDefault="00E21D68" w:rsidP="00E21D6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21D68" w:rsidRDefault="00E21D68" w:rsidP="00E21D6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E21D68" w:rsidRDefault="00E21D68" w:rsidP="00E21D6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E21D68" w:rsidRDefault="00E21D68" w:rsidP="00E21D6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Józef Pokładek</w:t>
      </w: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E21D68" w:rsidRDefault="00E21D68" w:rsidP="00E21D6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9353E" w:rsidRPr="00232B99" w:rsidRDefault="00B9353E" w:rsidP="00E21D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5F4" w:rsidRDefault="00F725F4" w:rsidP="00B87F12">
      <w:pPr>
        <w:spacing w:after="0" w:line="240" w:lineRule="auto"/>
      </w:pPr>
      <w:r>
        <w:separator/>
      </w:r>
    </w:p>
  </w:endnote>
  <w:endnote w:type="continuationSeparator" w:id="0">
    <w:p w:rsidR="00F725F4" w:rsidRDefault="00F725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F6A">
          <w:rPr>
            <w:noProof/>
          </w:rPr>
          <w:t>1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5F4" w:rsidRDefault="00F725F4" w:rsidP="00B87F12">
      <w:pPr>
        <w:spacing w:after="0" w:line="240" w:lineRule="auto"/>
      </w:pPr>
      <w:r>
        <w:separator/>
      </w:r>
    </w:p>
  </w:footnote>
  <w:footnote w:type="continuationSeparator" w:id="0">
    <w:p w:rsidR="00F725F4" w:rsidRDefault="00F725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B6617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2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15"/>
  </w:num>
  <w:num w:numId="35">
    <w:abstractNumId w:val="31"/>
  </w:num>
  <w:num w:numId="36">
    <w:abstractNumId w:val="3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A02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45E9E"/>
    <w:rsid w:val="00154FC5"/>
    <w:rsid w:val="00155950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58CB"/>
    <w:rsid w:val="001F27DB"/>
    <w:rsid w:val="001F7C3A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664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46E56"/>
    <w:rsid w:val="0035093D"/>
    <w:rsid w:val="00351844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764B"/>
    <w:rsid w:val="00401E6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204E"/>
    <w:rsid w:val="00493DDD"/>
    <w:rsid w:val="00495177"/>
    <w:rsid w:val="00495B19"/>
    <w:rsid w:val="0049744A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031E"/>
    <w:rsid w:val="00631DCA"/>
    <w:rsid w:val="00634280"/>
    <w:rsid w:val="006374E5"/>
    <w:rsid w:val="00637E91"/>
    <w:rsid w:val="006414E1"/>
    <w:rsid w:val="00641F16"/>
    <w:rsid w:val="00643FB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54C5"/>
    <w:rsid w:val="006E6193"/>
    <w:rsid w:val="006F3F59"/>
    <w:rsid w:val="0070036C"/>
    <w:rsid w:val="00707419"/>
    <w:rsid w:val="007100C7"/>
    <w:rsid w:val="0071253C"/>
    <w:rsid w:val="0071361E"/>
    <w:rsid w:val="00717B44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A14BC"/>
    <w:rsid w:val="007B3422"/>
    <w:rsid w:val="007B400D"/>
    <w:rsid w:val="007B4C7B"/>
    <w:rsid w:val="007B5C23"/>
    <w:rsid w:val="007B7E6E"/>
    <w:rsid w:val="007C22F0"/>
    <w:rsid w:val="007C26FD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861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579D"/>
    <w:rsid w:val="008C737F"/>
    <w:rsid w:val="008C7C77"/>
    <w:rsid w:val="008D3914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1593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9F447E"/>
    <w:rsid w:val="00A01144"/>
    <w:rsid w:val="00A055B5"/>
    <w:rsid w:val="00A06C00"/>
    <w:rsid w:val="00A16F1E"/>
    <w:rsid w:val="00A16F20"/>
    <w:rsid w:val="00A174D2"/>
    <w:rsid w:val="00A17BBE"/>
    <w:rsid w:val="00A24F6A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0E0E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06DEB"/>
    <w:rsid w:val="00B1039F"/>
    <w:rsid w:val="00B10653"/>
    <w:rsid w:val="00B11632"/>
    <w:rsid w:val="00B11ED2"/>
    <w:rsid w:val="00B11F83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060E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78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1233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2D2E"/>
    <w:rsid w:val="00D13340"/>
    <w:rsid w:val="00D158BD"/>
    <w:rsid w:val="00D271C8"/>
    <w:rsid w:val="00D332E9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DF17A5"/>
    <w:rsid w:val="00E01942"/>
    <w:rsid w:val="00E024FA"/>
    <w:rsid w:val="00E12445"/>
    <w:rsid w:val="00E1296F"/>
    <w:rsid w:val="00E12C1D"/>
    <w:rsid w:val="00E167D3"/>
    <w:rsid w:val="00E20624"/>
    <w:rsid w:val="00E21015"/>
    <w:rsid w:val="00E21D68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66F5D"/>
    <w:rsid w:val="00F7024D"/>
    <w:rsid w:val="00F7067B"/>
    <w:rsid w:val="00F71D91"/>
    <w:rsid w:val="00F725F4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2B235-2FD4-4257-AC59-B6ED796E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1524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2019-11-20T12:35:00Z</cp:lastPrinted>
  <dcterms:created xsi:type="dcterms:W3CDTF">2020-02-21T07:20:00Z</dcterms:created>
  <dcterms:modified xsi:type="dcterms:W3CDTF">2020-02-24T14:44:00Z</dcterms:modified>
</cp:coreProperties>
</file>