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F35" w:rsidRDefault="008F412F">
      <w:bookmarkStart w:id="0" w:name="_GoBack"/>
      <w:bookmarkEnd w:id="0"/>
      <w:r>
        <w:t>Audyty wewnętrzne 2015r.:</w:t>
      </w:r>
    </w:p>
    <w:p w:rsidR="008F412F" w:rsidRDefault="008F412F" w:rsidP="008F412F">
      <w:pPr>
        <w:pStyle w:val="Akapitzlist"/>
        <w:numPr>
          <w:ilvl w:val="0"/>
          <w:numId w:val="1"/>
        </w:numPr>
      </w:pPr>
      <w:r>
        <w:t>Analiza dokumentacji zgromadzonej przez Wydział Społeczny Urzędu Miasta Bolesławiec do wydania decyzji o zwrocie dotacji8 od niepublicznych szkół, przedszkoli i punktów przedszkolnych za 2013-2014.</w:t>
      </w:r>
    </w:p>
    <w:p w:rsidR="008F412F" w:rsidRDefault="008F412F" w:rsidP="008F412F">
      <w:pPr>
        <w:pStyle w:val="Akapitzlist"/>
        <w:numPr>
          <w:ilvl w:val="0"/>
          <w:numId w:val="1"/>
        </w:numPr>
      </w:pPr>
      <w:r>
        <w:t>Realizacja pomocy alimentacyjnej.</w:t>
      </w:r>
    </w:p>
    <w:p w:rsidR="008F412F" w:rsidRDefault="008F412F" w:rsidP="008F412F">
      <w:pPr>
        <w:pStyle w:val="Akapitzlist"/>
        <w:numPr>
          <w:ilvl w:val="0"/>
          <w:numId w:val="1"/>
        </w:numPr>
      </w:pPr>
      <w:r>
        <w:t>Analiza Zakładowego Funduszu Świadczeń Socjalnych.</w:t>
      </w:r>
    </w:p>
    <w:p w:rsidR="008F412F" w:rsidRDefault="008F412F" w:rsidP="008F412F">
      <w:pPr>
        <w:pStyle w:val="Akapitzlist"/>
        <w:numPr>
          <w:ilvl w:val="0"/>
          <w:numId w:val="1"/>
        </w:numPr>
      </w:pPr>
      <w:r>
        <w:t>Aktualizacja procedur audytu wewnętrznego.</w:t>
      </w:r>
    </w:p>
    <w:p w:rsidR="008F412F" w:rsidRDefault="008F412F" w:rsidP="008F412F">
      <w:pPr>
        <w:pStyle w:val="Akapitzlist"/>
        <w:numPr>
          <w:ilvl w:val="0"/>
          <w:numId w:val="1"/>
        </w:numPr>
      </w:pPr>
      <w:r>
        <w:t>Ocena funkcjonowania kontroli zarządczej za 2014r.</w:t>
      </w:r>
    </w:p>
    <w:sectPr w:rsidR="008F41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96C70"/>
    <w:multiLevelType w:val="hybridMultilevel"/>
    <w:tmpl w:val="479EF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7AE"/>
    <w:rsid w:val="004B17AE"/>
    <w:rsid w:val="008F412F"/>
    <w:rsid w:val="00916F35"/>
    <w:rsid w:val="00A8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41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41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Szewczyk</dc:creator>
  <cp:lastModifiedBy>Elzbieta Anna Chojnacka</cp:lastModifiedBy>
  <cp:revision>2</cp:revision>
  <dcterms:created xsi:type="dcterms:W3CDTF">2020-07-28T07:41:00Z</dcterms:created>
  <dcterms:modified xsi:type="dcterms:W3CDTF">2020-07-28T07:41:00Z</dcterms:modified>
</cp:coreProperties>
</file>