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5112414A" w:rsidR="00C6623C" w:rsidRPr="00E14D46" w:rsidRDefault="0082482C" w:rsidP="00E14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ROGM.0057.</w:t>
      </w:r>
      <w:r w:rsidR="00966803" w:rsidRPr="00E14D46">
        <w:rPr>
          <w:rFonts w:ascii="Times New Roman" w:eastAsia="Calibri" w:hAnsi="Times New Roman" w:cs="Times New Roman"/>
          <w:sz w:val="28"/>
          <w:szCs w:val="28"/>
        </w:rPr>
        <w:t>6</w:t>
      </w:r>
      <w:r w:rsidR="00456F59" w:rsidRPr="00E14D46">
        <w:rPr>
          <w:rFonts w:ascii="Times New Roman" w:eastAsia="Calibri" w:hAnsi="Times New Roman" w:cs="Times New Roman"/>
          <w:sz w:val="28"/>
          <w:szCs w:val="28"/>
        </w:rPr>
        <w:t>.2020</w:t>
      </w:r>
    </w:p>
    <w:p w14:paraId="535F4147" w14:textId="77777777" w:rsidR="00C6623C" w:rsidRPr="00E14D46" w:rsidRDefault="00C6623C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E14D46" w:rsidRDefault="00714CAE" w:rsidP="0026518B">
      <w:pPr>
        <w:pStyle w:val="Nagwek1"/>
        <w:rPr>
          <w:rFonts w:eastAsia="Calibri"/>
        </w:rPr>
      </w:pPr>
      <w:r w:rsidRPr="00E14D46">
        <w:rPr>
          <w:rFonts w:eastAsia="Calibri"/>
        </w:rPr>
        <w:t>Informacja Prezydenta Miasta</w:t>
      </w:r>
    </w:p>
    <w:p w14:paraId="361F74BE" w14:textId="77777777" w:rsidR="00C6623C" w:rsidRPr="00E14D46" w:rsidRDefault="00714CAE" w:rsidP="0026518B">
      <w:pPr>
        <w:pStyle w:val="Nagwek1"/>
        <w:rPr>
          <w:rFonts w:eastAsia="Calibri"/>
        </w:rPr>
      </w:pPr>
      <w:r w:rsidRPr="00E14D46">
        <w:rPr>
          <w:rFonts w:eastAsia="Calibri"/>
        </w:rPr>
        <w:t>o ważniejszych działaniach podjętych w okresie międzysesyjnym,</w:t>
      </w:r>
    </w:p>
    <w:p w14:paraId="6FCE62B4" w14:textId="445F8F5F" w:rsidR="00C6623C" w:rsidRPr="00E14D46" w:rsidRDefault="0082482C" w:rsidP="0026518B">
      <w:pPr>
        <w:pStyle w:val="Nagwek1"/>
      </w:pPr>
      <w:r w:rsidRPr="00E14D46">
        <w:rPr>
          <w:rFonts w:eastAsia="Calibri"/>
        </w:rPr>
        <w:t xml:space="preserve">przedstawiona na </w:t>
      </w:r>
      <w:r w:rsidR="00496D27" w:rsidRPr="00E14D46">
        <w:rPr>
          <w:rFonts w:eastAsia="Calibri"/>
        </w:rPr>
        <w:t>X</w:t>
      </w:r>
      <w:r w:rsidR="004A4490" w:rsidRPr="00E14D46">
        <w:rPr>
          <w:rFonts w:eastAsia="Calibri"/>
        </w:rPr>
        <w:t>X</w:t>
      </w:r>
      <w:r w:rsidR="00966803" w:rsidRPr="00E14D46">
        <w:rPr>
          <w:rFonts w:eastAsia="Calibri"/>
        </w:rPr>
        <w:t>I</w:t>
      </w:r>
      <w:r w:rsidR="00714CAE" w:rsidRPr="00E14D46">
        <w:rPr>
          <w:rFonts w:eastAsia="Calibri"/>
        </w:rPr>
        <w:t xml:space="preserve"> sesji Rady Miasta</w:t>
      </w:r>
    </w:p>
    <w:p w14:paraId="3BA6FFD8" w14:textId="10A1D2E8" w:rsidR="00E14D46" w:rsidRPr="00E14D46" w:rsidRDefault="00456F59" w:rsidP="0026518B">
      <w:pPr>
        <w:pStyle w:val="Nagwek1"/>
        <w:rPr>
          <w:rFonts w:eastAsia="Calibri"/>
        </w:rPr>
      </w:pPr>
      <w:r w:rsidRPr="00E14D46">
        <w:rPr>
          <w:rFonts w:eastAsia="Calibri"/>
        </w:rPr>
        <w:t xml:space="preserve">w dniu </w:t>
      </w:r>
      <w:r w:rsidR="00966803" w:rsidRPr="00E14D46">
        <w:rPr>
          <w:rFonts w:eastAsia="Calibri"/>
        </w:rPr>
        <w:t>30 września</w:t>
      </w:r>
      <w:r w:rsidR="008979EF" w:rsidRPr="00E14D46">
        <w:rPr>
          <w:rFonts w:eastAsia="Calibri"/>
        </w:rPr>
        <w:t xml:space="preserve"> </w:t>
      </w:r>
      <w:r w:rsidR="00714CAE" w:rsidRPr="00E14D46">
        <w:rPr>
          <w:rFonts w:eastAsia="Calibri"/>
        </w:rPr>
        <w:t>20</w:t>
      </w:r>
      <w:r w:rsidRPr="00E14D46">
        <w:rPr>
          <w:rFonts w:eastAsia="Calibri"/>
        </w:rPr>
        <w:t>20</w:t>
      </w:r>
      <w:r w:rsidR="00714CAE" w:rsidRPr="00E14D46">
        <w:rPr>
          <w:rFonts w:eastAsia="Calibri"/>
        </w:rPr>
        <w:t xml:space="preserve"> r.</w:t>
      </w:r>
      <w:r w:rsidR="00524D72" w:rsidRPr="00E14D46">
        <w:rPr>
          <w:rFonts w:eastAsia="Calibri"/>
        </w:rPr>
        <w:t xml:space="preserve"> </w:t>
      </w:r>
    </w:p>
    <w:p w14:paraId="5EDA9302" w14:textId="77777777" w:rsidR="00524D72" w:rsidRDefault="00714CAE" w:rsidP="00524D72">
      <w:pPr>
        <w:spacing w:before="60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14:paraId="731A5FC0" w14:textId="0246AC71" w:rsidR="00C6623C" w:rsidRPr="00E14D46" w:rsidRDefault="00714CAE" w:rsidP="00524D72">
      <w:pPr>
        <w:spacing w:before="60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D84DF9" w14:textId="77777777" w:rsidR="00C6623C" w:rsidRDefault="00714CAE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14D46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14:paraId="4A9A39B2" w14:textId="77777777" w:rsidR="00E14D46" w:rsidRPr="00E14D46" w:rsidRDefault="00E14D4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3421CC" w14:textId="412178C8" w:rsidR="00C6623C" w:rsidRPr="00E14D46" w:rsidRDefault="00714CAE" w:rsidP="00E14D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="008979EF" w:rsidRPr="00E14D46">
        <w:rPr>
          <w:rFonts w:ascii="Times New Roman" w:eastAsia="Calibri" w:hAnsi="Times New Roman" w:cs="Times New Roman"/>
          <w:sz w:val="28"/>
          <w:szCs w:val="28"/>
        </w:rPr>
        <w:t>X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</w:r>
      <w:r w:rsidR="004D1046" w:rsidRPr="00E14D46">
        <w:rPr>
          <w:rFonts w:ascii="Times New Roman" w:eastAsia="Calibri" w:hAnsi="Times New Roman" w:cs="Times New Roman"/>
          <w:sz w:val="28"/>
          <w:szCs w:val="28"/>
        </w:rPr>
        <w:t>29 lipca</w:t>
      </w:r>
      <w:r w:rsidR="008979EF" w:rsidRPr="00E14D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30542" w:rsidRPr="00E14D46">
        <w:rPr>
          <w:rFonts w:ascii="Times New Roman" w:eastAsia="Calibri" w:hAnsi="Times New Roman" w:cs="Times New Roman"/>
          <w:sz w:val="28"/>
          <w:szCs w:val="28"/>
        </w:rPr>
        <w:t>2020 r.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14D46" w:rsidRDefault="0082482C" w:rsidP="00E14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719BB" w14:textId="3C2374E9" w:rsidR="00033227" w:rsidRPr="00E14D46" w:rsidRDefault="00033227" w:rsidP="00DD0CE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na X</w:t>
      </w:r>
      <w:r w:rsidR="004A4490" w:rsidRPr="00E14D46">
        <w:rPr>
          <w:rFonts w:ascii="Times New Roman" w:hAnsi="Times New Roman" w:cs="Times New Roman"/>
          <w:sz w:val="28"/>
          <w:szCs w:val="28"/>
        </w:rPr>
        <w:t>X</w:t>
      </w:r>
      <w:r w:rsidR="004D1046" w:rsidRPr="00E14D46">
        <w:rPr>
          <w:rFonts w:ascii="Times New Roman" w:hAnsi="Times New Roman" w:cs="Times New Roman"/>
          <w:sz w:val="28"/>
          <w:szCs w:val="28"/>
        </w:rPr>
        <w:t>I</w:t>
      </w:r>
      <w:r w:rsidRPr="00E14D46">
        <w:rPr>
          <w:rFonts w:ascii="Times New Roman" w:hAnsi="Times New Roman" w:cs="Times New Roman"/>
          <w:sz w:val="28"/>
          <w:szCs w:val="28"/>
        </w:rPr>
        <w:t xml:space="preserve"> sesję Rady Miasta 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</w:p>
    <w:p w14:paraId="49B1467E" w14:textId="77777777" w:rsidR="004D1046" w:rsidRPr="00E14D46" w:rsidRDefault="004D1046" w:rsidP="00DD0CE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w sprawie przystąpienia do Stowarzyszenia „Rzeczpospolita Samorządna”,</w:t>
      </w:r>
    </w:p>
    <w:p w14:paraId="0744EC29" w14:textId="75EB4BBE" w:rsidR="004D1046" w:rsidRPr="00E14D46" w:rsidRDefault="004D1046" w:rsidP="00DD0CE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 xml:space="preserve">w sprawie przystąpienia do współpracy z gminami i powiatami tworzącymi Zachodni Obszar Integracji Województwa Dolnośląskiego (ZOI) </w:t>
      </w:r>
      <w:r w:rsidR="00FB5AF1">
        <w:rPr>
          <w:rFonts w:ascii="Times New Roman" w:hAnsi="Times New Roman" w:cs="Times New Roman"/>
          <w:sz w:val="28"/>
          <w:szCs w:val="28"/>
        </w:rPr>
        <w:br/>
      </w:r>
      <w:r w:rsidRPr="00E14D46">
        <w:rPr>
          <w:rFonts w:ascii="Times New Roman" w:hAnsi="Times New Roman" w:cs="Times New Roman"/>
          <w:sz w:val="28"/>
          <w:szCs w:val="28"/>
        </w:rPr>
        <w:t>w związku z utworzeniem i realizacją instrumentu Zintegrowanych  Inwestycji Terytorialnych (ZIT) w okresie 2021-2027,</w:t>
      </w:r>
    </w:p>
    <w:p w14:paraId="2D5DB4DB" w14:textId="77777777" w:rsidR="004D1046" w:rsidRPr="00E14D46" w:rsidRDefault="004D1046" w:rsidP="00DD0CE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14:paraId="5DDF3D66" w14:textId="7EEFF6F8" w:rsidR="00EB0CE8" w:rsidRPr="00E14D46" w:rsidRDefault="004D1046" w:rsidP="00DD0CE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w sprawie zmian w budżecie miasta na 2020 r.</w:t>
      </w:r>
    </w:p>
    <w:p w14:paraId="58436D63" w14:textId="77777777" w:rsidR="003A3D98" w:rsidRPr="00E14D46" w:rsidRDefault="003A3D98" w:rsidP="00E14D46">
      <w:pPr>
        <w:pStyle w:val="Akapitzlist"/>
        <w:spacing w:line="240" w:lineRule="auto"/>
        <w:ind w:left="2136"/>
        <w:jc w:val="both"/>
        <w:rPr>
          <w:rFonts w:ascii="Times New Roman" w:hAnsi="Times New Roman" w:cs="Times New Roman"/>
          <w:sz w:val="28"/>
          <w:szCs w:val="28"/>
        </w:rPr>
      </w:pPr>
    </w:p>
    <w:p w14:paraId="2EC7A9B6" w14:textId="02ABF2FB" w:rsidR="00102FC1" w:rsidRPr="00CA56E3" w:rsidRDefault="00714CAE" w:rsidP="00CA56E3">
      <w:pPr>
        <w:pStyle w:val="Nagwek2"/>
        <w:jc w:val="both"/>
        <w:rPr>
          <w:rFonts w:cs="Times New Roman"/>
        </w:rPr>
      </w:pPr>
      <w:r w:rsidRPr="0026518B">
        <w:rPr>
          <w:rFonts w:cs="Times New Roman"/>
        </w:rPr>
        <w:t>Wydałem również w tym czasie</w:t>
      </w:r>
      <w:r w:rsidR="003C5D83" w:rsidRPr="0026518B">
        <w:rPr>
          <w:rFonts w:cs="Times New Roman"/>
        </w:rPr>
        <w:t xml:space="preserve"> </w:t>
      </w:r>
      <w:r w:rsidR="004D1046" w:rsidRPr="0026518B">
        <w:rPr>
          <w:rFonts w:cs="Times New Roman"/>
        </w:rPr>
        <w:t>77</w:t>
      </w:r>
      <w:r w:rsidR="00B724A9" w:rsidRPr="0026518B">
        <w:rPr>
          <w:rFonts w:cs="Times New Roman"/>
        </w:rPr>
        <w:t xml:space="preserve"> </w:t>
      </w:r>
      <w:r w:rsidRPr="0026518B">
        <w:rPr>
          <w:rFonts w:cs="Times New Roman"/>
        </w:rPr>
        <w:t>zarządze</w:t>
      </w:r>
      <w:r w:rsidR="009F42C3" w:rsidRPr="0026518B">
        <w:rPr>
          <w:rFonts w:cs="Times New Roman"/>
        </w:rPr>
        <w:t>ń</w:t>
      </w:r>
      <w:r w:rsidR="0026518B" w:rsidRPr="0026518B">
        <w:rPr>
          <w:rFonts w:cs="Times New Roman"/>
        </w:rPr>
        <w:t xml:space="preserve">, w </w:t>
      </w:r>
      <w:r w:rsidRPr="0026518B">
        <w:rPr>
          <w:rFonts w:cs="Times New Roman"/>
        </w:rPr>
        <w:t>szczególności:</w:t>
      </w:r>
    </w:p>
    <w:p w14:paraId="3CC675AC" w14:textId="3E5209D8" w:rsidR="00E84994" w:rsidRPr="0026518B" w:rsidRDefault="00E84994" w:rsidP="0026518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518B">
        <w:rPr>
          <w:rFonts w:ascii="Times New Roman" w:eastAsia="Calibri" w:hAnsi="Times New Roman" w:cs="Times New Roman"/>
          <w:b/>
          <w:sz w:val="28"/>
          <w:szCs w:val="28"/>
        </w:rPr>
        <w:t>w sprawie powołania:</w:t>
      </w:r>
    </w:p>
    <w:p w14:paraId="07427493" w14:textId="1B7EDF08" w:rsidR="008979EF" w:rsidRPr="00E14D46" w:rsidRDefault="008979EF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99C84C" w14:textId="77777777" w:rsidR="00D32A5D" w:rsidRPr="00E14D46" w:rsidRDefault="004D1046" w:rsidP="00DD0CE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komisji do przeprowadzenia postępowa</w:t>
      </w:r>
      <w:r w:rsidR="00D32A5D" w:rsidRPr="00E14D46">
        <w:rPr>
          <w:rFonts w:ascii="Times New Roman" w:hAnsi="Times New Roman" w:cs="Times New Roman"/>
          <w:sz w:val="28"/>
          <w:szCs w:val="28"/>
        </w:rPr>
        <w:t>nia o udzielenie zamówienia na:</w:t>
      </w:r>
    </w:p>
    <w:p w14:paraId="4AA03760" w14:textId="33A5F4E2" w:rsidR="0053191F" w:rsidRPr="00E14D46" w:rsidRDefault="004D1046" w:rsidP="00DD0C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„Remont nawierzchni jezdni ul. Wałowa”</w:t>
      </w:r>
      <w:r w:rsidR="00D32A5D" w:rsidRPr="00E14D46">
        <w:rPr>
          <w:rFonts w:ascii="Times New Roman" w:hAnsi="Times New Roman" w:cs="Times New Roman"/>
          <w:sz w:val="28"/>
          <w:szCs w:val="28"/>
        </w:rPr>
        <w:t>,</w:t>
      </w:r>
    </w:p>
    <w:p w14:paraId="698820E1" w14:textId="4C793E5E" w:rsidR="004D1046" w:rsidRPr="00E14D46" w:rsidRDefault="00D32A5D" w:rsidP="00DD0CE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„Wprowadzenie stałej organizacji ruchu na potrzeby strefy płatnego parkowania w Bolesławcu",</w:t>
      </w:r>
    </w:p>
    <w:p w14:paraId="167E09F7" w14:textId="0E8748C0" w:rsidR="000C481F" w:rsidRPr="00E14D46" w:rsidRDefault="000C481F" w:rsidP="00DD0CE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stałego składu Komisji Przetargowej,</w:t>
      </w:r>
    </w:p>
    <w:p w14:paraId="19A4379C" w14:textId="19B7953E" w:rsidR="00E14D46" w:rsidRDefault="00B21CF1" w:rsidP="00DD0CE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lastRenderedPageBreak/>
        <w:t>komisji odbiorowej zadania pn.: Adaptacja pomieszczenia szatni na salę zabaw w Miejskim Przedszkolu Publicznym nr 1 w Bolesławcu, ul. Jana Pawła II 50d,</w:t>
      </w:r>
    </w:p>
    <w:p w14:paraId="32E53148" w14:textId="77777777" w:rsidR="00E14D46" w:rsidRDefault="00E14D46" w:rsidP="00E14D4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A0751E" w14:textId="77777777" w:rsidR="00E14D46" w:rsidRPr="00E14D46" w:rsidRDefault="00E14D46" w:rsidP="00E14D4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F8440B" w14:textId="5E4D9221" w:rsidR="00C6623C" w:rsidRPr="0026518B" w:rsidRDefault="00714CAE" w:rsidP="0026518B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518B">
        <w:rPr>
          <w:rFonts w:ascii="Times New Roman" w:eastAsia="Calibri" w:hAnsi="Times New Roman" w:cs="Times New Roman"/>
          <w:b/>
          <w:sz w:val="28"/>
          <w:szCs w:val="28"/>
        </w:rPr>
        <w:t>w sprawach dotyczących nieruchomości:</w:t>
      </w:r>
    </w:p>
    <w:p w14:paraId="015750E9" w14:textId="77777777" w:rsidR="00B47080" w:rsidRPr="00E14D46" w:rsidRDefault="00B47080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C7B83D" w14:textId="77777777" w:rsidR="00B47080" w:rsidRPr="00524D72" w:rsidRDefault="00B47080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4D72">
        <w:rPr>
          <w:rFonts w:ascii="Times New Roman" w:eastAsia="Calibri" w:hAnsi="Times New Roman" w:cs="Times New Roman"/>
          <w:sz w:val="28"/>
          <w:szCs w:val="28"/>
        </w:rPr>
        <w:t>Sprzedaż:</w:t>
      </w:r>
    </w:p>
    <w:p w14:paraId="33489D36" w14:textId="77777777" w:rsidR="000C481F" w:rsidRPr="00E14D46" w:rsidRDefault="000C481F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46CB7851" w14:textId="77777777" w:rsidR="000C481F" w:rsidRPr="00E14D46" w:rsidRDefault="000C481F" w:rsidP="00DD0CE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sprzedaży:</w:t>
      </w:r>
    </w:p>
    <w:p w14:paraId="41F3BB7A" w14:textId="2FB9D132" w:rsidR="00BE70C1" w:rsidRPr="00E14D46" w:rsidRDefault="000C481F" w:rsidP="00DD0CEE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w trybie przetargu ustnego nieograniczonego lokalu mieszkalnego nr 10 w budynku przy ul. Bolesława Chrobrego Nr 26 </w:t>
      </w:r>
      <w:r w:rsidR="00525222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w Bolesławcu wraz ze sprzedażą ułamkowej części gruntu zabudowanego</w:t>
      </w:r>
      <w:r w:rsidR="00E14D46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14:paraId="443EB191" w14:textId="15175A0C" w:rsidR="00026975" w:rsidRPr="00E14D46" w:rsidRDefault="000C481F" w:rsidP="00DD0CEE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na rzecz najemcy – lokalu mieszkalnego wraz ze sprzedażą ułamkowej części gruntu zabudowanego – w trybie bezprzetargowym (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3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zarządzenia)</w:t>
      </w:r>
      <w:r w:rsidR="00B21CF1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14:paraId="6DF29D1C" w14:textId="0B30D05E" w:rsidR="006608D9" w:rsidRPr="00E14D46" w:rsidRDefault="00B21CF1" w:rsidP="00DD0CEE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nieruchomości gruntowej niezabudowanej </w:t>
      </w:r>
      <w:r w:rsidR="006608D9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położonej </w:t>
      </w:r>
      <w:r w:rsidR="006608D9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br/>
        <w:t>w Bolesławcu - w drodze przetargu ustnego nieograniczonego:</w:t>
      </w:r>
    </w:p>
    <w:p w14:paraId="5C7196FE" w14:textId="3481E221" w:rsidR="00B21CF1" w:rsidRPr="00E14D46" w:rsidRDefault="006608D9" w:rsidP="00E14D46">
      <w:pPr>
        <w:pStyle w:val="Akapitzlist"/>
        <w:spacing w:line="240" w:lineRule="auto"/>
        <w:ind w:left="2127" w:hanging="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- przy ul. Ptasiej-</w:t>
      </w:r>
      <w:proofErr w:type="spellStart"/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Bażantowej</w:t>
      </w:r>
      <w:proofErr w:type="spellEnd"/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–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działka </w:t>
      </w:r>
      <w:r w:rsidR="00B21CF1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nr 1212/1, </w:t>
      </w:r>
    </w:p>
    <w:p w14:paraId="5EF12C06" w14:textId="36E43AAE" w:rsidR="006608D9" w:rsidRPr="00E14D46" w:rsidRDefault="006608D9" w:rsidP="00E14D46">
      <w:pPr>
        <w:pStyle w:val="Akapitzlist"/>
        <w:spacing w:line="240" w:lineRule="auto"/>
        <w:ind w:left="2127" w:hanging="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przy ul. Ptasiej (3 zarządzenia)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–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działki 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nr 1212/2, 1212/3, 1212/4,</w:t>
      </w:r>
    </w:p>
    <w:p w14:paraId="369CEDAB" w14:textId="0F8405D1" w:rsidR="006608D9" w:rsidRPr="00E14D46" w:rsidRDefault="006608D9" w:rsidP="00E14D46">
      <w:pPr>
        <w:pStyle w:val="Akapitzlist"/>
        <w:spacing w:line="240" w:lineRule="auto"/>
        <w:ind w:left="2127" w:hanging="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przy ul. Ptasiej-Skowronkowej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–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działka 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nr 1212/5, </w:t>
      </w:r>
    </w:p>
    <w:p w14:paraId="1ECCB0A8" w14:textId="07CF8DB6" w:rsidR="00326948" w:rsidRPr="00E14D46" w:rsidRDefault="00326948" w:rsidP="00E14D46">
      <w:pPr>
        <w:pStyle w:val="Akapitzlist"/>
        <w:spacing w:line="240" w:lineRule="auto"/>
        <w:ind w:left="2127" w:hanging="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przy ul. Żurawiej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–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działki 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nr 44/3, 44/4, 44/6, 44/7,</w:t>
      </w:r>
    </w:p>
    <w:p w14:paraId="3BCADB02" w14:textId="03180BD7" w:rsidR="00326948" w:rsidRPr="00E14D46" w:rsidRDefault="00326948" w:rsidP="00E14D46">
      <w:pPr>
        <w:pStyle w:val="Akapitzlist"/>
        <w:spacing w:line="240" w:lineRule="auto"/>
        <w:ind w:left="2127" w:hanging="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- przy ul. </w:t>
      </w:r>
      <w:proofErr w:type="spellStart"/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Bażantowej</w:t>
      </w:r>
      <w:proofErr w:type="spellEnd"/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–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r w:rsidR="008D041F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działka 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nr 44/5,</w:t>
      </w:r>
    </w:p>
    <w:p w14:paraId="6B6943EE" w14:textId="6ACDC0D1" w:rsidR="008D041F" w:rsidRPr="00E14D46" w:rsidRDefault="008D041F" w:rsidP="00E14D46">
      <w:pPr>
        <w:pStyle w:val="Akapitzlist"/>
        <w:spacing w:line="240" w:lineRule="auto"/>
        <w:ind w:left="2127" w:hanging="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- przy ul. Kościuszki – działka nr 38/3</w:t>
      </w:r>
      <w:r w:rsidR="00A5286A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</w:p>
    <w:p w14:paraId="40600509" w14:textId="77777777" w:rsidR="008D041F" w:rsidRPr="00E14D46" w:rsidRDefault="008D041F" w:rsidP="00E14D46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14:paraId="3E1AE071" w14:textId="77777777" w:rsidR="0013742E" w:rsidRPr="00524D72" w:rsidRDefault="0013742E" w:rsidP="00E14D46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524D72">
        <w:rPr>
          <w:rFonts w:ascii="Times New Roman" w:eastAsia="Calibri" w:hAnsi="Times New Roman" w:cs="Times New Roman"/>
          <w:color w:val="auto"/>
          <w:sz w:val="28"/>
          <w:szCs w:val="28"/>
        </w:rPr>
        <w:t>Dzierżawa:</w:t>
      </w:r>
    </w:p>
    <w:p w14:paraId="282133C2" w14:textId="77777777" w:rsidR="0013742E" w:rsidRPr="00E14D46" w:rsidRDefault="0013742E" w:rsidP="00E14D46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14:paraId="17F2A583" w14:textId="069B4814" w:rsidR="007E7211" w:rsidRPr="00E14D46" w:rsidRDefault="000C481F" w:rsidP="00DD0CEE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 xml:space="preserve">w sprawie przeznaczenia gruntu położonego w Bolesławcu do oddania </w:t>
      </w:r>
      <w:r w:rsidR="00E14D46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>w dzierżawę na okres 3 lat – w drodze bezprzetargowej</w:t>
      </w:r>
    </w:p>
    <w:p w14:paraId="06B38A42" w14:textId="62EF80B1" w:rsidR="007E7211" w:rsidRPr="00E14D46" w:rsidRDefault="000C48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Modrzewiowej,</w:t>
      </w:r>
    </w:p>
    <w:p w14:paraId="37140C8E" w14:textId="497B71FA" w:rsidR="000C481F" w:rsidRPr="00E14D46" w:rsidRDefault="000C48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Granicznej,</w:t>
      </w:r>
    </w:p>
    <w:p w14:paraId="009414D7" w14:textId="339448E4" w:rsidR="00B21CF1" w:rsidRPr="00E14D46" w:rsidRDefault="00B21CF1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Gdańskiej 46/5,</w:t>
      </w:r>
    </w:p>
    <w:p w14:paraId="1430EA2C" w14:textId="1E4FD596" w:rsidR="00B21CF1" w:rsidRPr="00E14D46" w:rsidRDefault="00B21CF1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Gdańskiej 46/8,</w:t>
      </w:r>
    </w:p>
    <w:p w14:paraId="0066085C" w14:textId="331B5973" w:rsidR="00B21CF1" w:rsidRPr="00E14D46" w:rsidRDefault="00B21CF1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Fabrycznej,</w:t>
      </w:r>
    </w:p>
    <w:p w14:paraId="3683F932" w14:textId="0029CF8D" w:rsidR="008D041F" w:rsidRPr="00E14D46" w:rsidRDefault="008D04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 xml:space="preserve">- przy ul. </w:t>
      </w:r>
      <w:proofErr w:type="spellStart"/>
      <w:r w:rsidRPr="00E14D46">
        <w:rPr>
          <w:rFonts w:ascii="Times New Roman" w:hAnsi="Times New Roman" w:cs="Times New Roman"/>
          <w:color w:val="auto"/>
          <w:sz w:val="28"/>
          <w:szCs w:val="28"/>
        </w:rPr>
        <w:t>Modłowej</w:t>
      </w:r>
      <w:proofErr w:type="spellEnd"/>
      <w:r w:rsidRPr="00E14D46"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2B29DDAC" w14:textId="1775B2ED" w:rsidR="008D041F" w:rsidRPr="00E14D46" w:rsidRDefault="008D04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Jesionowej,</w:t>
      </w:r>
    </w:p>
    <w:p w14:paraId="7CC11CAA" w14:textId="4565323B" w:rsidR="008D041F" w:rsidRPr="00E14D46" w:rsidRDefault="008D04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Starzyńskiego,</w:t>
      </w:r>
    </w:p>
    <w:p w14:paraId="3AFE35DD" w14:textId="30974BC3" w:rsidR="008D041F" w:rsidRPr="00E14D46" w:rsidRDefault="008D04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Sikorskiego,</w:t>
      </w:r>
    </w:p>
    <w:p w14:paraId="03F3D8E2" w14:textId="77777777" w:rsidR="008D041F" w:rsidRPr="00E14D46" w:rsidRDefault="008D04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Kosiby,</w:t>
      </w:r>
    </w:p>
    <w:p w14:paraId="7D0B2BAB" w14:textId="463D89A5" w:rsidR="008D041F" w:rsidRPr="00E14D46" w:rsidRDefault="008D04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Brzozowej,</w:t>
      </w:r>
    </w:p>
    <w:p w14:paraId="5107F41C" w14:textId="382A34EF" w:rsidR="00C2054D" w:rsidRPr="00E14D46" w:rsidRDefault="00C2054D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lastRenderedPageBreak/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 xml:space="preserve">- </w:t>
      </w:r>
      <w:r w:rsidR="00E14D46">
        <w:rPr>
          <w:rFonts w:ascii="Times New Roman" w:hAnsi="Times New Roman" w:cs="Times New Roman"/>
          <w:color w:val="auto"/>
          <w:sz w:val="28"/>
          <w:szCs w:val="28"/>
        </w:rPr>
        <w:t>przy a</w:t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>l. Wojska Polskiego</w:t>
      </w:r>
      <w:r w:rsidR="00A5286A" w:rsidRPr="00E14D46"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5B7481D6" w14:textId="465C14BB" w:rsidR="00A5286A" w:rsidRPr="00E14D46" w:rsidRDefault="00A5286A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Meissnera,</w:t>
      </w:r>
    </w:p>
    <w:p w14:paraId="7FF593F7" w14:textId="205CA1B6" w:rsidR="00A5286A" w:rsidRPr="00E14D46" w:rsidRDefault="00A5286A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I. Daszyńskiego,</w:t>
      </w:r>
    </w:p>
    <w:p w14:paraId="6BCFDCF5" w14:textId="0B957AFA" w:rsidR="00A5286A" w:rsidRPr="00E14D46" w:rsidRDefault="00A5286A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  <w:t>- przy ul. Mickiewicza,</w:t>
      </w:r>
    </w:p>
    <w:p w14:paraId="7BB595A0" w14:textId="1DC8607A" w:rsidR="000C481F" w:rsidRPr="00E14D46" w:rsidRDefault="000C481F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05F6EE00" w14:textId="544F2182" w:rsidR="000C481F" w:rsidRPr="00E14D46" w:rsidRDefault="000C481F" w:rsidP="00DD0CEE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 xml:space="preserve">w sprawie przeznaczenia gruntu położonego w Bolesławcu przy </w:t>
      </w:r>
      <w:r w:rsidR="00525222" w:rsidRPr="00E14D46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 xml:space="preserve">ul. Kościelnej do oddania w dzierżawę na okres od 14 sierpnia do </w:t>
      </w:r>
      <w:r w:rsidR="00525222" w:rsidRPr="00E14D46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t>14 października 2020 r. – w drodze bezprzetargowej</w:t>
      </w:r>
      <w:r w:rsidR="00B21CF1" w:rsidRPr="00E14D46"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19AAC08C" w14:textId="77777777" w:rsidR="006608D9" w:rsidRPr="00E14D46" w:rsidRDefault="006608D9" w:rsidP="00E14D4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B436FDD" w14:textId="689A60AC" w:rsidR="00B21CF1" w:rsidRPr="00E14D46" w:rsidRDefault="006608D9" w:rsidP="00DD0CEE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 xml:space="preserve">w sprawie przeznaczenia gruntu niezabudowanego położonego </w:t>
      </w:r>
      <w:r w:rsidRPr="00E14D46">
        <w:rPr>
          <w:rFonts w:ascii="Times New Roman" w:hAnsi="Times New Roman" w:cs="Times New Roman"/>
          <w:color w:val="auto"/>
          <w:sz w:val="28"/>
          <w:szCs w:val="28"/>
        </w:rPr>
        <w:br/>
        <w:t xml:space="preserve">w Bolesławcu przy ul. </w:t>
      </w:r>
      <w:proofErr w:type="spellStart"/>
      <w:r w:rsidRPr="00E14D46">
        <w:rPr>
          <w:rFonts w:ascii="Times New Roman" w:hAnsi="Times New Roman" w:cs="Times New Roman"/>
          <w:color w:val="auto"/>
          <w:sz w:val="28"/>
          <w:szCs w:val="28"/>
        </w:rPr>
        <w:t>Modłowej</w:t>
      </w:r>
      <w:proofErr w:type="spellEnd"/>
      <w:r w:rsidRPr="00E14D46">
        <w:rPr>
          <w:rFonts w:ascii="Times New Roman" w:hAnsi="Times New Roman" w:cs="Times New Roman"/>
          <w:color w:val="auto"/>
          <w:sz w:val="28"/>
          <w:szCs w:val="28"/>
        </w:rPr>
        <w:t xml:space="preserve"> - do oddania w dzierżawę na okres 3</w:t>
      </w:r>
      <w:r w:rsidR="005A15C0" w:rsidRPr="00E14D46">
        <w:rPr>
          <w:rFonts w:ascii="Times New Roman" w:hAnsi="Times New Roman" w:cs="Times New Roman"/>
          <w:color w:val="auto"/>
          <w:sz w:val="28"/>
          <w:szCs w:val="28"/>
        </w:rPr>
        <w:t xml:space="preserve"> lat - w drodze bezprzetargowej,</w:t>
      </w:r>
    </w:p>
    <w:p w14:paraId="057BA14C" w14:textId="77777777" w:rsidR="005A15C0" w:rsidRPr="00E14D46" w:rsidRDefault="005A15C0" w:rsidP="00E14D46">
      <w:pPr>
        <w:pStyle w:val="Akapitzlist"/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5BF81D0" w14:textId="41D64A18" w:rsidR="00C2054D" w:rsidRPr="00E14D46" w:rsidRDefault="00B21CF1" w:rsidP="00DD0CEE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hAnsi="Times New Roman" w:cs="Times New Roman"/>
          <w:color w:val="auto"/>
          <w:sz w:val="28"/>
          <w:szCs w:val="28"/>
        </w:rPr>
        <w:tab/>
      </w:r>
      <w:r w:rsidR="00C2054D" w:rsidRPr="00E14D46">
        <w:rPr>
          <w:rFonts w:ascii="Times New Roman" w:hAnsi="Times New Roman" w:cs="Times New Roman"/>
          <w:color w:val="auto"/>
          <w:sz w:val="28"/>
          <w:szCs w:val="28"/>
        </w:rPr>
        <w:t>w sprawie przeznaczenia gruntu  położonego w  rejonie ulicy Kościuszki w Bolesławcu  do oddania w dzierżawę na okres 25 lat  - w drodze przetargu ustnego nieograniczonego na stawkę czynszu dzierżawnego.</w:t>
      </w:r>
    </w:p>
    <w:p w14:paraId="245CDCE1" w14:textId="77777777" w:rsidR="00525222" w:rsidRPr="00E14D46" w:rsidRDefault="00525222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17E4F92" w14:textId="77777777" w:rsidR="00C2054D" w:rsidRPr="00E14D46" w:rsidRDefault="00C2054D" w:rsidP="00E14D46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8F8D8F0" w14:textId="30D99FBA" w:rsidR="00026975" w:rsidRPr="0026518B" w:rsidRDefault="00026975" w:rsidP="0026518B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6518B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14:paraId="289AA5A4" w14:textId="77777777" w:rsidR="005A15C0" w:rsidRPr="00E14D46" w:rsidRDefault="005A15C0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12D607B" w14:textId="77777777" w:rsidR="00A5286A" w:rsidRPr="00E14D46" w:rsidRDefault="005A15C0" w:rsidP="00DD0CE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w sprawie obniżenia ceny wywoławczej</w:t>
      </w:r>
      <w:r w:rsidR="00A5286A"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:</w:t>
      </w:r>
    </w:p>
    <w:p w14:paraId="3AC51153" w14:textId="54E55BAD" w:rsidR="00A5286A" w:rsidRPr="00E14D46" w:rsidRDefault="005A15C0" w:rsidP="00DD0CEE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z II przetargu ustnego nieograniczonego na sprzedaż działki niezabudowanej nr 541/14, położonej w Bolesławcu przy </w:t>
      </w:r>
      <w:r w:rsidR="00E14D46">
        <w:rPr>
          <w:rFonts w:ascii="Times New Roman" w:eastAsia="Calibri" w:hAnsi="Times New Roman" w:cs="Times New Roman"/>
          <w:color w:val="auto"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ul. Ekonomicznej – w związku z przeznaczeniem tej nieruchomości do sprzedaży w drodze III przetargu ustnego nieograniczonego,</w:t>
      </w:r>
    </w:p>
    <w:p w14:paraId="237EAA3A" w14:textId="064FD3E7" w:rsidR="00A5286A" w:rsidRPr="00E14D46" w:rsidRDefault="00A5286A" w:rsidP="00DD0CEE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z I przetargu ustnego nieograniczonego na sprzedaż nieruchomości gruntowej zabudowanej budynkiem transportu </w:t>
      </w: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br/>
        <w:t>i łączności - garażem, położonej przy ul. Obrońców Westerplatte  w Bolesławcu – w związku z przeznaczeniem tej nieruchomości do sprzedaży - w drodze II przetargu ustnego nieograniczonego,</w:t>
      </w:r>
    </w:p>
    <w:p w14:paraId="3F81080E" w14:textId="17253044" w:rsidR="00A5286A" w:rsidRPr="00E14D46" w:rsidRDefault="00A5286A" w:rsidP="00DD0CE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Calibri" w:hAnsi="Times New Roman" w:cs="Times New Roman"/>
          <w:color w:val="auto"/>
          <w:sz w:val="28"/>
          <w:szCs w:val="28"/>
        </w:rPr>
        <w:t>w sprawie przeniesienia własności nieruchomości lokalowej - lokalu użytkowego  mieszczącego się w budynku przy ul. Bankowej 6D - 6E wraz z ułamkową częścią gruntu zabudowanego budynkiem - w drodze bezprzetargowej,</w:t>
      </w:r>
    </w:p>
    <w:p w14:paraId="39B10E4C" w14:textId="77777777" w:rsidR="00026975" w:rsidRPr="00E14D46" w:rsidRDefault="00026975" w:rsidP="00E14D46">
      <w:p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14:paraId="7433C764" w14:textId="65D6DAC1" w:rsidR="00C6623C" w:rsidRPr="0026518B" w:rsidRDefault="00714CAE" w:rsidP="0026518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518B">
        <w:rPr>
          <w:rFonts w:ascii="Times New Roman" w:eastAsia="Calibri" w:hAnsi="Times New Roman" w:cs="Times New Roman"/>
          <w:b/>
          <w:sz w:val="28"/>
          <w:szCs w:val="28"/>
        </w:rPr>
        <w:t xml:space="preserve">w sprawach finansowo-budżetowych: </w:t>
      </w:r>
    </w:p>
    <w:p w14:paraId="0175345A" w14:textId="77777777" w:rsidR="00774926" w:rsidRPr="00E14D46" w:rsidRDefault="0077492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0CA1A84" w14:textId="1B23CFC4" w:rsidR="002142E4" w:rsidRPr="00E14D46" w:rsidRDefault="004D1046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>w sprawie zmian w budżecie miasta na 2020 r.</w:t>
      </w:r>
      <w:r w:rsidR="00B21CF1" w:rsidRPr="00E14D46">
        <w:rPr>
          <w:rFonts w:ascii="Times New Roman" w:hAnsi="Times New Roman" w:cs="Times New Roman"/>
          <w:sz w:val="28"/>
          <w:szCs w:val="28"/>
        </w:rPr>
        <w:t xml:space="preserve"> (</w:t>
      </w:r>
      <w:r w:rsidR="00A5286A" w:rsidRPr="00E14D46">
        <w:rPr>
          <w:rFonts w:ascii="Times New Roman" w:hAnsi="Times New Roman" w:cs="Times New Roman"/>
          <w:sz w:val="28"/>
          <w:szCs w:val="28"/>
        </w:rPr>
        <w:t>5</w:t>
      </w:r>
      <w:r w:rsidR="00B21CF1" w:rsidRPr="00E14D46">
        <w:rPr>
          <w:rFonts w:ascii="Times New Roman" w:hAnsi="Times New Roman" w:cs="Times New Roman"/>
          <w:sz w:val="28"/>
          <w:szCs w:val="28"/>
        </w:rPr>
        <w:t xml:space="preserve"> zarządze</w:t>
      </w:r>
      <w:r w:rsidR="00E14D46">
        <w:rPr>
          <w:rFonts w:ascii="Times New Roman" w:hAnsi="Times New Roman" w:cs="Times New Roman"/>
          <w:sz w:val="28"/>
          <w:szCs w:val="28"/>
        </w:rPr>
        <w:t>ń</w:t>
      </w:r>
      <w:r w:rsidR="00B21CF1" w:rsidRPr="00E14D46">
        <w:rPr>
          <w:rFonts w:ascii="Times New Roman" w:hAnsi="Times New Roman" w:cs="Times New Roman"/>
          <w:sz w:val="28"/>
          <w:szCs w:val="28"/>
        </w:rPr>
        <w:t>),</w:t>
      </w:r>
    </w:p>
    <w:p w14:paraId="4F4194DE" w14:textId="1E2B3D99" w:rsidR="00B21CF1" w:rsidRPr="00E14D46" w:rsidRDefault="00B21CF1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lastRenderedPageBreak/>
        <w:t>w sprawie informacji o przebiegu wykonania budżetu Gminy Miejskiej Bolesławiec za I półrocze 2020,</w:t>
      </w:r>
    </w:p>
    <w:p w14:paraId="4CCDB7A2" w14:textId="2F48FAE4" w:rsidR="008D041F" w:rsidRPr="00E14D46" w:rsidRDefault="008D041F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 xml:space="preserve">w sprawie określenia  założeń i materiałów planistycznych do  projektu uchwały w sprawie budżetu miasta na 2021 rok,  </w:t>
      </w:r>
    </w:p>
    <w:p w14:paraId="68D0A3F0" w14:textId="47E65DA8" w:rsidR="008D041F" w:rsidRDefault="008D041F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 xml:space="preserve">w sprawie określenia materiałów planistycznych do projektu uchwały </w:t>
      </w:r>
      <w:r w:rsidRPr="00E14D46">
        <w:rPr>
          <w:rFonts w:ascii="Times New Roman" w:hAnsi="Times New Roman" w:cs="Times New Roman"/>
          <w:sz w:val="28"/>
          <w:szCs w:val="28"/>
        </w:rPr>
        <w:br/>
        <w:t>w sprawie przyjęcia Wieloletniej Prognozy Finansowej  Gminy Miejskiej Bolesławiec,</w:t>
      </w:r>
    </w:p>
    <w:p w14:paraId="142458CD" w14:textId="77777777" w:rsidR="0026518B" w:rsidRPr="00E14D46" w:rsidRDefault="0026518B" w:rsidP="0026518B">
      <w:pPr>
        <w:pStyle w:val="Akapitzlist"/>
        <w:spacing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14:paraId="746822BD" w14:textId="2E07D081" w:rsidR="007E79A6" w:rsidRDefault="007E79A6" w:rsidP="0026518B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518B">
        <w:rPr>
          <w:rFonts w:ascii="Times New Roman" w:eastAsia="Calibri" w:hAnsi="Times New Roman" w:cs="Times New Roman"/>
          <w:b/>
          <w:sz w:val="28"/>
          <w:szCs w:val="28"/>
        </w:rPr>
        <w:t>w sprawie zmiany zarządzenia:</w:t>
      </w:r>
    </w:p>
    <w:p w14:paraId="5F8A5B44" w14:textId="77777777" w:rsidR="0026518B" w:rsidRPr="0026518B" w:rsidRDefault="0026518B" w:rsidP="0026518B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69A1BB7" w14:textId="3EF355E2" w:rsidR="00C30FAC" w:rsidRPr="00E14D46" w:rsidRDefault="000C481F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nr 153/2020 Prezydenta Miasta Bolesławiec z dnia 10 czerwca 2020 r. 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  <w:t>w sprawie utworzenia Gminnego Biura Spisowego w Bolesławcu,</w:t>
      </w:r>
    </w:p>
    <w:p w14:paraId="355B40C3" w14:textId="2D293ABA" w:rsidR="00D32A5D" w:rsidRPr="00E14D46" w:rsidRDefault="00D32A5D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w sprawie zmiany Zarządzenia Nr 292/2011 Prezydenta Miasta Bolesławca  z dnia 13 września 2011 r. w sprawie powołania Zespołu Interdyscyplinarnego ds. Przeciwdziałania Przemocy w Rodzinie,</w:t>
      </w:r>
    </w:p>
    <w:p w14:paraId="3E404955" w14:textId="765936C9" w:rsidR="008D041F" w:rsidRPr="00E14D46" w:rsidRDefault="008D041F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nr 50/03 Prezydenta Miasta Bolesławiec z dnia 4 marca 2003 r. 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  <w:t>w sprawie Regulaminu Organizacyjnego Urzędu Miasta Bolesławiec,</w:t>
      </w:r>
    </w:p>
    <w:p w14:paraId="60B6099B" w14:textId="3D7F14C1" w:rsidR="008D041F" w:rsidRPr="00E14D46" w:rsidRDefault="00C2054D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nr 536/2013 Prezydenta Miasta Bolesławiec z dnia 30 grudnia 2013 r. </w:t>
      </w:r>
      <w:r w:rsidR="00A5286A" w:rsidRPr="00E14D46">
        <w:rPr>
          <w:rFonts w:ascii="Times New Roman" w:eastAsia="Calibri" w:hAnsi="Times New Roman" w:cs="Times New Roman"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sz w:val="28"/>
          <w:szCs w:val="28"/>
        </w:rPr>
        <w:t>w sprawie powierzenia Sekretarzowi Miasta Bolesławiec wykonywania określonych zadań w imieniu Prezydenta Miasta Bolesławiec,</w:t>
      </w:r>
    </w:p>
    <w:p w14:paraId="1832A502" w14:textId="2EABEB46" w:rsidR="000C481F" w:rsidRDefault="00A5286A" w:rsidP="00E14D4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D46">
        <w:rPr>
          <w:rFonts w:ascii="Times New Roman" w:eastAsia="Calibri" w:hAnsi="Times New Roman" w:cs="Times New Roman"/>
          <w:sz w:val="28"/>
          <w:szCs w:val="28"/>
        </w:rPr>
        <w:t>nr 254/2020 Prezydenta Miasta Bolesławiec z dnia 20 sierpnia</w:t>
      </w:r>
      <w:r w:rsidR="00525222" w:rsidRPr="00E14D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sz w:val="28"/>
          <w:szCs w:val="28"/>
        </w:rPr>
        <w:t xml:space="preserve">2020 r. </w:t>
      </w:r>
      <w:r w:rsidRPr="00E14D46">
        <w:rPr>
          <w:rFonts w:ascii="Times New Roman" w:eastAsia="Calibri" w:hAnsi="Times New Roman" w:cs="Times New Roman"/>
          <w:sz w:val="28"/>
          <w:szCs w:val="28"/>
        </w:rPr>
        <w:br/>
        <w:t>w sprawie nieodpłatnego przekazania środków trwałych na rzecz Miejskiego Zakładu Gospodarki Mieszkaniowej w Bolesławcu, w celu sprawowania nadzoru nad dalszą eksploatacją tego majątku</w:t>
      </w:r>
      <w:r w:rsidR="00525222" w:rsidRPr="00E14D46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146DB3E0" w14:textId="77777777" w:rsidR="0026518B" w:rsidRPr="0026518B" w:rsidRDefault="0026518B" w:rsidP="0026518B">
      <w:pPr>
        <w:pStyle w:val="Akapitzlist"/>
        <w:spacing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E3AEB74" w14:textId="3F38D453" w:rsidR="006F18EA" w:rsidRPr="0026518B" w:rsidRDefault="006F18EA" w:rsidP="0026518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6518B">
        <w:rPr>
          <w:rFonts w:ascii="Times New Roman" w:eastAsia="Calibri" w:hAnsi="Times New Roman" w:cs="Times New Roman"/>
          <w:b/>
          <w:sz w:val="28"/>
          <w:szCs w:val="28"/>
        </w:rPr>
        <w:t>inne:</w:t>
      </w:r>
    </w:p>
    <w:p w14:paraId="06E2915D" w14:textId="77777777" w:rsidR="00C30FAC" w:rsidRPr="00E14D46" w:rsidRDefault="00C30FAC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72038EF" w14:textId="7BBA7C0C" w:rsidR="00C30FAC" w:rsidRPr="00E14D46" w:rsidRDefault="004D1046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w sprawie przekazania środków finansowych na zwiększenie udziałów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br/>
        <w:t>w Miejskim Zakładzie Komunikacji sp. z o.o. w Bolesławcu,</w:t>
      </w:r>
    </w:p>
    <w:p w14:paraId="748A610F" w14:textId="1BCDA8C9" w:rsidR="004D1046" w:rsidRPr="00E14D46" w:rsidRDefault="004D1046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sprawie powierzenia pełnienia obowiązków Kierownika Dziennego Domu Senior+ w Bolesławiec,</w:t>
      </w:r>
    </w:p>
    <w:p w14:paraId="67BD8368" w14:textId="1BFD0D87" w:rsidR="000C481F" w:rsidRPr="00E14D46" w:rsidRDefault="000C481F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sprawie nieodpłatnego przekazania środków trwałych na rzecz Miejskiego Zakładu Gospodarki Mieszkaniowej w Bolesławcu, w celu sprawowania nadzoru nad dalszą eksploatacją tego majątku</w:t>
      </w:r>
      <w:r w:rsidR="00D32A5D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32A5D" w:rsidRPr="00E14D46">
        <w:rPr>
          <w:rFonts w:ascii="Times New Roman" w:eastAsia="Calibri" w:hAnsi="Times New Roman" w:cs="Times New Roman"/>
          <w:bCs/>
          <w:sz w:val="28"/>
          <w:szCs w:val="28"/>
        </w:rPr>
        <w:br/>
        <w:t>(2 zarządzenia),</w:t>
      </w:r>
    </w:p>
    <w:p w14:paraId="4A4F4170" w14:textId="77777777" w:rsidR="00D32A5D" w:rsidRPr="00E14D46" w:rsidRDefault="00D32A5D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sprawie zgody na wykorzystanie herbu Gminy Miejskiej Bolesławiec przez:</w:t>
      </w:r>
    </w:p>
    <w:p w14:paraId="58E5A559" w14:textId="638684B7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Zakład Ceramiczny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Andar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Anita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Tofil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6A83F623" w14:textId="01040CA4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Ceramikę Artystyczną - IRENA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Irena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Michalczuk,</w:t>
      </w:r>
    </w:p>
    <w:p w14:paraId="4F656C99" w14:textId="0752EBE6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Ceramikę Bolesławiecką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Kalich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Jacek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Kalich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960881E" w14:textId="5C4B82DC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LAPIS-LAZULI Ewa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Chabluk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A835B1F" w14:textId="4F5E7992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Ceramikę ,,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Millena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" S.C. Dariusz Sikorski, Wiesława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Seneszyn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766AB45F" w14:textId="4603D909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Przedsiębiorstwo Produkcyjno-Handlowe ,,RUTPOL" Rutyna Józef,</w:t>
      </w:r>
    </w:p>
    <w:p w14:paraId="479812C8" w14:textId="760B70A8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P.P.H.U. ,,TYRCZ" Alina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Tyrcz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5DE6B06F" w14:textId="29BF0121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Przedsiębiorstwo Produkcyjno-Handlowo-Usługowe Ceramika Artystyczna ,,Wiza" Sp. z o.o.,</w:t>
      </w:r>
    </w:p>
    <w:p w14:paraId="0F903146" w14:textId="27394465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Zakłady Ceramiczne ,,Bolesławiec" w Bolesławcu  Sp.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br/>
        <w:t>z o.o.,</w:t>
      </w:r>
    </w:p>
    <w:p w14:paraId="2E96FCEC" w14:textId="647F6108" w:rsidR="00D32A5D" w:rsidRPr="00E14D46" w:rsidRDefault="00D32A5D" w:rsidP="00DD0CEE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,,WR CERAMIKA" S.C. Jarosław, Katarzyna Rutyna,</w:t>
      </w:r>
    </w:p>
    <w:p w14:paraId="059C9EA9" w14:textId="5E7D434B" w:rsidR="00D32A5D" w:rsidRPr="00E14D46" w:rsidRDefault="00D32A5D" w:rsidP="00DD0CE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w sprawie zasad zwrotu kosztów dowożenia do przedszkoli, szkół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br/>
        <w:t>i placówek oświatowych wychowanków i uczniów niepełnosprawnych, objętych wychowaniem przedszkolnym, obowiązkiem szkolnym lub nauki, gdy dowóz zapewniany jest przez rodziców lub opiekunów prawnych,</w:t>
      </w:r>
    </w:p>
    <w:p w14:paraId="53E08031" w14:textId="5AADDF42" w:rsidR="00D32A5D" w:rsidRPr="00E14D46" w:rsidRDefault="00D32A5D" w:rsidP="00DD0CE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w sprawie powierzenia stanowisk dyrektorom szkół podstawowych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br/>
        <w:t>w Bolesławcu,</w:t>
      </w:r>
    </w:p>
    <w:p w14:paraId="0F03F3A5" w14:textId="77777777" w:rsidR="00525222" w:rsidRPr="00E14D46" w:rsidRDefault="00B21CF1" w:rsidP="00DD0CE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sprawie przekazania środków trwałych na rzecz</w:t>
      </w:r>
      <w:r w:rsidR="00525222" w:rsidRPr="00E14D46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071B4092" w14:textId="5ABE88B0" w:rsidR="00B21CF1" w:rsidRPr="00E14D46" w:rsidRDefault="00B21CF1" w:rsidP="00DD0CEE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Szkoły Podstawowej nr 1 w Bolesławcu, celem sprawowania nadzoru nad dalszą eksploatacją tego majątku,</w:t>
      </w:r>
    </w:p>
    <w:p w14:paraId="268943A6" w14:textId="19A05B70" w:rsidR="00A5286A" w:rsidRPr="00E14D46" w:rsidRDefault="00A5286A" w:rsidP="00DD0CEE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Miejskiego Ośrodka Sportu i Rekreacji w Bolesławcu, w celu sprawowania nadzoru nad dalszą eksploatacją tego majątku</w:t>
      </w:r>
      <w:r w:rsidR="00604DF7" w:rsidRPr="00E14D46">
        <w:rPr>
          <w:rFonts w:ascii="Times New Roman" w:eastAsia="Calibri" w:hAnsi="Times New Roman" w:cs="Times New Roman"/>
          <w:bCs/>
          <w:sz w:val="28"/>
          <w:szCs w:val="28"/>
        </w:rPr>
        <w:t>,</w:t>
      </w:r>
    </w:p>
    <w:p w14:paraId="3FB9E01A" w14:textId="196DC28E" w:rsidR="00B21CF1" w:rsidRPr="00E14D46" w:rsidRDefault="00B21CF1" w:rsidP="00DD0CE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w sprawie  Rządowego programu pomocy uczniom niepełnosprawnym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br/>
        <w:t>w formie dofinansowania zakupu podręczników, materiałów edukacyjnych i materiałów ćwiczeniowych w latach 2020-2022,</w:t>
      </w:r>
    </w:p>
    <w:p w14:paraId="636E4C30" w14:textId="38B2512D" w:rsidR="00B21CF1" w:rsidRPr="00E14D46" w:rsidRDefault="00326948" w:rsidP="00DD0CE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sprawie ogłoszenia otwartego konkursu wraz z zaproszeniem do składania ofert na realizację programu polityki zdrowotnej w 2020 roku oraz powołania komisji konkursowej do wyboru ofert,</w:t>
      </w:r>
    </w:p>
    <w:p w14:paraId="6B3DB0BE" w14:textId="05E91582" w:rsidR="00326948" w:rsidRPr="00E14D46" w:rsidRDefault="00326948" w:rsidP="00DD0CE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sprawie określenia zasad przyznania nagrody Prezydenta Miasta Bolesławiec  dla absolwentów szkół podstawowych, zamieszkałych na terenie miasta Bolesławiec za szczególne osiągnięcia w nauce w roku szkolnym 2019/2020,</w:t>
      </w:r>
    </w:p>
    <w:p w14:paraId="0BA41D41" w14:textId="62ABC2E9" w:rsidR="008D041F" w:rsidRPr="00E14D46" w:rsidRDefault="008D041F" w:rsidP="00DD0CE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sprawie ustalenia stawek czynszu za najem lokalu mieszkalnego, najem socjalny lokalu oraz za najem tymczasowych pomieszczeń, wchodzących w skład mieszkaniowego zasobu Gminy Miejskiej Bolesławiec,</w:t>
      </w:r>
    </w:p>
    <w:p w14:paraId="726141ED" w14:textId="349853F1" w:rsidR="008D041F" w:rsidRPr="00E14D46" w:rsidRDefault="00C2054D" w:rsidP="00DD0CEE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sprawie powierzenia Sekretarzowi Miasta Bolesławiec wykonywania określonych zadań w imieniu Prezydenta Miasta Bolesławiec na czas usprawiedliwionej nieobecności I Zastępcy Prezydenta Miasta Bolesławiec i II Zastępcy Prezydenta Miasta Bolesławiec,</w:t>
      </w:r>
    </w:p>
    <w:p w14:paraId="59FB194A" w14:textId="77777777" w:rsidR="00524D72" w:rsidRPr="00524D72" w:rsidRDefault="00A5286A" w:rsidP="00524D72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sprawie wyznaczenia koordynatora do spraw dostępności</w:t>
      </w:r>
      <w:r w:rsidR="00604DF7" w:rsidRPr="00E14D4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5E9E179" w14:textId="11061BE7" w:rsidR="00C6623C" w:rsidRPr="00524D72" w:rsidRDefault="00524D72" w:rsidP="00524D72">
      <w:pPr>
        <w:spacing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24D7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14CAE" w:rsidRPr="00524D72">
        <w:rPr>
          <w:rFonts w:ascii="Times New Roman" w:eastAsia="Calibri" w:hAnsi="Times New Roman" w:cs="Times New Roman"/>
          <w:b/>
          <w:sz w:val="28"/>
          <w:szCs w:val="28"/>
        </w:rPr>
        <w:t>W zakresie realizacji zadań inwestycyjnych:</w:t>
      </w:r>
    </w:p>
    <w:p w14:paraId="5A57BAC1" w14:textId="72A45448" w:rsidR="00810DA1" w:rsidRPr="00E14D46" w:rsidRDefault="00810DA1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11322F1D" w14:textId="48136731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zlecenie z wykonawcą – Przedsiębiorstwo Wodociągów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br/>
        <w:t>i Kanalizacji w Bolesławcu sp. z o.o. ul. Łasicka 17, 59-700 Bolesławiec, na realizację zadania p.n. „Wykonanie odwodnienia ulicy Grabowej”. Termin wykonania: do 30.09.2020 r. Wynagrodzenie: 49</w:t>
      </w:r>
      <w:r w:rsidR="00C85451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867,63 zł brutto.</w:t>
      </w:r>
    </w:p>
    <w:p w14:paraId="4122A74E" w14:textId="77777777" w:rsidR="00604DF7" w:rsidRPr="00E14D46" w:rsidRDefault="00604DF7" w:rsidP="00E14D4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C2922FA" w14:textId="31D4AA99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Zawarto umowę z wykonawcą – ARCHIFORMACJA PRACOWNIA ARCHITEKTONICZNA MARTA WACHOWIAK 63-000 Środa Wielkopolska, ul. Romana Dmowskiego 22, na realizację zadania p.n. „Opracowanie dokumentacji projektowo – kosztorysowej  dla budowy wielofunkcyjnego mini boiska przy ul. Śluzowej w Bolesławcu.”. Termin wykonania: do 31.10.2020 r. Wynagrodzenie: 6</w:t>
      </w:r>
      <w:r w:rsidR="00C85451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100,00 zł brutto.</w:t>
      </w:r>
    </w:p>
    <w:p w14:paraId="1ABE3852" w14:textId="77777777" w:rsidR="00604DF7" w:rsidRPr="00E14D46" w:rsidRDefault="00604DF7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AEDF82F" w14:textId="3E610310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Zawarto umowę z wykonawcą – ZAKŁAD USŁUGOWO-PROJEKTOWY „WIR”, Wiera Śnieżko-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Nikończuk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, 59-300 Lubin, na realizację zadania p.n. „Opracowanie dokumentacji projektowo-kosztorysowej remontu jezdni i parkingów ul. Łukasiewicza, obejmującą w szczególności wymianę nawierzchni jezdni i chodników, regulacje studni i zaworów, wymianę wpustów kanalizacji deszczowej</w:t>
      </w:r>
      <w:r w:rsidR="00E14D46">
        <w:rPr>
          <w:rFonts w:ascii="Times New Roman" w:eastAsia="Calibri" w:hAnsi="Times New Roman" w:cs="Times New Roman"/>
          <w:bCs/>
          <w:sz w:val="28"/>
          <w:szCs w:val="28"/>
        </w:rPr>
        <w:t>, oznakowanie poziome i pionowe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”. Termin wykonania: do 30.10.2020 r.  Wynagrodzenie: 29</w:t>
      </w:r>
      <w:r w:rsidR="00C85451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889,00 zł brutto.</w:t>
      </w:r>
    </w:p>
    <w:p w14:paraId="0C7A4E5C" w14:textId="77777777" w:rsidR="00604DF7" w:rsidRPr="00E14D46" w:rsidRDefault="00604DF7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9669BAB" w14:textId="43BBD7FF" w:rsidR="00604DF7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z wykonawcą – PRACOWNIA PROJEKTOWA BARTŁOMIEJ DYNOWSKI, z siedzibą 59-220 Legnica, ul. Zofii Kossak 3A, na realizację zadania p.n. „Opracowanie dokumentacji projektowo-kosztorysowej rozbudowy parkingu samochodowego przy 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ul. Konstytucji 3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t>-go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Maja w Bolesławcu, obejmującej w szczególności budowę nowych miejsc postojowych o nawierzchni asfaltowej wraz 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z odwodnieniem i wykonanie nowego wyjazdu z parkingu”. Termin wykonania: do 30.10.2020 r.  Wynagrodzenie: 18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204,00 zł brutto.</w:t>
      </w:r>
    </w:p>
    <w:p w14:paraId="537CAA8E" w14:textId="77777777" w:rsidR="00524885" w:rsidRPr="00524885" w:rsidRDefault="00524885" w:rsidP="005248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262CC61" w14:textId="54938C64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z wykonawcą – Logistyka Odpadów Azbestowych Sp. 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t>z o.o., Sp. k.,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ul. Szkolna 20, 43-300 Bielsko-Bi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ała, na realizację zadania p.n.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„Usuwanie wyrobów zawierających azbest z terenu Miasta Bolesławiec w 2020 roku”. Termin wykonania: do 10.11.2020 r.  Wynagrodzenie: 16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605,00 zł brutto.</w:t>
      </w:r>
    </w:p>
    <w:p w14:paraId="3202A074" w14:textId="77777777" w:rsidR="00F120A8" w:rsidRPr="00E14D46" w:rsidRDefault="00F120A8" w:rsidP="00E14D4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4797A14" w14:textId="07BFC611" w:rsidR="00F120A8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Podpisan</w:t>
      </w:r>
      <w:r w:rsidR="00C40051">
        <w:rPr>
          <w:rFonts w:ascii="Times New Roman" w:eastAsia="Calibri" w:hAnsi="Times New Roman" w:cs="Times New Roman"/>
          <w:bCs/>
          <w:sz w:val="28"/>
          <w:szCs w:val="28"/>
        </w:rPr>
        <w:t>o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umow</w:t>
      </w:r>
      <w:r w:rsidR="00C40051">
        <w:rPr>
          <w:rFonts w:ascii="Times New Roman" w:eastAsia="Calibri" w:hAnsi="Times New Roman" w:cs="Times New Roman"/>
          <w:bCs/>
          <w:sz w:val="28"/>
          <w:szCs w:val="28"/>
        </w:rPr>
        <w:t>ę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o dofinansowanie projektu p.n.: „Poprawa bezpieczeństwa przeciwpowodziowego dla Miasta Bolesławiec poprzez modernizację i rozbudowę systemu gospodarowania wodami opadowymi”.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Wydatki ogółem: 4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691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296,99 zł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Wydatki kwalifikowalne: 4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689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906,94 zł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Dofinansowanie: 3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985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951,90 zł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31F192A" w14:textId="77777777" w:rsidR="00547AC3" w:rsidRPr="00547AC3" w:rsidRDefault="00547AC3" w:rsidP="00547AC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4C751AC" w14:textId="631E3D89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Zawarto umowę z wykonawcą – Przedsiębiorstw</w:t>
      </w:r>
      <w:r w:rsidR="00C40051">
        <w:rPr>
          <w:rFonts w:ascii="Times New Roman" w:eastAsia="Calibri" w:hAnsi="Times New Roman" w:cs="Times New Roman"/>
          <w:bCs/>
          <w:sz w:val="28"/>
          <w:szCs w:val="28"/>
        </w:rPr>
        <w:t>o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Inżynierii Środowiska,  ul. Fabryczna 23a, 65-463 Zielona Góra, na realizację zadania p.n. „Opracowanie dokumentacji projektowo-kosztorysowej, oświetlenia skrzyżowania ul. Widok z budowaną drogą gminną – rejon ulicy Ptasia -Widok wraz z uzyskaniem prawomocnego pozwolenia na budowę”. Term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in wykonania: do 30.11.2020 r.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Wynagrodzenie: 12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300,00 zł brutto.</w:t>
      </w:r>
    </w:p>
    <w:p w14:paraId="599B4105" w14:textId="0EF02A79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Zawarto umowę zlecenie z wykonawcą - Przedsiębiorstwo Projektowo – Doradcze WROTECH  Sp. z o. o., ul. Kunickiego 15, 54-616 Wroc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>ław, na realizację zadania p.n. „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Opracowanie aktualizacji obszaru i granic aglomeracji Bolesławiec”.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Termin wykonania: do 31.12.2020 r.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Wynagrodzenie: 16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605,00 zł brutto.</w:t>
      </w:r>
    </w:p>
    <w:p w14:paraId="70A105AB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206BFDC" w14:textId="69426654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z wykonawcą - INŻYNIER AGNIESZKA KOSYL Kruszyn ul. Lipowa 11, 59-700 Bolesławiec, na realizację zadania p.n. ”Opracowanie dokumentacji projektowej odwodnienia drogi bocznej 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ul. Kleeberga w Bolesławcu”.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Termin wykonania: do 31.12.2020 r.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Wynagrodzenie: 9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000,00 zł brutto.</w:t>
      </w:r>
    </w:p>
    <w:p w14:paraId="3D781443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46F7A1F" w14:textId="152360D2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Zawarto porozumie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>nie z Województwem Dolnośląskim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ul. Wybrzeże 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br/>
        <w:t>J. Słowackiego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12-14, 50-411 Wrocław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w sprawie powierzenia do realizacji Gminie Miejskiej Bolesławiec op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t>racowani</w:t>
      </w:r>
      <w:r w:rsidR="00C40051">
        <w:rPr>
          <w:rFonts w:ascii="Times New Roman" w:eastAsia="Calibri" w:hAnsi="Times New Roman" w:cs="Times New Roman"/>
          <w:bCs/>
          <w:sz w:val="28"/>
          <w:szCs w:val="28"/>
        </w:rPr>
        <w:t>a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t xml:space="preserve"> Programu Funkcjonalno-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Użytkowego w ramach zadania p.n. „Budowa sygnalizacji świetlnej z fotoradarem prędkości oraz przejazdu dla rowerów przy przejściu dla pieszych w ciągu drogi wojewódzkiej nr 350 ul. Widok 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Bolesławcu”. Termin wykonania: do 30.10.2020 r.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Dotacja celowa 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wysokości 2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500,00 zł brutto. </w:t>
      </w:r>
    </w:p>
    <w:p w14:paraId="13213078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726E543" w14:textId="3A6EAD80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Zawarto umowę z wykonawcą – Sudeckie Przedsiębiorstwo Robót Drogowych, ul. Kaczawska 19, 58-514 Jelenia Góra, na realizację zadania p.n. „Remont nawierzchni jezdni ul. Wałowa”. Termin wykonania: do 15.10.2020 r.  Wynagrodzenie: 228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606,08 zł brutto.</w:t>
      </w:r>
    </w:p>
    <w:p w14:paraId="5FA9477A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D161BCC" w14:textId="60DC14A8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Zawarto umowę z wykonawcą – Pracownia Projektowa Bartłomiej Dynowski, ul. Zofii Kossak 3A, 59-220 Legnica, na sprawowanie nadzoru autorskiego nad realizacją zadania p.n. „Remont nawierzchni jezdni ul. Wałowa”. Termin wykonania: do 15.10.2020 r.  Wynagrodzenie: 2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214,00 zł brutto.</w:t>
      </w:r>
    </w:p>
    <w:p w14:paraId="04416CFE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CADF12C" w14:textId="364FD60F" w:rsidR="00F120A8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z wykonawcą – FREEWAY Tomasz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Solawa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, ul. Staszica 105, 59-700 Bolesławiec, na pełnienie nadzoru inwestorskiego nad realizacją zadania p.n. „Remont nawierzchni jezdni ul. Wałowa”. Termin wykonania: do 15.10.2020 r.  Wynagrodzenie: 3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075,00 zł brutto.</w:t>
      </w:r>
    </w:p>
    <w:p w14:paraId="2FD3C7EE" w14:textId="77777777" w:rsidR="00547AC3" w:rsidRPr="00547AC3" w:rsidRDefault="00547AC3" w:rsidP="00547AC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3337F75" w14:textId="17CF4E4D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Zawarto umowę z wykonawcą – ATMOTERM S.A., ul. Łangowskiego 4, 45-031 Opole, na opracowanie dokumentu pn.: „Miejski Plan Adaptacji do </w:t>
      </w:r>
      <w:r w:rsidR="00C40051">
        <w:rPr>
          <w:rFonts w:ascii="Times New Roman" w:eastAsia="Calibri" w:hAnsi="Times New Roman" w:cs="Times New Roman"/>
          <w:bCs/>
          <w:sz w:val="28"/>
          <w:szCs w:val="28"/>
        </w:rPr>
        <w:t>Z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mian </w:t>
      </w:r>
      <w:r w:rsidR="00C40051">
        <w:rPr>
          <w:rFonts w:ascii="Times New Roman" w:eastAsia="Calibri" w:hAnsi="Times New Roman" w:cs="Times New Roman"/>
          <w:bCs/>
          <w:sz w:val="28"/>
          <w:szCs w:val="28"/>
        </w:rPr>
        <w:t>K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limatu dla Miasta Bolesławiec”.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Termin wykonania: 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do 07.07.2021 r.  Wynagrodzenie: 39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852,00 zł brutto.</w:t>
      </w:r>
    </w:p>
    <w:p w14:paraId="0CA72AF8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0A7B753" w14:textId="49C40491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z wykonawcą – PROPONTIS Przemysław Marczak, 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ul. Wołowska 92A, 60-167 Poz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>nań, na realizację zadania p.n.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: „Opracowanie dokumentacji remontu kładki dla pieszych nad rzeką Bóbr, przy ul. Gdańskiej”.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Termin wykonania: do 30.11.2020 r.  Wynagrodzenie: 24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600,00 zł brutto.</w:t>
      </w:r>
    </w:p>
    <w:p w14:paraId="592D3A5C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059E3C2" w14:textId="351F11AA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z wykonawcą – Wydawnictwo Bombajka Jarosław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Siek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, Andrzej Ziomek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s.c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, ul. Lwowska 5, 22-400 Zamość, na opracowanie komiksu, w ilości 1 200 szt.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dla uczniów klas I -III szkół podstawowych,  pn.: „Bóbr Boluś uczy segregować śmieci”.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Termin wykonania: do 31.12.2020 r.  Wynagrodzenie: 11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376,00 zł brutto.</w:t>
      </w:r>
    </w:p>
    <w:p w14:paraId="6973FBB7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25B71A2" w14:textId="785F6CC6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Zawarto umowę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t xml:space="preserve"> zlecenie z wykonawcą – Usługi </w:t>
      </w:r>
      <w:proofErr w:type="spellStart"/>
      <w:r w:rsidR="00524885">
        <w:rPr>
          <w:rFonts w:ascii="Times New Roman" w:eastAsia="Calibri" w:hAnsi="Times New Roman" w:cs="Times New Roman"/>
          <w:bCs/>
          <w:sz w:val="28"/>
          <w:szCs w:val="28"/>
        </w:rPr>
        <w:t>A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rborystyczne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- Kamil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Witkoś-Gnach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, Bożkowice 34 A, 59-830 Olszyna, na realizację zadania p.n. „Wykonanie przeglądu dendrologicznego dwóch drzew z gatunku: klon pospolity o obwodach pni: 164 cm i 104 cm, mierzonych na wysokości 130 cm, rosnących  na terenie nieruchomości przy ul. </w:t>
      </w:r>
      <w:proofErr w:type="spellStart"/>
      <w:r w:rsidRPr="00E14D46">
        <w:rPr>
          <w:rFonts w:ascii="Times New Roman" w:eastAsia="Calibri" w:hAnsi="Times New Roman" w:cs="Times New Roman"/>
          <w:bCs/>
          <w:sz w:val="28"/>
          <w:szCs w:val="28"/>
        </w:rPr>
        <w:t>Opitza</w:t>
      </w:r>
      <w:proofErr w:type="spellEnd"/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nr 11, działka ewidencyjna nr 69/5, obręb 9 miasta Bolesławiec”. Termin wykonania: do 12.10.2020 r.  Wynagrodzenie: 1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000,00 zł brutto.</w:t>
      </w:r>
    </w:p>
    <w:p w14:paraId="36B6BEBB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323E6D0" w14:textId="579CFF4A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Odbiór końcowy zadania pn.: Adaptacja pomieszczenia szatni na salę zabaw w Miejskim Przedszkolu Publicznym nr 1 w Bolesławcu, ul. Jana Pawła II 50d.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Wykonawca: ROGALSKI ARTUR Zakład Ogólnobudowlany "ROGALSKI" ul. Kalinowa 7, 59-700 Bolesławiec.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Wartość umowy: 132</w:t>
      </w:r>
      <w:r w:rsidR="00547AC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406,93 zł brutto.</w:t>
      </w:r>
    </w:p>
    <w:p w14:paraId="7249D26F" w14:textId="77777777" w:rsidR="00F120A8" w:rsidRPr="00E14D46" w:rsidRDefault="00F120A8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35A5EE1" w14:textId="1311626D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Rozpatrzono 14 zgłoszeń zamiaru usunięcia drzew na cele niezwiązane </w:t>
      </w:r>
      <w:r w:rsidR="00F120A8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z prowadzeniem działalności gospodarczej, z terenów stanowiących własność osób fizycznych.</w:t>
      </w:r>
    </w:p>
    <w:p w14:paraId="3E9B0A6A" w14:textId="77777777" w:rsidR="00E0132D" w:rsidRPr="00E14D46" w:rsidRDefault="00E0132D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CF6A2C1" w14:textId="77777777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Wydano 3 decyzje w sprawie zezwolenia na usunięcie drzew i krzewów.</w:t>
      </w:r>
    </w:p>
    <w:p w14:paraId="10C7EC66" w14:textId="77777777" w:rsidR="00E0132D" w:rsidRPr="00E14D46" w:rsidRDefault="00E0132D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CCE7564" w14:textId="77777777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Wydano 2 decyzje umarzające postępowanie na wydanie zezwolenia na usunięcie drzew.</w:t>
      </w:r>
    </w:p>
    <w:p w14:paraId="61BD5A30" w14:textId="77777777" w:rsidR="00E0132D" w:rsidRPr="00E14D46" w:rsidRDefault="00E0132D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77A6EC5" w14:textId="77777777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W zakresie uzgodnień do projektowania (pas drogowy dróg publicznych), wydano 13 decyzji uzgadniających lokalizację przyłączy energetycznych, 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telekomunikacyjnych, gazowych i wod.-kan. – ul. Zabobrze, ul. Różana, ul. Zgorzelecka, ul. Wiaduktowa, ul. Żwirowa, ul. Graniczna, ul. Staszica, ul. Góralska, ul. Jarzębinowa, ul. Świerkowa, ul. Jesionowa.</w:t>
      </w:r>
    </w:p>
    <w:p w14:paraId="558B8141" w14:textId="77777777" w:rsidR="00E0132D" w:rsidRPr="00E14D46" w:rsidRDefault="00E0132D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EF855B5" w14:textId="43648E02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W zakresie uzgodnień do projektowania (drogi wewnętrzne) wydano </w:t>
      </w:r>
      <w:r w:rsidR="00E0132D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26 rozstrzygnięć dotyczących uzgodnień lokalizacji przyłączy gazowych, telekomunikacyjnych, wod.-kan. i energetycznych – ul. Sokola, </w:t>
      </w:r>
      <w:r w:rsidR="00E0132D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ul. Kresów II RP, ul. Myśliwska, ul. Wilcza, ul. Ceramiczna, </w:t>
      </w:r>
      <w:r w:rsidR="00E0132D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ul. Przemysłowa, ul. Pogodna, ul. Widok, ul. Zabobrze, ul. Nadrzeczna, ul. Gajowa, ul. Marcinkowskiego, ul. Rzemieślnicza, ul. Orla, </w:t>
      </w:r>
      <w:r w:rsidR="00E0132D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ul. Kraszewskiego, ul. Graniczna, ul. Jastrzębia.</w:t>
      </w:r>
    </w:p>
    <w:p w14:paraId="33798293" w14:textId="77777777" w:rsidR="00E0132D" w:rsidRPr="00E14D46" w:rsidRDefault="00E0132D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7FCC7EF" w14:textId="77777777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zakresie zajęcia dróg publicznych wydano 10 decyzji.</w:t>
      </w:r>
    </w:p>
    <w:p w14:paraId="44DC22F7" w14:textId="77777777" w:rsidR="00E0132D" w:rsidRPr="00E14D46" w:rsidRDefault="00E0132D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78F0B18" w14:textId="77777777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zakresie zajęcia dróg wewnętrznych w celu umieszczenia w nich urządzeń technicznych zawarto 5 umów.</w:t>
      </w:r>
    </w:p>
    <w:p w14:paraId="23026DDF" w14:textId="77777777" w:rsidR="00E0132D" w:rsidRPr="00E14D46" w:rsidRDefault="00E0132D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5A96771" w14:textId="7903DC52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W zakresie awaryjnego zajęcia pasa drogowego wydano 9 decyzji </w:t>
      </w:r>
      <w:r w:rsidR="00E0132D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(ul. Różana, ul. Modrzewiowa, ul. Zabobrze, ul. Lipowa, ul. Saperska, </w:t>
      </w:r>
      <w:r w:rsidR="00E0132D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ul. Traugutta, ul. Dzieci Wrześni, ul. Góralska, ul. Czerwonych Maków).</w:t>
      </w:r>
    </w:p>
    <w:p w14:paraId="32CC4421" w14:textId="77777777" w:rsidR="00E0132D" w:rsidRPr="00E14D46" w:rsidRDefault="00E0132D" w:rsidP="00E14D46">
      <w:pPr>
        <w:pStyle w:val="Akapitzlist"/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EF23E15" w14:textId="13681C02" w:rsidR="00604DF7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zakresie organizacji ruchu wydano 17 pozytywnych opinii dotyczących czasowych i docelowych organizacji ruchu. Przygotowano 4 projekty nowych organizacji ruchu – ul. Ceramiczna (progi zwalniające), ul. Jana Pawła II i łącznik od Al</w:t>
      </w:r>
      <w:r w:rsidR="00C40051">
        <w:rPr>
          <w:rFonts w:ascii="Times New Roman" w:eastAsia="Calibri" w:hAnsi="Times New Roman" w:cs="Times New Roman"/>
          <w:bCs/>
          <w:sz w:val="28"/>
          <w:szCs w:val="28"/>
        </w:rPr>
        <w:t>ei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Tysiąclecia (zakaz zatrzymywania), </w:t>
      </w:r>
      <w:r w:rsidR="00E0132D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ul. Cz. Miłosza (zakaz zatrzymywania), skrz</w:t>
      </w:r>
      <w:r w:rsidR="00E0132D" w:rsidRPr="00E14D46">
        <w:rPr>
          <w:rFonts w:ascii="Times New Roman" w:eastAsia="Calibri" w:hAnsi="Times New Roman" w:cs="Times New Roman"/>
          <w:bCs/>
          <w:sz w:val="28"/>
          <w:szCs w:val="28"/>
        </w:rPr>
        <w:t>yżowanie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ul. Różanej </w:t>
      </w:r>
      <w:r w:rsidR="00E0132D" w:rsidRPr="00E14D46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>i Narcyzów (próg zwalniający i dwa przejścia dla pieszych)</w:t>
      </w:r>
      <w:r w:rsidR="00524885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126B778" w14:textId="77777777" w:rsidR="00524885" w:rsidRPr="00524885" w:rsidRDefault="00524885" w:rsidP="0052488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E4471EA" w14:textId="5D00787D" w:rsidR="00604DF7" w:rsidRPr="00E14D46" w:rsidRDefault="00604DF7" w:rsidP="00DD0CE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 zakresie uzgodnienia zjazdów wydano 4 decyzje dotycząc</w:t>
      </w:r>
      <w:r w:rsidR="00C40051">
        <w:rPr>
          <w:rFonts w:ascii="Times New Roman" w:eastAsia="Calibri" w:hAnsi="Times New Roman" w:cs="Times New Roman"/>
          <w:bCs/>
          <w:sz w:val="28"/>
          <w:szCs w:val="28"/>
        </w:rPr>
        <w:t>e</w:t>
      </w:r>
      <w:r w:rsidRPr="00E14D46">
        <w:rPr>
          <w:rFonts w:ascii="Times New Roman" w:eastAsia="Calibri" w:hAnsi="Times New Roman" w:cs="Times New Roman"/>
          <w:bCs/>
          <w:sz w:val="28"/>
          <w:szCs w:val="28"/>
        </w:rPr>
        <w:t xml:space="preserve"> lokalizacji zjazdów z dróg publicznych oraz wydano 6 uzgodnień dot. lokalizacji zjazdów z dróg wewnętrznych.</w:t>
      </w:r>
    </w:p>
    <w:p w14:paraId="4B72D89F" w14:textId="77777777" w:rsidR="00E0132D" w:rsidRPr="00E14D46" w:rsidRDefault="00E0132D" w:rsidP="00E14D4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AAF03AC" w14:textId="77777777" w:rsidR="00524D72" w:rsidRPr="00524D72" w:rsidRDefault="00604DF7" w:rsidP="00524D7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14D46">
        <w:rPr>
          <w:rFonts w:ascii="Times New Roman" w:eastAsia="Calibri" w:hAnsi="Times New Roman" w:cs="Times New Roman"/>
          <w:bCs/>
          <w:sz w:val="28"/>
          <w:szCs w:val="28"/>
        </w:rPr>
        <w:t>Wydano 2 postanowienia uzgadniające przebieg linii komunikacyjnych.</w:t>
      </w:r>
    </w:p>
    <w:p w14:paraId="186DC93E" w14:textId="77777777" w:rsidR="00524D72" w:rsidRPr="00524D72" w:rsidRDefault="00524D72" w:rsidP="00524D72">
      <w:pPr>
        <w:pStyle w:val="Akapitzlist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6FA0046" w14:textId="4BCCFB99" w:rsidR="00C6623C" w:rsidRPr="00524D72" w:rsidRDefault="00714CAE" w:rsidP="0026518B">
      <w:pPr>
        <w:pStyle w:val="Nagwek2"/>
      </w:pPr>
      <w:r w:rsidRPr="00524D72">
        <w:t>W sprawach gospodarowania mieniem komunalnym:</w:t>
      </w:r>
    </w:p>
    <w:p w14:paraId="0FE94A62" w14:textId="77777777" w:rsidR="00DB264D" w:rsidRPr="00524D72" w:rsidRDefault="00DB264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5227EE3" w14:textId="674FB56A" w:rsidR="00E0132D" w:rsidRPr="00524D72" w:rsidRDefault="00524885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t>I. Sprzedaż</w:t>
      </w:r>
      <w:r w:rsidR="00E0132D"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nieruchomości w drodze bezprzetargowej:</w:t>
      </w:r>
    </w:p>
    <w:p w14:paraId="576AA5E0" w14:textId="77777777" w:rsidR="00E0132D" w:rsidRPr="00E14D46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16A734B" w14:textId="1F3F5FD5" w:rsidR="00E0132D" w:rsidRPr="00E14D46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lokal mieszkalny nr 7 w budynku przy ul. B. Prusa Nr 30 - na rzecz najemcy 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z bonifikatą 90% (cena nieruchomości: 7.370 zł),</w:t>
      </w:r>
    </w:p>
    <w:p w14:paraId="5BD5D3D2" w14:textId="5D4C206E" w:rsidR="00E0132D" w:rsidRPr="00E14D46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- lokal mieszkalny nr 6 w budynku przy al. Tysiąclecia Nr 32C - na rzecz   najemcy z bonifikatą 90% (cena nieruchomości: 25.360 zł),</w:t>
      </w:r>
    </w:p>
    <w:p w14:paraId="352BF562" w14:textId="1C0103B3" w:rsidR="00E0132D" w:rsidRPr="00E14D46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4 w budynku przy ul. Z. Augusta Nr 12a - na rzecz   najemcy z bonifikatą 90% (cena nieruchomości: 15.700 zł),</w:t>
      </w:r>
    </w:p>
    <w:p w14:paraId="72717F20" w14:textId="18FB638D" w:rsidR="00E0132D" w:rsidRPr="00E14D46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3 w budynku przy ul. Górników Nr 6 - na rzecz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najemcy z bonifikatą 90% (cena nieruchomości: 18.840 zł),</w:t>
      </w:r>
    </w:p>
    <w:p w14:paraId="0726D641" w14:textId="77777777" w:rsidR="00E0132D" w:rsidRPr="00E14D46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7F6372E" w14:textId="6FE6BFAD" w:rsidR="00E0132D" w:rsidRPr="00E14D46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525/2 o pow. 893 m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</w:rPr>
        <w:t xml:space="preserve"> 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ul. Jeleniogórska - sprzedaż 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 xml:space="preserve">w udziałach na rzecz właścicieli wyodrębnionych lokali mieszkalnych – 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w celu poprawienia warunków zagospodarowania działki przyległej, zabudowanej budynkiem mieszkalnym wielorodzinnym przy ul. Jeleniogórskiej Nr 20 (z zastosowaniem 99% bonifikaty - łączna cena udziałów netto: 959 zł)</w:t>
      </w:r>
    </w:p>
    <w:p w14:paraId="3BAFC910" w14:textId="77777777" w:rsidR="00E0132D" w:rsidRPr="00E14D46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11A253AD" w14:textId="77777777" w:rsidR="00547AC3" w:rsidRDefault="00547AC3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14:paraId="61C12D46" w14:textId="77D06AE9" w:rsidR="00E0132D" w:rsidRPr="00524D72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II. </w:t>
      </w:r>
      <w:r w:rsidR="00524885"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t>Sprzedaż</w:t>
      </w:r>
      <w:r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nieruchomości w drodze przetargu:</w:t>
      </w:r>
    </w:p>
    <w:p w14:paraId="4AF2B4B0" w14:textId="77777777" w:rsidR="00E0132D" w:rsidRPr="00524D72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5C0AB11B" w14:textId="4D8BCAAA" w:rsidR="00E0132D" w:rsidRPr="00524D72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5 w budynku przy ul. Polnej Nr 4 (cena nieruchomości: 150.000 zł).</w:t>
      </w:r>
    </w:p>
    <w:p w14:paraId="06EACAE1" w14:textId="77777777" w:rsidR="00E0132D" w:rsidRPr="00524D72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4F371CDC" w14:textId="77777777" w:rsidR="00547AC3" w:rsidRPr="00524D72" w:rsidRDefault="00547AC3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1394B9A" w14:textId="1B70BE09" w:rsidR="00E0132D" w:rsidRPr="00524D72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t>Wydano decyzje w sprawie:</w:t>
      </w:r>
    </w:p>
    <w:p w14:paraId="2E1610EA" w14:textId="77777777" w:rsidR="00E0132D" w:rsidRPr="00524D72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1CD0BF3" w14:textId="77777777" w:rsidR="00524D72" w:rsidRDefault="00E0132D" w:rsidP="008F02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t>- podziału  nieruchomości  -  wydano 5 decyzji, w tym 3 na wniosek strony,</w:t>
      </w:r>
      <w:r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 xml:space="preserve">-  przekształcenia  prawa  użytkowania  wieczystego  w  prawo  własności  </w:t>
      </w:r>
      <w:r w:rsidRPr="00524D72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działki zabudowanej garażem przy ul. Piotra i Pawła - wydano 1 decyzję.</w:t>
      </w:r>
    </w:p>
    <w:p w14:paraId="0F8C1F15" w14:textId="62506D13" w:rsidR="00547AC3" w:rsidRPr="00524D72" w:rsidRDefault="00524D72" w:rsidP="008F0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24D72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</w:p>
    <w:p w14:paraId="245F36B4" w14:textId="105B099A" w:rsidR="0041698E" w:rsidRPr="00524D72" w:rsidRDefault="0041698E" w:rsidP="0026518B">
      <w:pPr>
        <w:pStyle w:val="Nagwek2"/>
      </w:pPr>
      <w:r w:rsidRPr="00524D72">
        <w:t>W sprawach promocji:</w:t>
      </w:r>
    </w:p>
    <w:p w14:paraId="02C71494" w14:textId="77777777" w:rsidR="008F02A1" w:rsidRPr="00524D72" w:rsidRDefault="008F02A1" w:rsidP="008F0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5B968492" w14:textId="76D4E4EF" w:rsidR="008F02A1" w:rsidRDefault="008F02A1" w:rsidP="008F02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F02A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dniach 19-23 sierpnia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br. </w:t>
      </w:r>
      <w:r w:rsidRPr="008F02A1">
        <w:rPr>
          <w:rFonts w:ascii="Times New Roman" w:eastAsia="Times New Roman" w:hAnsi="Times New Roman" w:cs="Times New Roman"/>
          <w:color w:val="auto"/>
          <w:sz w:val="28"/>
          <w:szCs w:val="28"/>
        </w:rPr>
        <w:t>odbyła się 26. edycja Bolesławieckiego Święta Ceramiki. Z tej okazji w Bolesławcu gościła delegacja miasta partnerskiego Czeska Lipa (Czechy).</w:t>
      </w:r>
    </w:p>
    <w:p w14:paraId="7EAE0A15" w14:textId="77777777" w:rsidR="008F02A1" w:rsidRPr="008F02A1" w:rsidRDefault="008F02A1" w:rsidP="008F02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4905166B" w14:textId="3834F924" w:rsidR="008F02A1" w:rsidRPr="008F02A1" w:rsidRDefault="008F02A1" w:rsidP="008F02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F02A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dniu 9 września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br. </w:t>
      </w:r>
      <w:r w:rsidRPr="008F02A1">
        <w:rPr>
          <w:rFonts w:ascii="Times New Roman" w:eastAsia="Times New Roman" w:hAnsi="Times New Roman" w:cs="Times New Roman"/>
          <w:color w:val="auto"/>
          <w:sz w:val="28"/>
          <w:szCs w:val="28"/>
        </w:rPr>
        <w:t>uczestniczył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em</w:t>
      </w:r>
      <w:r w:rsidRPr="008F02A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w ,,Transgranicznej konferencji przestrzeni kulturowej”, która odbyła się w Libercu (Czechy). Tematem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mojego </w:t>
      </w:r>
      <w:r w:rsidRPr="008F02A1">
        <w:rPr>
          <w:rFonts w:ascii="Times New Roman" w:eastAsia="Times New Roman" w:hAnsi="Times New Roman" w:cs="Times New Roman"/>
          <w:color w:val="auto"/>
          <w:sz w:val="28"/>
          <w:szCs w:val="28"/>
        </w:rPr>
        <w:t>wystąpienia była ,,Ceramika bolesławiecka – niematerialne dziedzictwo kulturowe. Historia, dzień dzisiejszy, perspektywy.</w:t>
      </w:r>
    </w:p>
    <w:p w14:paraId="24123384" w14:textId="77777777" w:rsidR="008F02A1" w:rsidRPr="008F02A1" w:rsidRDefault="008F02A1" w:rsidP="008F02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694F0679" w14:textId="77777777" w:rsidR="008F02A1" w:rsidRPr="00E14D46" w:rsidRDefault="008F02A1" w:rsidP="008F0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3D9D06CB" w14:textId="10769EC1" w:rsidR="00BB5CF7" w:rsidRPr="00524D72" w:rsidRDefault="00BB5CF7" w:rsidP="0026518B">
      <w:pPr>
        <w:pStyle w:val="Nagwek2"/>
      </w:pPr>
      <w:r w:rsidRPr="00524D72">
        <w:t>W sprawach budżetowych:</w:t>
      </w:r>
    </w:p>
    <w:p w14:paraId="7CFA373E" w14:textId="281BB48C" w:rsidR="001430AB" w:rsidRPr="00745CE2" w:rsidRDefault="001430AB" w:rsidP="00745CE2"/>
    <w:p w14:paraId="5127F038" w14:textId="21786DF2" w:rsidR="00C42BE6" w:rsidRPr="00524D72" w:rsidRDefault="00C42BE6" w:rsidP="00E14D46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24D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Zarządzenie 228/2020 z dnia 30 lipca 2020 r.</w:t>
      </w:r>
      <w:r w:rsidRPr="00524D7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w sprawie zmian </w:t>
      </w:r>
      <w:r w:rsidRPr="00524D7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w budżecie miasta na 2020 r.</w:t>
      </w:r>
    </w:p>
    <w:p w14:paraId="04376F9C" w14:textId="77777777" w:rsidR="00C42BE6" w:rsidRPr="00C42BE6" w:rsidRDefault="00C42BE6" w:rsidP="00E14D4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5DC1704A" w14:textId="77777777" w:rsidR="00C42BE6" w:rsidRPr="00E14D46" w:rsidRDefault="00C42BE6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zmiany w budżecie polegały na:</w:t>
      </w:r>
    </w:p>
    <w:p w14:paraId="42F95E7F" w14:textId="77777777" w:rsidR="00C42BE6" w:rsidRPr="00C42BE6" w:rsidRDefault="00C42BE6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14:paraId="0B106B13" w14:textId="679E6E51" w:rsidR="007936B6" w:rsidRPr="00E14D46" w:rsidRDefault="00C42BE6" w:rsidP="00DD0CE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zwiększeniu planu dochodów i wydatków o kwotę 38 755 zł </w:t>
      </w:r>
      <w:r w:rsidR="007936B6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(pismo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Wojewody Dolnośląskiego i Urzędu Statystycznego we Wrocławiu), </w:t>
      </w:r>
      <w:r w:rsidR="007936B6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 tego:</w:t>
      </w:r>
    </w:p>
    <w:p w14:paraId="7CBE0E5E" w14:textId="13070873" w:rsidR="00C42BE6" w:rsidRPr="00C42BE6" w:rsidRDefault="00C42BE6" w:rsidP="00E14D46">
      <w:pPr>
        <w:tabs>
          <w:tab w:val="left" w:pos="567"/>
          <w:tab w:val="left" w:pos="7088"/>
          <w:tab w:val="left" w:pos="8080"/>
        </w:tabs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- 25</w:t>
      </w:r>
      <w:r w:rsidR="00547A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055 zł na realizację zadania zleconego</w:t>
      </w:r>
      <w:r w:rsidR="007936B6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tj. Powszechnego Spisu Rolnego </w:t>
      </w:r>
      <w:r w:rsidR="007936B6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</w:t>
      </w:r>
      <w:r w:rsidR="007936B6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2020 r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8191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23A2815" w14:textId="009B61C1" w:rsidR="00C42BE6" w:rsidRPr="00E14D46" w:rsidRDefault="00C42BE6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C42BE6">
        <w:rPr>
          <w:rFonts w:ascii="Times New Roman" w:eastAsia="Times New Roman" w:hAnsi="Times New Roman" w:cs="Times New Roman"/>
          <w:color w:val="auto"/>
          <w:sz w:val="28"/>
          <w:szCs w:val="28"/>
        </w:rPr>
        <w:t>- 13</w:t>
      </w:r>
      <w:r w:rsidR="00547AC3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Pr="00C42BE6">
        <w:rPr>
          <w:rFonts w:ascii="Times New Roman" w:eastAsia="Times New Roman" w:hAnsi="Times New Roman" w:cs="Times New Roman"/>
          <w:color w:val="auto"/>
          <w:sz w:val="28"/>
          <w:szCs w:val="28"/>
        </w:rPr>
        <w:t>700 zł na realizację prog</w:t>
      </w:r>
      <w:r w:rsidR="007936B6"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ramu "Posiłek w szkole i w domu”,</w:t>
      </w:r>
    </w:p>
    <w:p w14:paraId="3F8F39BD" w14:textId="77777777" w:rsidR="007936B6" w:rsidRPr="00C42BE6" w:rsidRDefault="007936B6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C2071E4" w14:textId="78D29CCC" w:rsidR="00C42BE6" w:rsidRPr="00E14D46" w:rsidRDefault="00C42BE6" w:rsidP="00DD0CE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przeniesieniu planu wydatków między działami, rozdziałami </w:t>
      </w:r>
      <w:r w:rsidR="007936B6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i paragrafami klasyfikacji budżetowej w kwocie 32 558 zł, z tego:</w:t>
      </w:r>
    </w:p>
    <w:p w14:paraId="73BDFD82" w14:textId="35E2E541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547A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000 zł w związku z dostosowaniem planu wydatków do klasyfikacji budżetowej w ramach obrony cywilnej,</w:t>
      </w:r>
    </w:p>
    <w:p w14:paraId="5AB36195" w14:textId="79390437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- 29</w:t>
      </w:r>
      <w:r w:rsidR="00547A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558 zł na zabezpieczenie potrzeb osób bezdomnych przebywających </w:t>
      </w:r>
      <w:r w:rsidR="007936B6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schroniskach dla osób bezdomnych  z usługami opiekuńczymi.</w:t>
      </w:r>
    </w:p>
    <w:p w14:paraId="2EB366A0" w14:textId="77777777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14:paraId="5A8C68AF" w14:textId="77777777" w:rsidR="00547AC3" w:rsidRDefault="00547AC3" w:rsidP="00E14D46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3374C545" w14:textId="1B63B110" w:rsidR="00C42BE6" w:rsidRPr="00524D72" w:rsidRDefault="00C42BE6" w:rsidP="00E14D46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Zarządzenie 259/2020 z dnia 28 sierpnia 2020 r</w:t>
      </w:r>
      <w:r w:rsidR="007936B6"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24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w sprawie zmian </w:t>
      </w:r>
      <w:r w:rsidR="007936B6" w:rsidRPr="00524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524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w budżecie miasta na 2020 r.</w:t>
      </w:r>
      <w:r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14:paraId="21C0A3F0" w14:textId="77777777" w:rsidR="00C42BE6" w:rsidRPr="00C42BE6" w:rsidRDefault="00C42BE6" w:rsidP="00E14D4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65DE6AE" w14:textId="77777777" w:rsidR="00C42BE6" w:rsidRPr="00C42BE6" w:rsidRDefault="00C42BE6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zmiany w budżecie polegały na:</w:t>
      </w:r>
    </w:p>
    <w:p w14:paraId="0B679FC5" w14:textId="4D2072F9" w:rsidR="00C42BE6" w:rsidRPr="00C42BE6" w:rsidRDefault="00C42BE6" w:rsidP="00DD0CEE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zwiększeniu pla</w:t>
      </w:r>
      <w:r w:rsidR="007936B6" w:rsidRPr="00E14D4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nu dochodów i wydatków o kwotę </w:t>
      </w: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107 243</w:t>
      </w:r>
      <w:r w:rsidR="007936B6" w:rsidRPr="00E14D4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 zł</w:t>
      </w: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 </w:t>
      </w:r>
      <w:r w:rsidR="007936B6" w:rsidRPr="00E14D4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(pismo</w:t>
      </w: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 Wojewody Dolnośląskiego)</w:t>
      </w:r>
      <w:r w:rsidR="007936B6" w:rsidRPr="00E14D4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,</w:t>
      </w: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 xml:space="preserve"> z tego:</w:t>
      </w:r>
    </w:p>
    <w:p w14:paraId="2168F41A" w14:textId="70E7A634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600 zł na zadania związane z aktualizacją planów akcji kurierskiej </w:t>
      </w:r>
      <w:r w:rsidR="007936B6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 przeznaczeniem osób do funkcji kuriera oraz realizacją treningów,</w:t>
      </w:r>
    </w:p>
    <w:p w14:paraId="52695160" w14:textId="2198BB7B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- 45</w:t>
      </w:r>
      <w:r w:rsidR="00547A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043 zł na dofinansowanie zadania wynikającego z art. 121 ust. 3a ustawy 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o pomocy społecznej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tj. na wypłatę dodatku w kwocie 250 zł miesięcznie na pracownika socjalnego zatrudnionego w pełnym wymiarze czasu pracy, realizującego pracę socjalną w środowisku w roku 2020,</w:t>
      </w:r>
    </w:p>
    <w:p w14:paraId="2D63B81A" w14:textId="3C7682EC" w:rsidR="00C42BE6" w:rsidRPr="00E14D4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- 61</w:t>
      </w:r>
      <w:r w:rsidR="00547A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600 zł na opłacenie składki na ubezpieczenie zdrowotne za osoby pobierające niektóre świadczenia rodzinne oraz zasiłek dla opiekuna,</w:t>
      </w:r>
    </w:p>
    <w:p w14:paraId="6C3E8B02" w14:textId="77777777" w:rsidR="00A5079E" w:rsidRPr="00C42BE6" w:rsidRDefault="00A5079E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59A8A52" w14:textId="15B20A4A" w:rsidR="00C42BE6" w:rsidRPr="00E14D46" w:rsidRDefault="00C42BE6" w:rsidP="00DD0CE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zmniejszeniu planu dochodów i wydatków o kwotę  29</w:t>
      </w:r>
      <w:r w:rsidR="00547AC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652 zł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w związku z korektą podziału środków przyznanych na zadania z zakresu specjalistycznych usług opiekuńczych dla osób z zaburzeniami psychicznymi, o których mowa w art. 18 ust. 1 pkt 3 oraz ust. 2 ustawy 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o pomocy społecznej,</w:t>
      </w:r>
    </w:p>
    <w:p w14:paraId="3EE1928A" w14:textId="77777777" w:rsidR="00A5079E" w:rsidRPr="00E14D46" w:rsidRDefault="00A5079E" w:rsidP="00E14D46">
      <w:pPr>
        <w:pStyle w:val="Akapitzlist"/>
        <w:autoSpaceDE w:val="0"/>
        <w:autoSpaceDN w:val="0"/>
        <w:adjustRightInd w:val="0"/>
        <w:spacing w:after="0" w:line="240" w:lineRule="auto"/>
        <w:ind w:left="73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14:paraId="74B95390" w14:textId="02448629" w:rsidR="00C42BE6" w:rsidRDefault="00C42BE6" w:rsidP="00DD0CE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lastRenderedPageBreak/>
        <w:t>przeniesieniu planu wydatków z rezerwy celowej w kwocie 126</w:t>
      </w:r>
      <w:r w:rsidR="00547AC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413 zł 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na wypłatę odpraw emerytalnych pracowników Miejskiego Zakładu Gospodarki Mieszkaniowej</w:t>
      </w:r>
      <w:r w:rsidR="00547A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1612E05E" w14:textId="77777777" w:rsidR="00547AC3" w:rsidRPr="00547AC3" w:rsidRDefault="00547AC3" w:rsidP="00547A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4C7AB1C" w14:textId="14B927F5" w:rsidR="00C42BE6" w:rsidRPr="00E14D46" w:rsidRDefault="00C42BE6" w:rsidP="00DD0CE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przeniesieniu planu wydatków między działami, rozdziałami </w:t>
      </w:r>
      <w:r w:rsidR="00A5079E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i paragrafami klasyfikacji budżetowej w kwocie 810</w:t>
      </w:r>
      <w:r w:rsidR="00547AC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629,68  zł, z tego:</w:t>
      </w:r>
    </w:p>
    <w:p w14:paraId="7AFC04F2" w14:textId="12A4C638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- 4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288,68 zł w związku z rozliczeniem wydatków na wybory Prezydenta Rzeczypospolitej Polskiej,</w:t>
      </w:r>
    </w:p>
    <w:p w14:paraId="3156A576" w14:textId="77777777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- 310 zł na pokrycie kosztów wynagrodzenia eksperta powołanego w skład komisji egzaminacyjnej do przeprowadzenia awansu zawodowego nauczyciela kontraktowego,</w:t>
      </w:r>
    </w:p>
    <w:p w14:paraId="641668EC" w14:textId="160F6380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- 8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610 zł na ZFŚS w Domu  Pomocy Społecznej w Bolesławcu,</w:t>
      </w:r>
    </w:p>
    <w:p w14:paraId="4AC40365" w14:textId="3CCBBB52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- 68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043 zł z przeznaczeniem n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a zabezpieczenie pobytu osób w Domu Pomocy S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połecznej,</w:t>
      </w:r>
    </w:p>
    <w:p w14:paraId="5CC3157A" w14:textId="56B75098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- 15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000 zł na ZFŚS w oparciu o przeciętne miesięczne wynagrodzenie 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Miejskim Ośrodku Pomocy Społecznej w Bolesławcu,</w:t>
      </w:r>
    </w:p>
    <w:p w14:paraId="431BD6B7" w14:textId="5CAAE0B5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- 12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347 zł na zakup sprzętu komputerowego dla Miejskiego Ośrodku Pomocy Społecznej w Bolesławcu,</w:t>
      </w:r>
    </w:p>
    <w:p w14:paraId="1E090BD1" w14:textId="717C1190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242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031 zł w związku z zabezpieczeniem wypłaty składek na ubezpieczenie emerytalne i rentowe dla osób pobierających świadczenia pielęgnacyjne, które nie podlegają tym ubezpieczeniom z innego tytułu, nie ukończyły określonego wieku i nie posiadają okresu składkowego uprawniającego do świadczeń emerytalnych oraz na ZFŚŚ,</w:t>
      </w:r>
    </w:p>
    <w:p w14:paraId="5C170287" w14:textId="77125F90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- 410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000 zł na realizację zadań wynikających z umowy na utrzymanie zieleni 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mieście,</w:t>
      </w:r>
    </w:p>
    <w:p w14:paraId="291FB57B" w14:textId="07E18D26" w:rsid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- 50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000 zł na organizację koncertu i wystawy. </w:t>
      </w:r>
    </w:p>
    <w:p w14:paraId="2AF26A3A" w14:textId="77777777" w:rsidR="008F02A1" w:rsidRPr="00C42BE6" w:rsidRDefault="008F02A1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081F48B" w14:textId="308C6800" w:rsidR="00C42BE6" w:rsidRPr="00524D72" w:rsidRDefault="00C42BE6" w:rsidP="00E14D46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Zarządzenie 261/2020 z dnia 28 sierpnia 2020 r</w:t>
      </w:r>
      <w:r w:rsidR="00A5079E"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524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w sprawie zmian </w:t>
      </w:r>
      <w:r w:rsidR="00A5079E" w:rsidRPr="00524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524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w budżecie miasta na 2020 r.</w:t>
      </w:r>
      <w:r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14:paraId="548F4F90" w14:textId="77777777" w:rsidR="00C42BE6" w:rsidRPr="00C42BE6" w:rsidRDefault="00C42BE6" w:rsidP="00E14D4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EC23B4" w14:textId="77777777" w:rsidR="00C42BE6" w:rsidRPr="00C42BE6" w:rsidRDefault="00C42BE6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zmiany w budżecie polegały na:</w:t>
      </w:r>
    </w:p>
    <w:p w14:paraId="36226272" w14:textId="3169E589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1)</w:t>
      </w:r>
      <w:r w:rsidR="00A5079E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zwiększeniu planu dochodów i wydatków o kwotę 94 282 zł,  z tego:</w:t>
      </w:r>
    </w:p>
    <w:p w14:paraId="60276FC7" w14:textId="140920ED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116 zł  na  dofinansowanie świadczeń pomocy materialnej o charakterze socjalnym dla uczniów,</w:t>
      </w:r>
    </w:p>
    <w:p w14:paraId="63F80041" w14:textId="7CF9A44B" w:rsidR="00C42BE6" w:rsidRPr="00E14D4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- 86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166 zł w związku z realizacją projektu pn. "Aktywni sąsiedzi". </w:t>
      </w:r>
      <w:proofErr w:type="spellStart"/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Euroregionalny</w:t>
      </w:r>
      <w:proofErr w:type="spellEnd"/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Weekend Rowerowy - spotkania miłośników kolarstwa 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i rowerów z polsko-czeskiego pogranicza" w ramach </w:t>
      </w:r>
      <w:proofErr w:type="spellStart"/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Interreg</w:t>
      </w:r>
      <w:proofErr w:type="spellEnd"/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V-A Republika Czeska - Polska. </w:t>
      </w:r>
    </w:p>
    <w:p w14:paraId="146BD305" w14:textId="77777777" w:rsidR="00A5079E" w:rsidRPr="00C42BE6" w:rsidRDefault="00A5079E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C2EAB16" w14:textId="55638248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2) </w:t>
      </w: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przeniesieniu planu wydatków między działami, rozdziałami i paragrafami klasyfikacji budżetowej w kwocie 9</w:t>
      </w:r>
      <w:r w:rsidR="000821B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574  zł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na realizację projektu pn. "Aktywni sąsiedzi".</w:t>
      </w:r>
    </w:p>
    <w:p w14:paraId="65662CED" w14:textId="77777777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14:paraId="1BD67A4F" w14:textId="362A9388" w:rsidR="00C42BE6" w:rsidRPr="00524D72" w:rsidRDefault="00C42BE6" w:rsidP="00E14D46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Zarządzenie 278/2020 z dnia 11 września 2020 r</w:t>
      </w:r>
      <w:r w:rsidR="00A5079E"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524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w sprawie zmian </w:t>
      </w:r>
      <w:r w:rsidR="00A5079E" w:rsidRPr="00524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524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w budżecie miasta na 2020 r.</w:t>
      </w:r>
      <w:r w:rsidRPr="00524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14:paraId="0E1EE5FE" w14:textId="77777777" w:rsidR="00C42BE6" w:rsidRPr="00C42BE6" w:rsidRDefault="00C42BE6" w:rsidP="00E14D4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26A0B14" w14:textId="77777777" w:rsidR="00C42BE6" w:rsidRPr="00C42BE6" w:rsidRDefault="00C42BE6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zmiany w budżecie polegały na:</w:t>
      </w:r>
    </w:p>
    <w:p w14:paraId="4937D4E2" w14:textId="789FC891" w:rsidR="00C42BE6" w:rsidRPr="00E14D46" w:rsidRDefault="00C42BE6" w:rsidP="00DD0CE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zwiększeniu planu dochodów i wydatków o kwotę 10</w:t>
      </w:r>
      <w:r w:rsidR="000821B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000 zł 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na wypłaty zasiłków okresowych,</w:t>
      </w:r>
    </w:p>
    <w:p w14:paraId="7DEEBB0A" w14:textId="03617975" w:rsidR="00C42BE6" w:rsidRPr="00E14D46" w:rsidRDefault="00C42BE6" w:rsidP="00DD0CE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zmniejszeniu planu dochodów i wydatków o kwotę  5</w:t>
      </w:r>
      <w:r w:rsidR="000821B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026 zł  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związku ze zmianą dotacji celowej na realizację zadań z zakresu administracji rządowej przeznaczonej na wypłacenie wynagrodzenia za sprawowanie opieki oraz obsługę tego zadania,</w:t>
      </w:r>
    </w:p>
    <w:p w14:paraId="1210D5FB" w14:textId="77777777" w:rsidR="00A5079E" w:rsidRPr="00E14D46" w:rsidRDefault="00A5079E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A8A5FC6" w14:textId="2437531F" w:rsidR="00C42BE6" w:rsidRDefault="00C42BE6" w:rsidP="00DD0CE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przeniesieniu planu wydatków między </w:t>
      </w:r>
      <w:r w:rsidR="00744797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rozdziałami i paragrafami klasyfikacji budżetowej w kwocie  302</w:t>
      </w:r>
      <w:r w:rsidR="000821B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975 zł, z tego:</w:t>
      </w:r>
    </w:p>
    <w:p w14:paraId="6C8ADB19" w14:textId="77777777" w:rsidR="000821B9" w:rsidRPr="000821B9" w:rsidRDefault="000821B9" w:rsidP="000821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14:paraId="3989138F" w14:textId="733205F7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393 zł w związku z urealnieniem montażu finansowego zadania pn. "Budowa dróg wraz z oświetleniem w rejonie ulic Ptasia - Widok w Bolesławcu",</w:t>
      </w:r>
    </w:p>
    <w:p w14:paraId="5AC02C9D" w14:textId="00AE2A11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14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200 zł na wydatki związane z ubezpieczeniem majątku zakładu oraz na zawarcie umowy na roczny przegląd budowlany i opra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cowanie kosztorysów na remonty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MZGM,</w:t>
      </w:r>
    </w:p>
    <w:p w14:paraId="197C70CF" w14:textId="2415F483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15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000 zł  na zadanie pn. "Budowa alei na cmentarzu komunalnym </w:t>
      </w:r>
      <w:r w:rsid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Bolesławcu",</w:t>
      </w:r>
    </w:p>
    <w:p w14:paraId="56006CA5" w14:textId="59D0F724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200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000 zł na zwiększenie dotacji podmiotowej dla przedszkoli niepublicznych w związku z większą liczbą dzieci oraz zwiększeniu liczby dzieci zamieszkujących na terenie Gminy Miejskiej Bolesławiec, a uczęszczających do przedszkoli w innych gminach,</w:t>
      </w:r>
    </w:p>
    <w:p w14:paraId="6954DFAA" w14:textId="3EDE0B17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440 zł  na pokrycie kosztów rehabilitanta oraz zakup pomocy dydaktycznych dla uczniów z orzeczeniem o potrzebie kształcenia specjalnego,</w:t>
      </w:r>
    </w:p>
    <w:p w14:paraId="781561E8" w14:textId="58CF2514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000 zł na szkolenia pracowników,</w:t>
      </w:r>
    </w:p>
    <w:p w14:paraId="675A09B9" w14:textId="10A9E0B4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- 56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700 zł w związku z urealnieniem montażu finansowego zadania pn. "Centra dawnych rzemiosł na szlaku Via </w:t>
      </w:r>
      <w:proofErr w:type="spellStart"/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Fabrilis</w:t>
      </w:r>
      <w:proofErr w:type="spellEnd"/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",</w:t>
      </w:r>
    </w:p>
    <w:p w14:paraId="0433F592" w14:textId="094F5DFE" w:rsidR="00C42BE6" w:rsidRPr="00E14D4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- 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242 zł w związku z prawidłową realizacją projektu pn. „Biegowe wyzwania transgraniczne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impreza kulturalno-sportowa",</w:t>
      </w:r>
    </w:p>
    <w:p w14:paraId="72DBDF25" w14:textId="77777777" w:rsidR="00A5079E" w:rsidRPr="00C42BE6" w:rsidRDefault="00A5079E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DE7C89D" w14:textId="77777777" w:rsidR="0026518B" w:rsidRPr="0026518B" w:rsidRDefault="00C42BE6" w:rsidP="0026518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przeniesieniu planu wydatków między działami, rozdziałami </w:t>
      </w:r>
      <w:r w:rsidR="00A5079E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i paragrafami klasyfikacji budżetowej na podstawie  art 15zo pkt 1 ustawy z dnia 2 marca 2020 r. o szczególnych rozwiązaniach związanych </w:t>
      </w:r>
      <w:r w:rsidR="00A5079E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 zapobieganiem, przeciwdziałaniem i zwalczaniem COVID-19, innych chorób zakaźnych oraz wywołanych nimi</w:t>
      </w:r>
      <w:r w:rsidRPr="00E14D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sytuacji kryzysowych (Dz. U. </w:t>
      </w:r>
      <w:r w:rsidR="00A5079E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 2020 r poz. 374, ze zmianami) w celu uniknięcia ryzyka naruszenia terminów i warunków realizacji zadań w kwocie  982 zł</w:t>
      </w:r>
      <w:r w:rsidR="00A5079E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,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w związku 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 koniecznością dokonania opłaty za umieszczenie infrastruktury 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technicznej w kanalizacji kablowej firmy Orange S.A. za odcinek od  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Pl. Piłsudskiego do ul. Wróblewskiego.</w:t>
      </w:r>
    </w:p>
    <w:p w14:paraId="4C430A09" w14:textId="77777777" w:rsidR="0026518B" w:rsidRDefault="0026518B" w:rsidP="0026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15143BA" w14:textId="1007E5A9" w:rsidR="00C42BE6" w:rsidRPr="0026518B" w:rsidRDefault="0026518B" w:rsidP="002651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651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42BE6" w:rsidRPr="002651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Zarządzenie 300/2020 z dnia 22 września 2020 r</w:t>
      </w:r>
      <w:r w:rsidR="00A5079E" w:rsidRPr="002651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C42BE6" w:rsidRPr="002651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w sprawie zmian </w:t>
      </w:r>
      <w:r w:rsidR="00A5079E" w:rsidRPr="002651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="00C42BE6" w:rsidRPr="002651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w budżecie miasta na 2020 r.</w:t>
      </w:r>
      <w:r w:rsidR="00C42BE6" w:rsidRPr="0026518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14:paraId="459FFBE1" w14:textId="77777777" w:rsidR="00C42BE6" w:rsidRPr="00C42BE6" w:rsidRDefault="00C42BE6" w:rsidP="00E14D4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58EC141" w14:textId="77777777" w:rsidR="00C42BE6" w:rsidRPr="00C42BE6" w:rsidRDefault="00C42BE6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C42BE6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zmiany w budżecie polegały na:</w:t>
      </w:r>
    </w:p>
    <w:p w14:paraId="70989E45" w14:textId="0C16A429" w:rsidR="00C42BE6" w:rsidRPr="00E14D46" w:rsidRDefault="00C42BE6" w:rsidP="00DD0CE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zwiększeniu planu dochodów i wydatków o kwotę 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30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880 zł na dofinansowanie zakupu podręczników i materiałów edukacyjnych dla uczniów w ramach Rządowego programu pomocy uczniom niepełnosprawnym w formie dofinansowania zakupu podręczników, materiałów edukacyjnych i materiałów ćwiczeniowych w latach 2020-2022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152E5669" w14:textId="77777777" w:rsidR="00A5079E" w:rsidRPr="00E14D46" w:rsidRDefault="00A5079E" w:rsidP="00E14D4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9FCBE18" w14:textId="7C4EF47E" w:rsidR="00C42BE6" w:rsidRPr="00E14D46" w:rsidRDefault="00C42BE6" w:rsidP="00DD0CE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przeniesieniu planu wydatków z rezerwy ogólnej w kwocie 12</w:t>
      </w:r>
      <w:r w:rsidR="000821B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310 zł, </w:t>
      </w:r>
      <w:r w:rsidR="00A5079E"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 tego: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310 zł z tytułu podatku od nieruchomości oraz 10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000 zł n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a naprawę pionu instalacji wodno-</w:t>
      </w:r>
      <w:r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kanali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zacyjnej w II ŚDS w Bolesławcu,</w:t>
      </w:r>
    </w:p>
    <w:p w14:paraId="2DB5C7B2" w14:textId="77777777" w:rsidR="00A5079E" w:rsidRPr="00E14D46" w:rsidRDefault="00A5079E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14:paraId="60157077" w14:textId="2208CE32" w:rsidR="00C42BE6" w:rsidRPr="00E14D46" w:rsidRDefault="00C42BE6" w:rsidP="00DD0CE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przeniesieniu planu wydatków między rozdziałami i paragrafami klasyfikacji budżetowej w kwocie  332</w:t>
      </w:r>
      <w:r w:rsidR="000821B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E14D46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224 zł, z tego:</w:t>
      </w:r>
    </w:p>
    <w:p w14:paraId="31886597" w14:textId="348048F3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ind w:left="227" w:hanging="22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- 982 zł w związku z dokonaniem opłaty za umieszczenie infrastruktury technicznej w kanalizacji kablowej firmy Orange S.A.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58AE1BF5" w14:textId="5DCC18B6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- 61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542 zł na pokrycie kosztów wypłaty dodatku na start dla nauczycieli </w:t>
      </w:r>
      <w:r w:rsidR="00A5079E" w:rsidRPr="00E14D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szkołach podstawowych, na pokrycie kosztów wykonania naprawy dachu - łącznik stara sala sportowa w SP Nr 1 i wykonanie remontu pionu  kanalizacyjnego w budynku przy ul. Bielskiej w SP Nr 4 oraz na zakup środków ochrony,  czystości, zakupu energii w szkołach podstawowych,</w:t>
      </w:r>
    </w:p>
    <w:p w14:paraId="2A73787F" w14:textId="7C068F43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- 234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000 zł w związku ze zwiększeniem liczby uczniów oraz wzrostem kwot dotacji w przedszkolach i szkołach niepublicznych oraz na start dla nauczycieli stażystów, zakup środków ochrony i czystości, zakup energii, wyższych kosztów dystrybucji energii elektrycznej, odprowadzania ścieków oraz na odpis ZFŚS 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miejskich przedszkolach publicznych,</w:t>
      </w:r>
    </w:p>
    <w:p w14:paraId="2AE26898" w14:textId="1DEFC88C" w:rsidR="00C42BE6" w:rsidRPr="00C42BE6" w:rsidRDefault="00C42BE6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- 35</w:t>
      </w:r>
      <w:r w:rsidR="000821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42B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700 zł  w związku ze zwiększeniem liczby uczniów oraz wzrostem kwot dotacji w przedszkolach i szkołach niepublicznych.</w:t>
      </w:r>
    </w:p>
    <w:p w14:paraId="5B739FDA" w14:textId="77777777" w:rsidR="00C42BE6" w:rsidRPr="00E14D46" w:rsidRDefault="00C42BE6" w:rsidP="00E14D46">
      <w:pPr>
        <w:pStyle w:val="Tekstpodstawowy"/>
        <w:jc w:val="both"/>
        <w:rPr>
          <w:b/>
          <w:u w:val="single"/>
        </w:rPr>
      </w:pPr>
    </w:p>
    <w:p w14:paraId="2626329F" w14:textId="77777777" w:rsidR="001430AB" w:rsidRPr="00E14D46" w:rsidRDefault="001430AB" w:rsidP="00E14D46">
      <w:pPr>
        <w:pStyle w:val="Tekstpodstawowy"/>
        <w:jc w:val="both"/>
        <w:rPr>
          <w:b/>
          <w:u w:val="single"/>
        </w:rPr>
      </w:pPr>
    </w:p>
    <w:p w14:paraId="0DAD2410" w14:textId="1E7F1A36" w:rsidR="00983921" w:rsidRPr="00524D72" w:rsidRDefault="009F4D47" w:rsidP="00745CE2">
      <w:pPr>
        <w:pStyle w:val="Nagwek2"/>
      </w:pPr>
      <w:r w:rsidRPr="00524D72">
        <w:t>W s</w:t>
      </w:r>
      <w:r w:rsidR="00950394" w:rsidRPr="00524D72">
        <w:t>praw</w:t>
      </w:r>
      <w:r w:rsidRPr="00524D72">
        <w:t>ach</w:t>
      </w:r>
      <w:r w:rsidR="00950394" w:rsidRPr="00524D72">
        <w:t xml:space="preserve">  podatkow</w:t>
      </w:r>
      <w:r w:rsidRPr="00524D72">
        <w:t>ych:</w:t>
      </w:r>
    </w:p>
    <w:p w14:paraId="4572410C" w14:textId="77777777" w:rsidR="007D3E32" w:rsidRPr="00983921" w:rsidRDefault="007D3E32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14:paraId="464D3EAC" w14:textId="5D1BD15A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14D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Decyzje</w:t>
      </w:r>
      <w:r w:rsidRPr="009839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1C6A238E" w14:textId="0F3B5D8A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*ogółem  wydano 518 decyzji:</w:t>
      </w:r>
    </w:p>
    <w:p w14:paraId="2EE2B49C" w14:textId="77777777" w:rsidR="00983921" w:rsidRPr="00983921" w:rsidRDefault="00983921" w:rsidP="000821B9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- 291 decyzji w sprawie ustalenia/zmiany wysokości podatku od nieruchomości, rolnego, łącznego zobowiązania pieniężnego - osoby fizyczne,</w:t>
      </w:r>
    </w:p>
    <w:p w14:paraId="4A379D16" w14:textId="77777777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- 207 decyzji w sprawie opłaty od posiadania psów,</w:t>
      </w:r>
    </w:p>
    <w:p w14:paraId="52923BB8" w14:textId="0D1D45B7" w:rsidR="00983921" w:rsidRPr="00983921" w:rsidRDefault="00983921" w:rsidP="000821B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- 1 decyzja w sprawie określenia wysokości zobowiązania w podatku </w:t>
      </w:r>
      <w:r w:rsidRPr="00E14D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od nieruchomości od osób prawnych,</w:t>
      </w:r>
    </w:p>
    <w:p w14:paraId="4F09DCCE" w14:textId="77777777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- 4 decyzje w sprawie opłaty skarbowej,</w:t>
      </w:r>
    </w:p>
    <w:p w14:paraId="4868B84E" w14:textId="37082485" w:rsidR="00983921" w:rsidRPr="00983921" w:rsidRDefault="00983921" w:rsidP="000821B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- 5 decyzji w sprawie określenia wysokości zobowiązania w podatku </w:t>
      </w:r>
      <w:r w:rsidRPr="00E14D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od środków transportowych,</w:t>
      </w:r>
    </w:p>
    <w:p w14:paraId="747370A2" w14:textId="77777777" w:rsidR="00983921" w:rsidRPr="00983921" w:rsidRDefault="00983921" w:rsidP="000821B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- 4 decyzje w sprawie zwrotu podatku akcyzowego zawartego w cenie oleju napędowego wykorzystywanego do produkcji rolnej,</w:t>
      </w:r>
    </w:p>
    <w:p w14:paraId="0BB4F110" w14:textId="4E6DCE25" w:rsidR="00983921" w:rsidRPr="00983921" w:rsidRDefault="00983921" w:rsidP="000821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- 1 decyzja w sprawie odmowy umorzenia zaległości w podatku </w:t>
      </w:r>
      <w:r w:rsidRPr="00E14D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od nieruchomości od osób fizycznych,</w:t>
      </w:r>
    </w:p>
    <w:p w14:paraId="3790B02E" w14:textId="658A3463" w:rsidR="00983921" w:rsidRPr="00983921" w:rsidRDefault="00983921" w:rsidP="000821B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- 1 decyzja w sprawie umorzenia zaległości w podatku od nieruchomości </w:t>
      </w:r>
      <w:r w:rsidRPr="00E14D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od osób fizycznych,</w:t>
      </w:r>
    </w:p>
    <w:p w14:paraId="44C3A57C" w14:textId="020896BB" w:rsidR="00983921" w:rsidRPr="00983921" w:rsidRDefault="00983921" w:rsidP="000821B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- 2 decyzje w sprawie umorzenia zaległości w podatku od nieruchomości </w:t>
      </w:r>
      <w:r w:rsidRPr="00E14D4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od osób prawnych,</w:t>
      </w:r>
    </w:p>
    <w:p w14:paraId="20B0588C" w14:textId="77777777" w:rsidR="00983921" w:rsidRPr="00983921" w:rsidRDefault="00983921" w:rsidP="000821B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- 1 decyzja w sprawie rozłożenia na raty podatku od nieruchomości od osób prawnych,</w:t>
      </w:r>
    </w:p>
    <w:p w14:paraId="2841A5D0" w14:textId="77777777" w:rsidR="00983921" w:rsidRPr="00983921" w:rsidRDefault="00983921" w:rsidP="000821B9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- 1 decyzja w sprawie odmowy umorzenia zaległości w podatku od środków transportowych od osób fizycznych. </w:t>
      </w:r>
    </w:p>
    <w:p w14:paraId="73802390" w14:textId="77777777" w:rsidR="00983921" w:rsidRPr="00E14D46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D6ABF2A" w14:textId="77777777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*ogółem  wydano 8 postanowień:</w:t>
      </w:r>
    </w:p>
    <w:p w14:paraId="73347A02" w14:textId="77777777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>- 5 postanowień o pozostawieniu podania bez rozpatrzenia – os. fizyczne,</w:t>
      </w:r>
    </w:p>
    <w:p w14:paraId="3F399111" w14:textId="6E031E1C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- 3 postanowienia o pozostawieniu podania bez rozpatrzenia – os. </w:t>
      </w:r>
      <w:r w:rsidR="002B0060">
        <w:rPr>
          <w:rFonts w:ascii="Times New Roman" w:eastAsia="Times New Roman" w:hAnsi="Times New Roman" w:cs="Times New Roman"/>
          <w:color w:val="auto"/>
          <w:sz w:val="28"/>
          <w:szCs w:val="28"/>
        </w:rPr>
        <w:t>p</w:t>
      </w: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>rawne</w:t>
      </w:r>
      <w:r w:rsidR="000821B9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17649FAD" w14:textId="77777777" w:rsidR="00ED4971" w:rsidRPr="00E14D46" w:rsidRDefault="00ED4971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CC20466" w14:textId="32AE184B" w:rsidR="009A6925" w:rsidRPr="00E14D46" w:rsidRDefault="009A6925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3966912" w14:textId="77777777" w:rsidR="00C539C8" w:rsidRPr="00524D72" w:rsidRDefault="00714CAE" w:rsidP="00745CE2">
      <w:pPr>
        <w:pStyle w:val="Nagwek2"/>
      </w:pPr>
      <w:r w:rsidRPr="00524D72">
        <w:t>W sprawach oświatowych:</w:t>
      </w:r>
    </w:p>
    <w:p w14:paraId="4C49A850" w14:textId="77777777" w:rsidR="00C539C8" w:rsidRPr="00E14D46" w:rsidRDefault="00C539C8" w:rsidP="00E14D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1765A3D" w14:textId="17FD88B1" w:rsidR="003B235B" w:rsidRPr="00E14D46" w:rsidRDefault="00A5079E" w:rsidP="00E14D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ab/>
        <w:t>Nadano akty awansu zawodowego dla 4 pedagogów, którzy zdali egzamin na stopień nauczyciela mianowanego.</w:t>
      </w:r>
    </w:p>
    <w:p w14:paraId="7471AA77" w14:textId="6C8DB975" w:rsidR="00A5079E" w:rsidRPr="00E14D46" w:rsidRDefault="00A5079E" w:rsidP="00E14D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4D46">
        <w:rPr>
          <w:rFonts w:ascii="Times New Roman" w:hAnsi="Times New Roman" w:cs="Times New Roman"/>
          <w:sz w:val="28"/>
          <w:szCs w:val="28"/>
        </w:rPr>
        <w:tab/>
        <w:t>Wydano zezwolenie dla ZHP – Chorągiew Dolnośląska na prowadzenie placówki wsparcia dziennego w formie pracy podwórkowej realizowanej przez wychowawcę. Nazwa placówki: Centrum Świetlic Podwórkowych</w:t>
      </w:r>
      <w:r w:rsidR="00E14D46" w:rsidRPr="00E14D46">
        <w:rPr>
          <w:rFonts w:ascii="Times New Roman" w:hAnsi="Times New Roman" w:cs="Times New Roman"/>
          <w:sz w:val="28"/>
          <w:szCs w:val="28"/>
        </w:rPr>
        <w:t>. Nazwa nowej jednostki funkcjonującej w ramach placówki: Hubal.</w:t>
      </w:r>
    </w:p>
    <w:p w14:paraId="7DD4ECCF" w14:textId="77777777" w:rsidR="00E14D46" w:rsidRPr="00E14D46" w:rsidRDefault="00E14D46" w:rsidP="00E14D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70C821" w14:textId="636C5A6D" w:rsidR="00C6623C" w:rsidRDefault="00714CAE" w:rsidP="00745CE2">
      <w:pPr>
        <w:pStyle w:val="Nagwek2"/>
      </w:pPr>
      <w:r w:rsidRPr="00524D72">
        <w:t xml:space="preserve">W sprawach obywatelskich: </w:t>
      </w:r>
    </w:p>
    <w:p w14:paraId="0F490F8A" w14:textId="77777777" w:rsidR="00745CE2" w:rsidRPr="00745CE2" w:rsidRDefault="00745CE2" w:rsidP="00745CE2"/>
    <w:p w14:paraId="423E6FC4" w14:textId="5A2E56C5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>W  sprawach meldunkowych wydano 13 decyzji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7052921C" w14:textId="1B55A7BE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ABC2932" w14:textId="62526B77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W sprawach wojskowych wydano 4 decyzje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0F8521BC" w14:textId="77777777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016BD01D" w14:textId="695AA9E1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>W sprawach urzędu stanu cywilnego zarejestrowano:</w:t>
      </w:r>
    </w:p>
    <w:p w14:paraId="201B9F76" w14:textId="7C2CDFBF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- 98 urodzeń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5EC12AD0" w14:textId="6090957A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- 84 małżeństwa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339454B4" w14:textId="4EF44D91" w:rsidR="00983921" w:rsidRPr="00E14D46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- 90 zgonów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27BD216F" w14:textId="77777777" w:rsidR="00E14D46" w:rsidRDefault="00E14D46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5C82452C" w14:textId="56341958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>W sprawie zmiany imienia i nazwiska wydano 11 decyzji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0CA48347" w14:textId="77777777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1E4CE98D" w14:textId="68FC84BD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>W sprawach przedsiębiorczości:</w:t>
      </w:r>
    </w:p>
    <w:p w14:paraId="07A886E4" w14:textId="0D508D12" w:rsidR="00983921" w:rsidRPr="00983921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wydano 25 decyzji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0C63AAA2" w14:textId="59E7500E" w:rsidR="001D0781" w:rsidRPr="00E14D46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przyjęto i przetworzono 192 wnioski o wpis do 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Centralnej Ewidencji 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 xml:space="preserve">i </w:t>
      </w:r>
      <w:r w:rsidRPr="00983921">
        <w:rPr>
          <w:rFonts w:ascii="Times New Roman" w:eastAsia="Times New Roman" w:hAnsi="Times New Roman" w:cs="Times New Roman"/>
          <w:color w:val="auto"/>
          <w:sz w:val="28"/>
          <w:szCs w:val="28"/>
        </w:rPr>
        <w:t>Informacji o Działalności Gospodarczej</w:t>
      </w:r>
      <w:r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1D0781" w:rsidRPr="00E14D4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14:paraId="761D11B2" w14:textId="77777777" w:rsidR="00426046" w:rsidRDefault="00426046" w:rsidP="00426046">
      <w:pPr>
        <w:ind w:left="5670"/>
        <w:rPr>
          <w:rFonts w:ascii="Times New Roman" w:hAnsi="Times New Roman" w:cs="Times New Roman"/>
          <w:sz w:val="28"/>
          <w:szCs w:val="28"/>
        </w:rPr>
      </w:pPr>
    </w:p>
    <w:p w14:paraId="20A6BC06" w14:textId="77777777" w:rsidR="00426046" w:rsidRDefault="00426046" w:rsidP="00426046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</w:t>
      </w:r>
    </w:p>
    <w:p w14:paraId="3787F70A" w14:textId="77777777" w:rsidR="00426046" w:rsidRDefault="00426046" w:rsidP="00426046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Piotr Roman</w:t>
      </w:r>
    </w:p>
    <w:p w14:paraId="74D24E03" w14:textId="77777777" w:rsidR="00D54A6C" w:rsidRDefault="00D54A6C" w:rsidP="00E14D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6B2F0" w14:textId="2BF17CA2" w:rsidR="00561220" w:rsidRPr="00426046" w:rsidRDefault="000A0E9A" w:rsidP="00E14D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046">
        <w:rPr>
          <w:rFonts w:ascii="Times New Roman" w:hAnsi="Times New Roman" w:cs="Times New Roman"/>
          <w:sz w:val="24"/>
          <w:szCs w:val="24"/>
        </w:rPr>
        <w:t>Sporządziła</w:t>
      </w:r>
      <w:r w:rsidR="00554F1B" w:rsidRPr="00426046">
        <w:rPr>
          <w:rFonts w:ascii="Times New Roman" w:hAnsi="Times New Roman" w:cs="Times New Roman"/>
          <w:sz w:val="24"/>
          <w:szCs w:val="24"/>
        </w:rPr>
        <w:t>:</w:t>
      </w:r>
    </w:p>
    <w:p w14:paraId="00E5EC37" w14:textId="70DA135E" w:rsidR="00745CE2" w:rsidRPr="00426046" w:rsidRDefault="00745CE2" w:rsidP="00E14D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046">
        <w:rPr>
          <w:rFonts w:ascii="Times New Roman" w:hAnsi="Times New Roman" w:cs="Times New Roman"/>
          <w:sz w:val="24"/>
          <w:szCs w:val="24"/>
        </w:rPr>
        <w:t>Małgorzata Za</w:t>
      </w:r>
      <w:bookmarkStart w:id="0" w:name="_GoBack"/>
      <w:bookmarkEnd w:id="0"/>
      <w:r w:rsidRPr="00426046">
        <w:rPr>
          <w:rFonts w:ascii="Times New Roman" w:hAnsi="Times New Roman" w:cs="Times New Roman"/>
          <w:sz w:val="24"/>
          <w:szCs w:val="24"/>
        </w:rPr>
        <w:t>dora</w:t>
      </w:r>
    </w:p>
    <w:sectPr w:rsidR="00745CE2" w:rsidRPr="00426046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FB9FAE" w14:textId="77777777" w:rsidR="001220CD" w:rsidRDefault="001220CD">
      <w:pPr>
        <w:spacing w:after="0" w:line="240" w:lineRule="auto"/>
      </w:pPr>
      <w:r>
        <w:separator/>
      </w:r>
    </w:p>
  </w:endnote>
  <w:endnote w:type="continuationSeparator" w:id="0">
    <w:p w14:paraId="19299B66" w14:textId="77777777" w:rsidR="001220CD" w:rsidRDefault="00122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26046">
          <w:rPr>
            <w:noProof/>
          </w:rPr>
          <w:t>16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8CE0F8" w14:textId="77777777" w:rsidR="001220CD" w:rsidRDefault="001220CD">
      <w:pPr>
        <w:spacing w:after="0" w:line="240" w:lineRule="auto"/>
      </w:pPr>
      <w:r>
        <w:separator/>
      </w:r>
    </w:p>
  </w:footnote>
  <w:footnote w:type="continuationSeparator" w:id="0">
    <w:p w14:paraId="6E582275" w14:textId="77777777" w:rsidR="001220CD" w:rsidRDefault="001220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AA7"/>
    <w:multiLevelType w:val="hybridMultilevel"/>
    <w:tmpl w:val="74C2AD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C57B30"/>
    <w:multiLevelType w:val="hybridMultilevel"/>
    <w:tmpl w:val="EC82C51C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B522E"/>
    <w:multiLevelType w:val="hybridMultilevel"/>
    <w:tmpl w:val="E242A262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54206"/>
    <w:multiLevelType w:val="hybridMultilevel"/>
    <w:tmpl w:val="F1F60614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>
    <w:nsid w:val="1F9B4107"/>
    <w:multiLevelType w:val="hybridMultilevel"/>
    <w:tmpl w:val="F41C5E5C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5">
    <w:nsid w:val="20257367"/>
    <w:multiLevelType w:val="hybridMultilevel"/>
    <w:tmpl w:val="4DD087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2391546"/>
    <w:multiLevelType w:val="hybridMultilevel"/>
    <w:tmpl w:val="A40E2D94"/>
    <w:lvl w:ilvl="0" w:tplc="EE48F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6A0E"/>
    <w:multiLevelType w:val="hybridMultilevel"/>
    <w:tmpl w:val="685E698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37916AD2"/>
    <w:multiLevelType w:val="hybridMultilevel"/>
    <w:tmpl w:val="79760F0C"/>
    <w:lvl w:ilvl="0" w:tplc="0415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9">
    <w:nsid w:val="406B0B0B"/>
    <w:multiLevelType w:val="hybridMultilevel"/>
    <w:tmpl w:val="5EE4E0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4B4802"/>
    <w:multiLevelType w:val="hybridMultilevel"/>
    <w:tmpl w:val="7B44462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F13A0E"/>
    <w:multiLevelType w:val="hybridMultilevel"/>
    <w:tmpl w:val="63D2E680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63752C"/>
    <w:multiLevelType w:val="hybridMultilevel"/>
    <w:tmpl w:val="6CCE85F6"/>
    <w:lvl w:ilvl="0" w:tplc="660A1D8C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D04B16"/>
    <w:multiLevelType w:val="hybridMultilevel"/>
    <w:tmpl w:val="85EE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5">
    <w:nsid w:val="734B556F"/>
    <w:multiLevelType w:val="hybridMultilevel"/>
    <w:tmpl w:val="1FD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AE14F3"/>
    <w:multiLevelType w:val="hybridMultilevel"/>
    <w:tmpl w:val="BFDAC552"/>
    <w:lvl w:ilvl="0" w:tplc="0415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5"/>
  </w:num>
  <w:num w:numId="4">
    <w:abstractNumId w:val="9"/>
  </w:num>
  <w:num w:numId="5">
    <w:abstractNumId w:val="4"/>
  </w:num>
  <w:num w:numId="6">
    <w:abstractNumId w:val="8"/>
  </w:num>
  <w:num w:numId="7">
    <w:abstractNumId w:val="13"/>
  </w:num>
  <w:num w:numId="8">
    <w:abstractNumId w:val="0"/>
  </w:num>
  <w:num w:numId="9">
    <w:abstractNumId w:val="7"/>
  </w:num>
  <w:num w:numId="10">
    <w:abstractNumId w:val="16"/>
  </w:num>
  <w:num w:numId="11">
    <w:abstractNumId w:val="3"/>
  </w:num>
  <w:num w:numId="12">
    <w:abstractNumId w:val="15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16441"/>
    <w:rsid w:val="00016DC3"/>
    <w:rsid w:val="00024B45"/>
    <w:rsid w:val="00025336"/>
    <w:rsid w:val="0002683F"/>
    <w:rsid w:val="00026975"/>
    <w:rsid w:val="00030074"/>
    <w:rsid w:val="000313C5"/>
    <w:rsid w:val="00033227"/>
    <w:rsid w:val="000343DF"/>
    <w:rsid w:val="0003646E"/>
    <w:rsid w:val="00042413"/>
    <w:rsid w:val="00050C5B"/>
    <w:rsid w:val="00052080"/>
    <w:rsid w:val="00052617"/>
    <w:rsid w:val="00053F7C"/>
    <w:rsid w:val="00061EA8"/>
    <w:rsid w:val="0007113D"/>
    <w:rsid w:val="00072932"/>
    <w:rsid w:val="00076A58"/>
    <w:rsid w:val="000821B9"/>
    <w:rsid w:val="00086893"/>
    <w:rsid w:val="0009419E"/>
    <w:rsid w:val="00094738"/>
    <w:rsid w:val="000A0E9A"/>
    <w:rsid w:val="000A1892"/>
    <w:rsid w:val="000B1967"/>
    <w:rsid w:val="000C3E41"/>
    <w:rsid w:val="000C481F"/>
    <w:rsid w:val="000C634F"/>
    <w:rsid w:val="000D3471"/>
    <w:rsid w:val="000E0EC6"/>
    <w:rsid w:val="000F3049"/>
    <w:rsid w:val="00102FC1"/>
    <w:rsid w:val="00104CA8"/>
    <w:rsid w:val="0011153B"/>
    <w:rsid w:val="0011265D"/>
    <w:rsid w:val="00114683"/>
    <w:rsid w:val="00115C66"/>
    <w:rsid w:val="001220CD"/>
    <w:rsid w:val="0012459C"/>
    <w:rsid w:val="00130542"/>
    <w:rsid w:val="0013084F"/>
    <w:rsid w:val="0013742E"/>
    <w:rsid w:val="00140094"/>
    <w:rsid w:val="001430AB"/>
    <w:rsid w:val="001436CD"/>
    <w:rsid w:val="00144EB9"/>
    <w:rsid w:val="0014699C"/>
    <w:rsid w:val="0014732A"/>
    <w:rsid w:val="001528CC"/>
    <w:rsid w:val="00162728"/>
    <w:rsid w:val="0016685D"/>
    <w:rsid w:val="0016691B"/>
    <w:rsid w:val="00167D49"/>
    <w:rsid w:val="0017564D"/>
    <w:rsid w:val="00176A9B"/>
    <w:rsid w:val="00184AFA"/>
    <w:rsid w:val="00191337"/>
    <w:rsid w:val="00197AB4"/>
    <w:rsid w:val="001A1016"/>
    <w:rsid w:val="001A1A0F"/>
    <w:rsid w:val="001B4AC2"/>
    <w:rsid w:val="001B4B8F"/>
    <w:rsid w:val="001B739A"/>
    <w:rsid w:val="001D0781"/>
    <w:rsid w:val="001E05B9"/>
    <w:rsid w:val="001E0E71"/>
    <w:rsid w:val="001E26A5"/>
    <w:rsid w:val="001F1039"/>
    <w:rsid w:val="0020557A"/>
    <w:rsid w:val="00211649"/>
    <w:rsid w:val="002142E4"/>
    <w:rsid w:val="00214CCD"/>
    <w:rsid w:val="002171DA"/>
    <w:rsid w:val="00220571"/>
    <w:rsid w:val="00227D3F"/>
    <w:rsid w:val="002320A0"/>
    <w:rsid w:val="00237356"/>
    <w:rsid w:val="002441F6"/>
    <w:rsid w:val="002453CC"/>
    <w:rsid w:val="00246D7D"/>
    <w:rsid w:val="00250DC0"/>
    <w:rsid w:val="002539F9"/>
    <w:rsid w:val="00254FD9"/>
    <w:rsid w:val="0026518B"/>
    <w:rsid w:val="00267AAD"/>
    <w:rsid w:val="00272685"/>
    <w:rsid w:val="00272C0C"/>
    <w:rsid w:val="00287209"/>
    <w:rsid w:val="002907D8"/>
    <w:rsid w:val="00297AB9"/>
    <w:rsid w:val="002A0DFF"/>
    <w:rsid w:val="002B0060"/>
    <w:rsid w:val="002B3FB3"/>
    <w:rsid w:val="002C356B"/>
    <w:rsid w:val="002C43DC"/>
    <w:rsid w:val="002C55BF"/>
    <w:rsid w:val="002D355C"/>
    <w:rsid w:val="002D6E0E"/>
    <w:rsid w:val="002E0007"/>
    <w:rsid w:val="002E1567"/>
    <w:rsid w:val="002E6772"/>
    <w:rsid w:val="002F23AB"/>
    <w:rsid w:val="002F52CC"/>
    <w:rsid w:val="002F5ACD"/>
    <w:rsid w:val="00302CC5"/>
    <w:rsid w:val="0031208A"/>
    <w:rsid w:val="00314EE4"/>
    <w:rsid w:val="00316CBA"/>
    <w:rsid w:val="00317FD3"/>
    <w:rsid w:val="00322D54"/>
    <w:rsid w:val="00322DCE"/>
    <w:rsid w:val="00326948"/>
    <w:rsid w:val="00331B95"/>
    <w:rsid w:val="00334678"/>
    <w:rsid w:val="003376FD"/>
    <w:rsid w:val="00341271"/>
    <w:rsid w:val="003500D9"/>
    <w:rsid w:val="00352553"/>
    <w:rsid w:val="00352E6C"/>
    <w:rsid w:val="003535B1"/>
    <w:rsid w:val="003566F7"/>
    <w:rsid w:val="0035746E"/>
    <w:rsid w:val="003620C1"/>
    <w:rsid w:val="00370570"/>
    <w:rsid w:val="00370A6B"/>
    <w:rsid w:val="00370A93"/>
    <w:rsid w:val="00370D41"/>
    <w:rsid w:val="0037401E"/>
    <w:rsid w:val="00375643"/>
    <w:rsid w:val="00392F55"/>
    <w:rsid w:val="00394A23"/>
    <w:rsid w:val="003A3D98"/>
    <w:rsid w:val="003A6AD9"/>
    <w:rsid w:val="003B235B"/>
    <w:rsid w:val="003B2E83"/>
    <w:rsid w:val="003B584E"/>
    <w:rsid w:val="003B65B7"/>
    <w:rsid w:val="003C2061"/>
    <w:rsid w:val="003C5D83"/>
    <w:rsid w:val="003F61D5"/>
    <w:rsid w:val="00401A8D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046"/>
    <w:rsid w:val="004267AA"/>
    <w:rsid w:val="00434E67"/>
    <w:rsid w:val="00443F1D"/>
    <w:rsid w:val="00451922"/>
    <w:rsid w:val="00451C11"/>
    <w:rsid w:val="00453DE7"/>
    <w:rsid w:val="00454703"/>
    <w:rsid w:val="00456F59"/>
    <w:rsid w:val="00457048"/>
    <w:rsid w:val="00461247"/>
    <w:rsid w:val="004625EC"/>
    <w:rsid w:val="00463432"/>
    <w:rsid w:val="00476884"/>
    <w:rsid w:val="00477CF1"/>
    <w:rsid w:val="00496D27"/>
    <w:rsid w:val="004A0425"/>
    <w:rsid w:val="004A0E3E"/>
    <w:rsid w:val="004A4490"/>
    <w:rsid w:val="004B728A"/>
    <w:rsid w:val="004C7878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F0F17"/>
    <w:rsid w:val="004F1893"/>
    <w:rsid w:val="004F313D"/>
    <w:rsid w:val="004F5915"/>
    <w:rsid w:val="004F6B07"/>
    <w:rsid w:val="00502233"/>
    <w:rsid w:val="00504972"/>
    <w:rsid w:val="00506903"/>
    <w:rsid w:val="005077F7"/>
    <w:rsid w:val="00514848"/>
    <w:rsid w:val="00514E47"/>
    <w:rsid w:val="00522A95"/>
    <w:rsid w:val="00523B25"/>
    <w:rsid w:val="00524885"/>
    <w:rsid w:val="00524D72"/>
    <w:rsid w:val="00525222"/>
    <w:rsid w:val="0052600B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961"/>
    <w:rsid w:val="00563B7D"/>
    <w:rsid w:val="00564BF4"/>
    <w:rsid w:val="005655D7"/>
    <w:rsid w:val="00567293"/>
    <w:rsid w:val="00580570"/>
    <w:rsid w:val="00582474"/>
    <w:rsid w:val="00597046"/>
    <w:rsid w:val="00597261"/>
    <w:rsid w:val="005A15C0"/>
    <w:rsid w:val="005A627B"/>
    <w:rsid w:val="005B1056"/>
    <w:rsid w:val="005B4047"/>
    <w:rsid w:val="005B7B1E"/>
    <w:rsid w:val="005B7EAD"/>
    <w:rsid w:val="005C109E"/>
    <w:rsid w:val="005D7527"/>
    <w:rsid w:val="005E0460"/>
    <w:rsid w:val="005E4348"/>
    <w:rsid w:val="005F61CC"/>
    <w:rsid w:val="00604DF7"/>
    <w:rsid w:val="006063CF"/>
    <w:rsid w:val="00607FCF"/>
    <w:rsid w:val="006226E7"/>
    <w:rsid w:val="00623DA3"/>
    <w:rsid w:val="00627D78"/>
    <w:rsid w:val="00633527"/>
    <w:rsid w:val="00642977"/>
    <w:rsid w:val="00656D5D"/>
    <w:rsid w:val="00657553"/>
    <w:rsid w:val="006608D9"/>
    <w:rsid w:val="00664331"/>
    <w:rsid w:val="00666D90"/>
    <w:rsid w:val="00675A0F"/>
    <w:rsid w:val="0067667B"/>
    <w:rsid w:val="006A39DB"/>
    <w:rsid w:val="006A7A75"/>
    <w:rsid w:val="006C1F2D"/>
    <w:rsid w:val="006C5150"/>
    <w:rsid w:val="006C5BE6"/>
    <w:rsid w:val="006D70CC"/>
    <w:rsid w:val="006E1B84"/>
    <w:rsid w:val="006E77AB"/>
    <w:rsid w:val="006F0326"/>
    <w:rsid w:val="006F0551"/>
    <w:rsid w:val="006F18EA"/>
    <w:rsid w:val="006F4B40"/>
    <w:rsid w:val="00714CAE"/>
    <w:rsid w:val="0071561B"/>
    <w:rsid w:val="0071729C"/>
    <w:rsid w:val="00717B12"/>
    <w:rsid w:val="0074113F"/>
    <w:rsid w:val="00744797"/>
    <w:rsid w:val="00744F5F"/>
    <w:rsid w:val="00745CE2"/>
    <w:rsid w:val="007562A6"/>
    <w:rsid w:val="00774926"/>
    <w:rsid w:val="00775D03"/>
    <w:rsid w:val="00775FBE"/>
    <w:rsid w:val="00776C5B"/>
    <w:rsid w:val="007827A7"/>
    <w:rsid w:val="00783688"/>
    <w:rsid w:val="00785275"/>
    <w:rsid w:val="0079369A"/>
    <w:rsid w:val="007936B6"/>
    <w:rsid w:val="007B3D85"/>
    <w:rsid w:val="007B4CDE"/>
    <w:rsid w:val="007C2112"/>
    <w:rsid w:val="007D0EFD"/>
    <w:rsid w:val="007D3E32"/>
    <w:rsid w:val="007D4424"/>
    <w:rsid w:val="007D51B7"/>
    <w:rsid w:val="007E037A"/>
    <w:rsid w:val="007E1BFC"/>
    <w:rsid w:val="007E2EF3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2044F"/>
    <w:rsid w:val="00820669"/>
    <w:rsid w:val="0082482C"/>
    <w:rsid w:val="008337AC"/>
    <w:rsid w:val="00841D53"/>
    <w:rsid w:val="00843757"/>
    <w:rsid w:val="00843F50"/>
    <w:rsid w:val="00852A3B"/>
    <w:rsid w:val="0085543F"/>
    <w:rsid w:val="008605D9"/>
    <w:rsid w:val="0086292B"/>
    <w:rsid w:val="0087225F"/>
    <w:rsid w:val="0087326A"/>
    <w:rsid w:val="00874F6A"/>
    <w:rsid w:val="00881B1E"/>
    <w:rsid w:val="00885703"/>
    <w:rsid w:val="00892F99"/>
    <w:rsid w:val="00893992"/>
    <w:rsid w:val="0089791E"/>
    <w:rsid w:val="008979EF"/>
    <w:rsid w:val="008A05F0"/>
    <w:rsid w:val="008A0734"/>
    <w:rsid w:val="008A1573"/>
    <w:rsid w:val="008A48A2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F02A1"/>
    <w:rsid w:val="008F0530"/>
    <w:rsid w:val="008F67E7"/>
    <w:rsid w:val="008F6E23"/>
    <w:rsid w:val="00905148"/>
    <w:rsid w:val="00905E80"/>
    <w:rsid w:val="0090634F"/>
    <w:rsid w:val="00912BF8"/>
    <w:rsid w:val="00913340"/>
    <w:rsid w:val="0091399D"/>
    <w:rsid w:val="00926878"/>
    <w:rsid w:val="0092790B"/>
    <w:rsid w:val="00943844"/>
    <w:rsid w:val="00950394"/>
    <w:rsid w:val="00955F70"/>
    <w:rsid w:val="00960E4C"/>
    <w:rsid w:val="00966803"/>
    <w:rsid w:val="00966B37"/>
    <w:rsid w:val="00971473"/>
    <w:rsid w:val="00974B51"/>
    <w:rsid w:val="00976E32"/>
    <w:rsid w:val="00983921"/>
    <w:rsid w:val="00984925"/>
    <w:rsid w:val="00992FEF"/>
    <w:rsid w:val="00993E8D"/>
    <w:rsid w:val="0099483B"/>
    <w:rsid w:val="009A12AA"/>
    <w:rsid w:val="009A5BB5"/>
    <w:rsid w:val="009A6925"/>
    <w:rsid w:val="009A717A"/>
    <w:rsid w:val="009C3AC3"/>
    <w:rsid w:val="009C6A99"/>
    <w:rsid w:val="009D17DF"/>
    <w:rsid w:val="009D41D3"/>
    <w:rsid w:val="009D6108"/>
    <w:rsid w:val="009D7704"/>
    <w:rsid w:val="009E34D8"/>
    <w:rsid w:val="009F10CB"/>
    <w:rsid w:val="009F3E90"/>
    <w:rsid w:val="009F42C3"/>
    <w:rsid w:val="009F4D47"/>
    <w:rsid w:val="009F5475"/>
    <w:rsid w:val="009F7327"/>
    <w:rsid w:val="00A0085C"/>
    <w:rsid w:val="00A17504"/>
    <w:rsid w:val="00A239FC"/>
    <w:rsid w:val="00A26F26"/>
    <w:rsid w:val="00A30D04"/>
    <w:rsid w:val="00A3420E"/>
    <w:rsid w:val="00A41E02"/>
    <w:rsid w:val="00A45409"/>
    <w:rsid w:val="00A5079E"/>
    <w:rsid w:val="00A50D24"/>
    <w:rsid w:val="00A5286A"/>
    <w:rsid w:val="00A54C59"/>
    <w:rsid w:val="00A61A09"/>
    <w:rsid w:val="00A62E32"/>
    <w:rsid w:val="00A66707"/>
    <w:rsid w:val="00A80F19"/>
    <w:rsid w:val="00A82581"/>
    <w:rsid w:val="00A86B08"/>
    <w:rsid w:val="00A92DB6"/>
    <w:rsid w:val="00A92DCF"/>
    <w:rsid w:val="00AA3183"/>
    <w:rsid w:val="00AB1097"/>
    <w:rsid w:val="00AB2EA3"/>
    <w:rsid w:val="00AC21F1"/>
    <w:rsid w:val="00AC3D90"/>
    <w:rsid w:val="00AC72D8"/>
    <w:rsid w:val="00AE5814"/>
    <w:rsid w:val="00AF14AA"/>
    <w:rsid w:val="00B00196"/>
    <w:rsid w:val="00B0144A"/>
    <w:rsid w:val="00B01BD6"/>
    <w:rsid w:val="00B06BA1"/>
    <w:rsid w:val="00B17CE5"/>
    <w:rsid w:val="00B21CF1"/>
    <w:rsid w:val="00B2267A"/>
    <w:rsid w:val="00B22ADD"/>
    <w:rsid w:val="00B232D5"/>
    <w:rsid w:val="00B24799"/>
    <w:rsid w:val="00B47080"/>
    <w:rsid w:val="00B55F77"/>
    <w:rsid w:val="00B66F68"/>
    <w:rsid w:val="00B724A9"/>
    <w:rsid w:val="00B755E1"/>
    <w:rsid w:val="00B800BC"/>
    <w:rsid w:val="00B91DEF"/>
    <w:rsid w:val="00B94905"/>
    <w:rsid w:val="00BA3875"/>
    <w:rsid w:val="00BA589A"/>
    <w:rsid w:val="00BB0D65"/>
    <w:rsid w:val="00BB1F49"/>
    <w:rsid w:val="00BB4EBF"/>
    <w:rsid w:val="00BB5CF7"/>
    <w:rsid w:val="00BD18B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10971"/>
    <w:rsid w:val="00C154B0"/>
    <w:rsid w:val="00C157E9"/>
    <w:rsid w:val="00C16DD0"/>
    <w:rsid w:val="00C2054D"/>
    <w:rsid w:val="00C232C6"/>
    <w:rsid w:val="00C30FAC"/>
    <w:rsid w:val="00C31D24"/>
    <w:rsid w:val="00C34E9A"/>
    <w:rsid w:val="00C40051"/>
    <w:rsid w:val="00C42BE6"/>
    <w:rsid w:val="00C50A9F"/>
    <w:rsid w:val="00C51931"/>
    <w:rsid w:val="00C539C8"/>
    <w:rsid w:val="00C60E70"/>
    <w:rsid w:val="00C624DF"/>
    <w:rsid w:val="00C629DA"/>
    <w:rsid w:val="00C6623C"/>
    <w:rsid w:val="00C7029A"/>
    <w:rsid w:val="00C75D12"/>
    <w:rsid w:val="00C832B8"/>
    <w:rsid w:val="00C85451"/>
    <w:rsid w:val="00C86A16"/>
    <w:rsid w:val="00C941AB"/>
    <w:rsid w:val="00C9710E"/>
    <w:rsid w:val="00CA45A9"/>
    <w:rsid w:val="00CA4AD8"/>
    <w:rsid w:val="00CA56E3"/>
    <w:rsid w:val="00CA5C54"/>
    <w:rsid w:val="00CA612D"/>
    <w:rsid w:val="00CA764C"/>
    <w:rsid w:val="00CB4517"/>
    <w:rsid w:val="00CC1832"/>
    <w:rsid w:val="00CC2ECA"/>
    <w:rsid w:val="00CC39DD"/>
    <w:rsid w:val="00CC529B"/>
    <w:rsid w:val="00CC74DC"/>
    <w:rsid w:val="00CE669D"/>
    <w:rsid w:val="00CF24F6"/>
    <w:rsid w:val="00CF2A40"/>
    <w:rsid w:val="00CF5005"/>
    <w:rsid w:val="00D00AB1"/>
    <w:rsid w:val="00D01D16"/>
    <w:rsid w:val="00D0369C"/>
    <w:rsid w:val="00D17F0F"/>
    <w:rsid w:val="00D25451"/>
    <w:rsid w:val="00D31465"/>
    <w:rsid w:val="00D32A5D"/>
    <w:rsid w:val="00D4134D"/>
    <w:rsid w:val="00D44FA3"/>
    <w:rsid w:val="00D50710"/>
    <w:rsid w:val="00D54A6C"/>
    <w:rsid w:val="00D60602"/>
    <w:rsid w:val="00D61DDC"/>
    <w:rsid w:val="00D950E8"/>
    <w:rsid w:val="00D954B2"/>
    <w:rsid w:val="00D95D84"/>
    <w:rsid w:val="00DA4B2F"/>
    <w:rsid w:val="00DB264D"/>
    <w:rsid w:val="00DB37BB"/>
    <w:rsid w:val="00DB7588"/>
    <w:rsid w:val="00DC1DF6"/>
    <w:rsid w:val="00DC4EEF"/>
    <w:rsid w:val="00DD0CEE"/>
    <w:rsid w:val="00DF07C2"/>
    <w:rsid w:val="00E011CC"/>
    <w:rsid w:val="00E0132D"/>
    <w:rsid w:val="00E024E9"/>
    <w:rsid w:val="00E0314E"/>
    <w:rsid w:val="00E14D46"/>
    <w:rsid w:val="00E17310"/>
    <w:rsid w:val="00E22214"/>
    <w:rsid w:val="00E24F5A"/>
    <w:rsid w:val="00E25071"/>
    <w:rsid w:val="00E250F4"/>
    <w:rsid w:val="00E3025A"/>
    <w:rsid w:val="00E317C8"/>
    <w:rsid w:val="00E3646F"/>
    <w:rsid w:val="00E44792"/>
    <w:rsid w:val="00E7154A"/>
    <w:rsid w:val="00E72848"/>
    <w:rsid w:val="00E8191E"/>
    <w:rsid w:val="00E84994"/>
    <w:rsid w:val="00E84F53"/>
    <w:rsid w:val="00E87004"/>
    <w:rsid w:val="00E91CC3"/>
    <w:rsid w:val="00E970F5"/>
    <w:rsid w:val="00E97661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F116D"/>
    <w:rsid w:val="00EF173B"/>
    <w:rsid w:val="00EF2297"/>
    <w:rsid w:val="00EF630C"/>
    <w:rsid w:val="00EF68F7"/>
    <w:rsid w:val="00F02DB1"/>
    <w:rsid w:val="00F03D6C"/>
    <w:rsid w:val="00F07FB3"/>
    <w:rsid w:val="00F120A8"/>
    <w:rsid w:val="00F122C8"/>
    <w:rsid w:val="00F224E7"/>
    <w:rsid w:val="00F22A99"/>
    <w:rsid w:val="00F2478C"/>
    <w:rsid w:val="00F407D1"/>
    <w:rsid w:val="00F4143A"/>
    <w:rsid w:val="00F56F94"/>
    <w:rsid w:val="00F613C1"/>
    <w:rsid w:val="00F61474"/>
    <w:rsid w:val="00F70607"/>
    <w:rsid w:val="00F710E6"/>
    <w:rsid w:val="00F77118"/>
    <w:rsid w:val="00F8292E"/>
    <w:rsid w:val="00F8468A"/>
    <w:rsid w:val="00F9146A"/>
    <w:rsid w:val="00F93C02"/>
    <w:rsid w:val="00F945DE"/>
    <w:rsid w:val="00F95560"/>
    <w:rsid w:val="00FA4939"/>
    <w:rsid w:val="00FA5CE7"/>
    <w:rsid w:val="00FB287B"/>
    <w:rsid w:val="00FB5AF1"/>
    <w:rsid w:val="00FC7DBB"/>
    <w:rsid w:val="00FD2078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518B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color w:val="auto"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26518B"/>
    <w:rPr>
      <w:rFonts w:ascii="Times New Roman" w:eastAsiaTheme="majorEastAsia" w:hAnsi="Times New Roman" w:cstheme="majorBidi"/>
      <w:b/>
      <w:bCs/>
      <w:sz w:val="32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6518B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color w:val="auto"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26518B"/>
    <w:rPr>
      <w:rFonts w:ascii="Times New Roman" w:eastAsiaTheme="majorEastAsia" w:hAnsi="Times New Roman" w:cstheme="majorBidi"/>
      <w:b/>
      <w:bCs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B789F-9F97-465E-A051-8895F7D4D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4037</Words>
  <Characters>24222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28203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6</cp:revision>
  <cp:lastPrinted>2020-09-29T11:14:00Z</cp:lastPrinted>
  <dcterms:created xsi:type="dcterms:W3CDTF">2020-10-01T08:54:00Z</dcterms:created>
  <dcterms:modified xsi:type="dcterms:W3CDTF">2020-10-01T09:20:00Z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