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583B58A9" w:rsidR="00C6623C" w:rsidRPr="00A514F5" w:rsidRDefault="0082482C" w:rsidP="00A514F5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eastAsia="Calibri" w:hAnsi="Verdana" w:cs="Times New Roman"/>
          <w:sz w:val="24"/>
          <w:szCs w:val="24"/>
        </w:rPr>
        <w:t>ROGM.0057.</w:t>
      </w:r>
      <w:r w:rsidR="002B34E5" w:rsidRPr="00A514F5">
        <w:rPr>
          <w:rFonts w:ascii="Verdana" w:eastAsia="Calibri" w:hAnsi="Verdana" w:cs="Times New Roman"/>
          <w:sz w:val="24"/>
          <w:szCs w:val="24"/>
        </w:rPr>
        <w:t>2</w:t>
      </w:r>
      <w:r w:rsidR="00456F59" w:rsidRPr="00A514F5">
        <w:rPr>
          <w:rFonts w:ascii="Verdana" w:eastAsia="Calibri" w:hAnsi="Verdana" w:cs="Times New Roman"/>
          <w:sz w:val="24"/>
          <w:szCs w:val="24"/>
        </w:rPr>
        <w:t>.202</w:t>
      </w:r>
      <w:r w:rsidR="00CB2C58" w:rsidRPr="00A514F5">
        <w:rPr>
          <w:rFonts w:ascii="Verdana" w:eastAsia="Calibri" w:hAnsi="Verdana" w:cs="Times New Roman"/>
          <w:sz w:val="24"/>
          <w:szCs w:val="24"/>
        </w:rPr>
        <w:t>1</w:t>
      </w:r>
    </w:p>
    <w:p w14:paraId="535F4147" w14:textId="77777777" w:rsidR="00C6623C" w:rsidRPr="00A514F5" w:rsidRDefault="00C6623C" w:rsidP="00A514F5">
      <w:pPr>
        <w:spacing w:after="0" w:line="240" w:lineRule="auto"/>
        <w:rPr>
          <w:rFonts w:ascii="Verdana" w:eastAsia="Calibri" w:hAnsi="Verdana" w:cs="Times New Roman"/>
          <w:b/>
          <w:sz w:val="24"/>
          <w:szCs w:val="24"/>
        </w:rPr>
      </w:pPr>
    </w:p>
    <w:p w14:paraId="085814B7" w14:textId="77777777" w:rsidR="00C6623C" w:rsidRPr="00A514F5" w:rsidRDefault="00714CAE" w:rsidP="00FF3947">
      <w:pPr>
        <w:pStyle w:val="Nagwek1"/>
        <w:rPr>
          <w:rFonts w:eastAsia="Calibri"/>
          <w:sz w:val="32"/>
          <w:szCs w:val="32"/>
        </w:rPr>
      </w:pPr>
      <w:r w:rsidRPr="00A514F5">
        <w:rPr>
          <w:rFonts w:eastAsia="Calibri"/>
          <w:sz w:val="32"/>
          <w:szCs w:val="32"/>
        </w:rPr>
        <w:t>Informacja Prezydenta Miasta</w:t>
      </w:r>
    </w:p>
    <w:p w14:paraId="361F74BE" w14:textId="77777777" w:rsidR="00C6623C" w:rsidRPr="00A514F5" w:rsidRDefault="00714CAE" w:rsidP="00FF3947">
      <w:pPr>
        <w:pStyle w:val="Nagwek1"/>
        <w:rPr>
          <w:rFonts w:eastAsia="Calibri"/>
          <w:sz w:val="32"/>
          <w:szCs w:val="32"/>
        </w:rPr>
      </w:pPr>
      <w:r w:rsidRPr="00A514F5">
        <w:rPr>
          <w:rFonts w:eastAsia="Calibri"/>
          <w:sz w:val="32"/>
          <w:szCs w:val="32"/>
        </w:rPr>
        <w:t>o ważniejszych działaniach podjętych w okresie międzysesyjnym,</w:t>
      </w:r>
    </w:p>
    <w:p w14:paraId="6FCE62B4" w14:textId="77C524DB" w:rsidR="00C6623C" w:rsidRPr="00A514F5" w:rsidRDefault="0082482C" w:rsidP="00FF3947">
      <w:pPr>
        <w:pStyle w:val="Nagwek1"/>
        <w:rPr>
          <w:sz w:val="32"/>
          <w:szCs w:val="32"/>
        </w:rPr>
      </w:pPr>
      <w:r w:rsidRPr="00A514F5">
        <w:rPr>
          <w:rFonts w:eastAsia="Calibri"/>
          <w:sz w:val="32"/>
          <w:szCs w:val="32"/>
        </w:rPr>
        <w:t xml:space="preserve">przedstawiona na </w:t>
      </w:r>
      <w:r w:rsidR="00496D27" w:rsidRPr="00A514F5">
        <w:rPr>
          <w:rFonts w:eastAsia="Calibri"/>
          <w:sz w:val="32"/>
          <w:szCs w:val="32"/>
        </w:rPr>
        <w:t>X</w:t>
      </w:r>
      <w:r w:rsidR="004A4490" w:rsidRPr="00A514F5">
        <w:rPr>
          <w:rFonts w:eastAsia="Calibri"/>
          <w:sz w:val="32"/>
          <w:szCs w:val="32"/>
        </w:rPr>
        <w:t>X</w:t>
      </w:r>
      <w:r w:rsidR="00F579F6" w:rsidRPr="00A514F5">
        <w:rPr>
          <w:rFonts w:eastAsia="Calibri"/>
          <w:sz w:val="32"/>
          <w:szCs w:val="32"/>
        </w:rPr>
        <w:t>V</w:t>
      </w:r>
      <w:r w:rsidR="00CB2C58" w:rsidRPr="00A514F5">
        <w:rPr>
          <w:rFonts w:eastAsia="Calibri"/>
          <w:sz w:val="32"/>
          <w:szCs w:val="32"/>
        </w:rPr>
        <w:t>I</w:t>
      </w:r>
      <w:r w:rsidR="002B34E5" w:rsidRPr="00A514F5">
        <w:rPr>
          <w:rFonts w:eastAsia="Calibri"/>
          <w:sz w:val="32"/>
          <w:szCs w:val="32"/>
        </w:rPr>
        <w:t>I</w:t>
      </w:r>
      <w:r w:rsidR="00714CAE" w:rsidRPr="00A514F5">
        <w:rPr>
          <w:rFonts w:eastAsia="Calibri"/>
          <w:sz w:val="32"/>
          <w:szCs w:val="32"/>
        </w:rPr>
        <w:t xml:space="preserve"> sesji Rady Miasta</w:t>
      </w:r>
    </w:p>
    <w:p w14:paraId="5BAD90BF" w14:textId="05783DED" w:rsidR="00C6623C" w:rsidRPr="00A514F5" w:rsidRDefault="00456F59" w:rsidP="00FF3947">
      <w:pPr>
        <w:pStyle w:val="Nagwek1"/>
        <w:rPr>
          <w:sz w:val="32"/>
          <w:szCs w:val="32"/>
        </w:rPr>
      </w:pPr>
      <w:r w:rsidRPr="00A514F5">
        <w:rPr>
          <w:rFonts w:eastAsia="Calibri"/>
          <w:sz w:val="32"/>
          <w:szCs w:val="32"/>
        </w:rPr>
        <w:t xml:space="preserve">w dniu </w:t>
      </w:r>
      <w:r w:rsidR="00CB2C58" w:rsidRPr="00A514F5">
        <w:rPr>
          <w:rFonts w:eastAsia="Calibri"/>
          <w:sz w:val="32"/>
          <w:szCs w:val="32"/>
        </w:rPr>
        <w:t>2</w:t>
      </w:r>
      <w:r w:rsidR="002B34E5" w:rsidRPr="00A514F5">
        <w:rPr>
          <w:rFonts w:eastAsia="Calibri"/>
          <w:sz w:val="32"/>
          <w:szCs w:val="32"/>
        </w:rPr>
        <w:t xml:space="preserve">4 lutego </w:t>
      </w:r>
      <w:r w:rsidR="00714CAE" w:rsidRPr="00A514F5">
        <w:rPr>
          <w:rFonts w:eastAsia="Calibri"/>
          <w:sz w:val="32"/>
          <w:szCs w:val="32"/>
        </w:rPr>
        <w:t>20</w:t>
      </w:r>
      <w:r w:rsidRPr="00A514F5">
        <w:rPr>
          <w:rFonts w:eastAsia="Calibri"/>
          <w:sz w:val="32"/>
          <w:szCs w:val="32"/>
        </w:rPr>
        <w:t>2</w:t>
      </w:r>
      <w:r w:rsidR="00CB2C58" w:rsidRPr="00A514F5">
        <w:rPr>
          <w:rFonts w:eastAsia="Calibri"/>
          <w:sz w:val="32"/>
          <w:szCs w:val="32"/>
        </w:rPr>
        <w:t>1</w:t>
      </w:r>
      <w:r w:rsidR="00714CAE" w:rsidRPr="00A514F5">
        <w:rPr>
          <w:rFonts w:eastAsia="Calibri"/>
          <w:sz w:val="32"/>
          <w:szCs w:val="32"/>
        </w:rPr>
        <w:t xml:space="preserve"> r.</w:t>
      </w:r>
    </w:p>
    <w:p w14:paraId="2C96C4E2" w14:textId="77777777" w:rsidR="00C6623C" w:rsidRPr="00A514F5" w:rsidRDefault="00C6623C" w:rsidP="00A514F5">
      <w:pPr>
        <w:spacing w:after="0" w:line="240" w:lineRule="auto"/>
        <w:rPr>
          <w:rFonts w:ascii="Verdana" w:eastAsia="Calibri" w:hAnsi="Verdana" w:cs="Times New Roman"/>
          <w:b/>
          <w:sz w:val="24"/>
          <w:szCs w:val="24"/>
        </w:rPr>
      </w:pPr>
    </w:p>
    <w:p w14:paraId="3BA6FFD8" w14:textId="77777777" w:rsidR="00E14D46" w:rsidRPr="00A514F5" w:rsidRDefault="00E14D46" w:rsidP="00A514F5">
      <w:pPr>
        <w:spacing w:after="0" w:line="240" w:lineRule="auto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77777777" w:rsidR="00C6623C" w:rsidRPr="00A514F5" w:rsidRDefault="00714CAE" w:rsidP="00A514F5">
      <w:pPr>
        <w:spacing w:after="0" w:line="240" w:lineRule="auto"/>
        <w:rPr>
          <w:rFonts w:ascii="Verdana" w:eastAsia="Calibri" w:hAnsi="Verdana" w:cs="Times New Roman"/>
          <w:b/>
          <w:sz w:val="24"/>
          <w:szCs w:val="24"/>
        </w:rPr>
      </w:pPr>
      <w:r w:rsidRPr="00A514F5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731A5FC0" w14:textId="515E5A67" w:rsidR="00C6623C" w:rsidRPr="00A514F5" w:rsidRDefault="00C6623C" w:rsidP="00A514F5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</w:p>
    <w:p w14:paraId="55D84DF9" w14:textId="77777777" w:rsidR="00C6623C" w:rsidRPr="00A514F5" w:rsidRDefault="00714CAE" w:rsidP="00A514F5">
      <w:pPr>
        <w:spacing w:after="0" w:line="240" w:lineRule="auto"/>
        <w:rPr>
          <w:rFonts w:ascii="Verdana" w:eastAsia="Calibri" w:hAnsi="Verdana" w:cs="Times New Roman"/>
          <w:b/>
          <w:sz w:val="24"/>
          <w:szCs w:val="24"/>
        </w:rPr>
      </w:pPr>
      <w:r w:rsidRPr="00A514F5">
        <w:rPr>
          <w:rFonts w:ascii="Verdana" w:eastAsia="Calibri" w:hAnsi="Verdana" w:cs="Times New Roman"/>
          <w:b/>
          <w:sz w:val="24"/>
          <w:szCs w:val="24"/>
        </w:rPr>
        <w:t>Wysoka Rado!</w:t>
      </w:r>
    </w:p>
    <w:p w14:paraId="4A9A39B2" w14:textId="77777777" w:rsidR="00E14D46" w:rsidRPr="00A514F5" w:rsidRDefault="00E14D46" w:rsidP="00A514F5">
      <w:pPr>
        <w:spacing w:after="0" w:line="240" w:lineRule="auto"/>
        <w:rPr>
          <w:rFonts w:ascii="Verdana" w:eastAsia="Calibri" w:hAnsi="Verdana" w:cs="Times New Roman"/>
          <w:b/>
          <w:sz w:val="24"/>
          <w:szCs w:val="24"/>
        </w:rPr>
      </w:pPr>
    </w:p>
    <w:p w14:paraId="663421CC" w14:textId="5497E4C0" w:rsidR="00C6623C" w:rsidRPr="00A514F5" w:rsidRDefault="00714CAE" w:rsidP="00A514F5">
      <w:pPr>
        <w:spacing w:after="0" w:line="24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A514F5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A514F5">
        <w:rPr>
          <w:rFonts w:ascii="Verdana" w:eastAsia="Calibri" w:hAnsi="Verdana" w:cs="Times New Roman"/>
          <w:sz w:val="24"/>
          <w:szCs w:val="24"/>
        </w:rPr>
        <w:t>X</w:t>
      </w:r>
      <w:r w:rsidR="008979EF" w:rsidRPr="00A514F5">
        <w:rPr>
          <w:rFonts w:ascii="Verdana" w:eastAsia="Calibri" w:hAnsi="Verdana" w:cs="Times New Roman"/>
          <w:sz w:val="24"/>
          <w:szCs w:val="24"/>
        </w:rPr>
        <w:t>X</w:t>
      </w:r>
      <w:r w:rsidR="00027BC4" w:rsidRPr="00A514F5">
        <w:rPr>
          <w:rFonts w:ascii="Verdana" w:eastAsia="Calibri" w:hAnsi="Verdana" w:cs="Times New Roman"/>
          <w:sz w:val="24"/>
          <w:szCs w:val="24"/>
        </w:rPr>
        <w:t>V</w:t>
      </w:r>
      <w:r w:rsidR="002B34E5" w:rsidRPr="00A514F5">
        <w:rPr>
          <w:rFonts w:ascii="Verdana" w:eastAsia="Calibri" w:hAnsi="Verdana" w:cs="Times New Roman"/>
          <w:sz w:val="24"/>
          <w:szCs w:val="24"/>
        </w:rPr>
        <w:t>I</w:t>
      </w:r>
      <w:r w:rsidRPr="00A514F5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A514F5">
        <w:rPr>
          <w:rFonts w:ascii="Verdana" w:eastAsia="Calibri" w:hAnsi="Verdana" w:cs="Times New Roman"/>
          <w:sz w:val="24"/>
          <w:szCs w:val="24"/>
        </w:rPr>
        <w:br/>
      </w:r>
      <w:r w:rsidR="002B34E5" w:rsidRPr="00A514F5">
        <w:rPr>
          <w:rFonts w:ascii="Verdana" w:eastAsia="Calibri" w:hAnsi="Verdana" w:cs="Times New Roman"/>
          <w:sz w:val="24"/>
          <w:szCs w:val="24"/>
        </w:rPr>
        <w:t xml:space="preserve">27 stycznia </w:t>
      </w:r>
      <w:r w:rsidR="00130542" w:rsidRPr="00A514F5">
        <w:rPr>
          <w:rFonts w:ascii="Verdana" w:eastAsia="Calibri" w:hAnsi="Verdana" w:cs="Times New Roman"/>
          <w:sz w:val="24"/>
          <w:szCs w:val="24"/>
        </w:rPr>
        <w:t>202</w:t>
      </w:r>
      <w:r w:rsidR="002B34E5" w:rsidRPr="00A514F5">
        <w:rPr>
          <w:rFonts w:ascii="Verdana" w:eastAsia="Calibri" w:hAnsi="Verdana" w:cs="Times New Roman"/>
          <w:sz w:val="24"/>
          <w:szCs w:val="24"/>
        </w:rPr>
        <w:t>1</w:t>
      </w:r>
      <w:r w:rsidR="00130542" w:rsidRPr="00A514F5">
        <w:rPr>
          <w:rFonts w:ascii="Verdana" w:eastAsia="Calibri" w:hAnsi="Verdana" w:cs="Times New Roman"/>
          <w:sz w:val="24"/>
          <w:szCs w:val="24"/>
        </w:rPr>
        <w:t xml:space="preserve"> r.</w:t>
      </w:r>
      <w:r w:rsidRPr="00A514F5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A514F5" w:rsidRDefault="0082482C" w:rsidP="00A514F5">
      <w:pPr>
        <w:spacing w:after="0" w:line="240" w:lineRule="auto"/>
        <w:ind w:firstLine="709"/>
        <w:rPr>
          <w:rFonts w:ascii="Verdana" w:hAnsi="Verdana" w:cs="Times New Roman"/>
          <w:sz w:val="24"/>
          <w:szCs w:val="24"/>
        </w:rPr>
      </w:pPr>
    </w:p>
    <w:p w14:paraId="470719BB" w14:textId="4D960A5A" w:rsidR="00033227" w:rsidRPr="00A514F5" w:rsidRDefault="00033227" w:rsidP="00A514F5">
      <w:pPr>
        <w:numPr>
          <w:ilvl w:val="0"/>
          <w:numId w:val="1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na X</w:t>
      </w:r>
      <w:r w:rsidR="004A4490" w:rsidRPr="00A514F5">
        <w:rPr>
          <w:rFonts w:ascii="Verdana" w:hAnsi="Verdana" w:cs="Times New Roman"/>
          <w:sz w:val="24"/>
          <w:szCs w:val="24"/>
        </w:rPr>
        <w:t>X</w:t>
      </w:r>
      <w:r w:rsidR="00E337A9" w:rsidRPr="00A514F5">
        <w:rPr>
          <w:rFonts w:ascii="Verdana" w:hAnsi="Verdana" w:cs="Times New Roman"/>
          <w:sz w:val="24"/>
          <w:szCs w:val="24"/>
        </w:rPr>
        <w:t>V</w:t>
      </w:r>
      <w:r w:rsidR="00CB2C58" w:rsidRPr="00A514F5">
        <w:rPr>
          <w:rFonts w:ascii="Verdana" w:hAnsi="Verdana" w:cs="Times New Roman"/>
          <w:sz w:val="24"/>
          <w:szCs w:val="24"/>
        </w:rPr>
        <w:t>I</w:t>
      </w:r>
      <w:r w:rsidR="005B543D" w:rsidRPr="00A514F5">
        <w:rPr>
          <w:rFonts w:ascii="Verdana" w:hAnsi="Verdana" w:cs="Times New Roman"/>
          <w:sz w:val="24"/>
          <w:szCs w:val="24"/>
        </w:rPr>
        <w:t>I</w:t>
      </w:r>
      <w:r w:rsidRPr="00A514F5">
        <w:rPr>
          <w:rFonts w:ascii="Verdana" w:hAnsi="Verdana" w:cs="Times New Roman"/>
          <w:sz w:val="24"/>
          <w:szCs w:val="24"/>
        </w:rPr>
        <w:t xml:space="preserve"> sesję Rady Miasta </w:t>
      </w:r>
      <w:r w:rsidRPr="00A514F5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A514F5">
        <w:rPr>
          <w:rFonts w:ascii="Verdana" w:eastAsia="Calibri" w:hAnsi="Verdana" w:cs="Times New Roman"/>
          <w:sz w:val="24"/>
          <w:szCs w:val="24"/>
        </w:rPr>
        <w:t>:</w:t>
      </w:r>
      <w:r w:rsidRPr="00A514F5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4F39701B" w14:textId="3A58B253" w:rsidR="005B543D" w:rsidRPr="00A514F5" w:rsidRDefault="00CB2C58" w:rsidP="00A514F5">
      <w:pPr>
        <w:pStyle w:val="Akapitzlist"/>
        <w:numPr>
          <w:ilvl w:val="0"/>
          <w:numId w:val="2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 xml:space="preserve">w sprawie </w:t>
      </w:r>
      <w:r w:rsidR="005B543D" w:rsidRPr="00A514F5">
        <w:rPr>
          <w:rFonts w:ascii="Verdana" w:hAnsi="Verdana" w:cs="Times New Roman"/>
          <w:sz w:val="24"/>
          <w:szCs w:val="24"/>
        </w:rPr>
        <w:t>przystąpienia do sporządzenia miejscowego planu zagospodarowania przestrzennego dla terenu zlokalizowanego w kwartale ulic: Ptasia – Stokrotek – Skowronkowa w Bolesławcu,</w:t>
      </w:r>
    </w:p>
    <w:p w14:paraId="698E9C50" w14:textId="77777777" w:rsidR="005B543D" w:rsidRPr="00A514F5" w:rsidRDefault="005B543D" w:rsidP="00A514F5">
      <w:pPr>
        <w:pStyle w:val="Akapitzlist"/>
        <w:numPr>
          <w:ilvl w:val="0"/>
          <w:numId w:val="2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sprawie wyrażenia zgody na udzielenie bonifikaty od ceny sprzedaży lokali mieszkalnych nr 3 i nr 5, położonych w klatce Nr 52 oraz lokalu mieszkalnego nr 3, położonego w klatce Nr 54 budynku przy ul. Dolne Młyny Nr 52, 54 w Bolesławcu,</w:t>
      </w:r>
    </w:p>
    <w:p w14:paraId="36986A7B" w14:textId="3A956A90" w:rsidR="005B543D" w:rsidRPr="00A514F5" w:rsidRDefault="005B543D" w:rsidP="00A514F5">
      <w:pPr>
        <w:pStyle w:val="Akapitzlist"/>
        <w:numPr>
          <w:ilvl w:val="0"/>
          <w:numId w:val="2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 xml:space="preserve">w sprawie zmiany uchwały nr XXV/292/2020 Rady Miasta Bolesławiec </w:t>
      </w:r>
      <w:r w:rsidR="00C67CA4" w:rsidRPr="00A514F5">
        <w:rPr>
          <w:rFonts w:ascii="Verdana" w:hAnsi="Verdana" w:cs="Times New Roman"/>
          <w:sz w:val="24"/>
          <w:szCs w:val="24"/>
        </w:rPr>
        <w:br/>
      </w:r>
      <w:r w:rsidRPr="00A514F5">
        <w:rPr>
          <w:rFonts w:ascii="Verdana" w:hAnsi="Verdana" w:cs="Times New Roman"/>
          <w:sz w:val="24"/>
          <w:szCs w:val="24"/>
        </w:rPr>
        <w:t>z dnia 30 grudnia 2020 r. w sprawie wieloletniego programu gospodarowania mieszkaniowym zasobem Gminy Miejskiej Bolesławiec na lata 2021 – 2025,</w:t>
      </w:r>
    </w:p>
    <w:p w14:paraId="1039B9E4" w14:textId="77BDF88F" w:rsidR="005B543D" w:rsidRPr="00A514F5" w:rsidRDefault="005B543D" w:rsidP="00A514F5">
      <w:pPr>
        <w:pStyle w:val="Akapitzlist"/>
        <w:numPr>
          <w:ilvl w:val="0"/>
          <w:numId w:val="2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 xml:space="preserve">w sprawie przyjęcia "Programu usuwania wyrobów zawierających azbest </w:t>
      </w:r>
      <w:r w:rsidRPr="00A514F5">
        <w:rPr>
          <w:rFonts w:ascii="Verdana" w:hAnsi="Verdana" w:cs="Times New Roman"/>
          <w:sz w:val="24"/>
          <w:szCs w:val="24"/>
        </w:rPr>
        <w:br/>
        <w:t>z terenu Gminy Miejskiej Bolesławiec na lata 2021 - 2032",</w:t>
      </w:r>
    </w:p>
    <w:p w14:paraId="119D2511" w14:textId="77777777" w:rsidR="005B543D" w:rsidRPr="00A514F5" w:rsidRDefault="005B543D" w:rsidP="00A514F5">
      <w:pPr>
        <w:pStyle w:val="Akapitzlist"/>
        <w:numPr>
          <w:ilvl w:val="0"/>
          <w:numId w:val="2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sprawie Programu opieki nad zwierzętami bezdomnymi oraz zapobiegania bezdomności zwierząt na terenie Gminy Miejskiej Bolesławiec w 2021 r.,</w:t>
      </w:r>
    </w:p>
    <w:p w14:paraId="54A3AA5B" w14:textId="77777777" w:rsidR="005B543D" w:rsidRPr="00A514F5" w:rsidRDefault="005B543D" w:rsidP="00A514F5">
      <w:pPr>
        <w:pStyle w:val="Akapitzlist"/>
        <w:numPr>
          <w:ilvl w:val="0"/>
          <w:numId w:val="2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sprawie Gminnego Programu Przeciwdziałania Przemocy w Rodzinie oraz Ochrony Ofiar Przemocy w Rodzinie na lata 2021 – 2025,</w:t>
      </w:r>
    </w:p>
    <w:p w14:paraId="25CB5335" w14:textId="77777777" w:rsidR="005B543D" w:rsidRPr="00A514F5" w:rsidRDefault="005B543D" w:rsidP="00A514F5">
      <w:pPr>
        <w:pStyle w:val="Akapitzlist"/>
        <w:numPr>
          <w:ilvl w:val="0"/>
          <w:numId w:val="2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sprawie zwolnienia z należnej za rok 2021 opłaty za korzystanie na terenie Miasta Bolesławiec z zezwoleń na sprzedaż napojów alkoholowych przeznaczonych do spożycia w miejscu sprzedaży,</w:t>
      </w:r>
    </w:p>
    <w:p w14:paraId="0443CC2F" w14:textId="20ED6E77" w:rsidR="005B543D" w:rsidRPr="00A514F5" w:rsidRDefault="005B543D" w:rsidP="00A514F5">
      <w:pPr>
        <w:pStyle w:val="Akapitzlist"/>
        <w:numPr>
          <w:ilvl w:val="0"/>
          <w:numId w:val="2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 xml:space="preserve">w sprawie zmiany uchwały nr XXIII/272/2020 Rady Miasta Bolesławiec </w:t>
      </w:r>
      <w:r w:rsidRPr="00A514F5">
        <w:rPr>
          <w:rFonts w:ascii="Verdana" w:hAnsi="Verdana" w:cs="Times New Roman"/>
          <w:sz w:val="24"/>
          <w:szCs w:val="24"/>
        </w:rPr>
        <w:br/>
        <w:t xml:space="preserve">z dnia 28 października 2020 r. w sprawie określenia wzoru deklaracji </w:t>
      </w:r>
      <w:r w:rsidRPr="00A514F5">
        <w:rPr>
          <w:rFonts w:ascii="Verdana" w:hAnsi="Verdana" w:cs="Times New Roman"/>
          <w:sz w:val="24"/>
          <w:szCs w:val="24"/>
        </w:rPr>
        <w:br/>
      </w:r>
      <w:r w:rsidRPr="00A514F5">
        <w:rPr>
          <w:rFonts w:ascii="Verdana" w:hAnsi="Verdana" w:cs="Times New Roman"/>
          <w:sz w:val="24"/>
          <w:szCs w:val="24"/>
        </w:rPr>
        <w:lastRenderedPageBreak/>
        <w:t>o wysokości opłaty za gospodarowanie odpadami komunalnymi na terenie Gminy Miejskiej Bolesławiec,</w:t>
      </w:r>
    </w:p>
    <w:p w14:paraId="37FCD5D5" w14:textId="3EDB074B" w:rsidR="005B543D" w:rsidRPr="00A514F5" w:rsidRDefault="005B543D" w:rsidP="00A514F5">
      <w:pPr>
        <w:pStyle w:val="Akapitzlist"/>
        <w:numPr>
          <w:ilvl w:val="0"/>
          <w:numId w:val="2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sprawie zmian w budżecie miasta na 2021 r.</w:t>
      </w:r>
    </w:p>
    <w:p w14:paraId="1DCECEFB" w14:textId="6905BE8D" w:rsidR="00CB2C58" w:rsidRPr="00A514F5" w:rsidRDefault="00CB2C58" w:rsidP="00A514F5">
      <w:pPr>
        <w:pStyle w:val="Akapitzlist"/>
        <w:spacing w:line="240" w:lineRule="auto"/>
        <w:rPr>
          <w:rFonts w:ascii="Verdana" w:hAnsi="Verdana" w:cs="Times New Roman"/>
          <w:sz w:val="24"/>
          <w:szCs w:val="24"/>
        </w:rPr>
      </w:pPr>
    </w:p>
    <w:p w14:paraId="2DC8480E" w14:textId="5C81A1F1" w:rsidR="00C6623C" w:rsidRPr="00A514F5" w:rsidRDefault="00714CAE" w:rsidP="00A514F5">
      <w:pPr>
        <w:pStyle w:val="Nagwek2"/>
      </w:pPr>
      <w:r w:rsidRPr="00A514F5">
        <w:t>Wydałem również w tym czasie</w:t>
      </w:r>
      <w:r w:rsidR="003C5D83" w:rsidRPr="00A514F5">
        <w:t xml:space="preserve"> </w:t>
      </w:r>
      <w:r w:rsidR="00B446BF" w:rsidRPr="00A514F5">
        <w:t xml:space="preserve">26 </w:t>
      </w:r>
      <w:r w:rsidRPr="00A514F5">
        <w:t>zarządze</w:t>
      </w:r>
      <w:r w:rsidR="002F1577" w:rsidRPr="00A514F5">
        <w:t>ń</w:t>
      </w:r>
      <w:r w:rsidRPr="00A514F5">
        <w:t>, w szczególności:</w:t>
      </w:r>
    </w:p>
    <w:p w14:paraId="2EC7A9B6" w14:textId="77777777" w:rsidR="00102FC1" w:rsidRPr="00A514F5" w:rsidRDefault="00102FC1" w:rsidP="00A514F5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3CC675AC" w14:textId="346AFB96" w:rsidR="00E84994" w:rsidRPr="00A514F5" w:rsidRDefault="00E84994" w:rsidP="000C37EB">
      <w:pPr>
        <w:pStyle w:val="Podtytu"/>
      </w:pPr>
      <w:r w:rsidRPr="00A514F5">
        <w:t>- w sprawie powołania:</w:t>
      </w:r>
    </w:p>
    <w:p w14:paraId="07427493" w14:textId="1B7EDF08" w:rsidR="008979EF" w:rsidRPr="00A514F5" w:rsidRDefault="008979EF" w:rsidP="00A514F5">
      <w:pPr>
        <w:spacing w:after="0" w:line="240" w:lineRule="auto"/>
        <w:rPr>
          <w:rFonts w:ascii="Verdana" w:eastAsia="Calibri" w:hAnsi="Verdana" w:cs="Times New Roman"/>
          <w:b/>
          <w:sz w:val="24"/>
          <w:szCs w:val="24"/>
        </w:rPr>
      </w:pPr>
    </w:p>
    <w:p w14:paraId="6CBBC103" w14:textId="77777777" w:rsidR="00EA37B2" w:rsidRPr="00A514F5" w:rsidRDefault="00EA37B2" w:rsidP="00A514F5">
      <w:pPr>
        <w:pStyle w:val="Akapitzlist"/>
        <w:spacing w:after="0" w:line="240" w:lineRule="auto"/>
        <w:ind w:left="1080"/>
        <w:rPr>
          <w:rFonts w:ascii="Verdana" w:hAnsi="Verdana" w:cs="Times New Roman"/>
          <w:color w:val="FF0000"/>
          <w:sz w:val="24"/>
          <w:szCs w:val="24"/>
        </w:rPr>
      </w:pPr>
    </w:p>
    <w:p w14:paraId="66D822E4" w14:textId="09E0C07F" w:rsidR="00EA37B2" w:rsidRPr="00A514F5" w:rsidRDefault="005B543D" w:rsidP="00A514F5">
      <w:pPr>
        <w:pStyle w:val="Akapitzlist"/>
        <w:numPr>
          <w:ilvl w:val="0"/>
          <w:numId w:val="35"/>
        </w:num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t xml:space="preserve">komisji ds. opiniowania oferty na powierzenie realizacji zadania publicznego z zakresu 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„</w:t>
      </w:r>
      <w:r w:rsidRPr="00A514F5">
        <w:rPr>
          <w:rFonts w:ascii="Verdana" w:hAnsi="Verdana" w:cs="Times New Roman"/>
          <w:color w:val="auto"/>
          <w:sz w:val="24"/>
          <w:szCs w:val="24"/>
        </w:rPr>
        <w:t>Ekologia i ochrona zwierząt oraz ochrona dziedzictwa przyrodniczego - poprawa bytowania wolno żyjących zwierząt (w szczególności kotów) na terenie Gminy Miejskiej Bolesławiec w 2021 roku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”</w:t>
      </w:r>
      <w:r w:rsidRPr="00A514F5">
        <w:rPr>
          <w:rFonts w:ascii="Verdana" w:hAnsi="Verdana" w:cs="Times New Roman"/>
          <w:color w:val="auto"/>
          <w:sz w:val="24"/>
          <w:szCs w:val="24"/>
        </w:rPr>
        <w:t>,</w:t>
      </w:r>
    </w:p>
    <w:p w14:paraId="4EBF2830" w14:textId="77777777" w:rsidR="005B543D" w:rsidRPr="00A514F5" w:rsidRDefault="005B543D" w:rsidP="00A514F5">
      <w:pPr>
        <w:pStyle w:val="Akapitzlist"/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</w:p>
    <w:p w14:paraId="6D162C05" w14:textId="78E99C88" w:rsidR="005B543D" w:rsidRPr="00A514F5" w:rsidRDefault="005B543D" w:rsidP="00A514F5">
      <w:pPr>
        <w:pStyle w:val="Akapitzlist"/>
        <w:numPr>
          <w:ilvl w:val="0"/>
          <w:numId w:val="35"/>
        </w:num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t>Gminnego Biura Spisowego dla przeprowadzenia Narodowego Spisu Powszechnego w 2021 r.,</w:t>
      </w:r>
    </w:p>
    <w:p w14:paraId="358CD37E" w14:textId="77777777" w:rsidR="005B543D" w:rsidRPr="00A514F5" w:rsidRDefault="005B543D" w:rsidP="00A514F5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352708E4" w14:textId="3D0C4DCE" w:rsidR="005B543D" w:rsidRPr="00A514F5" w:rsidRDefault="005B543D" w:rsidP="00A514F5">
      <w:pPr>
        <w:pStyle w:val="Akapitzlist"/>
        <w:numPr>
          <w:ilvl w:val="0"/>
          <w:numId w:val="35"/>
        </w:num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t xml:space="preserve">komisji przetargowej do przeprowadzenia postępowania o udzielenie zamówienia na: 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„</w:t>
      </w:r>
      <w:r w:rsidRPr="00A514F5">
        <w:rPr>
          <w:rFonts w:ascii="Verdana" w:hAnsi="Verdana" w:cs="Times New Roman"/>
          <w:color w:val="auto"/>
          <w:sz w:val="24"/>
          <w:szCs w:val="24"/>
        </w:rPr>
        <w:t>Budowa drogi ul. Grabowa w Bolesławcu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”</w:t>
      </w:r>
      <w:r w:rsidRPr="00A514F5">
        <w:rPr>
          <w:rFonts w:ascii="Verdana" w:hAnsi="Verdana" w:cs="Times New Roman"/>
          <w:color w:val="auto"/>
          <w:sz w:val="24"/>
          <w:szCs w:val="24"/>
        </w:rPr>
        <w:t>,</w:t>
      </w:r>
    </w:p>
    <w:p w14:paraId="0055E00B" w14:textId="77777777" w:rsidR="005B543D" w:rsidRPr="00A514F5" w:rsidRDefault="005B543D" w:rsidP="00A514F5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3E5FE80C" w14:textId="7E1470E5" w:rsidR="005B543D" w:rsidRPr="00A514F5" w:rsidRDefault="005B543D" w:rsidP="00A514F5">
      <w:pPr>
        <w:pStyle w:val="Akapitzlist"/>
        <w:numPr>
          <w:ilvl w:val="0"/>
          <w:numId w:val="35"/>
        </w:num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t xml:space="preserve">komisji przetargowej do przeprowadzenia postępowania o udzielenie zamówienia na: 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„</w:t>
      </w:r>
      <w:r w:rsidRPr="00A514F5">
        <w:rPr>
          <w:rFonts w:ascii="Verdana" w:hAnsi="Verdana" w:cs="Times New Roman"/>
          <w:color w:val="auto"/>
          <w:sz w:val="24"/>
          <w:szCs w:val="24"/>
        </w:rPr>
        <w:t>Budowa kanalizacji deszczowej - w ramach budowy dróg wraz z odwodnieniem ul. Konradowska - w ramach projektu pn.: Poprawa bezpieczeństwa przeciwpowodziowego dla Miasta Bolesławiec poprzez modernizację i rozbudowę systemu gospodarowania wodami opadowymi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”</w:t>
      </w:r>
      <w:r w:rsidRPr="00A514F5">
        <w:rPr>
          <w:rFonts w:ascii="Verdana" w:hAnsi="Verdana" w:cs="Times New Roman"/>
          <w:color w:val="auto"/>
          <w:sz w:val="24"/>
          <w:szCs w:val="24"/>
        </w:rPr>
        <w:t>,</w:t>
      </w:r>
    </w:p>
    <w:p w14:paraId="1A6D3F2D" w14:textId="77777777" w:rsidR="005B543D" w:rsidRPr="00A514F5" w:rsidRDefault="005B543D" w:rsidP="00A514F5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76A7B239" w14:textId="7AB47BEF" w:rsidR="005B543D" w:rsidRPr="00A514F5" w:rsidRDefault="00C67CA4" w:rsidP="00A514F5">
      <w:pPr>
        <w:pStyle w:val="Akapitzlist"/>
        <w:numPr>
          <w:ilvl w:val="0"/>
          <w:numId w:val="35"/>
        </w:num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t xml:space="preserve">komisji przetargowej do przeprowadzenia postępowania o udzielenie zamówienia na: 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„</w:t>
      </w:r>
      <w:r w:rsidRPr="00A514F5">
        <w:rPr>
          <w:rFonts w:ascii="Verdana" w:hAnsi="Verdana" w:cs="Times New Roman"/>
          <w:color w:val="auto"/>
          <w:sz w:val="24"/>
          <w:szCs w:val="24"/>
        </w:rPr>
        <w:t xml:space="preserve">Pełnienie nadzoru inwestorskiego i konserwatorskiego dla zadania: „Przebudowa budynku przy ul. Zgorzeleckiej dla potrzeb Muzeum Ceramiki” realizowanego   w ramach projektu pn.: „Polska i Norwegia na Europejskim Szlaku Ceramiki: włączenie Bolesławca i </w:t>
      </w:r>
      <w:proofErr w:type="spellStart"/>
      <w:r w:rsidRPr="00A514F5">
        <w:rPr>
          <w:rFonts w:ascii="Verdana" w:hAnsi="Verdana" w:cs="Times New Roman"/>
          <w:color w:val="auto"/>
          <w:sz w:val="24"/>
          <w:szCs w:val="24"/>
        </w:rPr>
        <w:t>Porsgrunn</w:t>
      </w:r>
      <w:proofErr w:type="spellEnd"/>
      <w:r w:rsidRPr="00A514F5">
        <w:rPr>
          <w:rFonts w:ascii="Verdana" w:hAnsi="Verdana" w:cs="Times New Roman"/>
          <w:color w:val="auto"/>
          <w:sz w:val="24"/>
          <w:szCs w:val="24"/>
        </w:rPr>
        <w:t xml:space="preserve"> do międzynarodowej sieci współpracy miast o tradycjach ceramicznych”,</w:t>
      </w:r>
    </w:p>
    <w:p w14:paraId="0EC9E7A2" w14:textId="77777777" w:rsidR="00C67CA4" w:rsidRPr="00A514F5" w:rsidRDefault="00C67CA4" w:rsidP="00A514F5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462EDC65" w14:textId="68499E7C" w:rsidR="00C67CA4" w:rsidRPr="00A514F5" w:rsidRDefault="00EE3358" w:rsidP="00A514F5">
      <w:pPr>
        <w:pStyle w:val="Akapitzlist"/>
        <w:numPr>
          <w:ilvl w:val="0"/>
          <w:numId w:val="35"/>
        </w:num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t xml:space="preserve">komisji przetargowej do przeprowadzenia postępowania o udzielenie zamówienia na: 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„</w:t>
      </w:r>
      <w:r w:rsidRPr="00A514F5">
        <w:rPr>
          <w:rFonts w:ascii="Verdana" w:hAnsi="Verdana" w:cs="Times New Roman"/>
          <w:color w:val="auto"/>
          <w:sz w:val="24"/>
          <w:szCs w:val="24"/>
        </w:rPr>
        <w:t>Budowa wielofunkcyjnego mini boiska przy ul. Śluzowej w Bolesławcu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”</w:t>
      </w:r>
      <w:r w:rsidRPr="00A514F5">
        <w:rPr>
          <w:rFonts w:ascii="Verdana" w:hAnsi="Verdana" w:cs="Times New Roman"/>
          <w:color w:val="auto"/>
          <w:sz w:val="24"/>
          <w:szCs w:val="24"/>
        </w:rPr>
        <w:t>,</w:t>
      </w:r>
    </w:p>
    <w:p w14:paraId="4F328CA3" w14:textId="77777777" w:rsidR="00EE3358" w:rsidRPr="00A514F5" w:rsidRDefault="00EE3358" w:rsidP="00A514F5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181DEDA5" w14:textId="51891FA3" w:rsidR="00EE3358" w:rsidRPr="00A514F5" w:rsidRDefault="00EE3358" w:rsidP="00A514F5">
      <w:pPr>
        <w:pStyle w:val="Akapitzlist"/>
        <w:numPr>
          <w:ilvl w:val="0"/>
          <w:numId w:val="35"/>
        </w:num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t xml:space="preserve">komisji przetargowej do przeprowadzenia postępowania o udzielenie zamówienia na: 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„</w:t>
      </w:r>
      <w:r w:rsidRPr="00A514F5">
        <w:rPr>
          <w:rFonts w:ascii="Verdana" w:hAnsi="Verdana" w:cs="Times New Roman"/>
          <w:color w:val="auto"/>
          <w:sz w:val="24"/>
          <w:szCs w:val="24"/>
        </w:rPr>
        <w:t>Budowa drogi gminnej ul. Ptasia w Bolesławcu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>”</w:t>
      </w:r>
      <w:r w:rsidRPr="00A514F5">
        <w:rPr>
          <w:rFonts w:ascii="Verdana" w:hAnsi="Verdana" w:cs="Times New Roman"/>
          <w:color w:val="auto"/>
          <w:sz w:val="24"/>
          <w:szCs w:val="24"/>
        </w:rPr>
        <w:t>,</w:t>
      </w:r>
    </w:p>
    <w:p w14:paraId="4597E407" w14:textId="77777777" w:rsidR="00EE3358" w:rsidRPr="00A514F5" w:rsidRDefault="00EE3358" w:rsidP="00A514F5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13628513" w14:textId="0F4C5CD5" w:rsidR="00EE3358" w:rsidRPr="00A514F5" w:rsidRDefault="00EE3358" w:rsidP="00A514F5">
      <w:pPr>
        <w:pStyle w:val="Akapitzlist"/>
        <w:numPr>
          <w:ilvl w:val="0"/>
          <w:numId w:val="35"/>
        </w:num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lastRenderedPageBreak/>
        <w:t>składu Komisji Przetargowej w celu ustalenia najemców lokali użytkowych oraz dzierżawców gruntów zarządzanych przez Miejski Zakład Gospodarki Mieszkaniowej w Bolesławcu.</w:t>
      </w:r>
    </w:p>
    <w:p w14:paraId="2121A073" w14:textId="77777777" w:rsidR="00EE3358" w:rsidRPr="00A514F5" w:rsidRDefault="00EE3358" w:rsidP="00A514F5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7F920DA0" w14:textId="77777777" w:rsidR="00EE3358" w:rsidRPr="00A514F5" w:rsidRDefault="00EE3358" w:rsidP="00A514F5">
      <w:pPr>
        <w:pStyle w:val="Akapitzlist"/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</w:p>
    <w:p w14:paraId="5AF8440B" w14:textId="7EAEB2EB" w:rsidR="00C6623C" w:rsidRPr="00A514F5" w:rsidRDefault="00714CAE" w:rsidP="000C37EB">
      <w:pPr>
        <w:pStyle w:val="Nagwek3"/>
      </w:pPr>
      <w:bookmarkStart w:id="0" w:name="_Hlk62476902"/>
      <w:r w:rsidRPr="00A514F5">
        <w:t>- w sprawach dotyczących nieruchomości:</w:t>
      </w:r>
    </w:p>
    <w:p w14:paraId="0F12EF4A" w14:textId="64729E8E" w:rsidR="00CA0241" w:rsidRPr="00A514F5" w:rsidRDefault="00CA0241" w:rsidP="00A514F5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/>
          <w:sz w:val="24"/>
          <w:szCs w:val="24"/>
        </w:rPr>
      </w:pPr>
    </w:p>
    <w:p w14:paraId="68D16806" w14:textId="77777777" w:rsidR="00927560" w:rsidRPr="00A514F5" w:rsidRDefault="0000517D" w:rsidP="000C37EB">
      <w:pPr>
        <w:pStyle w:val="Podtytu"/>
      </w:pPr>
      <w:r w:rsidRPr="00A514F5">
        <w:t xml:space="preserve"> </w:t>
      </w:r>
      <w:r w:rsidR="00927560" w:rsidRPr="00A514F5">
        <w:t>Sprzedaż:</w:t>
      </w:r>
    </w:p>
    <w:p w14:paraId="44908D7D" w14:textId="77777777" w:rsidR="00927560" w:rsidRPr="00A514F5" w:rsidRDefault="00927560" w:rsidP="00A514F5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sz w:val="24"/>
          <w:szCs w:val="24"/>
          <w:u w:val="single"/>
        </w:rPr>
      </w:pPr>
    </w:p>
    <w:p w14:paraId="1290CC6B" w14:textId="193BF3DE" w:rsidR="00927560" w:rsidRPr="00A514F5" w:rsidRDefault="00923CF4" w:rsidP="00A514F5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rPr>
          <w:rFonts w:ascii="Verdana" w:eastAsia="Calibri" w:hAnsi="Verdana" w:cs="Times New Roman"/>
          <w:b/>
          <w:sz w:val="24"/>
          <w:szCs w:val="24"/>
        </w:rPr>
      </w:pPr>
      <w:r w:rsidRPr="00A514F5">
        <w:rPr>
          <w:rFonts w:ascii="Verdana" w:eastAsia="Calibri" w:hAnsi="Verdana" w:cs="Times New Roman"/>
          <w:color w:val="auto"/>
          <w:sz w:val="24"/>
          <w:szCs w:val="24"/>
        </w:rPr>
        <w:t>w sprawie przeznaczenia do sprzedaży w trybie przetargu ustnego nieograniczonego lokalu mieszkalnego nr 16 w budynku przy ul. Adama Asnyka Nr 9 w Bolesławcu wraz ze sprzedażą ułamkowej części gruntu zabudowanego,</w:t>
      </w:r>
    </w:p>
    <w:p w14:paraId="57FEDEF0" w14:textId="77777777" w:rsidR="00927560" w:rsidRPr="00A514F5" w:rsidRDefault="00927560" w:rsidP="00A514F5">
      <w:pPr>
        <w:pStyle w:val="Akapitzlist"/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7BB949F" w14:textId="77777777" w:rsidR="00927560" w:rsidRPr="00A514F5" w:rsidRDefault="00927560" w:rsidP="00A514F5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2418622" w14:textId="77777777" w:rsidR="00927560" w:rsidRPr="00A514F5" w:rsidRDefault="00927560" w:rsidP="000C37EB">
      <w:pPr>
        <w:pStyle w:val="Podtytu"/>
      </w:pPr>
      <w:r w:rsidRPr="00A514F5">
        <w:t>Dzierżawa:</w:t>
      </w:r>
    </w:p>
    <w:p w14:paraId="46C38F2F" w14:textId="77777777" w:rsidR="00927560" w:rsidRPr="00A514F5" w:rsidRDefault="00927560" w:rsidP="00A514F5">
      <w:pPr>
        <w:tabs>
          <w:tab w:val="left" w:pos="851"/>
          <w:tab w:val="left" w:pos="1560"/>
        </w:tabs>
        <w:spacing w:after="0" w:line="240" w:lineRule="auto"/>
        <w:rPr>
          <w:rFonts w:ascii="Verdana" w:eastAsia="Calibri" w:hAnsi="Verdana" w:cs="Times New Roman"/>
          <w:color w:val="auto"/>
          <w:sz w:val="24"/>
          <w:szCs w:val="24"/>
          <w:u w:val="single"/>
        </w:rPr>
      </w:pPr>
    </w:p>
    <w:p w14:paraId="5758C6D4" w14:textId="497E91B9" w:rsidR="00927560" w:rsidRPr="00A514F5" w:rsidRDefault="00927560" w:rsidP="00A514F5">
      <w:pPr>
        <w:pStyle w:val="Akapitzlist"/>
        <w:numPr>
          <w:ilvl w:val="0"/>
          <w:numId w:val="33"/>
        </w:numPr>
        <w:tabs>
          <w:tab w:val="left" w:pos="851"/>
        </w:tabs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t xml:space="preserve">w sprawie przeznaczenia gruntów </w:t>
      </w:r>
      <w:r w:rsidR="007437DF" w:rsidRPr="00A514F5">
        <w:rPr>
          <w:rFonts w:ascii="Verdana" w:hAnsi="Verdana" w:cs="Times New Roman"/>
          <w:color w:val="auto"/>
          <w:sz w:val="24"/>
          <w:szCs w:val="24"/>
        </w:rPr>
        <w:t xml:space="preserve">niezabudowanych </w:t>
      </w:r>
      <w:r w:rsidRPr="00A514F5">
        <w:rPr>
          <w:rFonts w:ascii="Verdana" w:hAnsi="Verdana" w:cs="Times New Roman"/>
          <w:color w:val="auto"/>
          <w:sz w:val="24"/>
          <w:szCs w:val="24"/>
        </w:rPr>
        <w:t xml:space="preserve">położonych </w:t>
      </w:r>
      <w:r w:rsidR="007C451C" w:rsidRPr="00A514F5">
        <w:rPr>
          <w:rFonts w:ascii="Verdana" w:hAnsi="Verdana" w:cs="Times New Roman"/>
          <w:color w:val="auto"/>
          <w:sz w:val="24"/>
          <w:szCs w:val="24"/>
        </w:rPr>
        <w:br/>
      </w:r>
      <w:r w:rsidRPr="00A514F5">
        <w:rPr>
          <w:rFonts w:ascii="Verdana" w:hAnsi="Verdana" w:cs="Times New Roman"/>
          <w:color w:val="auto"/>
          <w:sz w:val="24"/>
          <w:szCs w:val="24"/>
        </w:rPr>
        <w:t>w Bolesławcu do oddania w dzierżawę w drodze bezprzetargowej:</w:t>
      </w:r>
    </w:p>
    <w:p w14:paraId="03D09B2C" w14:textId="77777777" w:rsidR="00927560" w:rsidRPr="00A514F5" w:rsidRDefault="00927560" w:rsidP="00A514F5">
      <w:pPr>
        <w:pStyle w:val="Akapitzlist"/>
        <w:tabs>
          <w:tab w:val="left" w:pos="851"/>
        </w:tabs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</w:p>
    <w:p w14:paraId="74DD8687" w14:textId="77777777" w:rsidR="00927560" w:rsidRPr="00A514F5" w:rsidRDefault="00927560" w:rsidP="00A514F5">
      <w:pPr>
        <w:pStyle w:val="Akapitzlist"/>
        <w:numPr>
          <w:ilvl w:val="0"/>
          <w:numId w:val="34"/>
        </w:numPr>
        <w:tabs>
          <w:tab w:val="left" w:pos="1418"/>
        </w:tabs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eastAsia="Calibri" w:hAnsi="Verdana" w:cs="Times New Roman"/>
          <w:color w:val="auto"/>
          <w:sz w:val="24"/>
          <w:szCs w:val="24"/>
        </w:rPr>
        <w:t>na okres 1 roku:</w:t>
      </w:r>
    </w:p>
    <w:p w14:paraId="29BBEA9C" w14:textId="32A11076" w:rsidR="00927560" w:rsidRPr="00A514F5" w:rsidRDefault="00927560" w:rsidP="00A514F5">
      <w:pPr>
        <w:tabs>
          <w:tab w:val="left" w:pos="1418"/>
        </w:tabs>
        <w:spacing w:after="0" w:line="240" w:lineRule="auto"/>
        <w:ind w:left="1161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eastAsia="Calibri" w:hAnsi="Verdana" w:cs="Times New Roman"/>
          <w:color w:val="auto"/>
          <w:sz w:val="24"/>
          <w:szCs w:val="24"/>
        </w:rPr>
        <w:tab/>
        <w:t xml:space="preserve">- przy </w:t>
      </w:r>
      <w:r w:rsidR="007437DF" w:rsidRPr="00A514F5">
        <w:rPr>
          <w:rFonts w:ascii="Verdana" w:hAnsi="Verdana" w:cs="Times New Roman"/>
          <w:sz w:val="24"/>
          <w:szCs w:val="24"/>
        </w:rPr>
        <w:t>ul. Jemiołowej,</w:t>
      </w:r>
    </w:p>
    <w:p w14:paraId="10CE270B" w14:textId="05D7B1C2" w:rsidR="007437DF" w:rsidRPr="00A514F5" w:rsidRDefault="007437DF" w:rsidP="00A514F5">
      <w:pPr>
        <w:tabs>
          <w:tab w:val="left" w:pos="1418"/>
        </w:tabs>
        <w:spacing w:after="0" w:line="240" w:lineRule="auto"/>
        <w:ind w:left="1161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ab/>
      </w:r>
      <w:r w:rsidRPr="00A514F5">
        <w:rPr>
          <w:rFonts w:ascii="Verdana" w:hAnsi="Verdana" w:cs="Times New Roman"/>
          <w:color w:val="auto"/>
          <w:sz w:val="24"/>
          <w:szCs w:val="24"/>
        </w:rPr>
        <w:t>- przy ul. Czerwonych Maków,</w:t>
      </w:r>
    </w:p>
    <w:p w14:paraId="3ECB20D0" w14:textId="77777777" w:rsidR="00D5110E" w:rsidRPr="00A514F5" w:rsidRDefault="00D5110E" w:rsidP="00A514F5">
      <w:pPr>
        <w:tabs>
          <w:tab w:val="left" w:pos="1418"/>
        </w:tabs>
        <w:spacing w:after="0" w:line="240" w:lineRule="auto"/>
        <w:ind w:left="1161"/>
        <w:rPr>
          <w:rFonts w:ascii="Verdana" w:hAnsi="Verdana" w:cs="Times New Roman"/>
          <w:color w:val="auto"/>
          <w:sz w:val="24"/>
          <w:szCs w:val="24"/>
        </w:rPr>
      </w:pPr>
    </w:p>
    <w:p w14:paraId="66EE1F56" w14:textId="0FCDAE0F" w:rsidR="00D5110E" w:rsidRPr="00A514F5" w:rsidRDefault="00D5110E" w:rsidP="00A514F5">
      <w:pPr>
        <w:pStyle w:val="Akapitzlist"/>
        <w:numPr>
          <w:ilvl w:val="0"/>
          <w:numId w:val="33"/>
        </w:num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w sprawie przeznaczenia gruntu położonego w Bolesławcu  do oddania </w:t>
      </w:r>
      <w:r w:rsidR="007C451C" w:rsidRPr="00A514F5">
        <w:rPr>
          <w:rFonts w:ascii="Verdana" w:eastAsia="Calibri" w:hAnsi="Verdana" w:cs="Times New Roman"/>
          <w:bCs/>
          <w:sz w:val="24"/>
          <w:szCs w:val="24"/>
        </w:rPr>
        <w:br/>
      </w:r>
      <w:r w:rsidRPr="00A514F5">
        <w:rPr>
          <w:rFonts w:ascii="Verdana" w:eastAsia="Calibri" w:hAnsi="Verdana" w:cs="Times New Roman"/>
          <w:bCs/>
          <w:sz w:val="24"/>
          <w:szCs w:val="24"/>
        </w:rPr>
        <w:t>w dzierżawę w drodze bezprzetargowej</w:t>
      </w:r>
      <w:r w:rsidR="007C451C" w:rsidRPr="00A514F5">
        <w:rPr>
          <w:rFonts w:ascii="Verdana" w:eastAsia="Calibri" w:hAnsi="Verdana" w:cs="Times New Roman"/>
          <w:bCs/>
          <w:sz w:val="24"/>
          <w:szCs w:val="24"/>
        </w:rPr>
        <w:t>:</w:t>
      </w:r>
    </w:p>
    <w:p w14:paraId="43CBA4BD" w14:textId="77777777" w:rsidR="007C451C" w:rsidRPr="00A514F5" w:rsidRDefault="007C451C" w:rsidP="00A514F5">
      <w:pPr>
        <w:pStyle w:val="Akapitzlist"/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05C99DC5" w14:textId="52CACA32" w:rsidR="00527A04" w:rsidRPr="00A514F5" w:rsidRDefault="007C451C" w:rsidP="00A514F5">
      <w:pPr>
        <w:pStyle w:val="Akapitzlist"/>
        <w:numPr>
          <w:ilvl w:val="0"/>
          <w:numId w:val="34"/>
        </w:numPr>
        <w:tabs>
          <w:tab w:val="left" w:pos="851"/>
        </w:tabs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t>na okres 1 roku:</w:t>
      </w:r>
    </w:p>
    <w:p w14:paraId="716F2220" w14:textId="5FF03F6D" w:rsidR="007437DF" w:rsidRPr="00A514F5" w:rsidRDefault="00527A04" w:rsidP="00A514F5">
      <w:pPr>
        <w:pStyle w:val="Akapitzlist"/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hAnsi="Verdana" w:cs="Times New Roman"/>
          <w:color w:val="auto"/>
          <w:sz w:val="24"/>
          <w:szCs w:val="24"/>
        </w:rPr>
        <w:tab/>
      </w:r>
      <w:r w:rsidRPr="00A514F5">
        <w:rPr>
          <w:rFonts w:ascii="Verdana" w:hAnsi="Verdana" w:cs="Times New Roman"/>
          <w:color w:val="auto"/>
          <w:sz w:val="24"/>
          <w:szCs w:val="24"/>
        </w:rPr>
        <w:tab/>
        <w:t xml:space="preserve">- </w:t>
      </w:r>
      <w:r w:rsidRPr="00A514F5">
        <w:rPr>
          <w:rFonts w:ascii="Verdana" w:eastAsia="Calibri" w:hAnsi="Verdana" w:cs="Times New Roman"/>
          <w:bCs/>
          <w:sz w:val="24"/>
          <w:szCs w:val="24"/>
        </w:rPr>
        <w:t>przy ul. Kubika,</w:t>
      </w:r>
    </w:p>
    <w:p w14:paraId="1EBE14B0" w14:textId="77E67B29" w:rsidR="00527A04" w:rsidRPr="00A514F5" w:rsidRDefault="00527A04" w:rsidP="00A514F5">
      <w:pPr>
        <w:pStyle w:val="Akapitzlist"/>
        <w:tabs>
          <w:tab w:val="left" w:pos="851"/>
        </w:tabs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ab/>
      </w:r>
      <w:r w:rsidRPr="00A514F5">
        <w:rPr>
          <w:rFonts w:ascii="Verdana" w:eastAsia="Calibri" w:hAnsi="Verdana" w:cs="Times New Roman"/>
          <w:bCs/>
          <w:sz w:val="24"/>
          <w:szCs w:val="24"/>
        </w:rPr>
        <w:tab/>
        <w:t xml:space="preserve">- </w:t>
      </w:r>
      <w:r w:rsidRPr="00A514F5">
        <w:rPr>
          <w:rFonts w:ascii="Verdana" w:hAnsi="Verdana" w:cs="Times New Roman"/>
          <w:color w:val="auto"/>
          <w:sz w:val="24"/>
          <w:szCs w:val="24"/>
        </w:rPr>
        <w:t>przy ul. Sierpnia'80</w:t>
      </w:r>
      <w:r w:rsidR="007C451C" w:rsidRPr="00A514F5">
        <w:rPr>
          <w:rFonts w:ascii="Verdana" w:hAnsi="Verdana" w:cs="Times New Roman"/>
          <w:color w:val="auto"/>
          <w:sz w:val="24"/>
          <w:szCs w:val="24"/>
        </w:rPr>
        <w:t>.</w:t>
      </w:r>
    </w:p>
    <w:p w14:paraId="600FCDE1" w14:textId="2844AAF1" w:rsidR="007C451C" w:rsidRPr="00A514F5" w:rsidRDefault="007C451C" w:rsidP="00A514F5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D5EB9B0" w14:textId="1EE6600F" w:rsidR="007C451C" w:rsidRPr="00A514F5" w:rsidRDefault="007C451C" w:rsidP="00A514F5">
      <w:pPr>
        <w:pStyle w:val="Akapitzlist"/>
        <w:numPr>
          <w:ilvl w:val="0"/>
          <w:numId w:val="33"/>
        </w:num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 sprawie przeznaczenia części gruntu z działki nr 253, położonej przy ul. Miodowej w Bolesławcu - do oddania w dzierżawę na okres 3 lat - w drodze bezprzetargowej</w:t>
      </w:r>
      <w:r w:rsidR="00923CF4" w:rsidRPr="00A514F5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06FFF04D" w14:textId="77777777" w:rsidR="00923CF4" w:rsidRPr="00A514F5" w:rsidRDefault="00923CF4" w:rsidP="00A514F5">
      <w:pPr>
        <w:pStyle w:val="Akapitzlist"/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0371C8F4" w14:textId="14767154" w:rsidR="00923CF4" w:rsidRPr="00A514F5" w:rsidRDefault="00923CF4" w:rsidP="00A514F5">
      <w:pPr>
        <w:pStyle w:val="Akapitzlist"/>
        <w:numPr>
          <w:ilvl w:val="0"/>
          <w:numId w:val="33"/>
        </w:num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w sprawie przeznaczenia części gruntów położonych przy ul. Granicznej (dz. nr 27/12 i cz. dz. nr 18/1) oraz przy  ul. </w:t>
      </w:r>
      <w:proofErr w:type="spellStart"/>
      <w:r w:rsidRPr="00A514F5">
        <w:rPr>
          <w:rFonts w:ascii="Verdana" w:eastAsia="Calibri" w:hAnsi="Verdana" w:cs="Times New Roman"/>
          <w:bCs/>
          <w:sz w:val="24"/>
          <w:szCs w:val="24"/>
        </w:rPr>
        <w:t>Modłowej</w:t>
      </w:r>
      <w:proofErr w:type="spellEnd"/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 (część dz. nr 112, cz.dz. nr 119, cz.dz. nr 110/1, cz. dz. nr 115/1) w Bolesławcu  - do oddania w dzierżawę na okres 3 lat - w trybie bezprzetargowym.</w:t>
      </w:r>
    </w:p>
    <w:p w14:paraId="5428D0CD" w14:textId="2BBF0E5E" w:rsidR="007437DF" w:rsidRPr="00A514F5" w:rsidRDefault="007437DF" w:rsidP="00A514F5">
      <w:pPr>
        <w:tabs>
          <w:tab w:val="left" w:pos="1418"/>
        </w:tabs>
        <w:spacing w:after="0" w:line="240" w:lineRule="auto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0ABF1C8E" w14:textId="77777777" w:rsidR="007437DF" w:rsidRPr="00A514F5" w:rsidRDefault="007437DF" w:rsidP="00A514F5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3FE470A0" w14:textId="2C074592" w:rsidR="007437DF" w:rsidRDefault="007437DF" w:rsidP="000C37EB">
      <w:pPr>
        <w:pStyle w:val="Nagwek3"/>
      </w:pPr>
      <w:r w:rsidRPr="00A514F5">
        <w:lastRenderedPageBreak/>
        <w:t>- inne w sprawach dot. nieruchomości:</w:t>
      </w:r>
    </w:p>
    <w:p w14:paraId="39F55AAC" w14:textId="77777777" w:rsidR="00A514F5" w:rsidRPr="00A514F5" w:rsidRDefault="00A514F5" w:rsidP="00A514F5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/>
          <w:bCs/>
          <w:sz w:val="24"/>
          <w:szCs w:val="24"/>
        </w:rPr>
      </w:pPr>
    </w:p>
    <w:p w14:paraId="3759549A" w14:textId="5446C7CC" w:rsidR="007437DF" w:rsidRPr="00A514F5" w:rsidRDefault="007437DF" w:rsidP="00A514F5">
      <w:pPr>
        <w:pStyle w:val="Akapitzlist"/>
        <w:numPr>
          <w:ilvl w:val="0"/>
          <w:numId w:val="33"/>
        </w:numPr>
        <w:tabs>
          <w:tab w:val="left" w:pos="851"/>
        </w:tabs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A514F5">
        <w:rPr>
          <w:rFonts w:ascii="Verdana" w:eastAsia="Calibri" w:hAnsi="Verdana" w:cs="Times New Roman"/>
          <w:sz w:val="24"/>
          <w:szCs w:val="24"/>
        </w:rPr>
        <w:t xml:space="preserve">w sprawie połączenia lokali mieszkalnych  nr 5 i nr 6 w jeden lokal </w:t>
      </w:r>
      <w:r w:rsidRPr="00A514F5">
        <w:rPr>
          <w:rFonts w:ascii="Verdana" w:eastAsia="Calibri" w:hAnsi="Verdana" w:cs="Times New Roman"/>
          <w:sz w:val="24"/>
          <w:szCs w:val="24"/>
        </w:rPr>
        <w:br/>
        <w:t>w nieruchomości przy ul. Komuny Paryskiej nr 33 w Bolesławcu</w:t>
      </w:r>
      <w:r w:rsidR="00D5110E" w:rsidRPr="00A514F5">
        <w:rPr>
          <w:rFonts w:ascii="Verdana" w:eastAsia="Calibri" w:hAnsi="Verdana" w:cs="Times New Roman"/>
          <w:sz w:val="24"/>
          <w:szCs w:val="24"/>
        </w:rPr>
        <w:t>,</w:t>
      </w:r>
    </w:p>
    <w:p w14:paraId="3A6BB8D3" w14:textId="77777777" w:rsidR="00D5110E" w:rsidRPr="00A514F5" w:rsidRDefault="00D5110E" w:rsidP="00A514F5">
      <w:pPr>
        <w:pStyle w:val="Akapitzlist"/>
        <w:tabs>
          <w:tab w:val="left" w:pos="851"/>
        </w:tabs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</w:p>
    <w:p w14:paraId="42265990" w14:textId="0C809D73" w:rsidR="00D5110E" w:rsidRPr="00A514F5" w:rsidRDefault="00D5110E" w:rsidP="00A514F5">
      <w:pPr>
        <w:pStyle w:val="Akapitzlist"/>
        <w:numPr>
          <w:ilvl w:val="0"/>
          <w:numId w:val="33"/>
        </w:numPr>
        <w:tabs>
          <w:tab w:val="left" w:pos="851"/>
        </w:tabs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A514F5">
        <w:rPr>
          <w:rFonts w:ascii="Verdana" w:eastAsia="Calibri" w:hAnsi="Verdana" w:cs="Times New Roman"/>
          <w:sz w:val="24"/>
          <w:szCs w:val="24"/>
        </w:rPr>
        <w:t>w sprawie obniżenia ceny wywoławczej z I przetargu ustnego nieograniczonego na sprzedaż działki niezabudowanej nr 38/3, położonej w Bolesławcu przy ul. Kościuszki – w związku z przeznaczeniem tej nieruchomości do sprzedaży w drodze II przetargu ustnego nieograniczonego</w:t>
      </w:r>
      <w:r w:rsidR="00B446BF" w:rsidRPr="00A514F5">
        <w:rPr>
          <w:rFonts w:ascii="Verdana" w:eastAsia="Calibri" w:hAnsi="Verdana" w:cs="Times New Roman"/>
          <w:sz w:val="24"/>
          <w:szCs w:val="24"/>
        </w:rPr>
        <w:t>,</w:t>
      </w:r>
    </w:p>
    <w:p w14:paraId="39C1731B" w14:textId="77777777" w:rsidR="007437DF" w:rsidRPr="00A514F5" w:rsidRDefault="007437DF" w:rsidP="00A514F5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/>
          <w:bCs/>
          <w:sz w:val="24"/>
          <w:szCs w:val="24"/>
        </w:rPr>
      </w:pPr>
    </w:p>
    <w:p w14:paraId="44F09844" w14:textId="77777777" w:rsidR="00927560" w:rsidRPr="00A514F5" w:rsidRDefault="00927560" w:rsidP="00A514F5">
      <w:pPr>
        <w:pStyle w:val="Akapitzlist"/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</w:p>
    <w:bookmarkEnd w:id="0"/>
    <w:p w14:paraId="4F353FF5" w14:textId="24920845" w:rsidR="00EA37B2" w:rsidRPr="00A514F5" w:rsidRDefault="00EA37B2" w:rsidP="000C37EB">
      <w:pPr>
        <w:pStyle w:val="Nagwek3"/>
      </w:pPr>
      <w:r w:rsidRPr="00A514F5">
        <w:t>- w sprawie zmiany zarządzenia:</w:t>
      </w:r>
    </w:p>
    <w:p w14:paraId="407B2A81" w14:textId="0BECA866" w:rsidR="004A6703" w:rsidRPr="00A514F5" w:rsidRDefault="00EA37B2" w:rsidP="00A514F5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eastAsia="Calibri" w:hAnsi="Verdana" w:cs="Times New Roman"/>
          <w:sz w:val="24"/>
          <w:szCs w:val="24"/>
        </w:rPr>
        <w:t xml:space="preserve">nr </w:t>
      </w:r>
      <w:r w:rsidR="00EE3358" w:rsidRPr="00A514F5">
        <w:rPr>
          <w:rFonts w:ascii="Verdana" w:eastAsia="Calibri" w:hAnsi="Verdana" w:cs="Times New Roman"/>
          <w:sz w:val="24"/>
          <w:szCs w:val="24"/>
        </w:rPr>
        <w:t xml:space="preserve">391/2020 Prezydenta Miasta Bolesławiec z dnia 11 grudnia 2020 r. </w:t>
      </w:r>
      <w:r w:rsidR="00EE3358" w:rsidRPr="00A514F5">
        <w:rPr>
          <w:rFonts w:ascii="Verdana" w:eastAsia="Calibri" w:hAnsi="Verdana" w:cs="Times New Roman"/>
          <w:sz w:val="24"/>
          <w:szCs w:val="24"/>
        </w:rPr>
        <w:br/>
        <w:t>w sprawie przeznaczenia gruntu położonego w Bolesławcu przy ul. Karola Miarki do oddania w dzierżawę na okres 1 roku – w drodze bezprzetargowej,</w:t>
      </w:r>
    </w:p>
    <w:p w14:paraId="689E64A2" w14:textId="77777777" w:rsidR="00EE3358" w:rsidRPr="00A514F5" w:rsidRDefault="00EE3358" w:rsidP="00A514F5">
      <w:pPr>
        <w:pStyle w:val="Akapitzlist"/>
        <w:spacing w:line="240" w:lineRule="auto"/>
        <w:ind w:left="795"/>
        <w:rPr>
          <w:rFonts w:ascii="Verdana" w:hAnsi="Verdana" w:cs="Times New Roman"/>
          <w:sz w:val="24"/>
          <w:szCs w:val="24"/>
        </w:rPr>
      </w:pPr>
    </w:p>
    <w:p w14:paraId="02CBC18E" w14:textId="0B06EA80" w:rsidR="00EE3358" w:rsidRPr="00A514F5" w:rsidRDefault="00EE3358" w:rsidP="00A514F5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 xml:space="preserve">nr 32/2021 Prezydenta Miasta Bolesławiec  z dnia 25 stycznia 2021 r. </w:t>
      </w:r>
      <w:r w:rsidRPr="00A514F5">
        <w:rPr>
          <w:rFonts w:ascii="Verdana" w:hAnsi="Verdana" w:cs="Times New Roman"/>
          <w:sz w:val="24"/>
          <w:szCs w:val="24"/>
        </w:rPr>
        <w:br/>
        <w:t>w sprawie powołania Gminnego Biura Spisowego dla przeprowadzenia Narodowego Spisu Powszechnego w 2021 r.</w:t>
      </w:r>
    </w:p>
    <w:p w14:paraId="0BC9CF12" w14:textId="77777777" w:rsidR="00EE3358" w:rsidRPr="00A514F5" w:rsidRDefault="00EE3358" w:rsidP="00A514F5">
      <w:pPr>
        <w:pStyle w:val="Akapitzlist"/>
        <w:rPr>
          <w:rFonts w:ascii="Verdana" w:hAnsi="Verdana" w:cs="Times New Roman"/>
          <w:sz w:val="24"/>
          <w:szCs w:val="24"/>
        </w:rPr>
      </w:pPr>
    </w:p>
    <w:p w14:paraId="2CF020BB" w14:textId="77777777" w:rsidR="007437DF" w:rsidRPr="00A514F5" w:rsidRDefault="007437DF" w:rsidP="000C37EB">
      <w:pPr>
        <w:pStyle w:val="Nagwek3"/>
      </w:pPr>
      <w:r w:rsidRPr="00A514F5">
        <w:t xml:space="preserve">- w sprawach finansowo-budżetowych: </w:t>
      </w:r>
    </w:p>
    <w:p w14:paraId="1324634E" w14:textId="77777777" w:rsidR="007437DF" w:rsidRPr="00A514F5" w:rsidRDefault="007437DF" w:rsidP="00A514F5">
      <w:pPr>
        <w:spacing w:after="0" w:line="240" w:lineRule="auto"/>
        <w:rPr>
          <w:rFonts w:ascii="Verdana" w:eastAsia="Calibri" w:hAnsi="Verdana" w:cs="Times New Roman"/>
          <w:b/>
          <w:sz w:val="24"/>
          <w:szCs w:val="24"/>
        </w:rPr>
      </w:pPr>
    </w:p>
    <w:p w14:paraId="760251BE" w14:textId="2E14B307" w:rsidR="007437DF" w:rsidRPr="00A514F5" w:rsidRDefault="007437DF" w:rsidP="00A514F5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sprawie zmian w budżecie miasta na 2021 r.,</w:t>
      </w:r>
    </w:p>
    <w:p w14:paraId="55F7571F" w14:textId="77777777" w:rsidR="007437DF" w:rsidRPr="00A514F5" w:rsidRDefault="007437DF" w:rsidP="00A514F5">
      <w:pPr>
        <w:pStyle w:val="Akapitzlist"/>
        <w:spacing w:line="240" w:lineRule="auto"/>
        <w:ind w:left="795"/>
        <w:rPr>
          <w:rFonts w:ascii="Verdana" w:hAnsi="Verdana" w:cs="Times New Roman"/>
          <w:sz w:val="24"/>
          <w:szCs w:val="24"/>
        </w:rPr>
      </w:pPr>
    </w:p>
    <w:p w14:paraId="63AD102D" w14:textId="74662512" w:rsidR="007437DF" w:rsidRPr="00A514F5" w:rsidRDefault="007437DF" w:rsidP="00A514F5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sprawie zasad sporządzania skonsolidowanego bilansu Gminy Miejskiej Bolesławiec.</w:t>
      </w:r>
    </w:p>
    <w:p w14:paraId="235EED7E" w14:textId="77777777" w:rsidR="00EE3358" w:rsidRPr="00A514F5" w:rsidRDefault="00EE3358" w:rsidP="00A514F5">
      <w:pPr>
        <w:pStyle w:val="Akapitzlist"/>
        <w:spacing w:line="240" w:lineRule="auto"/>
        <w:ind w:left="795"/>
        <w:rPr>
          <w:rFonts w:ascii="Verdana" w:hAnsi="Verdana" w:cs="Times New Roman"/>
          <w:sz w:val="24"/>
          <w:szCs w:val="24"/>
        </w:rPr>
      </w:pPr>
    </w:p>
    <w:p w14:paraId="135D14BC" w14:textId="1C178357" w:rsidR="00EE3358" w:rsidRDefault="006F18EA" w:rsidP="000C37EB">
      <w:pPr>
        <w:pStyle w:val="Nagwek3"/>
      </w:pPr>
      <w:r w:rsidRPr="00A514F5">
        <w:t>- inne:</w:t>
      </w:r>
    </w:p>
    <w:p w14:paraId="4D164FA9" w14:textId="77777777" w:rsidR="000C37EB" w:rsidRPr="000C37EB" w:rsidRDefault="000C37EB" w:rsidP="000C37EB"/>
    <w:p w14:paraId="64129C49" w14:textId="7676C1D6" w:rsidR="00EE3358" w:rsidRPr="00A514F5" w:rsidRDefault="00EE3358" w:rsidP="00A514F5">
      <w:pPr>
        <w:pStyle w:val="Akapitzlist"/>
        <w:numPr>
          <w:ilvl w:val="0"/>
          <w:numId w:val="36"/>
        </w:numPr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 sprawie przekazania uprawnień kierownikom jednostek budżetowych Gminy Miejskiej Bolesławiec,</w:t>
      </w:r>
    </w:p>
    <w:p w14:paraId="44F725A7" w14:textId="77777777" w:rsidR="00EE3358" w:rsidRPr="00A514F5" w:rsidRDefault="00EE3358" w:rsidP="00A514F5">
      <w:pPr>
        <w:pStyle w:val="Akapitzlist"/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04179BE" w14:textId="26D7837B" w:rsidR="00EE3358" w:rsidRPr="00A514F5" w:rsidRDefault="00EE3358" w:rsidP="00A514F5">
      <w:pPr>
        <w:pStyle w:val="Akapitzlist"/>
        <w:numPr>
          <w:ilvl w:val="0"/>
          <w:numId w:val="36"/>
        </w:numPr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 sprawie przekazania uprawnień Dyrektorowi Miejskiego Zakładu Gospodarki Mieszkaniowej w Bolesławcu</w:t>
      </w:r>
      <w:r w:rsidR="007437DF" w:rsidRPr="00A514F5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6E8E9237" w14:textId="77777777" w:rsidR="007437DF" w:rsidRPr="00A514F5" w:rsidRDefault="007437DF" w:rsidP="00A514F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4DBC7D9" w14:textId="53B325B2" w:rsidR="007437DF" w:rsidRPr="00A514F5" w:rsidRDefault="007437DF" w:rsidP="00A514F5">
      <w:pPr>
        <w:pStyle w:val="Akapitzlist"/>
        <w:numPr>
          <w:ilvl w:val="0"/>
          <w:numId w:val="36"/>
        </w:numPr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w sprawie zmiany regulaminu Miejskiej Komisji </w:t>
      </w:r>
      <w:proofErr w:type="spellStart"/>
      <w:r w:rsidRPr="00A514F5">
        <w:rPr>
          <w:rFonts w:ascii="Verdana" w:eastAsia="Calibri" w:hAnsi="Verdana" w:cs="Times New Roman"/>
          <w:bCs/>
          <w:sz w:val="24"/>
          <w:szCs w:val="24"/>
        </w:rPr>
        <w:t>Urbanistyczno</w:t>
      </w:r>
      <w:proofErr w:type="spellEnd"/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– Architektonicznej w Bolesławcu stanowiącego załącznik do </w:t>
      </w:r>
      <w:r w:rsidR="00FF5D13" w:rsidRPr="00A514F5">
        <w:rPr>
          <w:rFonts w:ascii="Verdana" w:eastAsia="Calibri" w:hAnsi="Verdana" w:cs="Times New Roman"/>
          <w:bCs/>
          <w:sz w:val="24"/>
          <w:szCs w:val="24"/>
        </w:rPr>
        <w:t>z</w:t>
      </w: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arządzenia Prezydenta Miasta Bolesławiec nr 159/2013 z dnia 17 kwietnia 2013r. </w:t>
      </w:r>
      <w:r w:rsidRPr="00A514F5">
        <w:rPr>
          <w:rFonts w:ascii="Verdana" w:eastAsia="Calibri" w:hAnsi="Verdana" w:cs="Times New Roman"/>
          <w:bCs/>
          <w:sz w:val="24"/>
          <w:szCs w:val="24"/>
        </w:rPr>
        <w:br/>
      </w:r>
      <w:r w:rsidRPr="00A514F5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w sprawie powołania Miejskiej Komisji </w:t>
      </w:r>
      <w:proofErr w:type="spellStart"/>
      <w:r w:rsidRPr="00A514F5">
        <w:rPr>
          <w:rFonts w:ascii="Verdana" w:eastAsia="Calibri" w:hAnsi="Verdana" w:cs="Times New Roman"/>
          <w:bCs/>
          <w:sz w:val="24"/>
          <w:szCs w:val="24"/>
        </w:rPr>
        <w:t>Urbanistyczno</w:t>
      </w:r>
      <w:proofErr w:type="spellEnd"/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 – Architektonicznej w Bolesławcu,</w:t>
      </w:r>
    </w:p>
    <w:p w14:paraId="766FB7D5" w14:textId="77777777" w:rsidR="007437DF" w:rsidRPr="00A514F5" w:rsidRDefault="007437DF" w:rsidP="00A514F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638A71B" w14:textId="3E9CDCB0" w:rsidR="007437DF" w:rsidRPr="00A514F5" w:rsidRDefault="007437DF" w:rsidP="00A514F5">
      <w:pPr>
        <w:pStyle w:val="Akapitzlist"/>
        <w:numPr>
          <w:ilvl w:val="0"/>
          <w:numId w:val="36"/>
        </w:numPr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 sprawie przekazania środków trwałych na rzecz Miejskiego Przedszkola Publicznego nr 1 w Bolesławcu, w celu sprawowania nadzoru nad dalszą eksploatacją tego majątku,</w:t>
      </w:r>
    </w:p>
    <w:p w14:paraId="64614CE3" w14:textId="77777777" w:rsidR="007437DF" w:rsidRPr="00A514F5" w:rsidRDefault="007437DF" w:rsidP="00A514F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2CB17EB" w14:textId="4C875FA8" w:rsidR="007437DF" w:rsidRPr="00A514F5" w:rsidRDefault="007437DF" w:rsidP="00A514F5">
      <w:pPr>
        <w:pStyle w:val="Akapitzlist"/>
        <w:numPr>
          <w:ilvl w:val="0"/>
          <w:numId w:val="36"/>
        </w:numPr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 sprawie szczególnej formy pobierania czynszu za najem lub dzierżawę lokali użytkowych w związku z ograniczeniem prowadzenia przez ich najemców lub dzierżawców działalności, z uwagi na ogłoszenie na obszarze Rzeczypospolitej Polskiej stanu epidemii</w:t>
      </w:r>
      <w:r w:rsidR="00923CF4" w:rsidRPr="00A514F5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EA568A9" w14:textId="77777777" w:rsidR="00923CF4" w:rsidRPr="00A514F5" w:rsidRDefault="00923CF4" w:rsidP="00A514F5">
      <w:pPr>
        <w:spacing w:after="0" w:line="240" w:lineRule="auto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75E9E179" w14:textId="05A74F9A" w:rsidR="00C6623C" w:rsidRPr="000C37EB" w:rsidRDefault="00714CAE" w:rsidP="00FF3947">
      <w:pPr>
        <w:pStyle w:val="Nagwek2"/>
      </w:pPr>
      <w:r w:rsidRPr="000C37EB">
        <w:t>W zakresie realizacji zadań inwestycyjnych:</w:t>
      </w:r>
    </w:p>
    <w:p w14:paraId="099A0536" w14:textId="74C6913A" w:rsidR="00D242C9" w:rsidRPr="00A514F5" w:rsidRDefault="00D242C9" w:rsidP="00A514F5">
      <w:pPr>
        <w:spacing w:after="0" w:line="240" w:lineRule="auto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294EB287" w14:textId="77777777" w:rsidR="00FF3947" w:rsidRDefault="00923CF4" w:rsidP="00FF3947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Zawarto umowę na: </w:t>
      </w:r>
      <w:r w:rsidR="00FF5D13" w:rsidRPr="00A514F5">
        <w:rPr>
          <w:rFonts w:ascii="Verdana" w:eastAsia="Calibri" w:hAnsi="Verdana" w:cs="Times New Roman"/>
          <w:bCs/>
          <w:sz w:val="24"/>
          <w:szCs w:val="24"/>
        </w:rPr>
        <w:t>budowę m</w:t>
      </w:r>
      <w:r w:rsidRPr="00A514F5">
        <w:rPr>
          <w:rFonts w:ascii="Verdana" w:eastAsia="Calibri" w:hAnsi="Verdana" w:cs="Times New Roman"/>
          <w:bCs/>
          <w:sz w:val="24"/>
          <w:szCs w:val="24"/>
        </w:rPr>
        <w:t>onitoringu na bulwarze - etap I część 2.</w:t>
      </w:r>
    </w:p>
    <w:p w14:paraId="0AEF99AE" w14:textId="4B23B584" w:rsidR="00923CF4" w:rsidRPr="00FF3947" w:rsidRDefault="00923CF4" w:rsidP="00FF3947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FF3947">
        <w:rPr>
          <w:rFonts w:ascii="Verdana" w:eastAsia="Calibri" w:hAnsi="Verdana" w:cs="Times New Roman"/>
          <w:bCs/>
          <w:sz w:val="24"/>
          <w:szCs w:val="24"/>
        </w:rPr>
        <w:t>Wykonawca: ALPHATEC COMMUNICATION sp. z o. o. ul. Lipowa 18, 58-500 Jelenia Góra.</w:t>
      </w:r>
    </w:p>
    <w:p w14:paraId="24E75E63" w14:textId="7990717F" w:rsidR="00923CF4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Wartość umowy: 168.510 zł brutto.</w:t>
      </w:r>
    </w:p>
    <w:p w14:paraId="6F8F1F5B" w14:textId="4526009F" w:rsidR="00051119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Termin realizacji: do 31.05.2021 roku.</w:t>
      </w:r>
    </w:p>
    <w:p w14:paraId="5DF2A4AF" w14:textId="37EFC9E8" w:rsidR="00923CF4" w:rsidRPr="00A514F5" w:rsidRDefault="00923CF4" w:rsidP="00A514F5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8DDAD28" w14:textId="30782E22" w:rsidR="00923CF4" w:rsidRPr="00A514F5" w:rsidRDefault="00923CF4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Zawarto umowę na: </w:t>
      </w:r>
      <w:r w:rsidR="00FF5D13" w:rsidRPr="00A514F5">
        <w:rPr>
          <w:rFonts w:ascii="Verdana" w:eastAsia="Calibri" w:hAnsi="Verdana" w:cs="Times New Roman"/>
          <w:bCs/>
          <w:sz w:val="24"/>
          <w:szCs w:val="24"/>
        </w:rPr>
        <w:t>b</w:t>
      </w: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udowę kanalizacji sanitarnej w ul. Sosnowej </w:t>
      </w:r>
      <w:r w:rsidRPr="00A514F5">
        <w:rPr>
          <w:rFonts w:ascii="Verdana" w:eastAsia="Calibri" w:hAnsi="Verdana" w:cs="Times New Roman"/>
          <w:bCs/>
          <w:sz w:val="24"/>
          <w:szCs w:val="24"/>
        </w:rPr>
        <w:br/>
        <w:t>w Bolesławcu.</w:t>
      </w:r>
    </w:p>
    <w:p w14:paraId="5B4891F9" w14:textId="77777777" w:rsidR="00923CF4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Wykonawca: Przedsiębiorstwo Wodociągów i Kanalizacji w Bolesławcu sp. z o.o. ul. Łasicka 17, 59-700 Bolesławiec.</w:t>
      </w:r>
    </w:p>
    <w:p w14:paraId="0A14F160" w14:textId="41CBB4AB" w:rsidR="00923CF4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Wartość umowy: 154.790,28 zł brutto.</w:t>
      </w:r>
    </w:p>
    <w:p w14:paraId="05218F58" w14:textId="5029D6A6" w:rsidR="00923CF4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Termin realizacji: do 27.04.2021 roku.</w:t>
      </w:r>
    </w:p>
    <w:p w14:paraId="701C6C27" w14:textId="47BE49C1" w:rsidR="00923CF4" w:rsidRPr="00A514F5" w:rsidRDefault="00923CF4" w:rsidP="00A514F5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A204F72" w14:textId="0B035CAC" w:rsidR="00923CF4" w:rsidRPr="00A514F5" w:rsidRDefault="00923CF4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Podpisano umowę o dofinansowanie projektu „Polska i Norwegia na Europejskim Szlaku Ceramiki: włączenie Bolesławca i </w:t>
      </w:r>
      <w:proofErr w:type="spellStart"/>
      <w:r w:rsidRPr="00A514F5">
        <w:rPr>
          <w:rFonts w:ascii="Verdana" w:eastAsia="Calibri" w:hAnsi="Verdana" w:cs="Times New Roman"/>
          <w:bCs/>
          <w:sz w:val="24"/>
          <w:szCs w:val="24"/>
        </w:rPr>
        <w:t>Porsgrunn</w:t>
      </w:r>
      <w:proofErr w:type="spellEnd"/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 do międzynarodowej sieci współ</w:t>
      </w:r>
      <w:r w:rsidR="00FF3947">
        <w:rPr>
          <w:rFonts w:ascii="Verdana" w:eastAsia="Calibri" w:hAnsi="Verdana" w:cs="Times New Roman"/>
          <w:bCs/>
          <w:sz w:val="24"/>
          <w:szCs w:val="24"/>
        </w:rPr>
        <w:t xml:space="preserve">pracy miast o tradycjach </w:t>
      </w:r>
      <w:r w:rsidRPr="00A514F5">
        <w:rPr>
          <w:rFonts w:ascii="Verdana" w:eastAsia="Calibri" w:hAnsi="Verdana" w:cs="Times New Roman"/>
          <w:bCs/>
          <w:sz w:val="24"/>
          <w:szCs w:val="24"/>
        </w:rPr>
        <w:t>ceramicznych”. Całkowity koszt projektu 19.994.046,98 zł. Kwota dofinansowania ze środków Programu wynosi 15.108.099,97 zł, co stanowi 82,99</w:t>
      </w:r>
      <w:r w:rsidR="00B42F47" w:rsidRPr="00A514F5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A514F5">
        <w:rPr>
          <w:rFonts w:ascii="Verdana" w:eastAsia="Calibri" w:hAnsi="Verdana" w:cs="Times New Roman"/>
          <w:bCs/>
          <w:sz w:val="24"/>
          <w:szCs w:val="24"/>
        </w:rPr>
        <w:t>% dofinansowania.</w:t>
      </w:r>
    </w:p>
    <w:p w14:paraId="134B2809" w14:textId="77777777" w:rsidR="00923CF4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167E9300" w14:textId="06607DCF" w:rsidR="00923CF4" w:rsidRPr="00A514F5" w:rsidRDefault="00923CF4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Złożono wniosek o dofinansowanie projektu pt. „Zeroemisyjna komunikacja publiczna w Gminie Miejskiej Bolesławiec” w ramach Programu Priorytetowego „Zielony Transport Publiczny” (Faza I). Projekt dotyczy zakupu autobusu zeroemisyjnego, napędzanego wyłącznie silnikiem elektrycznym wraz z infrastrukturą towarzyszącą, tj. punktem ładowania. </w:t>
      </w:r>
    </w:p>
    <w:p w14:paraId="10DA1FB9" w14:textId="4B3B3758" w:rsidR="00923CF4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Koszty całkowite przedsięwzięcia 2.644.500 zł. </w:t>
      </w:r>
    </w:p>
    <w:p w14:paraId="54516CC1" w14:textId="39C71AEA" w:rsidR="00923CF4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Kwota dofinansowania 1.675.000 zł.</w:t>
      </w:r>
    </w:p>
    <w:p w14:paraId="266044B9" w14:textId="0F529793" w:rsidR="00923CF4" w:rsidRPr="00A514F5" w:rsidRDefault="00923CF4" w:rsidP="00A514F5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4DB53A7E" w14:textId="2F91CC95" w:rsidR="00923CF4" w:rsidRPr="00A514F5" w:rsidRDefault="00923CF4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lastRenderedPageBreak/>
        <w:t>Zawarto umowę o wsparcie zadania publicznego p.n. „Ekologia i ochrona zwierząt oraz ochrona dziedzictwa przyrodniczego - poprawa bytowania wolno żyjących zwierząt (w szczególności kotów) na terenie miasta Bolesławiec”.</w:t>
      </w:r>
    </w:p>
    <w:p w14:paraId="3C91C5AC" w14:textId="5DD12264" w:rsidR="00923CF4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Wykonawca: Stowarzyszenie Pomocy Zwierzętom w Bolesławcu, ul. Staszica 9c, 59-700 Bolesławiec.</w:t>
      </w:r>
    </w:p>
    <w:p w14:paraId="3F591F6A" w14:textId="4D4AB062" w:rsidR="00923CF4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Wartość umowy: 50.000 zł brutto.</w:t>
      </w:r>
    </w:p>
    <w:p w14:paraId="6E8DAADB" w14:textId="455D7EE9" w:rsidR="00923CF4" w:rsidRPr="00A514F5" w:rsidRDefault="00923CF4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Termin realizacji: do 31.12.2021 r.</w:t>
      </w:r>
    </w:p>
    <w:p w14:paraId="2EDA8C49" w14:textId="1C0D5210" w:rsidR="00923CF4" w:rsidRPr="00A514F5" w:rsidRDefault="00923CF4" w:rsidP="00A514F5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E223852" w14:textId="3014684F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Zawarto umowę na: </w:t>
      </w:r>
      <w:r w:rsidR="00FF5D13" w:rsidRPr="00A514F5">
        <w:rPr>
          <w:rFonts w:ascii="Verdana" w:eastAsia="Calibri" w:hAnsi="Verdana" w:cs="Times New Roman"/>
          <w:bCs/>
          <w:sz w:val="24"/>
          <w:szCs w:val="24"/>
        </w:rPr>
        <w:t>p</w:t>
      </w:r>
      <w:r w:rsidRPr="00A514F5">
        <w:rPr>
          <w:rFonts w:ascii="Verdana" w:eastAsia="Calibri" w:hAnsi="Verdana" w:cs="Times New Roman"/>
          <w:bCs/>
          <w:sz w:val="24"/>
          <w:szCs w:val="24"/>
        </w:rPr>
        <w:t>rowadzenie nadzoru archeologicznego dla zadania pn.: Monitoring na bulwarze - etap I część 2.</w:t>
      </w:r>
    </w:p>
    <w:p w14:paraId="31D7988D" w14:textId="77777777" w:rsidR="00182F90" w:rsidRPr="00A514F5" w:rsidRDefault="00182F90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Wykonawca: Muzeum Ceramiki w Bolesławcu z siedzibą przy ul. Adama Mickiewicza 13, 59-700 Bolesławiec.</w:t>
      </w:r>
    </w:p>
    <w:p w14:paraId="37042F51" w14:textId="33B3494D" w:rsidR="00182F90" w:rsidRPr="00A514F5" w:rsidRDefault="00182F90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Wartość umowy: 1.200 zł brutto.</w:t>
      </w:r>
    </w:p>
    <w:p w14:paraId="461203BB" w14:textId="000FD0D7" w:rsidR="00923CF4" w:rsidRPr="00A514F5" w:rsidRDefault="00182F90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Termin realizacji: do 31.05.2021 r.</w:t>
      </w:r>
    </w:p>
    <w:p w14:paraId="79CB859E" w14:textId="05FB8A65" w:rsidR="00182F90" w:rsidRPr="00A514F5" w:rsidRDefault="00182F90" w:rsidP="00A514F5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1DF8E61D" w14:textId="20A4D2A3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 zakresie uzgodnień do projektowania (pas drogowy dróg publicznych) wydano 1 decyzję uzgadniającą lokalizację przyłącza  kanalizacyjnego – ul. Kościuszki.</w:t>
      </w:r>
    </w:p>
    <w:p w14:paraId="6E317122" w14:textId="77777777" w:rsidR="00182F90" w:rsidRPr="00A514F5" w:rsidRDefault="00182F90" w:rsidP="00A514F5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5095DF50" w14:textId="10564027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W zakresie uzgodnień do projektowania (drogi wewnętrzne) wydano </w:t>
      </w:r>
      <w:r w:rsidRPr="00A514F5">
        <w:rPr>
          <w:rFonts w:ascii="Verdana" w:eastAsia="Calibri" w:hAnsi="Verdana" w:cs="Times New Roman"/>
          <w:bCs/>
          <w:sz w:val="24"/>
          <w:szCs w:val="24"/>
        </w:rPr>
        <w:br/>
        <w:t xml:space="preserve">6 rozstrzygnięć dot. uzgodnienia lokalizacji przyłączy wod.-kan. </w:t>
      </w:r>
      <w:r w:rsidRPr="00A514F5">
        <w:rPr>
          <w:rFonts w:ascii="Verdana" w:eastAsia="Calibri" w:hAnsi="Verdana" w:cs="Times New Roman"/>
          <w:bCs/>
          <w:sz w:val="24"/>
          <w:szCs w:val="24"/>
        </w:rPr>
        <w:br/>
        <w:t>i energetycznych – ul. Staszica, ul. Jemiołowa, ul. Kresów II RP, ul. Cieszkowskiego, ul. Zabobrze i ul. Ceramiczna.</w:t>
      </w:r>
    </w:p>
    <w:p w14:paraId="57E7D3A9" w14:textId="77777777" w:rsidR="00182F90" w:rsidRPr="00A514F5" w:rsidRDefault="00182F90" w:rsidP="00A514F5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334D43BA" w14:textId="6D9F3F0A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 zakresie zajęcia dróg wewnętrznych w celu umieszczenia w nich urządzeń technicznych zawarto 2 umowy.</w:t>
      </w:r>
    </w:p>
    <w:p w14:paraId="3A18C606" w14:textId="77777777" w:rsidR="00182F90" w:rsidRPr="00A514F5" w:rsidRDefault="00182F90" w:rsidP="00A514F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1425DE5" w14:textId="213D57D5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 zakresie awaryjnego zajęcia pasa drogowego wydano 3 decyzje.</w:t>
      </w:r>
    </w:p>
    <w:p w14:paraId="68BF26C1" w14:textId="77777777" w:rsidR="00182F90" w:rsidRPr="00A514F5" w:rsidRDefault="00182F90" w:rsidP="00A514F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95F514F" w14:textId="3F70FFE7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W zakresie organizacji ruchu wydano 1 pozytywną opinię dot. rozwiązań projektowych w zakresie układu komunikacyjnego dla </w:t>
      </w:r>
      <w:proofErr w:type="spellStart"/>
      <w:r w:rsidRPr="00A514F5">
        <w:rPr>
          <w:rFonts w:ascii="Verdana" w:eastAsia="Calibri" w:hAnsi="Verdana" w:cs="Times New Roman"/>
          <w:bCs/>
          <w:sz w:val="24"/>
          <w:szCs w:val="24"/>
        </w:rPr>
        <w:t>Subregionalnego</w:t>
      </w:r>
      <w:proofErr w:type="spellEnd"/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 Centrum Przesiadkowego.</w:t>
      </w:r>
    </w:p>
    <w:p w14:paraId="02278C02" w14:textId="77777777" w:rsidR="00182F90" w:rsidRPr="00A514F5" w:rsidRDefault="00182F90" w:rsidP="00A514F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D160E17" w14:textId="167A468A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 zakresie uzgodnienia zjazdów wydano 1 decyzję dotyczącą lokalizacji zjazdu z drogi publicznej.</w:t>
      </w:r>
    </w:p>
    <w:p w14:paraId="11399B42" w14:textId="77777777" w:rsidR="00182F90" w:rsidRPr="00A514F5" w:rsidRDefault="00182F90" w:rsidP="00A514F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BF0D573" w14:textId="20946D99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Wydano 2 postanowienia uzgadniające przebieg linii komunikacyjnych.</w:t>
      </w:r>
    </w:p>
    <w:p w14:paraId="3D30FFE3" w14:textId="77777777" w:rsidR="00182F90" w:rsidRPr="00A514F5" w:rsidRDefault="00182F90" w:rsidP="00A514F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4157033" w14:textId="5171FB7D" w:rsidR="00182F90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Wydano 3 decyzje w sprawie zezwolenia na usunięcie drzew i krzewów.</w:t>
      </w:r>
    </w:p>
    <w:p w14:paraId="37B07902" w14:textId="77777777" w:rsidR="00FF3947" w:rsidRPr="00FF3947" w:rsidRDefault="00FF3947" w:rsidP="00FF3947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16AE48D" w14:textId="77777777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Wydano 1 postanowienie odmawiające wszczęcia postępowania w sprawie zmiany terminu </w:t>
      </w:r>
      <w:proofErr w:type="spellStart"/>
      <w:r w:rsidRPr="00A514F5">
        <w:rPr>
          <w:rFonts w:ascii="Verdana" w:eastAsia="Calibri" w:hAnsi="Verdana" w:cs="Times New Roman"/>
          <w:bCs/>
          <w:sz w:val="24"/>
          <w:szCs w:val="24"/>
        </w:rPr>
        <w:t>nasadzeń</w:t>
      </w:r>
      <w:proofErr w:type="spellEnd"/>
      <w:r w:rsidRPr="00A514F5">
        <w:rPr>
          <w:rFonts w:ascii="Verdana" w:eastAsia="Calibri" w:hAnsi="Verdana" w:cs="Times New Roman"/>
          <w:bCs/>
          <w:sz w:val="24"/>
          <w:szCs w:val="24"/>
        </w:rPr>
        <w:t xml:space="preserve"> zastępczych.</w:t>
      </w:r>
    </w:p>
    <w:p w14:paraId="1CCEC8D8" w14:textId="77777777" w:rsidR="00182F90" w:rsidRPr="00A514F5" w:rsidRDefault="00182F90" w:rsidP="00A514F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785DE22" w14:textId="7A80038A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 Rozpatrzono 7 zgłoszeń zamiaru usunięcia drzew na cele niezwiązane </w:t>
      </w:r>
      <w:r w:rsidRPr="00A514F5">
        <w:rPr>
          <w:rFonts w:ascii="Verdana" w:eastAsia="Calibri" w:hAnsi="Verdana" w:cs="Times New Roman"/>
          <w:bCs/>
          <w:sz w:val="24"/>
          <w:szCs w:val="24"/>
        </w:rPr>
        <w:br/>
        <w:t>z prowadzeniem działalności gospodarczej z terenów stanowiących własność osób fizycznych.</w:t>
      </w:r>
    </w:p>
    <w:p w14:paraId="28F99F21" w14:textId="77777777" w:rsidR="00182F90" w:rsidRPr="00A514F5" w:rsidRDefault="00182F90" w:rsidP="00A514F5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5A7B1E4" w14:textId="53C8E06C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Wydano 1 postanowienie nakładające obowiązek uzupełnienia zgłoszenia zamiaru usunięcia drzew.</w:t>
      </w:r>
    </w:p>
    <w:p w14:paraId="5C5673B6" w14:textId="77777777" w:rsidR="00182F90" w:rsidRPr="00A514F5" w:rsidRDefault="00182F90" w:rsidP="00A514F5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793D3BEE" w14:textId="63A85D6D" w:rsidR="00182F90" w:rsidRPr="00A514F5" w:rsidRDefault="00182F90" w:rsidP="00A514F5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A514F5">
        <w:rPr>
          <w:rFonts w:ascii="Verdana" w:eastAsia="Calibri" w:hAnsi="Verdana" w:cs="Times New Roman"/>
          <w:bCs/>
          <w:sz w:val="24"/>
          <w:szCs w:val="24"/>
        </w:rPr>
        <w:t>Przekazano do WIOŚ we Wrocławiu raport z monitoringu zrekultywowanego składowiska odpadów komunalnych w Łące za rok 2020.</w:t>
      </w:r>
    </w:p>
    <w:p w14:paraId="209549CA" w14:textId="77777777" w:rsidR="00DE1ABB" w:rsidRPr="00A514F5" w:rsidRDefault="00DE1ABB" w:rsidP="00A514F5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2095117D" w14:textId="77777777" w:rsidR="00DE1ABB" w:rsidRPr="00A514F5" w:rsidRDefault="00DE1ABB" w:rsidP="00A514F5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16FA0046" w14:textId="054A028E" w:rsidR="00C6623C" w:rsidRPr="00FF3947" w:rsidRDefault="00714CAE" w:rsidP="00FF3947">
      <w:pPr>
        <w:pStyle w:val="Nagwek2"/>
      </w:pPr>
      <w:r w:rsidRPr="00FF3947">
        <w:t>W sprawach gospodarowania mieniem komunalnym:</w:t>
      </w:r>
    </w:p>
    <w:p w14:paraId="0FE94A62" w14:textId="77777777" w:rsidR="00DB264D" w:rsidRPr="00FF3947" w:rsidRDefault="00DB264D" w:rsidP="00A514F5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EAA5ACB" w14:textId="7B8CF344" w:rsidR="00D91F7A" w:rsidRPr="00FF3947" w:rsidRDefault="00D91F7A" w:rsidP="00FF3947">
      <w:pPr>
        <w:pStyle w:val="Nagwek3"/>
      </w:pPr>
      <w:r w:rsidRPr="00FF3947">
        <w:t>I. Sprzedaż nieruchomości w drodze przetargu :</w:t>
      </w:r>
    </w:p>
    <w:p w14:paraId="7869FEED" w14:textId="77777777" w:rsidR="00D91F7A" w:rsidRPr="00FF3947" w:rsidRDefault="00D91F7A" w:rsidP="00A514F5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08FED7C7" w14:textId="77777777" w:rsidR="00D91F7A" w:rsidRPr="00A514F5" w:rsidRDefault="00D91F7A" w:rsidP="00A514F5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  <w:u w:val="single"/>
        </w:rPr>
      </w:pPr>
    </w:p>
    <w:p w14:paraId="5AA8CA03" w14:textId="399AEC24" w:rsidR="00182F90" w:rsidRPr="00A514F5" w:rsidRDefault="00182F90" w:rsidP="00A514F5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>- lokal mieszkalny nr 5 w budynku przy Placu Pokoju Nr 4 - na rzecz najemcy z bonifikatą 90% (cena nieruchomości: 12.790 zł),</w:t>
      </w:r>
    </w:p>
    <w:p w14:paraId="237931DA" w14:textId="77777777" w:rsidR="00182F90" w:rsidRPr="00A514F5" w:rsidRDefault="00182F90" w:rsidP="00A514F5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56EEB48" w14:textId="7C17D6DE" w:rsidR="00D91F7A" w:rsidRPr="00A514F5" w:rsidRDefault="00182F90" w:rsidP="00A514F5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>- lokal mieszkalny nr 1 w budynku przy ul. Gdańskiej Nr 48 - na rzecz najemcy z bonifikatą 90% (cena nieruchomości: 9.760 zł).</w:t>
      </w:r>
    </w:p>
    <w:p w14:paraId="78E7F591" w14:textId="77777777" w:rsidR="00B42F47" w:rsidRPr="00A514F5" w:rsidRDefault="00B42F47" w:rsidP="00A514F5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3D9D06CB" w14:textId="3EC7251F" w:rsidR="00BB5CF7" w:rsidRPr="00FF3947" w:rsidRDefault="00BB5CF7" w:rsidP="006C42AE">
      <w:pPr>
        <w:pStyle w:val="Nagwek2"/>
      </w:pPr>
      <w:r w:rsidRPr="00FF3947">
        <w:t>W sprawach budżetowych:</w:t>
      </w:r>
    </w:p>
    <w:p w14:paraId="2DFD85C9" w14:textId="72024788" w:rsidR="0023560C" w:rsidRPr="00A514F5" w:rsidRDefault="0023560C" w:rsidP="00A514F5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6E2747CE" w14:textId="236B3B01" w:rsidR="00182F90" w:rsidRPr="00A514F5" w:rsidRDefault="00182F90" w:rsidP="00A514F5">
      <w:pPr>
        <w:keepNext/>
        <w:spacing w:after="0" w:line="240" w:lineRule="auto"/>
        <w:ind w:firstLine="708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>Zarządzenie  Nr 36/2021 z dnia 29 stycznia 2021 r</w:t>
      </w:r>
      <w:r w:rsidR="00F470A7" w:rsidRPr="00A514F5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A514F5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</w:t>
      </w:r>
      <w:r w:rsidRPr="00A514F5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w budżecie miasta na 2021 r.</w:t>
      </w: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73FAAA43" w14:textId="77777777" w:rsidR="00182F90" w:rsidRPr="00A514F5" w:rsidRDefault="00182F90" w:rsidP="00A514F5">
      <w:pPr>
        <w:tabs>
          <w:tab w:val="left" w:pos="0"/>
        </w:tabs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7262B310" w14:textId="23581DA5" w:rsidR="00182F90" w:rsidRPr="00A514F5" w:rsidRDefault="00182F90" w:rsidP="00A514F5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>Zmiany w budżecie polegały na:</w:t>
      </w:r>
    </w:p>
    <w:p w14:paraId="06761464" w14:textId="77777777" w:rsidR="00182F90" w:rsidRPr="00A514F5" w:rsidRDefault="00182F90" w:rsidP="00A514F5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F7C6E37" w14:textId="6E6D8A73" w:rsidR="00182F90" w:rsidRPr="006C42AE" w:rsidRDefault="006C42AE" w:rsidP="006C42AE">
      <w:pPr>
        <w:pStyle w:val="Akapitzlist"/>
        <w:numPr>
          <w:ilvl w:val="0"/>
          <w:numId w:val="38"/>
        </w:num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="00182F90" w:rsidRPr="006C42A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zwiększeniu planu dochodów i wydatków o kwotę 45.923,70 zł, z tego:</w:t>
      </w:r>
    </w:p>
    <w:p w14:paraId="739D0221" w14:textId="1D928E78" w:rsidR="00182F90" w:rsidRPr="00A514F5" w:rsidRDefault="00182F90" w:rsidP="00A514F5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A514F5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- 6.000 zł na podstawie decyzji nr BZ-RM.6310.25.2021.MB(3) Wojewody Dolnośląskiego z dnia 14 stycznia 2021 r. w związku z realizacją transportu do punktu szczepień przeciwko wirusowi SARS-CoV-2 osób mających trudności w samodzielnym dotarciu do tych punktów oraz osób niepełnosprawnych. W ramach realizacji decyzji Wojewody Dolnośląskiego zosta</w:t>
      </w:r>
      <w:r w:rsidR="00FF5D13" w:rsidRPr="00A514F5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ł</w:t>
      </w:r>
      <w:r w:rsidRPr="00A514F5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zorganizowany telefoniczny punkt zgłoszeń potrzeb transportowych oraz informacji o szczepieniach przeciwko SARS-CoV-2,</w:t>
      </w:r>
    </w:p>
    <w:p w14:paraId="1C646D3E" w14:textId="77777777" w:rsidR="00182F90" w:rsidRPr="00A514F5" w:rsidRDefault="00182F90" w:rsidP="00A514F5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</w:p>
    <w:p w14:paraId="69679722" w14:textId="62D115C8" w:rsidR="00182F90" w:rsidRPr="00A514F5" w:rsidRDefault="00182F90" w:rsidP="00A514F5">
      <w:pPr>
        <w:spacing w:before="120" w:after="120"/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</w:pPr>
      <w:r w:rsidRPr="00A514F5">
        <w:rPr>
          <w:rFonts w:ascii="Verdana" w:eastAsia="Times New Roman" w:hAnsi="Verdana" w:cs="Times New Roman"/>
          <w:color w:val="000000"/>
          <w:sz w:val="24"/>
          <w:szCs w:val="24"/>
        </w:rPr>
        <w:lastRenderedPageBreak/>
        <w:t>-</w:t>
      </w:r>
      <w:r w:rsidRPr="00A514F5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9.116 zł na wypłatę zryczałtowanych dodatków energetycznych dla odbiorców wrażliwych energii elektrycznej oraz kosztów obsługi tego zadania zgodnie z przepisami ustawy z dnia kwietnia 1997 r. Prawo energetyczne - </w:t>
      </w:r>
      <w:r w:rsidRPr="00A514F5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zgodnie z pismem Wojewody Dolnośląskiego Nr FB-BP.3111.16.2021.MJ z dnia 27 stycznia 2021 r.,</w:t>
      </w:r>
    </w:p>
    <w:p w14:paraId="1F59478E" w14:textId="77777777" w:rsidR="00182F90" w:rsidRPr="00A514F5" w:rsidRDefault="00182F90" w:rsidP="00A514F5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61DE9F7" w14:textId="1BA412B5" w:rsidR="00182F90" w:rsidRPr="00A514F5" w:rsidRDefault="00182F90" w:rsidP="00A514F5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 xml:space="preserve">- 9.480 zł  na wypłatę wynagrodzenia za sprawowanie opieki oraz na obsługę tego zadania, zgodnie z art. 18 ust. 1 pkt. 9 oraz ust. 2 i 3 ustawy z dnia 12 marca 2004 roku o pomocy społecznej - </w:t>
      </w:r>
      <w:r w:rsidRPr="00A514F5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zgodnie z pismem Wojewody Dolnośląskiego Nr FB-BP.3111.11.2021.MJ z dnia 19 stycznia 2021 r.,</w:t>
      </w:r>
    </w:p>
    <w:p w14:paraId="006E773C" w14:textId="77777777" w:rsidR="00182F90" w:rsidRPr="00A514F5" w:rsidRDefault="00182F90" w:rsidP="00A514F5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04A570D1" w14:textId="0A3D9571" w:rsidR="00182F90" w:rsidRPr="00A514F5" w:rsidRDefault="00182F90" w:rsidP="00A514F5">
      <w:pPr>
        <w:autoSpaceDE w:val="0"/>
        <w:autoSpaceDN w:val="0"/>
        <w:adjustRightInd w:val="0"/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 xml:space="preserve">- 21.327,70 zł w związku z prowadzeniem schroniska dla osób bezdomnych w Bolesławcu przez Polski Czerwony Krzyż </w:t>
      </w:r>
      <w:r w:rsidR="00FF5D13" w:rsidRPr="00A514F5">
        <w:rPr>
          <w:rFonts w:ascii="Verdana" w:eastAsia="Times New Roman" w:hAnsi="Verdana" w:cs="Times New Roman"/>
          <w:color w:val="auto"/>
          <w:sz w:val="24"/>
          <w:szCs w:val="24"/>
        </w:rPr>
        <w:t>O</w:t>
      </w: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>ddział Rejonowy w Bolesławcu musi nastąpić rozliczenie z poszczególnymi gminami, z którymi Gmina Miejska Bolesławiec ma podpisane porozumienie.</w:t>
      </w:r>
    </w:p>
    <w:p w14:paraId="59E5AB5C" w14:textId="779AC639" w:rsidR="00182F90" w:rsidRPr="00A514F5" w:rsidRDefault="00182F90" w:rsidP="00A514F5">
      <w:pPr>
        <w:spacing w:before="120" w:after="120"/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</w:pPr>
      <w:r w:rsidRPr="00A514F5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</w:rPr>
        <w:t xml:space="preserve">2) </w:t>
      </w:r>
      <w:r w:rsidRPr="00A514F5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zmniejszeniu planu dochodów i wydatków o kwotę  65.400 zł</w:t>
      </w:r>
      <w:r w:rsidRPr="00A514F5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</w:t>
      </w:r>
      <w:r w:rsidRPr="00A514F5">
        <w:rPr>
          <w:rFonts w:ascii="Verdana" w:eastAsia="Times New Roman" w:hAnsi="Verdana" w:cs="Times New Roman"/>
          <w:color w:val="000000"/>
          <w:sz w:val="24"/>
          <w:szCs w:val="24"/>
        </w:rPr>
        <w:br/>
        <w:t xml:space="preserve">z korektą dotacji celowej na organizowanie i świadczenie specjalistycznych usług opiekuńczych w miejscu zamieszkania dla osób z zaburzeniami psychicznymi, zgodnie z art. 18 ust. 1 pkt 3 oraz ust. 2 ustawy o pomocy społecznej - </w:t>
      </w:r>
      <w:r w:rsidRPr="00A514F5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zgodnie z pismem Wojewody Dolnośląskiego Nr FB-BP.3111.10.2021.MJ z dnia 19 stycznia 2021 r.,</w:t>
      </w:r>
    </w:p>
    <w:p w14:paraId="0F8D3C34" w14:textId="77777777" w:rsidR="00795067" w:rsidRPr="00A514F5" w:rsidRDefault="00795067" w:rsidP="00A514F5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</w:p>
    <w:p w14:paraId="5AEBD36B" w14:textId="70267CC3" w:rsidR="00182F90" w:rsidRPr="00A514F5" w:rsidRDefault="00182F90" w:rsidP="00A514F5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A514F5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3) przeniesieniu planu wydatków z rezerwy celowej w kwocie 118.404 zł na wypłatę odpraw emerytalnych i nagród jubileuszowych dla pracowników Urzędu Miasta i MOPS-u w Bolesławcu,</w:t>
      </w:r>
    </w:p>
    <w:p w14:paraId="68657961" w14:textId="77777777" w:rsidR="00182F90" w:rsidRPr="00A514F5" w:rsidRDefault="00182F90" w:rsidP="00A514F5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</w:p>
    <w:p w14:paraId="6EF072AB" w14:textId="5B96E3AB" w:rsidR="00795067" w:rsidRPr="00A514F5" w:rsidRDefault="00182F90" w:rsidP="00A514F5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4) przeniesieniu planu wydatków między rozdziałami i  paragrafami klasyfikacji budżetowej w kwocie  4.920 zł w celu zlecenia wykonania aktualizacji operatów wodnoprawnych.</w:t>
      </w:r>
    </w:p>
    <w:p w14:paraId="3D7BF249" w14:textId="77777777" w:rsidR="00795067" w:rsidRPr="00A514F5" w:rsidRDefault="00795067" w:rsidP="00A514F5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0DAD2410" w14:textId="384B5801" w:rsidR="00983921" w:rsidRPr="00FF3947" w:rsidRDefault="009F4D47" w:rsidP="006C42AE">
      <w:pPr>
        <w:pStyle w:val="Nagwek2"/>
      </w:pPr>
      <w:r w:rsidRPr="00FF3947">
        <w:t>W s</w:t>
      </w:r>
      <w:r w:rsidR="00950394" w:rsidRPr="00FF3947">
        <w:t>praw</w:t>
      </w:r>
      <w:r w:rsidRPr="00FF3947">
        <w:t>ach</w:t>
      </w:r>
      <w:r w:rsidR="00950394" w:rsidRPr="00FF3947">
        <w:t xml:space="preserve">  podatkow</w:t>
      </w:r>
      <w:r w:rsidRPr="00FF3947">
        <w:t>ych:</w:t>
      </w:r>
    </w:p>
    <w:p w14:paraId="4572410C" w14:textId="77777777" w:rsidR="007D3E32" w:rsidRPr="00A514F5" w:rsidRDefault="007D3E32" w:rsidP="00A514F5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28133DC5" w14:textId="4EBF02DD" w:rsidR="00656134" w:rsidRDefault="00983921" w:rsidP="006C42AE">
      <w:pPr>
        <w:pStyle w:val="Nagwek3"/>
      </w:pPr>
      <w:r w:rsidRPr="00A514F5">
        <w:t>Decyzje:</w:t>
      </w:r>
    </w:p>
    <w:p w14:paraId="0752A116" w14:textId="77777777" w:rsidR="00FF3947" w:rsidRPr="00A514F5" w:rsidRDefault="00FF3947" w:rsidP="00A514F5">
      <w:pPr>
        <w:spacing w:after="0" w:line="240" w:lineRule="auto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</w:p>
    <w:p w14:paraId="35ABBA4A" w14:textId="14462E69" w:rsidR="00C46659" w:rsidRPr="00A514F5" w:rsidRDefault="00517584" w:rsidP="00A514F5">
      <w:pPr>
        <w:spacing w:after="0" w:line="240" w:lineRule="auto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  <w:r w:rsidRPr="00A514F5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>*</w:t>
      </w:r>
      <w:r w:rsidR="00DE3186" w:rsidRPr="00A514F5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 xml:space="preserve">ogółem  wydano </w:t>
      </w:r>
      <w:r w:rsidR="00AD1357" w:rsidRPr="00A514F5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>57 decyzji</w:t>
      </w:r>
      <w:r w:rsidR="00C46659" w:rsidRPr="00A514F5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>:</w:t>
      </w:r>
    </w:p>
    <w:p w14:paraId="18168233" w14:textId="77777777" w:rsidR="00C46659" w:rsidRPr="00A514F5" w:rsidRDefault="00C46659" w:rsidP="00A514F5">
      <w:pPr>
        <w:spacing w:after="0" w:line="240" w:lineRule="auto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</w:p>
    <w:p w14:paraId="00875607" w14:textId="581C9468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A514F5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lastRenderedPageBreak/>
        <w:t>- 54 decyzje w sprawie ustalenia/zmiany wysokości podatku od nieruchomości, rolnego, łącznego zobowiązania pieniężnego - osoby fizyczne,</w:t>
      </w:r>
    </w:p>
    <w:p w14:paraId="5B76350B" w14:textId="77777777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3AC72E52" w14:textId="07B35F10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A514F5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- 2 decyzje w sprawie zwrotu opłaty skarbowej,</w:t>
      </w:r>
    </w:p>
    <w:p w14:paraId="756A18B9" w14:textId="77777777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A514F5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- 1 decyzja o umorzeniu zaległości podatkowej.</w:t>
      </w:r>
    </w:p>
    <w:p w14:paraId="02436D5E" w14:textId="77777777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6FC761DF" w14:textId="0648CEC4" w:rsidR="00AD1357" w:rsidRPr="00A514F5" w:rsidRDefault="00AD1357" w:rsidP="006C42AE">
      <w:pPr>
        <w:pStyle w:val="Nagwek3"/>
      </w:pPr>
      <w:r w:rsidRPr="00A514F5">
        <w:t>Postanowienia:</w:t>
      </w:r>
    </w:p>
    <w:p w14:paraId="3230F9EA" w14:textId="77777777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4F02A718" w14:textId="1BF04F24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A514F5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- 2 postanowienia o odmowie wszczęcia postępowania – osoba fizyczna,</w:t>
      </w:r>
    </w:p>
    <w:p w14:paraId="6D18D657" w14:textId="77777777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33D110AC" w14:textId="6CE3C5A2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A514F5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- 1 postanowienie o odmowie wszczęcia postępowania – osoba prawna,</w:t>
      </w:r>
    </w:p>
    <w:p w14:paraId="7921C5C5" w14:textId="77777777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6E2A7A6F" w14:textId="1FAD0264" w:rsidR="00DE3186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A514F5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- 1 postanowienie o wyrażeniu zgody na umorzenie przez Naczelnika Urzędu Skarbowego zaległości w podatku od spadków i darowizn.</w:t>
      </w:r>
    </w:p>
    <w:p w14:paraId="1BE8C830" w14:textId="77777777" w:rsidR="00AD1357" w:rsidRPr="00A514F5" w:rsidRDefault="00AD1357" w:rsidP="00A514F5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46A907D0" w14:textId="77777777" w:rsidR="00B64FCE" w:rsidRPr="00A514F5" w:rsidRDefault="00B64FCE" w:rsidP="00A514F5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53966912" w14:textId="29B83C29" w:rsidR="00C539C8" w:rsidRPr="00FF3947" w:rsidRDefault="00714CAE" w:rsidP="006C42AE">
      <w:pPr>
        <w:pStyle w:val="Nagwek2"/>
      </w:pPr>
      <w:r w:rsidRPr="00FF3947">
        <w:t>W sprawach oświatowych:</w:t>
      </w:r>
    </w:p>
    <w:p w14:paraId="3459CE55" w14:textId="744D532A" w:rsidR="003165E0" w:rsidRPr="00A514F5" w:rsidRDefault="003165E0" w:rsidP="00A514F5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557C6C9D" w14:textId="5AB89D78" w:rsidR="003165E0" w:rsidRPr="00A514F5" w:rsidRDefault="003165E0" w:rsidP="00A514F5">
      <w:pPr>
        <w:spacing w:after="0" w:line="240" w:lineRule="auto"/>
        <w:ind w:firstLine="708"/>
        <w:rPr>
          <w:rFonts w:ascii="Verdana" w:hAnsi="Verdana" w:cs="Times New Roman"/>
          <w:bCs/>
          <w:sz w:val="24"/>
          <w:szCs w:val="24"/>
        </w:rPr>
      </w:pPr>
      <w:r w:rsidRPr="00A514F5">
        <w:rPr>
          <w:rFonts w:ascii="Verdana" w:hAnsi="Verdana" w:cs="Times New Roman"/>
          <w:bCs/>
          <w:sz w:val="24"/>
          <w:szCs w:val="24"/>
        </w:rPr>
        <w:t>Zatwierdzono aneks nr 3/2020/2021 do arkusza organizacji Szkoły Podstawowej nr  2 w Bolesławcu – na rok szkolny 2020/2021 – obowiązuje od 18 stycznia 2021 r.</w:t>
      </w:r>
    </w:p>
    <w:p w14:paraId="4B1BD3D4" w14:textId="059A4B67" w:rsidR="003165E0" w:rsidRPr="00A514F5" w:rsidRDefault="003165E0" w:rsidP="00A514F5">
      <w:pPr>
        <w:spacing w:after="0" w:line="240" w:lineRule="auto"/>
        <w:rPr>
          <w:rFonts w:ascii="Verdana" w:hAnsi="Verdana" w:cs="Times New Roman"/>
          <w:bCs/>
          <w:sz w:val="24"/>
          <w:szCs w:val="24"/>
        </w:rPr>
      </w:pPr>
    </w:p>
    <w:p w14:paraId="1E2E79AF" w14:textId="777DFC67" w:rsidR="003165E0" w:rsidRPr="00A514F5" w:rsidRDefault="003165E0" w:rsidP="00A514F5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>Zatwierdzono aneks nr 4/2020/2021 do arkusza organizacji Szkoły Podstawowej nr  2 w Bolesławcu – na rok szkolny 2020/2021 – obowiązuje od 25 stycznia 2021 r.</w:t>
      </w:r>
    </w:p>
    <w:p w14:paraId="0B4B6AAA" w14:textId="77777777" w:rsidR="003165E0" w:rsidRPr="00A514F5" w:rsidRDefault="003165E0" w:rsidP="00A514F5">
      <w:pPr>
        <w:spacing w:after="0" w:line="240" w:lineRule="auto"/>
        <w:rPr>
          <w:rFonts w:ascii="Verdana" w:hAnsi="Verdana" w:cs="Times New Roman"/>
          <w:bCs/>
          <w:sz w:val="24"/>
          <w:szCs w:val="24"/>
        </w:rPr>
      </w:pPr>
    </w:p>
    <w:p w14:paraId="1B57DECF" w14:textId="5BB5D00A" w:rsidR="003165E0" w:rsidRPr="00A514F5" w:rsidRDefault="003165E0" w:rsidP="00A514F5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>Zatwierdzono aneks nr 6/2020/2021 do arkusza organizacji Szkoły Podstawowej nr  1 w Bolesławcu – na rok szkolny 2020/2021.</w:t>
      </w:r>
    </w:p>
    <w:p w14:paraId="68FB0365" w14:textId="00BE2BE3" w:rsidR="003165E0" w:rsidRPr="00A514F5" w:rsidRDefault="003165E0" w:rsidP="00A514F5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E0F36B6" w14:textId="680A2B6D" w:rsidR="003165E0" w:rsidRPr="00A514F5" w:rsidRDefault="003165E0" w:rsidP="00A514F5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>Zatwierdzono aneks nr 7/2020/2021 do arkusza organizacji Szkoły Podstawowej nr  1 w Bolesławcu – na rok szkolny 2020/2021.</w:t>
      </w:r>
    </w:p>
    <w:p w14:paraId="38B2C227" w14:textId="77777777" w:rsidR="003165E0" w:rsidRPr="00A514F5" w:rsidRDefault="003165E0" w:rsidP="00A514F5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5BB2E4BD" w14:textId="3A283DD5" w:rsidR="003165E0" w:rsidRPr="00A514F5" w:rsidRDefault="003165E0" w:rsidP="00A514F5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>Zatwierdzono aneks nr 5/2020/2021 do arkusza organizacji Szkoły Podstawowej nr  3 w Bolesławcu – na rok szkolny 2020/2021.</w:t>
      </w:r>
    </w:p>
    <w:p w14:paraId="78FE1361" w14:textId="77777777" w:rsidR="003165E0" w:rsidRPr="00A514F5" w:rsidRDefault="003165E0" w:rsidP="00A514F5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1AA6500D" w14:textId="7DAAA1E8" w:rsidR="003165E0" w:rsidRPr="00A514F5" w:rsidRDefault="003165E0" w:rsidP="00A514F5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A514F5">
        <w:rPr>
          <w:rFonts w:ascii="Verdana" w:eastAsia="Times New Roman" w:hAnsi="Verdana" w:cs="Times New Roman"/>
          <w:color w:val="auto"/>
          <w:sz w:val="24"/>
          <w:szCs w:val="24"/>
        </w:rPr>
        <w:t>Zatwierdzono aneks nr 5/2020/2021 do arkusza organizacji Szkoły Podstawowej nr  4 w Bolesławcu – na rok szkolny 2020/2021.</w:t>
      </w:r>
    </w:p>
    <w:p w14:paraId="470B5F4F" w14:textId="40ECD394" w:rsidR="0021443B" w:rsidRPr="00A514F5" w:rsidRDefault="0021443B" w:rsidP="00A514F5">
      <w:pPr>
        <w:spacing w:after="0" w:line="240" w:lineRule="auto"/>
        <w:rPr>
          <w:rFonts w:ascii="Verdana" w:hAnsi="Verdana" w:cs="Times New Roman"/>
          <w:bCs/>
          <w:sz w:val="24"/>
          <w:szCs w:val="24"/>
        </w:rPr>
      </w:pPr>
    </w:p>
    <w:p w14:paraId="60030D6A" w14:textId="77777777" w:rsidR="00795067" w:rsidRPr="00A514F5" w:rsidRDefault="00795067" w:rsidP="00A514F5">
      <w:pPr>
        <w:spacing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1470C821" w14:textId="196C04DB" w:rsidR="00C6623C" w:rsidRPr="00FF3947" w:rsidRDefault="00714CAE" w:rsidP="006C42AE">
      <w:pPr>
        <w:pStyle w:val="Nagwek2"/>
      </w:pPr>
      <w:r w:rsidRPr="00FF3947">
        <w:t xml:space="preserve">W sprawach obywatelskich: </w:t>
      </w:r>
    </w:p>
    <w:p w14:paraId="24AD35D6" w14:textId="77777777" w:rsidR="003165E0" w:rsidRPr="00A514F5" w:rsidRDefault="003165E0" w:rsidP="00A514F5">
      <w:pPr>
        <w:spacing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7CF3084F" w14:textId="23F70B9D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 sprawach meldunkowych wydano 3 decyzje.</w:t>
      </w:r>
    </w:p>
    <w:p w14:paraId="38879A77" w14:textId="77777777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</w:p>
    <w:p w14:paraId="229896E8" w14:textId="37E6CFDB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sprawach wojskowych wydano 2 decyzje.</w:t>
      </w:r>
    </w:p>
    <w:p w14:paraId="52E201F8" w14:textId="77777777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</w:p>
    <w:p w14:paraId="5C0E200E" w14:textId="77777777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sprawach urzędu stanu cywilnego zarejestrowano:</w:t>
      </w:r>
    </w:p>
    <w:p w14:paraId="18422860" w14:textId="59458BB9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- 28 urodzeń,</w:t>
      </w:r>
    </w:p>
    <w:p w14:paraId="3D13A971" w14:textId="4096EDDA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- 12 małżeństw,</w:t>
      </w:r>
    </w:p>
    <w:p w14:paraId="3658213A" w14:textId="4A2B06E9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- 64 zgon</w:t>
      </w:r>
      <w:r w:rsidR="00FF5D13" w:rsidRPr="00A514F5">
        <w:rPr>
          <w:rFonts w:ascii="Verdana" w:hAnsi="Verdana" w:cs="Times New Roman"/>
          <w:sz w:val="24"/>
          <w:szCs w:val="24"/>
        </w:rPr>
        <w:t>y</w:t>
      </w:r>
      <w:r w:rsidRPr="00A514F5">
        <w:rPr>
          <w:rFonts w:ascii="Verdana" w:hAnsi="Verdana" w:cs="Times New Roman"/>
          <w:sz w:val="24"/>
          <w:szCs w:val="24"/>
        </w:rPr>
        <w:t>.</w:t>
      </w:r>
    </w:p>
    <w:p w14:paraId="1E4DC3EE" w14:textId="77777777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</w:p>
    <w:p w14:paraId="7F92015D" w14:textId="7046A80A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sprawie zmiany imienia lub nazwiska wydano 1 decyzję.</w:t>
      </w:r>
    </w:p>
    <w:p w14:paraId="1F4B4ECA" w14:textId="77777777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 xml:space="preserve"> </w:t>
      </w:r>
    </w:p>
    <w:p w14:paraId="271A548E" w14:textId="3EBEBAA5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W sprawach przedsiębiorczości:</w:t>
      </w:r>
    </w:p>
    <w:p w14:paraId="382A95C4" w14:textId="1FD36644" w:rsidR="003165E0" w:rsidRPr="00A514F5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- wydano 1 decyzję</w:t>
      </w:r>
    </w:p>
    <w:p w14:paraId="03C9245B" w14:textId="05FDACEA" w:rsidR="003165E0" w:rsidRDefault="003165E0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 xml:space="preserve">- przyjęto i przetworzono 120 wniosków o wpis do Centralnej Ewidencji </w:t>
      </w:r>
      <w:r w:rsidR="0051439A" w:rsidRPr="00A514F5">
        <w:rPr>
          <w:rFonts w:ascii="Verdana" w:hAnsi="Verdana" w:cs="Times New Roman"/>
          <w:sz w:val="24"/>
          <w:szCs w:val="24"/>
        </w:rPr>
        <w:br/>
      </w:r>
      <w:r w:rsidRPr="00A514F5">
        <w:rPr>
          <w:rFonts w:ascii="Verdana" w:hAnsi="Verdana" w:cs="Times New Roman"/>
          <w:sz w:val="24"/>
          <w:szCs w:val="24"/>
        </w:rPr>
        <w:t>i Informacji o Działalności Gospodarczej</w:t>
      </w:r>
      <w:r w:rsidR="0051439A" w:rsidRPr="00A514F5">
        <w:rPr>
          <w:rFonts w:ascii="Verdana" w:hAnsi="Verdana" w:cs="Times New Roman"/>
          <w:sz w:val="24"/>
          <w:szCs w:val="24"/>
        </w:rPr>
        <w:t>.</w:t>
      </w:r>
    </w:p>
    <w:p w14:paraId="6E68AD0B" w14:textId="28FF7A3F" w:rsidR="0095451B" w:rsidRDefault="0095451B" w:rsidP="0095451B">
      <w:pPr>
        <w:ind w:left="5812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Prezydent Miasta</w:t>
      </w:r>
    </w:p>
    <w:p w14:paraId="32595ADC" w14:textId="7A07C731" w:rsidR="0095451B" w:rsidRPr="00A514F5" w:rsidRDefault="0095451B" w:rsidP="0095451B">
      <w:pPr>
        <w:ind w:left="5812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/-/ Piotr Roman</w:t>
      </w:r>
    </w:p>
    <w:p w14:paraId="17E11F4A" w14:textId="77777777" w:rsidR="00910B82" w:rsidRPr="00A514F5" w:rsidRDefault="00910B82" w:rsidP="00A514F5">
      <w:pPr>
        <w:rPr>
          <w:rFonts w:ascii="Verdana" w:hAnsi="Verdana"/>
          <w:sz w:val="24"/>
          <w:szCs w:val="24"/>
        </w:rPr>
      </w:pPr>
      <w:bookmarkStart w:id="1" w:name="_GoBack"/>
      <w:bookmarkEnd w:id="1"/>
    </w:p>
    <w:p w14:paraId="506D2494" w14:textId="6D79B786" w:rsidR="009E1D2F" w:rsidRPr="00FF3947" w:rsidRDefault="00D41849" w:rsidP="00A514F5">
      <w:pPr>
        <w:rPr>
          <w:rFonts w:ascii="Verdana" w:hAnsi="Verdana"/>
          <w:sz w:val="24"/>
          <w:szCs w:val="24"/>
        </w:rPr>
      </w:pPr>
      <w:r w:rsidRPr="00A514F5">
        <w:rPr>
          <w:rFonts w:ascii="Verdana" w:hAnsi="Verdana"/>
          <w:sz w:val="24"/>
          <w:szCs w:val="24"/>
        </w:rPr>
        <w:t xml:space="preserve"> </w:t>
      </w:r>
      <w:r w:rsidR="000A0E9A" w:rsidRPr="00A514F5">
        <w:rPr>
          <w:rFonts w:ascii="Verdana" w:hAnsi="Verdana" w:cs="Times New Roman"/>
          <w:sz w:val="24"/>
          <w:szCs w:val="24"/>
        </w:rPr>
        <w:t>Sporządziła</w:t>
      </w:r>
      <w:r w:rsidR="00554F1B" w:rsidRPr="00A514F5">
        <w:rPr>
          <w:rFonts w:ascii="Verdana" w:hAnsi="Verdana" w:cs="Times New Roman"/>
          <w:sz w:val="24"/>
          <w:szCs w:val="24"/>
        </w:rPr>
        <w:t>:</w:t>
      </w:r>
    </w:p>
    <w:p w14:paraId="20FECF41" w14:textId="32616D19" w:rsidR="00EF6599" w:rsidRPr="00A514F5" w:rsidRDefault="00A15128" w:rsidP="00A514F5">
      <w:pPr>
        <w:rPr>
          <w:rFonts w:ascii="Verdana" w:hAnsi="Verdana" w:cs="Times New Roman"/>
          <w:sz w:val="24"/>
          <w:szCs w:val="24"/>
        </w:rPr>
      </w:pPr>
      <w:r w:rsidRPr="00A514F5">
        <w:rPr>
          <w:rFonts w:ascii="Verdana" w:hAnsi="Verdana" w:cs="Times New Roman"/>
          <w:sz w:val="24"/>
          <w:szCs w:val="24"/>
        </w:rPr>
        <w:t>Małgorzata Zadora</w:t>
      </w:r>
    </w:p>
    <w:sectPr w:rsidR="00EF6599" w:rsidRPr="00A514F5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512948" w14:textId="77777777" w:rsidR="00F535E5" w:rsidRDefault="00F535E5">
      <w:pPr>
        <w:spacing w:after="0" w:line="240" w:lineRule="auto"/>
      </w:pPr>
      <w:r>
        <w:separator/>
      </w:r>
    </w:p>
  </w:endnote>
  <w:endnote w:type="continuationSeparator" w:id="0">
    <w:p w14:paraId="42781621" w14:textId="77777777" w:rsidR="00F535E5" w:rsidRDefault="00F53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95451B">
          <w:rPr>
            <w:noProof/>
          </w:rPr>
          <w:t>10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94E3B8" w14:textId="77777777" w:rsidR="00F535E5" w:rsidRDefault="00F535E5">
      <w:pPr>
        <w:spacing w:after="0" w:line="240" w:lineRule="auto"/>
      </w:pPr>
      <w:r>
        <w:separator/>
      </w:r>
    </w:p>
  </w:footnote>
  <w:footnote w:type="continuationSeparator" w:id="0">
    <w:p w14:paraId="766C95F5" w14:textId="77777777" w:rsidR="00F535E5" w:rsidRDefault="00F535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AA7"/>
    <w:multiLevelType w:val="hybridMultilevel"/>
    <w:tmpl w:val="74C2AD8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C57B30"/>
    <w:multiLevelType w:val="hybridMultilevel"/>
    <w:tmpl w:val="EC82C51C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B522E"/>
    <w:multiLevelType w:val="hybridMultilevel"/>
    <w:tmpl w:val="E242A262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54206"/>
    <w:multiLevelType w:val="hybridMultilevel"/>
    <w:tmpl w:val="F1F60614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>
    <w:nsid w:val="1F9B4107"/>
    <w:multiLevelType w:val="hybridMultilevel"/>
    <w:tmpl w:val="9A5E8C74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5">
    <w:nsid w:val="20257367"/>
    <w:multiLevelType w:val="hybridMultilevel"/>
    <w:tmpl w:val="7CEA85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2391546"/>
    <w:multiLevelType w:val="hybridMultilevel"/>
    <w:tmpl w:val="A40E2D94"/>
    <w:lvl w:ilvl="0" w:tplc="EE48F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41116"/>
    <w:multiLevelType w:val="hybridMultilevel"/>
    <w:tmpl w:val="C582C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B23E46"/>
    <w:multiLevelType w:val="hybridMultilevel"/>
    <w:tmpl w:val="84C63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8357E1"/>
    <w:multiLevelType w:val="hybridMultilevel"/>
    <w:tmpl w:val="5510BE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BF5F36"/>
    <w:multiLevelType w:val="hybridMultilevel"/>
    <w:tmpl w:val="1E529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671DD9"/>
    <w:multiLevelType w:val="hybridMultilevel"/>
    <w:tmpl w:val="A2C8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556A0E"/>
    <w:multiLevelType w:val="hybridMultilevel"/>
    <w:tmpl w:val="685E698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37916AD2"/>
    <w:multiLevelType w:val="hybridMultilevel"/>
    <w:tmpl w:val="79760F0C"/>
    <w:lvl w:ilvl="0" w:tplc="0415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14">
    <w:nsid w:val="3AE81AB4"/>
    <w:multiLevelType w:val="hybridMultilevel"/>
    <w:tmpl w:val="0DC0FA96"/>
    <w:lvl w:ilvl="0" w:tplc="8AA8E9D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425FC0"/>
    <w:multiLevelType w:val="hybridMultilevel"/>
    <w:tmpl w:val="1B18E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28109D"/>
    <w:multiLevelType w:val="hybridMultilevel"/>
    <w:tmpl w:val="F1C0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4734D3"/>
    <w:multiLevelType w:val="hybridMultilevel"/>
    <w:tmpl w:val="DE02A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6B0B0B"/>
    <w:multiLevelType w:val="hybridMultilevel"/>
    <w:tmpl w:val="FEBACD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405C4C"/>
    <w:multiLevelType w:val="hybridMultilevel"/>
    <w:tmpl w:val="2F88C9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8D4A0A"/>
    <w:multiLevelType w:val="hybridMultilevel"/>
    <w:tmpl w:val="8FE6F898"/>
    <w:lvl w:ilvl="0" w:tplc="92E009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D214164"/>
    <w:multiLevelType w:val="hybridMultilevel"/>
    <w:tmpl w:val="52607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F438D0"/>
    <w:multiLevelType w:val="hybridMultilevel"/>
    <w:tmpl w:val="E4A2C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B3112"/>
    <w:multiLevelType w:val="hybridMultilevel"/>
    <w:tmpl w:val="8E0C07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597066D0"/>
    <w:multiLevelType w:val="hybridMultilevel"/>
    <w:tmpl w:val="BFD87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63752C"/>
    <w:multiLevelType w:val="hybridMultilevel"/>
    <w:tmpl w:val="6CCE85F6"/>
    <w:lvl w:ilvl="0" w:tplc="660A1D8C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6A7CAD"/>
    <w:multiLevelType w:val="hybridMultilevel"/>
    <w:tmpl w:val="7B8E7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D04B16"/>
    <w:multiLevelType w:val="hybridMultilevel"/>
    <w:tmpl w:val="85EE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0">
    <w:nsid w:val="6ED52D80"/>
    <w:multiLevelType w:val="hybridMultilevel"/>
    <w:tmpl w:val="7ADCBF5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34B556F"/>
    <w:multiLevelType w:val="hybridMultilevel"/>
    <w:tmpl w:val="1FDA3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AE14F3"/>
    <w:multiLevelType w:val="hybridMultilevel"/>
    <w:tmpl w:val="BFDAC552"/>
    <w:lvl w:ilvl="0" w:tplc="0415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34">
    <w:nsid w:val="7BFC58CD"/>
    <w:multiLevelType w:val="hybridMultilevel"/>
    <w:tmpl w:val="B8868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7A4FE9"/>
    <w:multiLevelType w:val="hybridMultilevel"/>
    <w:tmpl w:val="C728F3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5"/>
  </w:num>
  <w:num w:numId="4">
    <w:abstractNumId w:val="18"/>
  </w:num>
  <w:num w:numId="5">
    <w:abstractNumId w:val="4"/>
  </w:num>
  <w:num w:numId="6">
    <w:abstractNumId w:val="13"/>
  </w:num>
  <w:num w:numId="7">
    <w:abstractNumId w:val="28"/>
  </w:num>
  <w:num w:numId="8">
    <w:abstractNumId w:val="0"/>
  </w:num>
  <w:num w:numId="9">
    <w:abstractNumId w:val="12"/>
  </w:num>
  <w:num w:numId="10">
    <w:abstractNumId w:val="33"/>
  </w:num>
  <w:num w:numId="11">
    <w:abstractNumId w:val="3"/>
  </w:num>
  <w:num w:numId="12">
    <w:abstractNumId w:val="31"/>
  </w:num>
  <w:num w:numId="13">
    <w:abstractNumId w:val="1"/>
  </w:num>
  <w:num w:numId="14">
    <w:abstractNumId w:val="26"/>
  </w:num>
  <w:num w:numId="15">
    <w:abstractNumId w:val="2"/>
  </w:num>
  <w:num w:numId="16">
    <w:abstractNumId w:val="6"/>
  </w:num>
  <w:num w:numId="17">
    <w:abstractNumId w:val="30"/>
  </w:num>
  <w:num w:numId="18">
    <w:abstractNumId w:val="27"/>
  </w:num>
  <w:num w:numId="19">
    <w:abstractNumId w:val="19"/>
  </w:num>
  <w:num w:numId="20">
    <w:abstractNumId w:val="21"/>
  </w:num>
  <w:num w:numId="21">
    <w:abstractNumId w:val="15"/>
  </w:num>
  <w:num w:numId="22">
    <w:abstractNumId w:val="24"/>
  </w:num>
  <w:num w:numId="23">
    <w:abstractNumId w:val="7"/>
  </w:num>
  <w:num w:numId="24">
    <w:abstractNumId w:val="10"/>
  </w:num>
  <w:num w:numId="25">
    <w:abstractNumId w:val="20"/>
  </w:num>
  <w:num w:numId="26">
    <w:abstractNumId w:val="16"/>
  </w:num>
  <w:num w:numId="27">
    <w:abstractNumId w:val="8"/>
  </w:num>
  <w:num w:numId="28">
    <w:abstractNumId w:val="22"/>
  </w:num>
  <w:num w:numId="29">
    <w:abstractNumId w:val="14"/>
  </w:num>
  <w:num w:numId="30">
    <w:abstractNumId w:val="17"/>
  </w:num>
  <w:num w:numId="31">
    <w:abstractNumId w:val="25"/>
  </w:num>
  <w:num w:numId="32">
    <w:abstractNumId w:val="16"/>
  </w:num>
  <w:num w:numId="33">
    <w:abstractNumId w:val="18"/>
  </w:num>
  <w:num w:numId="34">
    <w:abstractNumId w:val="4"/>
  </w:num>
  <w:num w:numId="35">
    <w:abstractNumId w:val="32"/>
  </w:num>
  <w:num w:numId="36">
    <w:abstractNumId w:val="11"/>
  </w:num>
  <w:num w:numId="37">
    <w:abstractNumId w:val="9"/>
  </w:num>
  <w:num w:numId="38">
    <w:abstractNumId w:val="35"/>
  </w:num>
  <w:num w:numId="39">
    <w:abstractNumId w:val="3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0517D"/>
    <w:rsid w:val="0001140E"/>
    <w:rsid w:val="00016441"/>
    <w:rsid w:val="00016DC3"/>
    <w:rsid w:val="0002274E"/>
    <w:rsid w:val="00024B45"/>
    <w:rsid w:val="00025336"/>
    <w:rsid w:val="0002683F"/>
    <w:rsid w:val="00026975"/>
    <w:rsid w:val="00027BC4"/>
    <w:rsid w:val="00030074"/>
    <w:rsid w:val="000313C5"/>
    <w:rsid w:val="00033227"/>
    <w:rsid w:val="000343DF"/>
    <w:rsid w:val="0003646E"/>
    <w:rsid w:val="00042413"/>
    <w:rsid w:val="00050C5B"/>
    <w:rsid w:val="00051119"/>
    <w:rsid w:val="00052080"/>
    <w:rsid w:val="00052617"/>
    <w:rsid w:val="00053F7C"/>
    <w:rsid w:val="00061EA8"/>
    <w:rsid w:val="0007113D"/>
    <w:rsid w:val="00072932"/>
    <w:rsid w:val="000821B9"/>
    <w:rsid w:val="00083EFD"/>
    <w:rsid w:val="00086893"/>
    <w:rsid w:val="0009419E"/>
    <w:rsid w:val="00094738"/>
    <w:rsid w:val="000A0E9A"/>
    <w:rsid w:val="000A1892"/>
    <w:rsid w:val="000A4B26"/>
    <w:rsid w:val="000A72E5"/>
    <w:rsid w:val="000B1967"/>
    <w:rsid w:val="000C37EB"/>
    <w:rsid w:val="000C3E41"/>
    <w:rsid w:val="000C481F"/>
    <w:rsid w:val="000C634F"/>
    <w:rsid w:val="000D1354"/>
    <w:rsid w:val="000D3471"/>
    <w:rsid w:val="000E0EC6"/>
    <w:rsid w:val="000E506B"/>
    <w:rsid w:val="000F3049"/>
    <w:rsid w:val="00102FC1"/>
    <w:rsid w:val="00104CA8"/>
    <w:rsid w:val="0011153B"/>
    <w:rsid w:val="0011265D"/>
    <w:rsid w:val="00114683"/>
    <w:rsid w:val="00115C66"/>
    <w:rsid w:val="0012459C"/>
    <w:rsid w:val="001274A7"/>
    <w:rsid w:val="0013052B"/>
    <w:rsid w:val="00130542"/>
    <w:rsid w:val="0013084F"/>
    <w:rsid w:val="0013742E"/>
    <w:rsid w:val="00140094"/>
    <w:rsid w:val="001430AB"/>
    <w:rsid w:val="001436CD"/>
    <w:rsid w:val="00144EB9"/>
    <w:rsid w:val="0014732A"/>
    <w:rsid w:val="001528CC"/>
    <w:rsid w:val="00162728"/>
    <w:rsid w:val="0016685D"/>
    <w:rsid w:val="0016691B"/>
    <w:rsid w:val="00167D49"/>
    <w:rsid w:val="0017564D"/>
    <w:rsid w:val="00176A9B"/>
    <w:rsid w:val="00181842"/>
    <w:rsid w:val="00182F90"/>
    <w:rsid w:val="00184AFA"/>
    <w:rsid w:val="00191337"/>
    <w:rsid w:val="00197AB4"/>
    <w:rsid w:val="001A1016"/>
    <w:rsid w:val="001A1A0F"/>
    <w:rsid w:val="001B4AC2"/>
    <w:rsid w:val="001B4B8F"/>
    <w:rsid w:val="001B739A"/>
    <w:rsid w:val="001D0781"/>
    <w:rsid w:val="001D16A7"/>
    <w:rsid w:val="001E05B9"/>
    <w:rsid w:val="001E0E71"/>
    <w:rsid w:val="001E26A5"/>
    <w:rsid w:val="001F1039"/>
    <w:rsid w:val="001F7777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7356"/>
    <w:rsid w:val="002441F6"/>
    <w:rsid w:val="002453CC"/>
    <w:rsid w:val="00246D7D"/>
    <w:rsid w:val="00250DC0"/>
    <w:rsid w:val="002515BF"/>
    <w:rsid w:val="002539F9"/>
    <w:rsid w:val="00254FD9"/>
    <w:rsid w:val="00256AE2"/>
    <w:rsid w:val="00264DF2"/>
    <w:rsid w:val="00267AAD"/>
    <w:rsid w:val="00271630"/>
    <w:rsid w:val="00272685"/>
    <w:rsid w:val="00272C0C"/>
    <w:rsid w:val="00287209"/>
    <w:rsid w:val="0029033C"/>
    <w:rsid w:val="002907D8"/>
    <w:rsid w:val="0029482F"/>
    <w:rsid w:val="00297AB9"/>
    <w:rsid w:val="002A0DFF"/>
    <w:rsid w:val="002B0060"/>
    <w:rsid w:val="002B34E5"/>
    <w:rsid w:val="002B3FB3"/>
    <w:rsid w:val="002C1AC0"/>
    <w:rsid w:val="002C356B"/>
    <w:rsid w:val="002C43DC"/>
    <w:rsid w:val="002C55BF"/>
    <w:rsid w:val="002D355C"/>
    <w:rsid w:val="002D4843"/>
    <w:rsid w:val="002D6E0E"/>
    <w:rsid w:val="002E0007"/>
    <w:rsid w:val="002E1567"/>
    <w:rsid w:val="002E6772"/>
    <w:rsid w:val="002F1577"/>
    <w:rsid w:val="002F23AB"/>
    <w:rsid w:val="002F52CC"/>
    <w:rsid w:val="002F5ACD"/>
    <w:rsid w:val="002F704B"/>
    <w:rsid w:val="00302CC5"/>
    <w:rsid w:val="0031208A"/>
    <w:rsid w:val="00314EE4"/>
    <w:rsid w:val="003165E0"/>
    <w:rsid w:val="00316CBA"/>
    <w:rsid w:val="00317FD3"/>
    <w:rsid w:val="00322D54"/>
    <w:rsid w:val="00322DCE"/>
    <w:rsid w:val="00326948"/>
    <w:rsid w:val="00331B95"/>
    <w:rsid w:val="00332130"/>
    <w:rsid w:val="00334678"/>
    <w:rsid w:val="003376FD"/>
    <w:rsid w:val="00341271"/>
    <w:rsid w:val="00345BA8"/>
    <w:rsid w:val="003500D9"/>
    <w:rsid w:val="00352553"/>
    <w:rsid w:val="00352E6C"/>
    <w:rsid w:val="003535B1"/>
    <w:rsid w:val="003551B4"/>
    <w:rsid w:val="003566F7"/>
    <w:rsid w:val="0035746E"/>
    <w:rsid w:val="003620C1"/>
    <w:rsid w:val="00370570"/>
    <w:rsid w:val="00370A6B"/>
    <w:rsid w:val="00370A93"/>
    <w:rsid w:val="00370D41"/>
    <w:rsid w:val="0037401E"/>
    <w:rsid w:val="003749D9"/>
    <w:rsid w:val="00375643"/>
    <w:rsid w:val="00384F96"/>
    <w:rsid w:val="00392F55"/>
    <w:rsid w:val="00394A23"/>
    <w:rsid w:val="003A3D98"/>
    <w:rsid w:val="003A6AD9"/>
    <w:rsid w:val="003B235B"/>
    <w:rsid w:val="003B2E83"/>
    <w:rsid w:val="003B584E"/>
    <w:rsid w:val="003B65B7"/>
    <w:rsid w:val="003C2061"/>
    <w:rsid w:val="003C5D83"/>
    <w:rsid w:val="003F61D5"/>
    <w:rsid w:val="00401A8D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7AA"/>
    <w:rsid w:val="00434E67"/>
    <w:rsid w:val="00443F1D"/>
    <w:rsid w:val="00451922"/>
    <w:rsid w:val="00451C11"/>
    <w:rsid w:val="00452282"/>
    <w:rsid w:val="00453DE7"/>
    <w:rsid w:val="00454703"/>
    <w:rsid w:val="00456F59"/>
    <w:rsid w:val="00457048"/>
    <w:rsid w:val="00461247"/>
    <w:rsid w:val="004625EC"/>
    <w:rsid w:val="00463432"/>
    <w:rsid w:val="00476884"/>
    <w:rsid w:val="00477CF1"/>
    <w:rsid w:val="00492C5A"/>
    <w:rsid w:val="00496D27"/>
    <w:rsid w:val="00497501"/>
    <w:rsid w:val="004A0425"/>
    <w:rsid w:val="004A0E3E"/>
    <w:rsid w:val="004A4490"/>
    <w:rsid w:val="004A6703"/>
    <w:rsid w:val="004B201A"/>
    <w:rsid w:val="004B728A"/>
    <w:rsid w:val="004C51BD"/>
    <w:rsid w:val="004C7878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E9A"/>
    <w:rsid w:val="004F0F17"/>
    <w:rsid w:val="004F1893"/>
    <w:rsid w:val="004F313D"/>
    <w:rsid w:val="004F5915"/>
    <w:rsid w:val="004F5A3E"/>
    <w:rsid w:val="004F6B07"/>
    <w:rsid w:val="00502233"/>
    <w:rsid w:val="00504972"/>
    <w:rsid w:val="00506903"/>
    <w:rsid w:val="005077F7"/>
    <w:rsid w:val="0051439A"/>
    <w:rsid w:val="00514848"/>
    <w:rsid w:val="00514E47"/>
    <w:rsid w:val="00517584"/>
    <w:rsid w:val="00522A95"/>
    <w:rsid w:val="00523B25"/>
    <w:rsid w:val="00524885"/>
    <w:rsid w:val="00525222"/>
    <w:rsid w:val="0052600B"/>
    <w:rsid w:val="00527A04"/>
    <w:rsid w:val="0053191F"/>
    <w:rsid w:val="00531CB9"/>
    <w:rsid w:val="00533CAD"/>
    <w:rsid w:val="00537F55"/>
    <w:rsid w:val="00542183"/>
    <w:rsid w:val="00545DDB"/>
    <w:rsid w:val="00546BA9"/>
    <w:rsid w:val="00547AC3"/>
    <w:rsid w:val="00554F1B"/>
    <w:rsid w:val="0055639A"/>
    <w:rsid w:val="00561220"/>
    <w:rsid w:val="00562961"/>
    <w:rsid w:val="00563B7D"/>
    <w:rsid w:val="00564BF4"/>
    <w:rsid w:val="005655D7"/>
    <w:rsid w:val="00567293"/>
    <w:rsid w:val="00580570"/>
    <w:rsid w:val="00582474"/>
    <w:rsid w:val="00597046"/>
    <w:rsid w:val="00597261"/>
    <w:rsid w:val="005A15C0"/>
    <w:rsid w:val="005A627B"/>
    <w:rsid w:val="005A7D9F"/>
    <w:rsid w:val="005B1056"/>
    <w:rsid w:val="005B4047"/>
    <w:rsid w:val="005B4B24"/>
    <w:rsid w:val="005B543D"/>
    <w:rsid w:val="005B7B1E"/>
    <w:rsid w:val="005B7EAD"/>
    <w:rsid w:val="005C109E"/>
    <w:rsid w:val="005D37BA"/>
    <w:rsid w:val="005D7527"/>
    <w:rsid w:val="005E0460"/>
    <w:rsid w:val="005E2F81"/>
    <w:rsid w:val="005E4348"/>
    <w:rsid w:val="005F61CC"/>
    <w:rsid w:val="00604DF7"/>
    <w:rsid w:val="006055C8"/>
    <w:rsid w:val="006063CF"/>
    <w:rsid w:val="00607FCF"/>
    <w:rsid w:val="0061368D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608D9"/>
    <w:rsid w:val="00664331"/>
    <w:rsid w:val="006668CD"/>
    <w:rsid w:val="00666D90"/>
    <w:rsid w:val="00675A0F"/>
    <w:rsid w:val="0067667B"/>
    <w:rsid w:val="006914F4"/>
    <w:rsid w:val="006A0488"/>
    <w:rsid w:val="006A39DB"/>
    <w:rsid w:val="006A7A75"/>
    <w:rsid w:val="006A7E20"/>
    <w:rsid w:val="006C1A83"/>
    <w:rsid w:val="006C1F2D"/>
    <w:rsid w:val="006C42AE"/>
    <w:rsid w:val="006C5150"/>
    <w:rsid w:val="006C5BE6"/>
    <w:rsid w:val="006D70CC"/>
    <w:rsid w:val="006E1B84"/>
    <w:rsid w:val="006E39DB"/>
    <w:rsid w:val="006E77AB"/>
    <w:rsid w:val="006F0326"/>
    <w:rsid w:val="006F0551"/>
    <w:rsid w:val="006F18EA"/>
    <w:rsid w:val="006F4560"/>
    <w:rsid w:val="006F4B40"/>
    <w:rsid w:val="0071062A"/>
    <w:rsid w:val="00714CAE"/>
    <w:rsid w:val="0071561B"/>
    <w:rsid w:val="0071729C"/>
    <w:rsid w:val="00717B12"/>
    <w:rsid w:val="0074113F"/>
    <w:rsid w:val="007437DF"/>
    <w:rsid w:val="00744513"/>
    <w:rsid w:val="00744797"/>
    <w:rsid w:val="00744F5F"/>
    <w:rsid w:val="007562A6"/>
    <w:rsid w:val="00773D68"/>
    <w:rsid w:val="00774926"/>
    <w:rsid w:val="00775D03"/>
    <w:rsid w:val="00775FBE"/>
    <w:rsid w:val="00776C5B"/>
    <w:rsid w:val="007827A7"/>
    <w:rsid w:val="00783688"/>
    <w:rsid w:val="00785275"/>
    <w:rsid w:val="0079369A"/>
    <w:rsid w:val="007936B6"/>
    <w:rsid w:val="00795067"/>
    <w:rsid w:val="007B3AB7"/>
    <w:rsid w:val="007B3D85"/>
    <w:rsid w:val="007B4CDE"/>
    <w:rsid w:val="007C2112"/>
    <w:rsid w:val="007C451C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2044F"/>
    <w:rsid w:val="00820669"/>
    <w:rsid w:val="00820F6C"/>
    <w:rsid w:val="00822DA8"/>
    <w:rsid w:val="0082482C"/>
    <w:rsid w:val="008337AC"/>
    <w:rsid w:val="00835DE2"/>
    <w:rsid w:val="0083781A"/>
    <w:rsid w:val="00841D53"/>
    <w:rsid w:val="00843757"/>
    <w:rsid w:val="00843F50"/>
    <w:rsid w:val="00852A3B"/>
    <w:rsid w:val="00852ADD"/>
    <w:rsid w:val="0085543F"/>
    <w:rsid w:val="008605D9"/>
    <w:rsid w:val="00860BBC"/>
    <w:rsid w:val="0086145B"/>
    <w:rsid w:val="0086292B"/>
    <w:rsid w:val="0087225F"/>
    <w:rsid w:val="0087326A"/>
    <w:rsid w:val="008749CD"/>
    <w:rsid w:val="00874F6A"/>
    <w:rsid w:val="00881B1E"/>
    <w:rsid w:val="00885703"/>
    <w:rsid w:val="00892F99"/>
    <w:rsid w:val="00893992"/>
    <w:rsid w:val="0089791E"/>
    <w:rsid w:val="008979EF"/>
    <w:rsid w:val="008A05F0"/>
    <w:rsid w:val="008A0734"/>
    <w:rsid w:val="008A1573"/>
    <w:rsid w:val="008A48A2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F02A1"/>
    <w:rsid w:val="008F0530"/>
    <w:rsid w:val="008F6462"/>
    <w:rsid w:val="008F67E7"/>
    <w:rsid w:val="008F6E23"/>
    <w:rsid w:val="00905148"/>
    <w:rsid w:val="00905E80"/>
    <w:rsid w:val="0090634F"/>
    <w:rsid w:val="00910B82"/>
    <w:rsid w:val="00912BF8"/>
    <w:rsid w:val="00913340"/>
    <w:rsid w:val="009239DD"/>
    <w:rsid w:val="00923CF4"/>
    <w:rsid w:val="00926878"/>
    <w:rsid w:val="00927560"/>
    <w:rsid w:val="0092790B"/>
    <w:rsid w:val="00930124"/>
    <w:rsid w:val="00940BD3"/>
    <w:rsid w:val="00943844"/>
    <w:rsid w:val="00950394"/>
    <w:rsid w:val="009511A7"/>
    <w:rsid w:val="009522F0"/>
    <w:rsid w:val="0095451B"/>
    <w:rsid w:val="00955F70"/>
    <w:rsid w:val="00960E4C"/>
    <w:rsid w:val="00964B89"/>
    <w:rsid w:val="00966803"/>
    <w:rsid w:val="00966B37"/>
    <w:rsid w:val="00971473"/>
    <w:rsid w:val="00973E48"/>
    <w:rsid w:val="00974B51"/>
    <w:rsid w:val="00976E32"/>
    <w:rsid w:val="00983921"/>
    <w:rsid w:val="00984925"/>
    <w:rsid w:val="009923D5"/>
    <w:rsid w:val="00992FEF"/>
    <w:rsid w:val="00993E8D"/>
    <w:rsid w:val="0099483B"/>
    <w:rsid w:val="009A12AA"/>
    <w:rsid w:val="009A5BB5"/>
    <w:rsid w:val="009A6925"/>
    <w:rsid w:val="009A717A"/>
    <w:rsid w:val="009C3AC3"/>
    <w:rsid w:val="009C6A99"/>
    <w:rsid w:val="009D17DF"/>
    <w:rsid w:val="009D41D3"/>
    <w:rsid w:val="009D6108"/>
    <w:rsid w:val="009D7704"/>
    <w:rsid w:val="009E1704"/>
    <w:rsid w:val="009E1D2F"/>
    <w:rsid w:val="009E34D8"/>
    <w:rsid w:val="009F10CB"/>
    <w:rsid w:val="009F3E90"/>
    <w:rsid w:val="009F42C3"/>
    <w:rsid w:val="009F4D47"/>
    <w:rsid w:val="009F5475"/>
    <w:rsid w:val="009F7327"/>
    <w:rsid w:val="00A0085C"/>
    <w:rsid w:val="00A123DA"/>
    <w:rsid w:val="00A15128"/>
    <w:rsid w:val="00A17504"/>
    <w:rsid w:val="00A20285"/>
    <w:rsid w:val="00A239FC"/>
    <w:rsid w:val="00A25040"/>
    <w:rsid w:val="00A26F26"/>
    <w:rsid w:val="00A30D04"/>
    <w:rsid w:val="00A3420E"/>
    <w:rsid w:val="00A374A6"/>
    <w:rsid w:val="00A41E02"/>
    <w:rsid w:val="00A45409"/>
    <w:rsid w:val="00A46697"/>
    <w:rsid w:val="00A5079E"/>
    <w:rsid w:val="00A50D24"/>
    <w:rsid w:val="00A514F5"/>
    <w:rsid w:val="00A5286A"/>
    <w:rsid w:val="00A54C59"/>
    <w:rsid w:val="00A61A09"/>
    <w:rsid w:val="00A62E32"/>
    <w:rsid w:val="00A66707"/>
    <w:rsid w:val="00A80F19"/>
    <w:rsid w:val="00A82581"/>
    <w:rsid w:val="00A8485D"/>
    <w:rsid w:val="00A86B08"/>
    <w:rsid w:val="00A92DB6"/>
    <w:rsid w:val="00A92DCF"/>
    <w:rsid w:val="00A97791"/>
    <w:rsid w:val="00AA2168"/>
    <w:rsid w:val="00AA3183"/>
    <w:rsid w:val="00AA4920"/>
    <w:rsid w:val="00AB1097"/>
    <w:rsid w:val="00AB2EA3"/>
    <w:rsid w:val="00AC21F1"/>
    <w:rsid w:val="00AC3D90"/>
    <w:rsid w:val="00AC72D8"/>
    <w:rsid w:val="00AD1357"/>
    <w:rsid w:val="00AE0CC9"/>
    <w:rsid w:val="00AE5814"/>
    <w:rsid w:val="00AF14AA"/>
    <w:rsid w:val="00B00196"/>
    <w:rsid w:val="00B0144A"/>
    <w:rsid w:val="00B01BD6"/>
    <w:rsid w:val="00B06BA1"/>
    <w:rsid w:val="00B17CE5"/>
    <w:rsid w:val="00B21CF1"/>
    <w:rsid w:val="00B2267A"/>
    <w:rsid w:val="00B22ADD"/>
    <w:rsid w:val="00B232D5"/>
    <w:rsid w:val="00B24799"/>
    <w:rsid w:val="00B42F47"/>
    <w:rsid w:val="00B446BF"/>
    <w:rsid w:val="00B47080"/>
    <w:rsid w:val="00B55F77"/>
    <w:rsid w:val="00B64FCE"/>
    <w:rsid w:val="00B66F68"/>
    <w:rsid w:val="00B724A9"/>
    <w:rsid w:val="00B755E1"/>
    <w:rsid w:val="00B76B7A"/>
    <w:rsid w:val="00B800BC"/>
    <w:rsid w:val="00B80A7E"/>
    <w:rsid w:val="00B855F1"/>
    <w:rsid w:val="00B91DEF"/>
    <w:rsid w:val="00B94905"/>
    <w:rsid w:val="00BA0B13"/>
    <w:rsid w:val="00BA3875"/>
    <w:rsid w:val="00BA589A"/>
    <w:rsid w:val="00BB0D65"/>
    <w:rsid w:val="00BB1F49"/>
    <w:rsid w:val="00BB4DBE"/>
    <w:rsid w:val="00BB4EBF"/>
    <w:rsid w:val="00BB5CF7"/>
    <w:rsid w:val="00BD18B3"/>
    <w:rsid w:val="00BE5BF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10A3"/>
    <w:rsid w:val="00C154B0"/>
    <w:rsid w:val="00C157E9"/>
    <w:rsid w:val="00C16DD0"/>
    <w:rsid w:val="00C2054D"/>
    <w:rsid w:val="00C232C6"/>
    <w:rsid w:val="00C23C7A"/>
    <w:rsid w:val="00C25BC9"/>
    <w:rsid w:val="00C30FAC"/>
    <w:rsid w:val="00C31D24"/>
    <w:rsid w:val="00C34E9A"/>
    <w:rsid w:val="00C40051"/>
    <w:rsid w:val="00C42BE6"/>
    <w:rsid w:val="00C42FCA"/>
    <w:rsid w:val="00C46659"/>
    <w:rsid w:val="00C50A9F"/>
    <w:rsid w:val="00C51931"/>
    <w:rsid w:val="00C539C8"/>
    <w:rsid w:val="00C60E70"/>
    <w:rsid w:val="00C624DF"/>
    <w:rsid w:val="00C629DA"/>
    <w:rsid w:val="00C6623C"/>
    <w:rsid w:val="00C67CA4"/>
    <w:rsid w:val="00C7029A"/>
    <w:rsid w:val="00C75D12"/>
    <w:rsid w:val="00C832B8"/>
    <w:rsid w:val="00C85451"/>
    <w:rsid w:val="00C86A16"/>
    <w:rsid w:val="00C941AB"/>
    <w:rsid w:val="00C960CA"/>
    <w:rsid w:val="00C9710E"/>
    <w:rsid w:val="00CA0241"/>
    <w:rsid w:val="00CA45A9"/>
    <w:rsid w:val="00CA48B9"/>
    <w:rsid w:val="00CA4AD8"/>
    <w:rsid w:val="00CA5C54"/>
    <w:rsid w:val="00CA612D"/>
    <w:rsid w:val="00CA764C"/>
    <w:rsid w:val="00CB2C58"/>
    <w:rsid w:val="00CB4517"/>
    <w:rsid w:val="00CB57D3"/>
    <w:rsid w:val="00CC1832"/>
    <w:rsid w:val="00CC2ECA"/>
    <w:rsid w:val="00CC39DD"/>
    <w:rsid w:val="00CC529B"/>
    <w:rsid w:val="00CC74DC"/>
    <w:rsid w:val="00CD391A"/>
    <w:rsid w:val="00CE669D"/>
    <w:rsid w:val="00CF24F6"/>
    <w:rsid w:val="00CF2A40"/>
    <w:rsid w:val="00CF5005"/>
    <w:rsid w:val="00D00AB1"/>
    <w:rsid w:val="00D01D16"/>
    <w:rsid w:val="00D0369C"/>
    <w:rsid w:val="00D17F0F"/>
    <w:rsid w:val="00D242C9"/>
    <w:rsid w:val="00D25451"/>
    <w:rsid w:val="00D27C97"/>
    <w:rsid w:val="00D31465"/>
    <w:rsid w:val="00D32A5D"/>
    <w:rsid w:val="00D4134D"/>
    <w:rsid w:val="00D41849"/>
    <w:rsid w:val="00D44FA3"/>
    <w:rsid w:val="00D451FC"/>
    <w:rsid w:val="00D50710"/>
    <w:rsid w:val="00D5110E"/>
    <w:rsid w:val="00D54A6C"/>
    <w:rsid w:val="00D60602"/>
    <w:rsid w:val="00D61DDC"/>
    <w:rsid w:val="00D91F7A"/>
    <w:rsid w:val="00D950E8"/>
    <w:rsid w:val="00D954B2"/>
    <w:rsid w:val="00D95D84"/>
    <w:rsid w:val="00DA4B2F"/>
    <w:rsid w:val="00DB264D"/>
    <w:rsid w:val="00DB37BB"/>
    <w:rsid w:val="00DB7588"/>
    <w:rsid w:val="00DC1DF6"/>
    <w:rsid w:val="00DC4EEF"/>
    <w:rsid w:val="00DC5A7B"/>
    <w:rsid w:val="00DC5ED0"/>
    <w:rsid w:val="00DD0CEE"/>
    <w:rsid w:val="00DD5C11"/>
    <w:rsid w:val="00DE1ABB"/>
    <w:rsid w:val="00DE3186"/>
    <w:rsid w:val="00DF07C2"/>
    <w:rsid w:val="00DF0DF3"/>
    <w:rsid w:val="00DF7674"/>
    <w:rsid w:val="00E011CC"/>
    <w:rsid w:val="00E0132D"/>
    <w:rsid w:val="00E01E95"/>
    <w:rsid w:val="00E024E9"/>
    <w:rsid w:val="00E03055"/>
    <w:rsid w:val="00E0314E"/>
    <w:rsid w:val="00E06BEE"/>
    <w:rsid w:val="00E14D46"/>
    <w:rsid w:val="00E17310"/>
    <w:rsid w:val="00E22214"/>
    <w:rsid w:val="00E24F5A"/>
    <w:rsid w:val="00E25071"/>
    <w:rsid w:val="00E250F4"/>
    <w:rsid w:val="00E3025A"/>
    <w:rsid w:val="00E317C8"/>
    <w:rsid w:val="00E32DDA"/>
    <w:rsid w:val="00E337A9"/>
    <w:rsid w:val="00E3646F"/>
    <w:rsid w:val="00E44792"/>
    <w:rsid w:val="00E70266"/>
    <w:rsid w:val="00E7154A"/>
    <w:rsid w:val="00E72848"/>
    <w:rsid w:val="00E8191E"/>
    <w:rsid w:val="00E84225"/>
    <w:rsid w:val="00E84994"/>
    <w:rsid w:val="00E84F53"/>
    <w:rsid w:val="00E87004"/>
    <w:rsid w:val="00E91CC3"/>
    <w:rsid w:val="00E970F5"/>
    <w:rsid w:val="00E97661"/>
    <w:rsid w:val="00EA37B2"/>
    <w:rsid w:val="00EA500E"/>
    <w:rsid w:val="00EA61B6"/>
    <w:rsid w:val="00EB0C2A"/>
    <w:rsid w:val="00EB0CE8"/>
    <w:rsid w:val="00EB1177"/>
    <w:rsid w:val="00EB12B3"/>
    <w:rsid w:val="00EB65C4"/>
    <w:rsid w:val="00EB68A7"/>
    <w:rsid w:val="00EC6BFF"/>
    <w:rsid w:val="00ED240D"/>
    <w:rsid w:val="00ED4971"/>
    <w:rsid w:val="00EE0F7A"/>
    <w:rsid w:val="00EE3358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20A8"/>
    <w:rsid w:val="00F122C8"/>
    <w:rsid w:val="00F224E7"/>
    <w:rsid w:val="00F22A99"/>
    <w:rsid w:val="00F2478C"/>
    <w:rsid w:val="00F407D1"/>
    <w:rsid w:val="00F4143A"/>
    <w:rsid w:val="00F470A7"/>
    <w:rsid w:val="00F535E5"/>
    <w:rsid w:val="00F56F94"/>
    <w:rsid w:val="00F579F6"/>
    <w:rsid w:val="00F613C1"/>
    <w:rsid w:val="00F61474"/>
    <w:rsid w:val="00F64298"/>
    <w:rsid w:val="00F70607"/>
    <w:rsid w:val="00F710E6"/>
    <w:rsid w:val="00F77118"/>
    <w:rsid w:val="00F8292E"/>
    <w:rsid w:val="00F8468A"/>
    <w:rsid w:val="00F9146A"/>
    <w:rsid w:val="00F93C02"/>
    <w:rsid w:val="00F945DE"/>
    <w:rsid w:val="00F95560"/>
    <w:rsid w:val="00FA4939"/>
    <w:rsid w:val="00FB287B"/>
    <w:rsid w:val="00FB5AF1"/>
    <w:rsid w:val="00FC4335"/>
    <w:rsid w:val="00FC7DBB"/>
    <w:rsid w:val="00FD2078"/>
    <w:rsid w:val="00FD69DF"/>
    <w:rsid w:val="00FE0B59"/>
    <w:rsid w:val="00FE3506"/>
    <w:rsid w:val="00FF3947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A514F5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14F5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C37EB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A514F5"/>
    <w:rPr>
      <w:rFonts w:ascii="Verdana" w:eastAsia="Times New Roman" w:hAnsi="Verdana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A514F5"/>
    <w:rPr>
      <w:rFonts w:ascii="Verdana" w:eastAsiaTheme="majorEastAsia" w:hAnsi="Verdana" w:cstheme="majorBidi"/>
      <w:b/>
      <w:bCs/>
      <w:sz w:val="28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37EB"/>
    <w:pPr>
      <w:numPr>
        <w:ilvl w:val="1"/>
      </w:numPr>
    </w:pPr>
    <w:rPr>
      <w:rFonts w:ascii="Verdana" w:eastAsiaTheme="majorEastAsia" w:hAnsi="Verdana" w:cstheme="majorBidi"/>
      <w:iCs/>
      <w:color w:val="auto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C37EB"/>
    <w:rPr>
      <w:rFonts w:ascii="Verdana" w:eastAsiaTheme="majorEastAsia" w:hAnsi="Verdana" w:cstheme="majorBidi"/>
      <w:iCs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0C37EB"/>
    <w:rPr>
      <w:rFonts w:ascii="Verdana" w:eastAsiaTheme="majorEastAsia" w:hAnsi="Verdana" w:cstheme="majorBidi"/>
      <w:b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A514F5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14F5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C37EB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A514F5"/>
    <w:rPr>
      <w:rFonts w:ascii="Verdana" w:eastAsia="Times New Roman" w:hAnsi="Verdana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A514F5"/>
    <w:rPr>
      <w:rFonts w:ascii="Verdana" w:eastAsiaTheme="majorEastAsia" w:hAnsi="Verdana" w:cstheme="majorBidi"/>
      <w:b/>
      <w:bCs/>
      <w:sz w:val="28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37EB"/>
    <w:pPr>
      <w:numPr>
        <w:ilvl w:val="1"/>
      </w:numPr>
    </w:pPr>
    <w:rPr>
      <w:rFonts w:ascii="Verdana" w:eastAsiaTheme="majorEastAsia" w:hAnsi="Verdana" w:cstheme="majorBidi"/>
      <w:iCs/>
      <w:color w:val="auto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C37EB"/>
    <w:rPr>
      <w:rFonts w:ascii="Verdana" w:eastAsiaTheme="majorEastAsia" w:hAnsi="Verdana" w:cstheme="majorBidi"/>
      <w:iCs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0C37EB"/>
    <w:rPr>
      <w:rFonts w:ascii="Verdana" w:eastAsiaTheme="majorEastAsia" w:hAnsi="Verdana" w:cstheme="majorBidi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A0A801-5FF5-4043-A7E5-D26E152C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2103</Words>
  <Characters>12621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3</cp:revision>
  <cp:lastPrinted>2021-02-22T13:05:00Z</cp:lastPrinted>
  <dcterms:created xsi:type="dcterms:W3CDTF">2021-02-25T09:02:00Z</dcterms:created>
  <dcterms:modified xsi:type="dcterms:W3CDTF">2021-02-25T09:35:00Z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