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1B76AC" w:rsidRDefault="00A73E86" w:rsidP="001B76AC">
      <w:pPr>
        <w:pStyle w:val="Nagwek1"/>
        <w:jc w:val="center"/>
        <w:rPr>
          <w:rFonts w:eastAsia="Times New Roman"/>
          <w:lang w:eastAsia="pl-PL"/>
        </w:rPr>
      </w:pPr>
      <w:r w:rsidRPr="001B76AC">
        <w:rPr>
          <w:rFonts w:eastAsia="Times New Roman"/>
          <w:lang w:eastAsia="pl-PL"/>
        </w:rPr>
        <w:t>PROTOKÓŁ Nr</w:t>
      </w:r>
      <w:r w:rsidR="008F5B68" w:rsidRPr="001B76AC">
        <w:rPr>
          <w:rFonts w:eastAsia="Times New Roman"/>
          <w:lang w:eastAsia="pl-PL"/>
        </w:rPr>
        <w:t xml:space="preserve">  </w:t>
      </w:r>
      <w:r w:rsidR="001B76AC" w:rsidRPr="001B76AC">
        <w:rPr>
          <w:rFonts w:eastAsia="Times New Roman"/>
          <w:lang w:eastAsia="pl-PL"/>
        </w:rPr>
        <w:t>2/2021</w:t>
      </w:r>
    </w:p>
    <w:p w:rsidR="00F55F6E" w:rsidRPr="001B76AC" w:rsidRDefault="00F55F6E" w:rsidP="00D84542">
      <w:pPr>
        <w:jc w:val="both"/>
        <w:rPr>
          <w:rFonts w:ascii="Verdana" w:hAnsi="Verdana" w:cs="Times New Roman"/>
          <w:sz w:val="24"/>
          <w:szCs w:val="24"/>
          <w:lang w:eastAsia="pl-PL"/>
        </w:rPr>
      </w:pPr>
    </w:p>
    <w:p w:rsidR="007D71EC" w:rsidRPr="001B76AC" w:rsidRDefault="00D06CF9" w:rsidP="00D84542">
      <w:pPr>
        <w:spacing w:after="0" w:line="360" w:lineRule="auto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posiedzenia 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>Komisji Infrastruktury, Gospoda</w:t>
      </w:r>
      <w:r w:rsidR="00DB07E9" w:rsidRPr="001B76AC">
        <w:rPr>
          <w:rStyle w:val="Pogrubienie"/>
          <w:rFonts w:ascii="Verdana" w:hAnsi="Verdana" w:cs="Times New Roman"/>
          <w:sz w:val="24"/>
          <w:szCs w:val="24"/>
        </w:rPr>
        <w:t xml:space="preserve">rki Przestrzennej i Budownictwa </w:t>
      </w:r>
      <w:r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Rady Miasta Bolesławiec, odbyt</w:t>
      </w:r>
      <w:r w:rsidR="00250FB1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ego w dni</w:t>
      </w:r>
      <w:r w:rsidR="00F16DE2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u</w:t>
      </w:r>
      <w:r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="001B76AC"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29</w:t>
      </w:r>
      <w:r w:rsidR="007D71EC"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</w:t>
      </w:r>
      <w:r w:rsidR="001B76AC"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stycznia</w:t>
      </w:r>
      <w:r w:rsidR="0050512B"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202</w:t>
      </w:r>
      <w:r w:rsidR="001B76AC"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1</w:t>
      </w:r>
      <w:r w:rsidR="00AC540E"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</w:t>
      </w:r>
      <w:r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r.</w:t>
      </w:r>
      <w:r w:rsidR="00332748"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</w:t>
      </w:r>
      <w:r w:rsidR="007B3150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w </w:t>
      </w:r>
      <w:r w:rsidR="007D71EC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Sali Rajców Ratusza</w:t>
      </w:r>
      <w:r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pod przewodnictwem </w:t>
      </w:r>
      <w:r w:rsidR="00B2091D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Józefa Pokładka</w:t>
      </w:r>
      <w:r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="00332748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–</w:t>
      </w:r>
      <w:r w:rsidR="00E906D5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="007D71EC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Przewodniczącego Komisji Infrastruktury, Gospodarki Przestrzennej </w:t>
      </w:r>
      <w:r w:rsidR="00DB07E9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br/>
      </w:r>
      <w:r w:rsidR="007D71EC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i Budownictwa. </w:t>
      </w:r>
    </w:p>
    <w:p w:rsidR="00AC540E" w:rsidRPr="001B76AC" w:rsidRDefault="00AC540E" w:rsidP="00D84542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</w:p>
    <w:p w:rsidR="00A45D72" w:rsidRPr="001B76AC" w:rsidRDefault="001B76AC" w:rsidP="00D84542">
      <w:pPr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1B76AC">
        <w:rPr>
          <w:rFonts w:ascii="Verdana" w:hAnsi="Verdana" w:cs="Times New Roman"/>
          <w:sz w:val="24"/>
          <w:szCs w:val="24"/>
          <w:lang w:eastAsia="pl-PL"/>
        </w:rPr>
        <w:t>ROGM.0012.3.2.2021</w:t>
      </w:r>
    </w:p>
    <w:p w:rsidR="008832D5" w:rsidRPr="001B76AC" w:rsidRDefault="00F836E5" w:rsidP="00D84542">
      <w:pPr>
        <w:jc w:val="right"/>
        <w:rPr>
          <w:rFonts w:ascii="Verdana" w:hAnsi="Verdana" w:cs="Times New Roman"/>
          <w:sz w:val="24"/>
          <w:szCs w:val="24"/>
          <w:lang w:eastAsia="pl-PL"/>
        </w:rPr>
      </w:pPr>
      <w:r w:rsidRPr="001B76AC">
        <w:rPr>
          <w:rFonts w:ascii="Verdana" w:hAnsi="Verdana" w:cs="Times New Roman"/>
          <w:sz w:val="24"/>
          <w:szCs w:val="24"/>
          <w:lang w:eastAsia="pl-PL"/>
        </w:rPr>
        <w:t>p</w:t>
      </w:r>
      <w:r w:rsidR="00646695" w:rsidRPr="001B76AC">
        <w:rPr>
          <w:rFonts w:ascii="Verdana" w:hAnsi="Verdana" w:cs="Times New Roman"/>
          <w:sz w:val="24"/>
          <w:szCs w:val="24"/>
          <w:lang w:eastAsia="pl-PL"/>
        </w:rPr>
        <w:t>osiedzeni</w:t>
      </w:r>
      <w:r w:rsidR="007C22F0" w:rsidRPr="001B76AC">
        <w:rPr>
          <w:rFonts w:ascii="Verdana" w:hAnsi="Verdana" w:cs="Times New Roman"/>
          <w:sz w:val="24"/>
          <w:szCs w:val="24"/>
          <w:lang w:eastAsia="pl-PL"/>
        </w:rPr>
        <w:t>e</w:t>
      </w:r>
      <w:r w:rsidR="00250FB1" w:rsidRPr="001B76AC">
        <w:rPr>
          <w:rFonts w:ascii="Verdana" w:hAnsi="Verdana" w:cs="Times New Roman"/>
          <w:sz w:val="24"/>
          <w:szCs w:val="24"/>
          <w:lang w:eastAsia="pl-PL"/>
        </w:rPr>
        <w:t xml:space="preserve"> </w:t>
      </w:r>
      <w:r w:rsidR="007C22F0" w:rsidRPr="001B76AC">
        <w:rPr>
          <w:rFonts w:ascii="Verdana" w:hAnsi="Verdana" w:cs="Times New Roman"/>
          <w:sz w:val="24"/>
          <w:szCs w:val="24"/>
          <w:lang w:eastAsia="pl-PL"/>
        </w:rPr>
        <w:t xml:space="preserve">rozpoczęto </w:t>
      </w:r>
      <w:r w:rsidR="00D06CF9" w:rsidRPr="001B76AC">
        <w:rPr>
          <w:rFonts w:ascii="Verdana" w:hAnsi="Verdana" w:cs="Times New Roman"/>
          <w:sz w:val="24"/>
          <w:szCs w:val="24"/>
          <w:lang w:eastAsia="pl-PL"/>
        </w:rPr>
        <w:t xml:space="preserve">o godz. </w:t>
      </w:r>
      <w:r w:rsidR="001B76AC" w:rsidRPr="001B76AC">
        <w:rPr>
          <w:rFonts w:ascii="Verdana" w:hAnsi="Verdana" w:cs="Times New Roman"/>
          <w:sz w:val="24"/>
          <w:szCs w:val="24"/>
          <w:lang w:eastAsia="pl-PL"/>
        </w:rPr>
        <w:t>12</w:t>
      </w:r>
      <w:r w:rsidR="007D71EC" w:rsidRPr="001B76AC">
        <w:rPr>
          <w:rFonts w:ascii="Verdana" w:hAnsi="Verdana" w:cs="Times New Roman"/>
          <w:sz w:val="24"/>
          <w:szCs w:val="24"/>
          <w:lang w:eastAsia="pl-PL"/>
        </w:rPr>
        <w:t>.</w:t>
      </w:r>
      <w:r w:rsidR="00A45D72" w:rsidRPr="001B76AC">
        <w:rPr>
          <w:rFonts w:ascii="Verdana" w:hAnsi="Verdana" w:cs="Times New Roman"/>
          <w:sz w:val="24"/>
          <w:szCs w:val="24"/>
          <w:lang w:eastAsia="pl-PL"/>
        </w:rPr>
        <w:t>0</w:t>
      </w:r>
      <w:r w:rsidR="00DB07E9" w:rsidRPr="001B76AC">
        <w:rPr>
          <w:rFonts w:ascii="Verdana" w:hAnsi="Verdana" w:cs="Times New Roman"/>
          <w:sz w:val="24"/>
          <w:szCs w:val="24"/>
          <w:lang w:eastAsia="pl-PL"/>
        </w:rPr>
        <w:t>0</w:t>
      </w:r>
    </w:p>
    <w:p w:rsidR="00E35D3A" w:rsidRPr="001B76AC" w:rsidRDefault="00520100" w:rsidP="00D84542">
      <w:pPr>
        <w:jc w:val="right"/>
        <w:rPr>
          <w:rFonts w:ascii="Verdana" w:hAnsi="Verdana" w:cs="Times New Roman"/>
          <w:color w:val="FF0000"/>
          <w:sz w:val="24"/>
          <w:szCs w:val="24"/>
          <w:lang w:eastAsia="pl-PL"/>
        </w:rPr>
      </w:pPr>
      <w:r w:rsidRPr="001B76AC">
        <w:rPr>
          <w:rFonts w:ascii="Verdana" w:hAnsi="Verdana" w:cs="Times New Roman"/>
          <w:sz w:val="24"/>
          <w:szCs w:val="24"/>
          <w:lang w:eastAsia="pl-PL"/>
        </w:rPr>
        <w:t xml:space="preserve">posiedzenie </w:t>
      </w:r>
      <w:r w:rsidR="007C22F0" w:rsidRPr="001B76AC">
        <w:rPr>
          <w:rFonts w:ascii="Verdana" w:hAnsi="Verdana" w:cs="Times New Roman"/>
          <w:sz w:val="24"/>
          <w:szCs w:val="24"/>
          <w:lang w:eastAsia="pl-PL"/>
        </w:rPr>
        <w:t>zakończono</w:t>
      </w:r>
      <w:r w:rsidR="00624ED0" w:rsidRPr="001B76AC">
        <w:rPr>
          <w:rFonts w:ascii="Verdana" w:hAnsi="Verdana" w:cs="Times New Roman"/>
          <w:sz w:val="24"/>
          <w:szCs w:val="24"/>
          <w:lang w:eastAsia="pl-PL"/>
        </w:rPr>
        <w:t xml:space="preserve"> o godz. </w:t>
      </w:r>
      <w:r w:rsidR="001B76AC" w:rsidRPr="001B76AC">
        <w:rPr>
          <w:rFonts w:ascii="Verdana" w:hAnsi="Verdana" w:cs="Times New Roman"/>
          <w:sz w:val="24"/>
          <w:szCs w:val="24"/>
          <w:lang w:eastAsia="pl-PL"/>
        </w:rPr>
        <w:t>12.15</w:t>
      </w:r>
    </w:p>
    <w:p w:rsidR="00D06CF9" w:rsidRPr="001B76AC" w:rsidRDefault="00D06CF9" w:rsidP="00D84542">
      <w:pPr>
        <w:keepNext/>
        <w:spacing w:after="0" w:line="360" w:lineRule="auto"/>
        <w:jc w:val="both"/>
        <w:outlineLvl w:val="1"/>
        <w:rPr>
          <w:rFonts w:ascii="Verdana" w:eastAsia="Times New Roman" w:hAnsi="Verdana" w:cs="Times New Roman"/>
          <w:i/>
          <w:sz w:val="24"/>
          <w:szCs w:val="24"/>
          <w:lang w:eastAsia="pl-PL"/>
        </w:rPr>
      </w:pPr>
    </w:p>
    <w:p w:rsidR="002B4B0C" w:rsidRPr="001B76AC" w:rsidRDefault="002B4B0C" w:rsidP="00D84542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</w:p>
    <w:p w:rsidR="002B4B0C" w:rsidRPr="001B76AC" w:rsidRDefault="00287859" w:rsidP="00D84542">
      <w:pPr>
        <w:jc w:val="both"/>
        <w:rPr>
          <w:rStyle w:val="Pogrubienie"/>
          <w:rFonts w:ascii="Verdana" w:hAnsi="Verdana" w:cs="Times New Roman"/>
          <w:sz w:val="24"/>
          <w:szCs w:val="24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Obecni członkowie Komisji Infrastruktury, </w:t>
      </w:r>
      <w:r w:rsidR="00CB6D5B" w:rsidRPr="001B76AC">
        <w:rPr>
          <w:rStyle w:val="Pogrubienie"/>
          <w:rFonts w:ascii="Verdana" w:hAnsi="Verdana" w:cs="Times New Roman"/>
          <w:sz w:val="24"/>
          <w:szCs w:val="24"/>
        </w:rPr>
        <w:t xml:space="preserve">Gospodarki Przestrzennej 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>i Budownictwa według listy obecności:</w:t>
      </w:r>
    </w:p>
    <w:p w:rsidR="00287859" w:rsidRPr="001B76AC" w:rsidRDefault="00287859" w:rsidP="00D84542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Józef Pokładek</w:t>
      </w:r>
      <w:r w:rsidR="002B4B0C" w:rsidRPr="001B76AC">
        <w:rPr>
          <w:rFonts w:ascii="Verdana" w:hAnsi="Verdana" w:cs="Times New Roman"/>
          <w:sz w:val="24"/>
          <w:szCs w:val="24"/>
        </w:rPr>
        <w:tab/>
      </w:r>
      <w:r w:rsidR="002B4B0C" w:rsidRPr="001B76AC">
        <w:rPr>
          <w:rFonts w:ascii="Verdana" w:hAnsi="Verdana" w:cs="Times New Roman"/>
          <w:sz w:val="24"/>
          <w:szCs w:val="24"/>
        </w:rPr>
        <w:tab/>
      </w:r>
      <w:r w:rsidR="002B4B0C" w:rsidRPr="001B76AC">
        <w:rPr>
          <w:rFonts w:ascii="Verdana" w:hAnsi="Verdana" w:cs="Times New Roman"/>
          <w:sz w:val="24"/>
          <w:szCs w:val="24"/>
        </w:rPr>
        <w:tab/>
      </w:r>
      <w:r w:rsidRPr="001B76AC">
        <w:rPr>
          <w:rFonts w:ascii="Verdana" w:hAnsi="Verdana" w:cs="Times New Roman"/>
          <w:sz w:val="24"/>
          <w:szCs w:val="24"/>
        </w:rPr>
        <w:t>- Przewodniczący Komisji</w:t>
      </w:r>
    </w:p>
    <w:p w:rsidR="00287859" w:rsidRPr="001B76AC" w:rsidRDefault="00E53D74" w:rsidP="00E53D74">
      <w:pPr>
        <w:pStyle w:val="Akapitzlist"/>
        <w:numPr>
          <w:ilvl w:val="0"/>
          <w:numId w:val="33"/>
        </w:numPr>
        <w:tabs>
          <w:tab w:val="left" w:pos="4253"/>
        </w:tabs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Adam Biesiadecki</w:t>
      </w:r>
      <w:r w:rsidRPr="001B76AC">
        <w:rPr>
          <w:rFonts w:ascii="Verdana" w:hAnsi="Verdana" w:cs="Times New Roman"/>
          <w:sz w:val="24"/>
          <w:szCs w:val="24"/>
        </w:rPr>
        <w:tab/>
      </w:r>
      <w:r w:rsidR="00287859" w:rsidRPr="001B76AC">
        <w:rPr>
          <w:rFonts w:ascii="Verdana" w:hAnsi="Verdana" w:cs="Times New Roman"/>
          <w:sz w:val="24"/>
          <w:szCs w:val="24"/>
        </w:rPr>
        <w:t>- Zastępca Przewodniczącego Komisji</w:t>
      </w:r>
    </w:p>
    <w:p w:rsidR="00287859" w:rsidRPr="001B76AC" w:rsidRDefault="002B4B0C" w:rsidP="00D84542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Leszek Chudzik</w:t>
      </w:r>
      <w:r w:rsidRPr="001B76AC">
        <w:rPr>
          <w:rFonts w:ascii="Verdana" w:hAnsi="Verdana" w:cs="Times New Roman"/>
          <w:sz w:val="24"/>
          <w:szCs w:val="24"/>
        </w:rPr>
        <w:tab/>
      </w:r>
      <w:r w:rsidRPr="001B76AC">
        <w:rPr>
          <w:rFonts w:ascii="Verdana" w:hAnsi="Verdana" w:cs="Times New Roman"/>
          <w:sz w:val="24"/>
          <w:szCs w:val="24"/>
        </w:rPr>
        <w:tab/>
      </w:r>
      <w:r w:rsidRPr="001B76AC">
        <w:rPr>
          <w:rFonts w:ascii="Verdana" w:hAnsi="Verdana" w:cs="Times New Roman"/>
          <w:sz w:val="24"/>
          <w:szCs w:val="24"/>
        </w:rPr>
        <w:tab/>
      </w:r>
      <w:r w:rsidR="00287859" w:rsidRPr="001B76AC">
        <w:rPr>
          <w:rFonts w:ascii="Verdana" w:hAnsi="Verdana" w:cs="Times New Roman"/>
          <w:sz w:val="24"/>
          <w:szCs w:val="24"/>
        </w:rPr>
        <w:t>- Członek Komisji</w:t>
      </w:r>
    </w:p>
    <w:p w:rsidR="001B76AC" w:rsidRPr="001B76AC" w:rsidRDefault="001B76AC" w:rsidP="001B76AC">
      <w:pPr>
        <w:pStyle w:val="Akapitzlist"/>
        <w:numPr>
          <w:ilvl w:val="0"/>
          <w:numId w:val="33"/>
        </w:numPr>
        <w:tabs>
          <w:tab w:val="left" w:pos="4253"/>
        </w:tabs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</w:pPr>
      <w:r w:rsidRPr="001B76AC">
        <w:rPr>
          <w:rFonts w:ascii="Verdana" w:hAnsi="Verdana" w:cs="Times New Roman"/>
          <w:sz w:val="24"/>
          <w:szCs w:val="24"/>
        </w:rPr>
        <w:t>Piotr Klasa</w:t>
      </w:r>
      <w:r w:rsidRPr="001B76AC">
        <w:rPr>
          <w:rFonts w:ascii="Verdana" w:hAnsi="Verdana" w:cs="Times New Roman"/>
          <w:sz w:val="24"/>
          <w:szCs w:val="24"/>
        </w:rPr>
        <w:tab/>
        <w:t>- Członek Komisji</w:t>
      </w:r>
    </w:p>
    <w:p w:rsidR="002A4ABE" w:rsidRPr="001B76AC" w:rsidRDefault="002A4ABE" w:rsidP="00D84542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</w:p>
    <w:p w:rsidR="007D71EC" w:rsidRPr="001B76AC" w:rsidRDefault="007D71EC" w:rsidP="00D84542">
      <w:pPr>
        <w:jc w:val="both"/>
        <w:rPr>
          <w:rStyle w:val="Pogrubienie"/>
          <w:rFonts w:ascii="Verdana" w:hAnsi="Verdana" w:cs="Times New Roman"/>
          <w:sz w:val="24"/>
          <w:szCs w:val="24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t>Nieobecni członkowie Komisji Infrastruktury, Gospodarki Przestrzennej i Budownictwa według listy obecności:</w:t>
      </w:r>
    </w:p>
    <w:p w:rsidR="001B76AC" w:rsidRPr="001B76AC" w:rsidRDefault="001B76AC" w:rsidP="001B76AC">
      <w:pPr>
        <w:pStyle w:val="Akapitzlist"/>
        <w:numPr>
          <w:ilvl w:val="0"/>
          <w:numId w:val="47"/>
        </w:num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Stanisław Wiącek</w:t>
      </w:r>
      <w:r w:rsidRPr="001B76AC">
        <w:rPr>
          <w:rFonts w:ascii="Verdana" w:hAnsi="Verdana" w:cs="Times New Roman"/>
          <w:sz w:val="24"/>
          <w:szCs w:val="24"/>
        </w:rPr>
        <w:tab/>
      </w:r>
      <w:r w:rsidRPr="001B76AC">
        <w:rPr>
          <w:rFonts w:ascii="Verdana" w:hAnsi="Verdana" w:cs="Times New Roman"/>
          <w:sz w:val="24"/>
          <w:szCs w:val="24"/>
        </w:rPr>
        <w:tab/>
      </w:r>
      <w:r w:rsidRPr="001B76AC">
        <w:rPr>
          <w:rFonts w:ascii="Verdana" w:hAnsi="Verdana" w:cs="Times New Roman"/>
          <w:sz w:val="24"/>
          <w:szCs w:val="24"/>
        </w:rPr>
        <w:tab/>
        <w:t>- Członek Komisji</w:t>
      </w:r>
    </w:p>
    <w:p w:rsidR="007D71EC" w:rsidRPr="001B76AC" w:rsidRDefault="001B76AC" w:rsidP="001B76AC">
      <w:pPr>
        <w:pStyle w:val="Akapitzlist"/>
        <w:numPr>
          <w:ilvl w:val="0"/>
          <w:numId w:val="47"/>
        </w:numPr>
        <w:tabs>
          <w:tab w:val="left" w:pos="4253"/>
        </w:tabs>
        <w:spacing w:after="0" w:line="360" w:lineRule="auto"/>
        <w:jc w:val="both"/>
        <w:rPr>
          <w:rStyle w:val="Pogrubienie"/>
          <w:rFonts w:ascii="Verdana" w:hAnsi="Verdana" w:cs="Times New Roman"/>
          <w:b w:val="0"/>
          <w:bCs w:val="0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 xml:space="preserve">Dominik </w:t>
      </w:r>
      <w:proofErr w:type="spellStart"/>
      <w:r w:rsidRPr="001B76AC">
        <w:rPr>
          <w:rFonts w:ascii="Verdana" w:hAnsi="Verdana" w:cs="Times New Roman"/>
          <w:sz w:val="24"/>
          <w:szCs w:val="24"/>
        </w:rPr>
        <w:t>Chodyra</w:t>
      </w:r>
      <w:proofErr w:type="spellEnd"/>
      <w:r w:rsidRPr="001B76AC">
        <w:rPr>
          <w:rFonts w:ascii="Verdana" w:hAnsi="Verdana" w:cs="Times New Roman"/>
          <w:sz w:val="24"/>
          <w:szCs w:val="24"/>
        </w:rPr>
        <w:t xml:space="preserve"> </w:t>
      </w:r>
      <w:r w:rsidRPr="001B76AC">
        <w:rPr>
          <w:rFonts w:ascii="Verdana" w:hAnsi="Verdana" w:cs="Times New Roman"/>
          <w:sz w:val="24"/>
          <w:szCs w:val="24"/>
        </w:rPr>
        <w:tab/>
        <w:t>- Członek Komisji</w:t>
      </w:r>
    </w:p>
    <w:p w:rsidR="00A66E37" w:rsidRPr="001B76AC" w:rsidRDefault="002A4ABE" w:rsidP="00D84542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ab/>
      </w:r>
    </w:p>
    <w:p w:rsidR="002B4B0C" w:rsidRPr="001B76AC" w:rsidRDefault="00EC7C69" w:rsidP="001B76AC">
      <w:pPr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t>Ponad</w:t>
      </w:r>
      <w:r w:rsidR="001B76AC" w:rsidRPr="001B76AC">
        <w:rPr>
          <w:rStyle w:val="Pogrubienie"/>
          <w:rFonts w:ascii="Verdana" w:hAnsi="Verdana" w:cs="Times New Roman"/>
          <w:sz w:val="24"/>
          <w:szCs w:val="24"/>
        </w:rPr>
        <w:t>to w posiedzeniu  udział wzięli:</w:t>
      </w:r>
    </w:p>
    <w:p w:rsidR="00D659FF" w:rsidRPr="001B76AC" w:rsidRDefault="007D71EC" w:rsidP="001722C0">
      <w:pPr>
        <w:pStyle w:val="Akapitzlist"/>
        <w:numPr>
          <w:ilvl w:val="0"/>
          <w:numId w:val="36"/>
        </w:numPr>
        <w:tabs>
          <w:tab w:val="left" w:pos="284"/>
          <w:tab w:val="left" w:pos="4253"/>
        </w:tabs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>Kazimierz Łomotowski</w:t>
      </w:r>
      <w:r w:rsidR="00EC7C69" w:rsidRPr="001B76AC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-  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>Dyrektor Miejskiego Zakładu</w:t>
      </w:r>
    </w:p>
    <w:p w:rsidR="00EC7C69" w:rsidRDefault="00D659FF" w:rsidP="001722C0">
      <w:pPr>
        <w:pStyle w:val="Akapitzlist"/>
        <w:tabs>
          <w:tab w:val="left" w:pos="284"/>
          <w:tab w:val="left" w:pos="4494"/>
        </w:tabs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7D71EC"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Gospodarki Mieszkaniowej</w:t>
      </w:r>
    </w:p>
    <w:p w:rsidR="007575A3" w:rsidRDefault="007575A3" w:rsidP="00D84542">
      <w:pPr>
        <w:pStyle w:val="Akapitzlist"/>
        <w:tabs>
          <w:tab w:val="left" w:pos="284"/>
          <w:tab w:val="left" w:pos="4253"/>
        </w:tabs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7575A3" w:rsidRPr="001B76AC" w:rsidRDefault="007575A3" w:rsidP="00D84542">
      <w:pPr>
        <w:pStyle w:val="Akapitzlist"/>
        <w:tabs>
          <w:tab w:val="left" w:pos="284"/>
          <w:tab w:val="left" w:pos="4253"/>
        </w:tabs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D06CF9" w:rsidRPr="001B76AC" w:rsidRDefault="00D06CF9" w:rsidP="00D84542">
      <w:pPr>
        <w:jc w:val="both"/>
        <w:rPr>
          <w:rStyle w:val="Pogrubienie"/>
          <w:rFonts w:ascii="Verdana" w:hAnsi="Verdana" w:cs="Times New Roman"/>
          <w:sz w:val="24"/>
          <w:szCs w:val="24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lastRenderedPageBreak/>
        <w:t>Komisje przyjęły następujący porządek posiedzenia:</w:t>
      </w:r>
    </w:p>
    <w:p w:rsidR="00DB07E9" w:rsidRPr="001B76AC" w:rsidRDefault="00DB07E9" w:rsidP="007575A3">
      <w:pPr>
        <w:numPr>
          <w:ilvl w:val="0"/>
          <w:numId w:val="48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Otwarcie posiedzenia, stwierdzenie quorum i przyjęcie porządku posiedzenia.</w:t>
      </w:r>
    </w:p>
    <w:p w:rsidR="00DB07E9" w:rsidRPr="001B76AC" w:rsidRDefault="00DB07E9" w:rsidP="00DB07E9">
      <w:pPr>
        <w:numPr>
          <w:ilvl w:val="0"/>
          <w:numId w:val="48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Zaopinio</w:t>
      </w:r>
      <w:r w:rsidR="001B76AC" w:rsidRPr="001B76AC">
        <w:rPr>
          <w:rFonts w:ascii="Verdana" w:hAnsi="Verdana" w:cs="Times New Roman"/>
          <w:sz w:val="24"/>
          <w:szCs w:val="24"/>
        </w:rPr>
        <w:t>wanie list mieszkaniowych za IV</w:t>
      </w:r>
      <w:r w:rsidRPr="001B76AC">
        <w:rPr>
          <w:rFonts w:ascii="Verdana" w:hAnsi="Verdana" w:cs="Times New Roman"/>
          <w:sz w:val="24"/>
          <w:szCs w:val="24"/>
        </w:rPr>
        <w:t xml:space="preserve"> kwartał 2020 r.</w:t>
      </w:r>
    </w:p>
    <w:p w:rsidR="00DB07E9" w:rsidRPr="001B76AC" w:rsidRDefault="00DB07E9" w:rsidP="00DB07E9">
      <w:pPr>
        <w:numPr>
          <w:ilvl w:val="0"/>
          <w:numId w:val="48"/>
        </w:numPr>
        <w:tabs>
          <w:tab w:val="left" w:pos="284"/>
        </w:tabs>
        <w:spacing w:line="360" w:lineRule="auto"/>
        <w:ind w:hanging="720"/>
        <w:contextualSpacing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bCs/>
          <w:sz w:val="24"/>
          <w:szCs w:val="24"/>
        </w:rPr>
        <w:t>Sprawy bieżące i organizacyjne.</w:t>
      </w:r>
    </w:p>
    <w:p w:rsidR="001B76AC" w:rsidRPr="001B76AC" w:rsidRDefault="001B76AC" w:rsidP="001B76AC">
      <w:pPr>
        <w:tabs>
          <w:tab w:val="left" w:pos="284"/>
        </w:tabs>
        <w:contextualSpacing/>
        <w:jc w:val="both"/>
        <w:rPr>
          <w:rFonts w:ascii="Verdana" w:hAnsi="Verdana"/>
          <w:sz w:val="24"/>
          <w:szCs w:val="24"/>
        </w:rPr>
      </w:pPr>
      <w:r w:rsidRPr="001B76AC">
        <w:rPr>
          <w:rFonts w:ascii="Verdana" w:hAnsi="Verdana" w:cs="Times New Roman"/>
          <w:bCs/>
          <w:sz w:val="24"/>
          <w:szCs w:val="24"/>
        </w:rPr>
        <w:t xml:space="preserve">4. </w:t>
      </w:r>
      <w:r w:rsidRPr="001B76AC">
        <w:rPr>
          <w:rFonts w:ascii="Verdana" w:hAnsi="Verdana"/>
          <w:sz w:val="24"/>
          <w:szCs w:val="24"/>
        </w:rPr>
        <w:t>Zamknięcie posiedzenia komisji.</w:t>
      </w:r>
    </w:p>
    <w:p w:rsidR="0025359A" w:rsidRPr="001B76AC" w:rsidRDefault="0025359A" w:rsidP="00D84542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</w:p>
    <w:p w:rsidR="00B313AE" w:rsidRPr="001B76AC" w:rsidRDefault="0032367B" w:rsidP="001B76AC">
      <w:pPr>
        <w:pStyle w:val="Nagwek1"/>
        <w:jc w:val="center"/>
      </w:pPr>
      <w:r w:rsidRPr="001B76AC">
        <w:t>Przebieg posiedzenia:</w:t>
      </w:r>
    </w:p>
    <w:p w:rsidR="00F85F8B" w:rsidRPr="001B76AC" w:rsidRDefault="00B313AE" w:rsidP="001B76AC">
      <w:pPr>
        <w:pStyle w:val="Nagwek2"/>
        <w:ind w:left="851" w:hanging="851"/>
        <w:rPr>
          <w:rFonts w:eastAsia="Times New Roman"/>
          <w:lang w:eastAsia="pl-PL"/>
        </w:rPr>
      </w:pPr>
      <w:r w:rsidRPr="001B76AC">
        <w:rPr>
          <w:rFonts w:eastAsia="Times New Roman"/>
          <w:lang w:eastAsia="pl-PL"/>
        </w:rPr>
        <w:t xml:space="preserve">Ad 1. </w:t>
      </w:r>
      <w:r w:rsidR="00F85F8B" w:rsidRPr="001B76AC">
        <w:rPr>
          <w:rFonts w:eastAsia="Times New Roman"/>
          <w:lang w:eastAsia="pl-PL"/>
        </w:rPr>
        <w:t xml:space="preserve">Otwarcie </w:t>
      </w:r>
      <w:r w:rsidR="00F85F8B" w:rsidRPr="001B76AC">
        <w:t>posiedzenia</w:t>
      </w:r>
      <w:r w:rsidR="00F85F8B" w:rsidRPr="001B76AC">
        <w:rPr>
          <w:rFonts w:eastAsia="Times New Roman"/>
          <w:lang w:eastAsia="pl-PL"/>
        </w:rPr>
        <w:t>, stwierdzenie quorum i przyjęcie porządku posiedzenia.</w:t>
      </w:r>
    </w:p>
    <w:p w:rsidR="00F85F8B" w:rsidRPr="001B76AC" w:rsidRDefault="00F85F8B" w:rsidP="00D84542">
      <w:pPr>
        <w:tabs>
          <w:tab w:val="left" w:pos="284"/>
        </w:tabs>
        <w:spacing w:after="0" w:line="360" w:lineRule="auto"/>
        <w:ind w:left="851" w:hanging="851"/>
        <w:jc w:val="both"/>
        <w:rPr>
          <w:rFonts w:ascii="Verdana" w:eastAsia="Times New Roman" w:hAnsi="Verdana" w:cs="Times New Roman"/>
          <w:b/>
          <w:sz w:val="24"/>
          <w:szCs w:val="24"/>
          <w:u w:val="single"/>
          <w:lang w:eastAsia="pl-PL"/>
        </w:rPr>
      </w:pPr>
    </w:p>
    <w:p w:rsidR="00F15EC1" w:rsidRPr="001B76AC" w:rsidRDefault="00D659FF" w:rsidP="00D84542">
      <w:pPr>
        <w:spacing w:after="0" w:line="360" w:lineRule="auto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>P</w:t>
      </w:r>
      <w:r w:rsidR="005B5E2A" w:rsidRPr="001B76AC">
        <w:rPr>
          <w:rFonts w:ascii="Verdana" w:eastAsia="Times New Roman" w:hAnsi="Verdana" w:cs="Times New Roman"/>
          <w:sz w:val="24"/>
          <w:szCs w:val="24"/>
          <w:lang w:eastAsia="pl-PL"/>
        </w:rPr>
        <w:t>osiedzeniu przewodniczył</w:t>
      </w:r>
      <w:r w:rsidR="00CD48F6"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5206C8" w:rsidRPr="001B76AC">
        <w:rPr>
          <w:rFonts w:ascii="Verdana" w:eastAsia="Times New Roman" w:hAnsi="Verdana" w:cs="Times New Roman"/>
          <w:sz w:val="24"/>
          <w:szCs w:val="24"/>
          <w:lang w:eastAsia="pl-PL"/>
        </w:rPr>
        <w:t>Józef Pokładek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Przewodniczący Komisji Infrastruktury, Gospodarki Przestrzennej i Budownictwa</w:t>
      </w:r>
      <w:r w:rsidR="00114113"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="00AF703A"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który </w:t>
      </w:r>
      <w:r w:rsidR="005B5E2A" w:rsidRPr="001B76AC">
        <w:rPr>
          <w:rFonts w:ascii="Verdana" w:eastAsia="Times New Roman" w:hAnsi="Verdana" w:cs="Times New Roman"/>
          <w:sz w:val="24"/>
          <w:szCs w:val="24"/>
          <w:lang w:eastAsia="pl-PL"/>
        </w:rPr>
        <w:t>dokonał otwarcia posiedzenia, stwierdzając je</w:t>
      </w:r>
      <w:r w:rsidR="008832D5" w:rsidRPr="001B76AC">
        <w:rPr>
          <w:rFonts w:ascii="Verdana" w:eastAsia="Times New Roman" w:hAnsi="Verdana" w:cs="Times New Roman"/>
          <w:sz w:val="24"/>
          <w:szCs w:val="24"/>
          <w:lang w:eastAsia="pl-PL"/>
        </w:rPr>
        <w:t>dnocześnie prawomocność obrad.</w:t>
      </w:r>
    </w:p>
    <w:p w:rsidR="009267CA" w:rsidRPr="001B76AC" w:rsidRDefault="009267CA" w:rsidP="00D84542">
      <w:pPr>
        <w:spacing w:after="0" w:line="360" w:lineRule="auto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B313AE" w:rsidRPr="001B76AC" w:rsidRDefault="00B313AE" w:rsidP="001B76AC">
      <w:pPr>
        <w:pStyle w:val="Nagwek2"/>
        <w:ind w:left="851" w:hanging="851"/>
      </w:pPr>
      <w:r w:rsidRPr="001B76AC">
        <w:t xml:space="preserve">Ad 2. </w:t>
      </w:r>
      <w:r w:rsidR="00D659FF" w:rsidRPr="001B76AC">
        <w:t>Zaopiniowanie</w:t>
      </w:r>
      <w:r w:rsidR="001B76AC">
        <w:t xml:space="preserve"> list mieszkaniowych za IV</w:t>
      </w:r>
      <w:r w:rsidR="00D659FF" w:rsidRPr="001B76AC">
        <w:t xml:space="preserve"> kwartał 2020 r.</w:t>
      </w:r>
    </w:p>
    <w:p w:rsidR="00D659FF" w:rsidRPr="001B76AC" w:rsidRDefault="00D659FF" w:rsidP="00D84542">
      <w:pPr>
        <w:jc w:val="both"/>
        <w:rPr>
          <w:rFonts w:ascii="Verdana" w:hAnsi="Verdana" w:cs="Times New Roman"/>
          <w:sz w:val="24"/>
          <w:szCs w:val="24"/>
        </w:rPr>
      </w:pPr>
    </w:p>
    <w:p w:rsidR="00D659FF" w:rsidRPr="001B76AC" w:rsidRDefault="00D659FF" w:rsidP="00D84542">
      <w:pPr>
        <w:tabs>
          <w:tab w:val="left" w:pos="284"/>
        </w:tabs>
        <w:spacing w:after="0" w:line="360" w:lineRule="auto"/>
        <w:ind w:firstLine="851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B76AC">
        <w:rPr>
          <w:rFonts w:ascii="Verdana" w:eastAsia="SimSun" w:hAnsi="Verdana" w:cs="Times New Roman"/>
          <w:kern w:val="2"/>
          <w:sz w:val="24"/>
          <w:szCs w:val="24"/>
          <w:lang w:eastAsia="zh-CN" w:bidi="hi-IN"/>
        </w:rPr>
        <w:t>Informację</w:t>
      </w:r>
      <w:r w:rsidRPr="001B76AC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>na powyższy temat członkowie Komisji</w:t>
      </w:r>
      <w:r w:rsidRPr="001B76AC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>IGPiB</w:t>
      </w:r>
      <w:r w:rsidRPr="001B76AC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otrzymali 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br/>
        <w:t>z odpowiednim wyprzedzeniem.</w:t>
      </w:r>
    </w:p>
    <w:p w:rsidR="00D659FF" w:rsidRPr="001B76AC" w:rsidRDefault="00D659FF" w:rsidP="00D84542">
      <w:pPr>
        <w:tabs>
          <w:tab w:val="left" w:pos="284"/>
        </w:tabs>
        <w:spacing w:after="0" w:line="360" w:lineRule="auto"/>
        <w:jc w:val="right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(informacja – zał. nr 1)</w:t>
      </w:r>
    </w:p>
    <w:p w:rsidR="00D659FF" w:rsidRPr="001B76AC" w:rsidRDefault="00D659FF" w:rsidP="00D84542">
      <w:pPr>
        <w:tabs>
          <w:tab w:val="left" w:pos="284"/>
        </w:tabs>
        <w:spacing w:after="0" w:line="360" w:lineRule="auto"/>
        <w:jc w:val="both"/>
        <w:rPr>
          <w:rFonts w:ascii="Verdana" w:hAnsi="Verdana" w:cs="Times New Roman"/>
          <w:b/>
          <w:i/>
          <w:sz w:val="24"/>
          <w:szCs w:val="24"/>
          <w:u w:val="single"/>
        </w:rPr>
      </w:pPr>
    </w:p>
    <w:p w:rsidR="00D659FF" w:rsidRPr="001B76AC" w:rsidRDefault="00D659FF" w:rsidP="00D84542">
      <w:pPr>
        <w:tabs>
          <w:tab w:val="left" w:pos="284"/>
        </w:tabs>
        <w:spacing w:after="0" w:line="360" w:lineRule="auto"/>
        <w:ind w:firstLine="851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Informację zreferował Kazimierz Łomotowski Dyrektor Miejskiego Zakładu Gospodarki Mieszkaniowej. </w:t>
      </w:r>
    </w:p>
    <w:p w:rsidR="00D659FF" w:rsidRPr="001B76AC" w:rsidRDefault="00D659FF" w:rsidP="00D84542">
      <w:pPr>
        <w:tabs>
          <w:tab w:val="left" w:pos="284"/>
        </w:tabs>
        <w:spacing w:after="0" w:line="36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</w:p>
    <w:p w:rsidR="00D659FF" w:rsidRPr="001B76AC" w:rsidRDefault="00D659FF" w:rsidP="00D84542">
      <w:pPr>
        <w:tabs>
          <w:tab w:val="left" w:pos="284"/>
        </w:tabs>
        <w:spacing w:after="0" w:line="360" w:lineRule="auto"/>
        <w:ind w:firstLine="851"/>
        <w:jc w:val="both"/>
        <w:rPr>
          <w:rStyle w:val="Pogrubienie"/>
          <w:rFonts w:ascii="Verdana" w:hAnsi="Verdana" w:cs="Times New Roman"/>
          <w:sz w:val="24"/>
          <w:szCs w:val="24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Komisja </w:t>
      </w:r>
      <w:r w:rsidR="001B76AC">
        <w:rPr>
          <w:rStyle w:val="Pogrubienie"/>
          <w:rFonts w:ascii="Verdana" w:hAnsi="Verdana" w:cs="Times New Roman"/>
          <w:sz w:val="24"/>
          <w:szCs w:val="24"/>
        </w:rPr>
        <w:t>IGPiB pozytywnie jednogłośnie (4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głosami „za”) zaopiniował</w:t>
      </w:r>
      <w:r w:rsidR="001B76AC">
        <w:rPr>
          <w:rStyle w:val="Pogrubienie"/>
          <w:rFonts w:ascii="Verdana" w:hAnsi="Verdana" w:cs="Times New Roman"/>
          <w:sz w:val="24"/>
          <w:szCs w:val="24"/>
        </w:rPr>
        <w:t>a listy mieszkaniowe za IV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kwartał 2020 r.</w:t>
      </w:r>
    </w:p>
    <w:p w:rsidR="00287859" w:rsidRPr="001B76AC" w:rsidRDefault="00287859" w:rsidP="00D84542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</w:p>
    <w:p w:rsidR="00933719" w:rsidRPr="001B76AC" w:rsidRDefault="00DF6C48" w:rsidP="00674DB7">
      <w:pPr>
        <w:pStyle w:val="Nagwek2"/>
      </w:pPr>
      <w:r w:rsidRPr="001B76AC">
        <w:t xml:space="preserve">Ad 3. </w:t>
      </w:r>
      <w:r w:rsidR="00D659FF" w:rsidRPr="001B76AC">
        <w:t>Sprawy bieżące i organizacyjne.</w:t>
      </w:r>
    </w:p>
    <w:p w:rsidR="00D659FF" w:rsidRPr="001B76AC" w:rsidRDefault="00D659FF" w:rsidP="00D84542">
      <w:pPr>
        <w:jc w:val="both"/>
        <w:rPr>
          <w:rFonts w:ascii="Verdana" w:hAnsi="Verdana" w:cs="Times New Roman"/>
          <w:sz w:val="24"/>
          <w:szCs w:val="24"/>
        </w:rPr>
      </w:pPr>
    </w:p>
    <w:p w:rsidR="000E18B3" w:rsidRPr="001B76AC" w:rsidRDefault="00D659FF" w:rsidP="00D84542">
      <w:pPr>
        <w:pStyle w:val="Akapitzlist"/>
        <w:numPr>
          <w:ilvl w:val="0"/>
          <w:numId w:val="49"/>
        </w:numPr>
        <w:tabs>
          <w:tab w:val="left" w:pos="709"/>
        </w:tabs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lastRenderedPageBreak/>
        <w:t xml:space="preserve">Pismo </w:t>
      </w:r>
      <w:r w:rsidR="001B76AC">
        <w:rPr>
          <w:rFonts w:ascii="Verdana" w:hAnsi="Verdana" w:cs="Times New Roman"/>
          <w:sz w:val="24"/>
          <w:szCs w:val="24"/>
        </w:rPr>
        <w:t>ZI-XII.7223.21.2020.TS z dnia 20</w:t>
      </w:r>
      <w:r w:rsidR="000E18B3" w:rsidRPr="001B76AC">
        <w:rPr>
          <w:rFonts w:ascii="Verdana" w:hAnsi="Verdana" w:cs="Times New Roman"/>
          <w:sz w:val="24"/>
          <w:szCs w:val="24"/>
        </w:rPr>
        <w:t xml:space="preserve"> </w:t>
      </w:r>
      <w:r w:rsidR="001B76AC">
        <w:rPr>
          <w:rFonts w:ascii="Verdana" w:hAnsi="Verdana" w:cs="Times New Roman"/>
          <w:sz w:val="24"/>
          <w:szCs w:val="24"/>
        </w:rPr>
        <w:t>listopada</w:t>
      </w:r>
      <w:r w:rsidR="000E18B3" w:rsidRPr="001B76AC">
        <w:rPr>
          <w:rFonts w:ascii="Verdana" w:hAnsi="Verdana" w:cs="Times New Roman"/>
          <w:sz w:val="24"/>
          <w:szCs w:val="24"/>
        </w:rPr>
        <w:t xml:space="preserve"> 2020 r. w sprawie wyrażenia opi</w:t>
      </w:r>
      <w:r w:rsidR="001B76AC">
        <w:rPr>
          <w:rFonts w:ascii="Verdana" w:hAnsi="Verdana" w:cs="Times New Roman"/>
          <w:sz w:val="24"/>
          <w:szCs w:val="24"/>
        </w:rPr>
        <w:t>nii dotyczącej ustawienia znaku B-35</w:t>
      </w:r>
      <w:r w:rsidR="000E18B3" w:rsidRPr="001B76AC">
        <w:rPr>
          <w:rFonts w:ascii="Verdana" w:hAnsi="Verdana" w:cs="Times New Roman"/>
          <w:sz w:val="24"/>
          <w:szCs w:val="24"/>
        </w:rPr>
        <w:t xml:space="preserve"> </w:t>
      </w:r>
      <w:r w:rsidR="001B76AC">
        <w:rPr>
          <w:rFonts w:ascii="Verdana" w:hAnsi="Verdana" w:cs="Times New Roman"/>
          <w:sz w:val="24"/>
          <w:szCs w:val="24"/>
        </w:rPr>
        <w:t>„zakaz</w:t>
      </w:r>
      <w:r w:rsidR="000E18B3" w:rsidRPr="001B76AC">
        <w:rPr>
          <w:rFonts w:ascii="Verdana" w:hAnsi="Verdana" w:cs="Times New Roman"/>
          <w:sz w:val="24"/>
          <w:szCs w:val="24"/>
        </w:rPr>
        <w:t xml:space="preserve"> </w:t>
      </w:r>
      <w:r w:rsidR="001B76AC">
        <w:rPr>
          <w:rFonts w:ascii="Verdana" w:hAnsi="Verdana" w:cs="Times New Roman"/>
          <w:sz w:val="24"/>
          <w:szCs w:val="24"/>
        </w:rPr>
        <w:t xml:space="preserve">postoju” </w:t>
      </w:r>
      <w:r w:rsidR="000E18B3" w:rsidRPr="001B76AC">
        <w:rPr>
          <w:rFonts w:ascii="Verdana" w:hAnsi="Verdana" w:cs="Times New Roman"/>
          <w:sz w:val="24"/>
          <w:szCs w:val="24"/>
        </w:rPr>
        <w:t xml:space="preserve">na ul. </w:t>
      </w:r>
      <w:r w:rsidR="001B76AC">
        <w:rPr>
          <w:rFonts w:ascii="Verdana" w:hAnsi="Verdana" w:cs="Times New Roman"/>
          <w:sz w:val="24"/>
          <w:szCs w:val="24"/>
        </w:rPr>
        <w:t>Piotra i Pawła, po lewej stronie drogi</w:t>
      </w:r>
      <w:r w:rsidR="000E18B3" w:rsidRPr="001B76AC">
        <w:rPr>
          <w:rFonts w:ascii="Verdana" w:hAnsi="Verdana" w:cs="Times New Roman"/>
          <w:sz w:val="24"/>
          <w:szCs w:val="24"/>
        </w:rPr>
        <w:t>.</w:t>
      </w:r>
    </w:p>
    <w:p w:rsidR="000E18B3" w:rsidRPr="001B76AC" w:rsidRDefault="000E18B3" w:rsidP="000E18B3">
      <w:pPr>
        <w:pStyle w:val="Akapitzlist"/>
        <w:tabs>
          <w:tab w:val="left" w:pos="709"/>
        </w:tabs>
        <w:spacing w:after="0" w:line="360" w:lineRule="auto"/>
        <w:ind w:left="786"/>
        <w:jc w:val="both"/>
        <w:rPr>
          <w:rFonts w:ascii="Verdana" w:hAnsi="Verdana" w:cs="Times New Roman"/>
          <w:sz w:val="24"/>
          <w:szCs w:val="24"/>
        </w:rPr>
      </w:pPr>
    </w:p>
    <w:p w:rsidR="00D659FF" w:rsidRPr="001B76AC" w:rsidRDefault="00D659FF" w:rsidP="00D84542">
      <w:pPr>
        <w:pStyle w:val="Akapitzlist"/>
        <w:tabs>
          <w:tab w:val="left" w:pos="709"/>
        </w:tabs>
        <w:spacing w:after="0" w:line="360" w:lineRule="auto"/>
        <w:ind w:left="360"/>
        <w:jc w:val="right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(pismo – zał. nr 2)</w:t>
      </w:r>
    </w:p>
    <w:p w:rsidR="00D659FF" w:rsidRPr="001B76AC" w:rsidRDefault="00D659FF" w:rsidP="00D84542">
      <w:pPr>
        <w:pStyle w:val="Akapitzlist"/>
        <w:tabs>
          <w:tab w:val="left" w:pos="709"/>
        </w:tabs>
        <w:spacing w:after="0" w:line="360" w:lineRule="auto"/>
        <w:jc w:val="both"/>
        <w:rPr>
          <w:rFonts w:ascii="Verdana" w:hAnsi="Verdana" w:cs="Times New Roman"/>
          <w:b/>
          <w:i/>
          <w:sz w:val="24"/>
          <w:szCs w:val="24"/>
          <w:u w:val="single"/>
        </w:rPr>
      </w:pPr>
    </w:p>
    <w:p w:rsidR="00D659FF" w:rsidRPr="001B76AC" w:rsidRDefault="00D659FF" w:rsidP="00D84542">
      <w:pPr>
        <w:pStyle w:val="Akapitzlist"/>
        <w:tabs>
          <w:tab w:val="left" w:pos="0"/>
          <w:tab w:val="left" w:pos="426"/>
        </w:tabs>
        <w:spacing w:after="0" w:line="360" w:lineRule="auto"/>
        <w:ind w:left="0" w:firstLine="851"/>
        <w:jc w:val="both"/>
        <w:rPr>
          <w:rStyle w:val="Pogrubienie"/>
          <w:rFonts w:ascii="Verdana" w:hAnsi="Verdana" w:cs="Times New Roman"/>
          <w:sz w:val="24"/>
          <w:szCs w:val="24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Komisja IGPiB </w:t>
      </w:r>
      <w:r w:rsidR="001B76AC">
        <w:rPr>
          <w:rStyle w:val="Pogrubienie"/>
          <w:rFonts w:ascii="Verdana" w:hAnsi="Verdana" w:cs="Times New Roman"/>
          <w:sz w:val="24"/>
          <w:szCs w:val="24"/>
        </w:rPr>
        <w:t>pozytywnie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jednogłośnie (</w:t>
      </w:r>
      <w:r w:rsidR="001B76AC">
        <w:rPr>
          <w:rStyle w:val="Pogrubienie"/>
          <w:rFonts w:ascii="Verdana" w:hAnsi="Verdana" w:cs="Times New Roman"/>
          <w:sz w:val="24"/>
          <w:szCs w:val="24"/>
        </w:rPr>
        <w:t>4</w:t>
      </w:r>
      <w:r w:rsidR="00674DB7">
        <w:rPr>
          <w:rStyle w:val="Pogrubienie"/>
          <w:rFonts w:ascii="Verdana" w:hAnsi="Verdana" w:cs="Times New Roman"/>
          <w:sz w:val="24"/>
          <w:szCs w:val="24"/>
        </w:rPr>
        <w:t xml:space="preserve"> głosami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„za”) zaopiniowała powyższy wniosek.</w:t>
      </w:r>
    </w:p>
    <w:p w:rsidR="00A44A0B" w:rsidRPr="001B76AC" w:rsidRDefault="00A44A0B" w:rsidP="00D84542">
      <w:pPr>
        <w:tabs>
          <w:tab w:val="left" w:pos="0"/>
          <w:tab w:val="left" w:pos="426"/>
        </w:tabs>
        <w:spacing w:after="0" w:line="360" w:lineRule="auto"/>
        <w:jc w:val="both"/>
        <w:rPr>
          <w:rFonts w:ascii="Verdana" w:hAnsi="Verdana" w:cs="Times New Roman"/>
          <w:b/>
          <w:bCs/>
          <w:sz w:val="24"/>
          <w:szCs w:val="24"/>
          <w:highlight w:val="yellow"/>
        </w:rPr>
      </w:pPr>
    </w:p>
    <w:p w:rsidR="00E02ACC" w:rsidRDefault="00A44A0B" w:rsidP="00556A12">
      <w:pPr>
        <w:pStyle w:val="Akapitzlist"/>
        <w:numPr>
          <w:ilvl w:val="0"/>
          <w:numId w:val="49"/>
        </w:numPr>
        <w:tabs>
          <w:tab w:val="left" w:pos="709"/>
        </w:tabs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 xml:space="preserve">Pismo </w:t>
      </w:r>
      <w:r w:rsidR="001B76AC">
        <w:rPr>
          <w:rFonts w:ascii="Verdana" w:hAnsi="Verdana" w:cs="Times New Roman"/>
          <w:sz w:val="24"/>
          <w:szCs w:val="24"/>
        </w:rPr>
        <w:t>ZI-XII.7223.22</w:t>
      </w:r>
      <w:r w:rsidR="00E02ACC" w:rsidRPr="001B76AC">
        <w:rPr>
          <w:rFonts w:ascii="Verdana" w:hAnsi="Verdana" w:cs="Times New Roman"/>
          <w:sz w:val="24"/>
          <w:szCs w:val="24"/>
        </w:rPr>
        <w:t xml:space="preserve">.2020.TS z dnia </w:t>
      </w:r>
      <w:r w:rsidR="000E18B3" w:rsidRPr="001B76AC">
        <w:rPr>
          <w:rFonts w:ascii="Verdana" w:hAnsi="Verdana" w:cs="Times New Roman"/>
          <w:sz w:val="24"/>
          <w:szCs w:val="24"/>
        </w:rPr>
        <w:t>20 listopada</w:t>
      </w:r>
      <w:r w:rsidR="00E02ACC" w:rsidRPr="001B76AC">
        <w:rPr>
          <w:rFonts w:ascii="Verdana" w:hAnsi="Verdana" w:cs="Times New Roman"/>
          <w:sz w:val="24"/>
          <w:szCs w:val="24"/>
        </w:rPr>
        <w:t xml:space="preserve"> 2020 r. w sprawie wyrażenia opinii dotyczącej ustawienia znaku B-3</w:t>
      </w:r>
      <w:r w:rsidR="001B76AC">
        <w:rPr>
          <w:rFonts w:ascii="Verdana" w:hAnsi="Verdana" w:cs="Times New Roman"/>
          <w:sz w:val="24"/>
          <w:szCs w:val="24"/>
        </w:rPr>
        <w:t>6 „zakaz zatrzymywania się</w:t>
      </w:r>
      <w:r w:rsidR="00E02ACC" w:rsidRPr="001B76AC">
        <w:rPr>
          <w:rFonts w:ascii="Verdana" w:hAnsi="Verdana" w:cs="Times New Roman"/>
          <w:sz w:val="24"/>
          <w:szCs w:val="24"/>
        </w:rPr>
        <w:t xml:space="preserve">” na </w:t>
      </w:r>
      <w:r w:rsidR="00674DB7">
        <w:rPr>
          <w:rFonts w:ascii="Verdana" w:hAnsi="Verdana" w:cs="Times New Roman"/>
          <w:sz w:val="24"/>
          <w:szCs w:val="24"/>
        </w:rPr>
        <w:t xml:space="preserve">drodze gminnej (boczna ul. Mostowej) – dz. dr nr 173/7 </w:t>
      </w:r>
      <w:proofErr w:type="spellStart"/>
      <w:r w:rsidR="00674DB7">
        <w:rPr>
          <w:rFonts w:ascii="Verdana" w:hAnsi="Verdana" w:cs="Times New Roman"/>
          <w:sz w:val="24"/>
          <w:szCs w:val="24"/>
        </w:rPr>
        <w:t>obr</w:t>
      </w:r>
      <w:proofErr w:type="spellEnd"/>
      <w:r w:rsidR="00674DB7">
        <w:rPr>
          <w:rFonts w:ascii="Verdana" w:hAnsi="Verdana" w:cs="Times New Roman"/>
          <w:sz w:val="24"/>
          <w:szCs w:val="24"/>
        </w:rPr>
        <w:t>. 3, po prawej stronie drogi, na całej długości</w:t>
      </w:r>
      <w:r w:rsidR="000E18B3" w:rsidRPr="001B76AC">
        <w:rPr>
          <w:rFonts w:ascii="Verdana" w:hAnsi="Verdana" w:cs="Times New Roman"/>
          <w:sz w:val="24"/>
          <w:szCs w:val="24"/>
        </w:rPr>
        <w:t>.</w:t>
      </w:r>
    </w:p>
    <w:p w:rsidR="00674DB7" w:rsidRPr="001B76AC" w:rsidRDefault="00674DB7" w:rsidP="00674DB7">
      <w:pPr>
        <w:pStyle w:val="Akapitzlist"/>
        <w:tabs>
          <w:tab w:val="left" w:pos="709"/>
        </w:tabs>
        <w:spacing w:after="0" w:line="360" w:lineRule="auto"/>
        <w:ind w:left="786"/>
        <w:jc w:val="both"/>
        <w:rPr>
          <w:rFonts w:ascii="Verdana" w:hAnsi="Verdana" w:cs="Times New Roman"/>
          <w:sz w:val="24"/>
          <w:szCs w:val="24"/>
        </w:rPr>
      </w:pPr>
    </w:p>
    <w:p w:rsidR="00674DB7" w:rsidRPr="001B76AC" w:rsidRDefault="00674DB7" w:rsidP="00674DB7">
      <w:pPr>
        <w:pStyle w:val="Akapitzlist"/>
        <w:tabs>
          <w:tab w:val="left" w:pos="709"/>
        </w:tabs>
        <w:spacing w:after="0" w:line="360" w:lineRule="auto"/>
        <w:ind w:left="786"/>
        <w:jc w:val="right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(pismo – zał. nr 3</w:t>
      </w:r>
      <w:r w:rsidRPr="001B76AC">
        <w:rPr>
          <w:rFonts w:ascii="Verdana" w:hAnsi="Verdana" w:cs="Times New Roman"/>
          <w:sz w:val="24"/>
          <w:szCs w:val="24"/>
        </w:rPr>
        <w:t>)</w:t>
      </w:r>
    </w:p>
    <w:p w:rsidR="00E02ACC" w:rsidRPr="001B76AC" w:rsidRDefault="00E02ACC" w:rsidP="00D84542">
      <w:pPr>
        <w:pStyle w:val="Akapitzlist"/>
        <w:tabs>
          <w:tab w:val="left" w:pos="709"/>
        </w:tabs>
        <w:spacing w:after="0" w:line="360" w:lineRule="auto"/>
        <w:jc w:val="both"/>
        <w:rPr>
          <w:rFonts w:ascii="Verdana" w:hAnsi="Verdana" w:cs="Times New Roman"/>
          <w:sz w:val="24"/>
          <w:szCs w:val="24"/>
          <w:highlight w:val="yellow"/>
        </w:rPr>
      </w:pPr>
    </w:p>
    <w:p w:rsidR="00674DB7" w:rsidRPr="001B76AC" w:rsidRDefault="00674DB7" w:rsidP="00674DB7">
      <w:pPr>
        <w:pStyle w:val="Akapitzlist"/>
        <w:tabs>
          <w:tab w:val="left" w:pos="0"/>
          <w:tab w:val="left" w:pos="426"/>
        </w:tabs>
        <w:spacing w:after="0" w:line="360" w:lineRule="auto"/>
        <w:ind w:left="0" w:firstLine="851"/>
        <w:jc w:val="both"/>
        <w:rPr>
          <w:rStyle w:val="Pogrubienie"/>
          <w:rFonts w:ascii="Verdana" w:hAnsi="Verdana" w:cs="Times New Roman"/>
          <w:sz w:val="24"/>
          <w:szCs w:val="24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Komisja IGPiB </w:t>
      </w:r>
      <w:r>
        <w:rPr>
          <w:rStyle w:val="Pogrubienie"/>
          <w:rFonts w:ascii="Verdana" w:hAnsi="Verdana" w:cs="Times New Roman"/>
          <w:sz w:val="24"/>
          <w:szCs w:val="24"/>
        </w:rPr>
        <w:t>pozytywnie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jednogłośnie (</w:t>
      </w:r>
      <w:r>
        <w:rPr>
          <w:rStyle w:val="Pogrubienie"/>
          <w:rFonts w:ascii="Verdana" w:hAnsi="Verdana" w:cs="Times New Roman"/>
          <w:sz w:val="24"/>
          <w:szCs w:val="24"/>
        </w:rPr>
        <w:t>4 głosami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„za”) zaopiniowała powyższy wniosek.</w:t>
      </w:r>
    </w:p>
    <w:p w:rsidR="000E18B3" w:rsidRPr="001B76AC" w:rsidRDefault="000E18B3" w:rsidP="000E18B3">
      <w:pPr>
        <w:pStyle w:val="Akapitzlist"/>
        <w:tabs>
          <w:tab w:val="left" w:pos="709"/>
        </w:tabs>
        <w:spacing w:after="0" w:line="240" w:lineRule="auto"/>
        <w:ind w:left="786"/>
        <w:jc w:val="both"/>
        <w:rPr>
          <w:rFonts w:ascii="Verdana" w:hAnsi="Verdana" w:cs="Times New Roman"/>
          <w:sz w:val="24"/>
          <w:szCs w:val="24"/>
        </w:rPr>
      </w:pPr>
    </w:p>
    <w:p w:rsidR="000E18B3" w:rsidRPr="001B76AC" w:rsidRDefault="000E18B3" w:rsidP="000E18B3">
      <w:pPr>
        <w:pStyle w:val="Akapitzlist"/>
        <w:tabs>
          <w:tab w:val="left" w:pos="709"/>
        </w:tabs>
        <w:spacing w:after="0" w:line="240" w:lineRule="auto"/>
        <w:ind w:left="786"/>
        <w:jc w:val="both"/>
        <w:rPr>
          <w:rFonts w:ascii="Verdana" w:hAnsi="Verdana" w:cs="Times New Roman"/>
          <w:sz w:val="24"/>
          <w:szCs w:val="24"/>
        </w:rPr>
      </w:pPr>
    </w:p>
    <w:p w:rsidR="00556A12" w:rsidRDefault="00E02ACC" w:rsidP="00556A12">
      <w:pPr>
        <w:pStyle w:val="Akapitzlist"/>
        <w:numPr>
          <w:ilvl w:val="0"/>
          <w:numId w:val="49"/>
        </w:numPr>
        <w:spacing w:line="360" w:lineRule="auto"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 xml:space="preserve">Pismo </w:t>
      </w:r>
      <w:r w:rsidR="00674DB7">
        <w:rPr>
          <w:rFonts w:ascii="Verdana" w:hAnsi="Verdana" w:cs="Times New Roman"/>
          <w:sz w:val="24"/>
          <w:szCs w:val="24"/>
        </w:rPr>
        <w:t>ZI-XII.7223.24.2020.TS z dnia 11</w:t>
      </w:r>
      <w:r w:rsidRPr="001B76AC">
        <w:rPr>
          <w:rFonts w:ascii="Verdana" w:hAnsi="Verdana" w:cs="Times New Roman"/>
          <w:sz w:val="24"/>
          <w:szCs w:val="24"/>
        </w:rPr>
        <w:t xml:space="preserve"> </w:t>
      </w:r>
      <w:r w:rsidR="00674DB7">
        <w:rPr>
          <w:rFonts w:ascii="Verdana" w:hAnsi="Verdana" w:cs="Times New Roman"/>
          <w:sz w:val="24"/>
          <w:szCs w:val="24"/>
        </w:rPr>
        <w:t>grudnia</w:t>
      </w:r>
      <w:r w:rsidRPr="001B76AC">
        <w:rPr>
          <w:rFonts w:ascii="Verdana" w:hAnsi="Verdana" w:cs="Times New Roman"/>
          <w:sz w:val="24"/>
          <w:szCs w:val="24"/>
        </w:rPr>
        <w:t xml:space="preserve"> 2020 r. </w:t>
      </w:r>
      <w:r w:rsidR="00556A12" w:rsidRPr="001B76AC">
        <w:rPr>
          <w:rFonts w:ascii="Verdana" w:hAnsi="Verdana" w:cs="Times New Roman"/>
          <w:sz w:val="24"/>
          <w:szCs w:val="24"/>
        </w:rPr>
        <w:t xml:space="preserve">w sprawie wyrażenia opinii dotyczącej </w:t>
      </w:r>
      <w:r w:rsidR="00674DB7">
        <w:rPr>
          <w:rFonts w:ascii="Verdana" w:hAnsi="Verdana" w:cs="Times New Roman"/>
          <w:sz w:val="24"/>
          <w:szCs w:val="24"/>
        </w:rPr>
        <w:t>wyznaczenia miejsca parkingowego dla osoby niepełnosprawnej na ul. Warszawskiej, w pobliżu budynku nr 19</w:t>
      </w:r>
      <w:r w:rsidR="00556A12" w:rsidRPr="001B76AC">
        <w:rPr>
          <w:rFonts w:ascii="Verdana" w:hAnsi="Verdana" w:cs="Times New Roman"/>
          <w:sz w:val="24"/>
          <w:szCs w:val="24"/>
        </w:rPr>
        <w:t>.</w:t>
      </w:r>
    </w:p>
    <w:p w:rsidR="00674DB7" w:rsidRPr="001B76AC" w:rsidRDefault="00674DB7" w:rsidP="00674DB7">
      <w:pPr>
        <w:pStyle w:val="Akapitzlist"/>
        <w:spacing w:line="360" w:lineRule="auto"/>
        <w:ind w:left="786"/>
        <w:jc w:val="right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(pisma – zał. nr 4)</w:t>
      </w:r>
    </w:p>
    <w:p w:rsidR="00674DB7" w:rsidRDefault="00674DB7" w:rsidP="00674DB7">
      <w:pPr>
        <w:tabs>
          <w:tab w:val="left" w:pos="0"/>
          <w:tab w:val="left" w:pos="426"/>
        </w:tabs>
        <w:spacing w:after="0" w:line="360" w:lineRule="auto"/>
        <w:jc w:val="both"/>
        <w:rPr>
          <w:rStyle w:val="Pogrubienie"/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ab/>
      </w:r>
      <w:r>
        <w:rPr>
          <w:rFonts w:ascii="Verdana" w:hAnsi="Verdana" w:cs="Times New Roman"/>
          <w:sz w:val="24"/>
          <w:szCs w:val="24"/>
        </w:rPr>
        <w:tab/>
      </w:r>
      <w:r w:rsidRPr="00674DB7">
        <w:rPr>
          <w:rStyle w:val="Pogrubienie"/>
          <w:rFonts w:ascii="Verdana" w:hAnsi="Verdana" w:cs="Times New Roman"/>
          <w:sz w:val="24"/>
          <w:szCs w:val="24"/>
        </w:rPr>
        <w:t>Komisja IGPiB pozytywnie jednogłośnie (4</w:t>
      </w:r>
      <w:r>
        <w:rPr>
          <w:rStyle w:val="Pogrubienie"/>
          <w:rFonts w:ascii="Verdana" w:hAnsi="Verdana" w:cs="Times New Roman"/>
          <w:sz w:val="24"/>
          <w:szCs w:val="24"/>
        </w:rPr>
        <w:t xml:space="preserve"> głosami</w:t>
      </w:r>
      <w:r w:rsidRPr="00674DB7">
        <w:rPr>
          <w:rStyle w:val="Pogrubienie"/>
          <w:rFonts w:ascii="Verdana" w:hAnsi="Verdana" w:cs="Times New Roman"/>
          <w:sz w:val="24"/>
          <w:szCs w:val="24"/>
        </w:rPr>
        <w:t xml:space="preserve"> „za”) zaopiniowała powyższy wniosek.</w:t>
      </w:r>
    </w:p>
    <w:p w:rsidR="00674DB7" w:rsidRPr="00674DB7" w:rsidRDefault="00674DB7" w:rsidP="00674DB7">
      <w:pPr>
        <w:tabs>
          <w:tab w:val="left" w:pos="0"/>
          <w:tab w:val="left" w:pos="426"/>
        </w:tabs>
        <w:spacing w:after="0" w:line="360" w:lineRule="auto"/>
        <w:jc w:val="both"/>
        <w:rPr>
          <w:rStyle w:val="Pogrubienie"/>
          <w:rFonts w:ascii="Verdana" w:hAnsi="Verdana" w:cs="Times New Roman"/>
          <w:sz w:val="24"/>
          <w:szCs w:val="24"/>
        </w:rPr>
      </w:pPr>
    </w:p>
    <w:p w:rsidR="00E02ACC" w:rsidRDefault="00E02ACC" w:rsidP="00D84542">
      <w:pPr>
        <w:pStyle w:val="Akapitzlist"/>
        <w:numPr>
          <w:ilvl w:val="0"/>
          <w:numId w:val="49"/>
        </w:numPr>
        <w:spacing w:line="360" w:lineRule="auto"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 xml:space="preserve">Pismo </w:t>
      </w:r>
      <w:r w:rsidR="00674DB7">
        <w:rPr>
          <w:rFonts w:ascii="Verdana" w:hAnsi="Verdana" w:cs="Times New Roman"/>
          <w:sz w:val="24"/>
          <w:szCs w:val="24"/>
        </w:rPr>
        <w:t>ZI-XII.7223.25.2020.TS z dnia 22</w:t>
      </w:r>
      <w:r w:rsidR="00556A12" w:rsidRPr="001B76AC">
        <w:rPr>
          <w:rFonts w:ascii="Verdana" w:hAnsi="Verdana" w:cs="Times New Roman"/>
          <w:sz w:val="24"/>
          <w:szCs w:val="24"/>
        </w:rPr>
        <w:t xml:space="preserve"> </w:t>
      </w:r>
      <w:r w:rsidR="00674DB7">
        <w:rPr>
          <w:rFonts w:ascii="Verdana" w:hAnsi="Verdana" w:cs="Times New Roman"/>
          <w:sz w:val="24"/>
          <w:szCs w:val="24"/>
        </w:rPr>
        <w:t>grudnia</w:t>
      </w:r>
      <w:r w:rsidR="009879F7" w:rsidRPr="001B76AC">
        <w:rPr>
          <w:rFonts w:ascii="Verdana" w:hAnsi="Verdana" w:cs="Times New Roman"/>
          <w:sz w:val="24"/>
          <w:szCs w:val="24"/>
        </w:rPr>
        <w:t xml:space="preserve"> 2020 r. w sprawie </w:t>
      </w:r>
      <w:r w:rsidR="00556A12" w:rsidRPr="001B76AC">
        <w:rPr>
          <w:rFonts w:ascii="Verdana" w:hAnsi="Verdana" w:cs="Times New Roman"/>
          <w:sz w:val="24"/>
          <w:szCs w:val="24"/>
        </w:rPr>
        <w:t xml:space="preserve">wyrażenia opinii dotyczącej </w:t>
      </w:r>
      <w:r w:rsidR="00674DB7">
        <w:rPr>
          <w:rFonts w:ascii="Verdana" w:hAnsi="Verdana" w:cs="Times New Roman"/>
          <w:sz w:val="24"/>
          <w:szCs w:val="24"/>
        </w:rPr>
        <w:t>wyznaczenia przejścia dla pieszych na ul. Sądowej, w rejonie skrzyżowania z ul. Grunwaldzką.</w:t>
      </w:r>
    </w:p>
    <w:p w:rsidR="00674DB7" w:rsidRPr="001B76AC" w:rsidRDefault="00674DB7" w:rsidP="00674DB7">
      <w:pPr>
        <w:pStyle w:val="Akapitzlist"/>
        <w:spacing w:line="360" w:lineRule="auto"/>
        <w:ind w:left="786"/>
        <w:jc w:val="both"/>
        <w:rPr>
          <w:rFonts w:ascii="Verdana" w:hAnsi="Verdana" w:cs="Times New Roman"/>
          <w:sz w:val="24"/>
          <w:szCs w:val="24"/>
        </w:rPr>
      </w:pPr>
    </w:p>
    <w:p w:rsidR="007575A3" w:rsidRDefault="00674DB7" w:rsidP="007575A3">
      <w:pPr>
        <w:pStyle w:val="Akapitzlist"/>
        <w:spacing w:line="360" w:lineRule="auto"/>
        <w:jc w:val="right"/>
        <w:rPr>
          <w:rStyle w:val="Pogrubienie"/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lastRenderedPageBreak/>
        <w:t>(pismo – zał. nr 5</w:t>
      </w:r>
      <w:r w:rsidR="009879F7" w:rsidRPr="001B76AC">
        <w:rPr>
          <w:rFonts w:ascii="Verdana" w:hAnsi="Verdana" w:cs="Times New Roman"/>
          <w:sz w:val="24"/>
          <w:szCs w:val="24"/>
        </w:rPr>
        <w:t>)</w:t>
      </w:r>
      <w:r w:rsidR="007575A3" w:rsidRPr="001B76AC">
        <w:rPr>
          <w:rStyle w:val="Pogrubienie"/>
          <w:rFonts w:ascii="Verdana" w:hAnsi="Verdana" w:cs="Times New Roman"/>
          <w:sz w:val="24"/>
          <w:szCs w:val="24"/>
        </w:rPr>
        <w:t xml:space="preserve"> </w:t>
      </w:r>
    </w:p>
    <w:p w:rsidR="009879F7" w:rsidRPr="001B76AC" w:rsidRDefault="00556A12" w:rsidP="007575A3">
      <w:pPr>
        <w:pStyle w:val="Akapitzlist"/>
        <w:spacing w:line="360" w:lineRule="auto"/>
        <w:ind w:left="0" w:firstLine="720"/>
        <w:jc w:val="both"/>
        <w:rPr>
          <w:rStyle w:val="Pogrubienie"/>
          <w:rFonts w:ascii="Verdana" w:hAnsi="Verdana" w:cs="Times New Roman"/>
          <w:sz w:val="24"/>
          <w:szCs w:val="24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Komisja IGPiB negatywnie </w:t>
      </w:r>
      <w:r w:rsidR="009879F7" w:rsidRPr="001B76AC">
        <w:rPr>
          <w:rStyle w:val="Pogrubienie"/>
          <w:rFonts w:ascii="Verdana" w:hAnsi="Verdana" w:cs="Times New Roman"/>
          <w:sz w:val="24"/>
          <w:szCs w:val="24"/>
        </w:rPr>
        <w:t>jednogłośni</w:t>
      </w:r>
      <w:r w:rsidR="00674DB7">
        <w:rPr>
          <w:rStyle w:val="Pogrubienie"/>
          <w:rFonts w:ascii="Verdana" w:hAnsi="Verdana" w:cs="Times New Roman"/>
          <w:sz w:val="24"/>
          <w:szCs w:val="24"/>
        </w:rPr>
        <w:t>e (4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</w:t>
      </w:r>
      <w:r w:rsidR="00674DB7">
        <w:rPr>
          <w:rStyle w:val="Pogrubienie"/>
          <w:rFonts w:ascii="Verdana" w:hAnsi="Verdana" w:cs="Times New Roman"/>
          <w:sz w:val="24"/>
          <w:szCs w:val="24"/>
        </w:rPr>
        <w:t>głosami</w:t>
      </w:r>
      <w:r w:rsidR="009879F7" w:rsidRPr="001B76AC">
        <w:rPr>
          <w:rStyle w:val="Pogrubienie"/>
          <w:rFonts w:ascii="Verdana" w:hAnsi="Verdana" w:cs="Times New Roman"/>
          <w:sz w:val="24"/>
          <w:szCs w:val="24"/>
        </w:rPr>
        <w:t xml:space="preserve"> „za”) zaopiniowała powyższy wniosek.</w:t>
      </w:r>
    </w:p>
    <w:p w:rsidR="009879F7" w:rsidRPr="001B76AC" w:rsidRDefault="009879F7" w:rsidP="00D84542">
      <w:pPr>
        <w:pStyle w:val="Akapitzlist"/>
        <w:jc w:val="both"/>
        <w:rPr>
          <w:rFonts w:ascii="Verdana" w:hAnsi="Verdana" w:cs="Times New Roman"/>
          <w:sz w:val="24"/>
          <w:szCs w:val="24"/>
          <w:highlight w:val="yellow"/>
        </w:rPr>
      </w:pPr>
    </w:p>
    <w:p w:rsidR="003701A6" w:rsidRPr="001B76AC" w:rsidRDefault="003701A6" w:rsidP="00674DB7">
      <w:pPr>
        <w:pStyle w:val="Nagwek2"/>
        <w:rPr>
          <w:rFonts w:cs="Times New Roman"/>
        </w:rPr>
      </w:pPr>
      <w:r w:rsidRPr="001B76AC">
        <w:rPr>
          <w:rFonts w:cs="Times New Roman"/>
        </w:rPr>
        <w:t xml:space="preserve">Ad 4. </w:t>
      </w:r>
      <w:r w:rsidR="00674DB7" w:rsidRPr="001B76AC">
        <w:t xml:space="preserve">Zamknięcie </w:t>
      </w:r>
      <w:r w:rsidR="00674DB7" w:rsidRPr="00674DB7">
        <w:t>posiedzenia</w:t>
      </w:r>
      <w:r w:rsidR="00674DB7" w:rsidRPr="001B76AC">
        <w:t xml:space="preserve"> komisj</w:t>
      </w:r>
      <w:r w:rsidR="00674DB7" w:rsidRPr="00674DB7">
        <w:t>i</w:t>
      </w:r>
      <w:r w:rsidR="00674DB7" w:rsidRPr="001B76AC">
        <w:t>.</w:t>
      </w:r>
    </w:p>
    <w:p w:rsidR="003701A6" w:rsidRPr="001B76AC" w:rsidRDefault="003701A6" w:rsidP="00D84542">
      <w:pPr>
        <w:jc w:val="both"/>
        <w:rPr>
          <w:rFonts w:ascii="Verdana" w:hAnsi="Verdana" w:cs="Times New Roman"/>
          <w:sz w:val="24"/>
          <w:szCs w:val="24"/>
        </w:rPr>
      </w:pPr>
    </w:p>
    <w:p w:rsidR="00674DB7" w:rsidRPr="001B76AC" w:rsidRDefault="00793364" w:rsidP="001A0679">
      <w:pPr>
        <w:spacing w:after="0" w:line="360" w:lineRule="auto"/>
        <w:ind w:firstLine="708"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Przewodniczący Komisji</w:t>
      </w:r>
      <w:r w:rsidR="00E906D5" w:rsidRPr="001B76AC">
        <w:rPr>
          <w:rFonts w:ascii="Verdana" w:hAnsi="Verdana" w:cs="Times New Roman"/>
          <w:sz w:val="24"/>
          <w:szCs w:val="24"/>
        </w:rPr>
        <w:t xml:space="preserve"> </w:t>
      </w:r>
      <w:r w:rsidR="00FF0376" w:rsidRPr="001B76AC">
        <w:rPr>
          <w:rFonts w:ascii="Verdana" w:hAnsi="Verdana" w:cs="Times New Roman"/>
          <w:sz w:val="24"/>
          <w:szCs w:val="24"/>
        </w:rPr>
        <w:t>Józef Pokładek</w:t>
      </w:r>
      <w:r w:rsidR="0004586D" w:rsidRPr="001B76AC">
        <w:rPr>
          <w:rFonts w:ascii="Verdana" w:hAnsi="Verdana" w:cs="Times New Roman"/>
          <w:sz w:val="24"/>
          <w:szCs w:val="24"/>
        </w:rPr>
        <w:t xml:space="preserve"> zamkną</w:t>
      </w:r>
      <w:r w:rsidR="00AF703A" w:rsidRPr="001B76AC">
        <w:rPr>
          <w:rFonts w:ascii="Verdana" w:hAnsi="Verdana" w:cs="Times New Roman"/>
          <w:sz w:val="24"/>
          <w:szCs w:val="24"/>
        </w:rPr>
        <w:t>ł</w:t>
      </w:r>
      <w:r w:rsidR="00E906D5" w:rsidRPr="001B76AC">
        <w:rPr>
          <w:rFonts w:ascii="Verdana" w:hAnsi="Verdana" w:cs="Times New Roman"/>
          <w:sz w:val="24"/>
          <w:szCs w:val="24"/>
        </w:rPr>
        <w:t xml:space="preserve"> posiedzenie Komisji </w:t>
      </w:r>
      <w:r w:rsidRPr="001B76AC">
        <w:rPr>
          <w:rFonts w:ascii="Verdana" w:hAnsi="Verdana" w:cs="Times New Roman"/>
          <w:sz w:val="24"/>
          <w:szCs w:val="24"/>
        </w:rPr>
        <w:t>IGPiB</w:t>
      </w:r>
      <w:r w:rsidR="00E906D5" w:rsidRPr="001B76AC">
        <w:rPr>
          <w:rFonts w:ascii="Verdana" w:hAnsi="Verdana" w:cs="Times New Roman"/>
          <w:sz w:val="24"/>
          <w:szCs w:val="24"/>
        </w:rPr>
        <w:t xml:space="preserve"> Rady Miasta.</w:t>
      </w:r>
      <w:bookmarkStart w:id="0" w:name="_GoBack"/>
      <w:bookmarkEnd w:id="0"/>
    </w:p>
    <w:p w:rsidR="001A0679" w:rsidRPr="001A0679" w:rsidRDefault="001A0679" w:rsidP="001A0679">
      <w:pPr>
        <w:spacing w:before="240" w:after="0" w:line="240" w:lineRule="auto"/>
        <w:ind w:left="4253"/>
        <w:jc w:val="center"/>
        <w:rPr>
          <w:rFonts w:ascii="Verdana" w:hAnsi="Verdana"/>
          <w:sz w:val="24"/>
          <w:szCs w:val="24"/>
        </w:rPr>
      </w:pPr>
      <w:r w:rsidRPr="001A0679">
        <w:rPr>
          <w:rFonts w:ascii="Verdana" w:hAnsi="Verdana"/>
          <w:sz w:val="24"/>
          <w:szCs w:val="24"/>
        </w:rPr>
        <w:t>Przewodniczący Komisji</w:t>
      </w:r>
    </w:p>
    <w:p w:rsidR="001A0679" w:rsidRPr="001A0679" w:rsidRDefault="001A0679" w:rsidP="001A0679">
      <w:pPr>
        <w:spacing w:after="0" w:line="240" w:lineRule="auto"/>
        <w:ind w:left="4253"/>
        <w:jc w:val="center"/>
        <w:rPr>
          <w:rFonts w:ascii="Verdana" w:hAnsi="Verdana"/>
          <w:sz w:val="24"/>
          <w:szCs w:val="24"/>
        </w:rPr>
      </w:pPr>
      <w:r w:rsidRPr="001A0679">
        <w:rPr>
          <w:rFonts w:ascii="Verdana" w:hAnsi="Verdana"/>
          <w:sz w:val="24"/>
          <w:szCs w:val="24"/>
        </w:rPr>
        <w:t>Infrastruktury, Gospodarki Przestrzennej i Budownictwa</w:t>
      </w:r>
    </w:p>
    <w:p w:rsidR="001A0679" w:rsidRPr="001A0679" w:rsidRDefault="001A0679" w:rsidP="001A0679">
      <w:pPr>
        <w:spacing w:after="0" w:line="240" w:lineRule="auto"/>
        <w:ind w:left="4253"/>
        <w:jc w:val="center"/>
        <w:rPr>
          <w:rFonts w:ascii="Verdana" w:hAnsi="Verdana"/>
          <w:sz w:val="24"/>
          <w:szCs w:val="24"/>
        </w:rPr>
      </w:pPr>
    </w:p>
    <w:p w:rsidR="001A0679" w:rsidRPr="001A0679" w:rsidRDefault="001A0679" w:rsidP="001A0679">
      <w:pPr>
        <w:pStyle w:val="Akapitzlist"/>
        <w:spacing w:after="0"/>
        <w:ind w:left="5812"/>
        <w:rPr>
          <w:rFonts w:ascii="Verdana" w:hAnsi="Verdana"/>
          <w:sz w:val="24"/>
          <w:szCs w:val="24"/>
        </w:rPr>
      </w:pPr>
      <w:r w:rsidRPr="001A0679">
        <w:rPr>
          <w:rFonts w:ascii="Verdana" w:hAnsi="Verdana"/>
          <w:sz w:val="24"/>
          <w:szCs w:val="24"/>
        </w:rPr>
        <w:t>/-/ Józef Pokładek</w:t>
      </w:r>
    </w:p>
    <w:p w:rsidR="001A0679" w:rsidRPr="001A0679" w:rsidRDefault="001A0679" w:rsidP="001A0679">
      <w:pPr>
        <w:spacing w:after="0"/>
        <w:ind w:firstLine="708"/>
        <w:rPr>
          <w:rFonts w:ascii="Verdana" w:hAnsi="Verdana" w:cs="Times New Roman"/>
          <w:sz w:val="24"/>
          <w:szCs w:val="24"/>
        </w:rPr>
      </w:pPr>
    </w:p>
    <w:p w:rsidR="001A0679" w:rsidRPr="001A0679" w:rsidRDefault="001A0679" w:rsidP="001A0679">
      <w:pPr>
        <w:spacing w:after="0"/>
        <w:rPr>
          <w:rFonts w:ascii="Verdana" w:hAnsi="Verdana" w:cs="Times New Roman"/>
          <w:sz w:val="24"/>
          <w:szCs w:val="24"/>
        </w:rPr>
      </w:pPr>
    </w:p>
    <w:p w:rsidR="001A0679" w:rsidRPr="001A0679" w:rsidRDefault="001A0679" w:rsidP="001A0679">
      <w:pPr>
        <w:spacing w:after="0"/>
        <w:rPr>
          <w:rFonts w:ascii="Verdana" w:hAnsi="Verdana" w:cs="Times New Roman"/>
          <w:sz w:val="24"/>
          <w:szCs w:val="24"/>
        </w:rPr>
      </w:pPr>
      <w:r w:rsidRPr="001A0679">
        <w:rPr>
          <w:rFonts w:ascii="Verdana" w:hAnsi="Verdana" w:cs="Times New Roman"/>
          <w:sz w:val="24"/>
          <w:szCs w:val="24"/>
        </w:rPr>
        <w:t>Protokołowała:</w:t>
      </w:r>
    </w:p>
    <w:p w:rsidR="001A0679" w:rsidRPr="001A0679" w:rsidRDefault="001A0679" w:rsidP="001A0679">
      <w:pPr>
        <w:spacing w:after="0"/>
        <w:rPr>
          <w:rFonts w:ascii="Verdana" w:hAnsi="Verdana" w:cs="Times New Roman"/>
          <w:sz w:val="24"/>
          <w:szCs w:val="24"/>
        </w:rPr>
      </w:pPr>
      <w:r w:rsidRPr="001A0679">
        <w:rPr>
          <w:rFonts w:ascii="Verdana" w:hAnsi="Verdana" w:cs="Times New Roman"/>
          <w:sz w:val="24"/>
          <w:szCs w:val="24"/>
        </w:rPr>
        <w:t>Elżbieta Chojnacka</w:t>
      </w:r>
    </w:p>
    <w:p w:rsidR="00C92A84" w:rsidRPr="001B76AC" w:rsidRDefault="00C92A84" w:rsidP="00D84542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</w:p>
    <w:sectPr w:rsidR="00C92A84" w:rsidRPr="001B76A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257" w:rsidRDefault="001A2257" w:rsidP="00B87F12">
      <w:pPr>
        <w:spacing w:after="0" w:line="240" w:lineRule="auto"/>
      </w:pPr>
      <w:r>
        <w:separator/>
      </w:r>
    </w:p>
  </w:endnote>
  <w:endnote w:type="continuationSeparator" w:id="0">
    <w:p w:rsidR="001A2257" w:rsidRDefault="001A2257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576EDD" w:rsidRDefault="00576ED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0679">
          <w:rPr>
            <w:noProof/>
          </w:rPr>
          <w:t>2</w:t>
        </w:r>
        <w:r>
          <w:fldChar w:fldCharType="end"/>
        </w:r>
      </w:p>
    </w:sdtContent>
  </w:sdt>
  <w:p w:rsidR="00576EDD" w:rsidRDefault="00576E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257" w:rsidRDefault="001A2257" w:rsidP="00B87F12">
      <w:pPr>
        <w:spacing w:after="0" w:line="240" w:lineRule="auto"/>
      </w:pPr>
      <w:r>
        <w:separator/>
      </w:r>
    </w:p>
  </w:footnote>
  <w:footnote w:type="continuationSeparator" w:id="0">
    <w:p w:rsidR="001A2257" w:rsidRDefault="001A2257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2136F"/>
    <w:multiLevelType w:val="hybridMultilevel"/>
    <w:tmpl w:val="97CC04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2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0D313226"/>
    <w:multiLevelType w:val="hybridMultilevel"/>
    <w:tmpl w:val="2230DE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B27F2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1CAC1821"/>
    <w:multiLevelType w:val="hybridMultilevel"/>
    <w:tmpl w:val="711CAC1C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FC5070"/>
    <w:multiLevelType w:val="hybridMultilevel"/>
    <w:tmpl w:val="19BA69C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1D0968"/>
    <w:multiLevelType w:val="hybridMultilevel"/>
    <w:tmpl w:val="25160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3BE212A9"/>
    <w:multiLevelType w:val="hybridMultilevel"/>
    <w:tmpl w:val="F77AA7CA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AD7F74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9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A42188"/>
    <w:multiLevelType w:val="multilevel"/>
    <w:tmpl w:val="F32EDA4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3"/>
      <w:numFmt w:val="decimal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44983A6E"/>
    <w:multiLevelType w:val="hybridMultilevel"/>
    <w:tmpl w:val="8C808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99326D"/>
    <w:multiLevelType w:val="multilevel"/>
    <w:tmpl w:val="F65A6CA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4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25">
    <w:nsid w:val="481D4A45"/>
    <w:multiLevelType w:val="hybridMultilevel"/>
    <w:tmpl w:val="FE46842C"/>
    <w:lvl w:ilvl="0" w:tplc="641E2832">
      <w:start w:val="1"/>
      <w:numFmt w:val="ordin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8B50327"/>
    <w:multiLevelType w:val="hybridMultilevel"/>
    <w:tmpl w:val="1E5859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2C72CC9"/>
    <w:multiLevelType w:val="multilevel"/>
    <w:tmpl w:val="508C8F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3"/>
      <w:numFmt w:val="decimal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>
    <w:nsid w:val="67586D71"/>
    <w:multiLevelType w:val="hybridMultilevel"/>
    <w:tmpl w:val="A3FA1A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1BE4C5B"/>
    <w:multiLevelType w:val="hybridMultilevel"/>
    <w:tmpl w:val="252C81FC"/>
    <w:lvl w:ilvl="0" w:tplc="37BA6A8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9457DD"/>
    <w:multiLevelType w:val="hybridMultilevel"/>
    <w:tmpl w:val="10C6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959311A"/>
    <w:multiLevelType w:val="multilevel"/>
    <w:tmpl w:val="F65A6CA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8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4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29"/>
  </w:num>
  <w:num w:numId="9">
    <w:abstractNumId w:val="23"/>
  </w:num>
  <w:num w:numId="10">
    <w:abstractNumId w:val="19"/>
  </w:num>
  <w:num w:numId="11">
    <w:abstractNumId w:val="7"/>
  </w:num>
  <w:num w:numId="12">
    <w:abstractNumId w:val="43"/>
  </w:num>
  <w:num w:numId="13">
    <w:abstractNumId w:val="47"/>
  </w:num>
  <w:num w:numId="14">
    <w:abstractNumId w:val="13"/>
  </w:num>
  <w:num w:numId="15">
    <w:abstractNumId w:val="35"/>
  </w:num>
  <w:num w:numId="16">
    <w:abstractNumId w:val="30"/>
  </w:num>
  <w:num w:numId="17">
    <w:abstractNumId w:val="32"/>
  </w:num>
  <w:num w:numId="18">
    <w:abstractNumId w:val="36"/>
  </w:num>
  <w:num w:numId="19">
    <w:abstractNumId w:val="14"/>
  </w:num>
  <w:num w:numId="20">
    <w:abstractNumId w:val="24"/>
  </w:num>
  <w:num w:numId="21">
    <w:abstractNumId w:val="27"/>
  </w:num>
  <w:num w:numId="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31"/>
  </w:num>
  <w:num w:numId="25">
    <w:abstractNumId w:val="18"/>
  </w:num>
  <w:num w:numId="26">
    <w:abstractNumId w:val="15"/>
  </w:num>
  <w:num w:numId="27">
    <w:abstractNumId w:val="41"/>
  </w:num>
  <w:num w:numId="28">
    <w:abstractNumId w:val="34"/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8"/>
  </w:num>
  <w:num w:numId="31">
    <w:abstractNumId w:val="5"/>
  </w:num>
  <w:num w:numId="32">
    <w:abstractNumId w:val="12"/>
  </w:num>
  <w:num w:numId="33">
    <w:abstractNumId w:val="42"/>
  </w:num>
  <w:num w:numId="34">
    <w:abstractNumId w:val="11"/>
  </w:num>
  <w:num w:numId="35">
    <w:abstractNumId w:val="33"/>
  </w:num>
  <w:num w:numId="36">
    <w:abstractNumId w:val="10"/>
  </w:num>
  <w:num w:numId="37">
    <w:abstractNumId w:val="16"/>
  </w:num>
  <w:num w:numId="38">
    <w:abstractNumId w:val="9"/>
  </w:num>
  <w:num w:numId="39">
    <w:abstractNumId w:val="25"/>
  </w:num>
  <w:num w:numId="40">
    <w:abstractNumId w:val="22"/>
  </w:num>
  <w:num w:numId="41">
    <w:abstractNumId w:val="20"/>
  </w:num>
  <w:num w:numId="42">
    <w:abstractNumId w:val="39"/>
  </w:num>
  <w:num w:numId="43">
    <w:abstractNumId w:val="46"/>
  </w:num>
  <w:num w:numId="44">
    <w:abstractNumId w:val="45"/>
  </w:num>
  <w:num w:numId="45">
    <w:abstractNumId w:val="40"/>
  </w:num>
  <w:num w:numId="46">
    <w:abstractNumId w:val="21"/>
  </w:num>
  <w:num w:numId="47">
    <w:abstractNumId w:val="17"/>
  </w:num>
  <w:num w:numId="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44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5B0E"/>
    <w:rsid w:val="00006429"/>
    <w:rsid w:val="00007019"/>
    <w:rsid w:val="00010949"/>
    <w:rsid w:val="000273BE"/>
    <w:rsid w:val="00033D9F"/>
    <w:rsid w:val="00034217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3B65"/>
    <w:rsid w:val="0007527B"/>
    <w:rsid w:val="00075A1E"/>
    <w:rsid w:val="0009237B"/>
    <w:rsid w:val="000A7369"/>
    <w:rsid w:val="000C2D81"/>
    <w:rsid w:val="000C3041"/>
    <w:rsid w:val="000D02C7"/>
    <w:rsid w:val="000D0707"/>
    <w:rsid w:val="000D0E9A"/>
    <w:rsid w:val="000E0EA3"/>
    <w:rsid w:val="000E18B3"/>
    <w:rsid w:val="000E4316"/>
    <w:rsid w:val="000E495F"/>
    <w:rsid w:val="0010387D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3D0A"/>
    <w:rsid w:val="00136FA7"/>
    <w:rsid w:val="0013743C"/>
    <w:rsid w:val="00137ACA"/>
    <w:rsid w:val="00142119"/>
    <w:rsid w:val="00147B49"/>
    <w:rsid w:val="00154FC5"/>
    <w:rsid w:val="00155DC4"/>
    <w:rsid w:val="001568CE"/>
    <w:rsid w:val="00157A8E"/>
    <w:rsid w:val="0016253E"/>
    <w:rsid w:val="00165412"/>
    <w:rsid w:val="00166590"/>
    <w:rsid w:val="001722C0"/>
    <w:rsid w:val="00172572"/>
    <w:rsid w:val="00173BC8"/>
    <w:rsid w:val="00184160"/>
    <w:rsid w:val="001967E4"/>
    <w:rsid w:val="001A0679"/>
    <w:rsid w:val="001A1D95"/>
    <w:rsid w:val="001A2257"/>
    <w:rsid w:val="001A4934"/>
    <w:rsid w:val="001A7975"/>
    <w:rsid w:val="001B3AF1"/>
    <w:rsid w:val="001B3EFF"/>
    <w:rsid w:val="001B76AC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200201"/>
    <w:rsid w:val="00200284"/>
    <w:rsid w:val="00202D08"/>
    <w:rsid w:val="00202F6A"/>
    <w:rsid w:val="00203806"/>
    <w:rsid w:val="0020699B"/>
    <w:rsid w:val="00206CA9"/>
    <w:rsid w:val="00207784"/>
    <w:rsid w:val="002106E4"/>
    <w:rsid w:val="00211183"/>
    <w:rsid w:val="0021208A"/>
    <w:rsid w:val="002149BD"/>
    <w:rsid w:val="00217A80"/>
    <w:rsid w:val="002218FE"/>
    <w:rsid w:val="00222873"/>
    <w:rsid w:val="0022679E"/>
    <w:rsid w:val="002303B3"/>
    <w:rsid w:val="00230BFA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65E2C"/>
    <w:rsid w:val="00266A59"/>
    <w:rsid w:val="00270DB1"/>
    <w:rsid w:val="002735A0"/>
    <w:rsid w:val="0027381C"/>
    <w:rsid w:val="00274E4C"/>
    <w:rsid w:val="002775F9"/>
    <w:rsid w:val="00281E8D"/>
    <w:rsid w:val="00282AB3"/>
    <w:rsid w:val="002834D9"/>
    <w:rsid w:val="00287859"/>
    <w:rsid w:val="00287FAA"/>
    <w:rsid w:val="002A0C5A"/>
    <w:rsid w:val="002A4ABE"/>
    <w:rsid w:val="002A67B0"/>
    <w:rsid w:val="002B0FED"/>
    <w:rsid w:val="002B455E"/>
    <w:rsid w:val="002B4B0C"/>
    <w:rsid w:val="002C0BED"/>
    <w:rsid w:val="002C37B1"/>
    <w:rsid w:val="002D0336"/>
    <w:rsid w:val="002D0B81"/>
    <w:rsid w:val="002D22A1"/>
    <w:rsid w:val="002D5A52"/>
    <w:rsid w:val="002E5F10"/>
    <w:rsid w:val="002E6B91"/>
    <w:rsid w:val="002F1961"/>
    <w:rsid w:val="002F1A6E"/>
    <w:rsid w:val="002F264F"/>
    <w:rsid w:val="002F429A"/>
    <w:rsid w:val="003015C1"/>
    <w:rsid w:val="00301C4C"/>
    <w:rsid w:val="003072CD"/>
    <w:rsid w:val="00311CA8"/>
    <w:rsid w:val="00322576"/>
    <w:rsid w:val="0032367B"/>
    <w:rsid w:val="00323975"/>
    <w:rsid w:val="00323B02"/>
    <w:rsid w:val="003325E3"/>
    <w:rsid w:val="00332748"/>
    <w:rsid w:val="0034490C"/>
    <w:rsid w:val="0035093D"/>
    <w:rsid w:val="00351A1F"/>
    <w:rsid w:val="00352D4B"/>
    <w:rsid w:val="00361441"/>
    <w:rsid w:val="00365E2D"/>
    <w:rsid w:val="003701A6"/>
    <w:rsid w:val="00372ACB"/>
    <w:rsid w:val="00376E14"/>
    <w:rsid w:val="003808F4"/>
    <w:rsid w:val="00380C41"/>
    <w:rsid w:val="00387C5B"/>
    <w:rsid w:val="003908D1"/>
    <w:rsid w:val="00390EC9"/>
    <w:rsid w:val="00391561"/>
    <w:rsid w:val="003954D9"/>
    <w:rsid w:val="003A2541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41052C"/>
    <w:rsid w:val="00412605"/>
    <w:rsid w:val="00412997"/>
    <w:rsid w:val="0042104C"/>
    <w:rsid w:val="00422C20"/>
    <w:rsid w:val="00430CC2"/>
    <w:rsid w:val="00432D56"/>
    <w:rsid w:val="00437A1D"/>
    <w:rsid w:val="00443688"/>
    <w:rsid w:val="004462FE"/>
    <w:rsid w:val="004620DE"/>
    <w:rsid w:val="00463DED"/>
    <w:rsid w:val="00465FA5"/>
    <w:rsid w:val="00470C68"/>
    <w:rsid w:val="00470E51"/>
    <w:rsid w:val="0047558E"/>
    <w:rsid w:val="00480218"/>
    <w:rsid w:val="00485C45"/>
    <w:rsid w:val="00491E0E"/>
    <w:rsid w:val="004A0C62"/>
    <w:rsid w:val="004A2045"/>
    <w:rsid w:val="004A620D"/>
    <w:rsid w:val="004B683A"/>
    <w:rsid w:val="004B6C9F"/>
    <w:rsid w:val="004B6F54"/>
    <w:rsid w:val="004C2EA1"/>
    <w:rsid w:val="004D7B95"/>
    <w:rsid w:val="004E6BA1"/>
    <w:rsid w:val="004F3A0A"/>
    <w:rsid w:val="004F4CDA"/>
    <w:rsid w:val="004F5644"/>
    <w:rsid w:val="004F66C1"/>
    <w:rsid w:val="004F7CB9"/>
    <w:rsid w:val="00503669"/>
    <w:rsid w:val="00503A75"/>
    <w:rsid w:val="0050512B"/>
    <w:rsid w:val="00507B52"/>
    <w:rsid w:val="005104AF"/>
    <w:rsid w:val="00520100"/>
    <w:rsid w:val="005206C8"/>
    <w:rsid w:val="00521827"/>
    <w:rsid w:val="005256A6"/>
    <w:rsid w:val="005272F9"/>
    <w:rsid w:val="00540D70"/>
    <w:rsid w:val="005423C0"/>
    <w:rsid w:val="00550D0C"/>
    <w:rsid w:val="00554438"/>
    <w:rsid w:val="00556A12"/>
    <w:rsid w:val="00557841"/>
    <w:rsid w:val="00557A7A"/>
    <w:rsid w:val="00560CE9"/>
    <w:rsid w:val="00565B18"/>
    <w:rsid w:val="00570CC9"/>
    <w:rsid w:val="00572B3B"/>
    <w:rsid w:val="00572B53"/>
    <w:rsid w:val="00575E63"/>
    <w:rsid w:val="00576EDD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49DB"/>
    <w:rsid w:val="005D6548"/>
    <w:rsid w:val="005D6FBD"/>
    <w:rsid w:val="005E15DE"/>
    <w:rsid w:val="005E1A47"/>
    <w:rsid w:val="005E1F36"/>
    <w:rsid w:val="005E24AF"/>
    <w:rsid w:val="005E5636"/>
    <w:rsid w:val="005E71D9"/>
    <w:rsid w:val="005F520D"/>
    <w:rsid w:val="006018E5"/>
    <w:rsid w:val="00602168"/>
    <w:rsid w:val="00611AFD"/>
    <w:rsid w:val="00612AED"/>
    <w:rsid w:val="00624ED0"/>
    <w:rsid w:val="0062597D"/>
    <w:rsid w:val="0063186D"/>
    <w:rsid w:val="00631DCA"/>
    <w:rsid w:val="006323AB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724E4"/>
    <w:rsid w:val="00674DB7"/>
    <w:rsid w:val="00691FDC"/>
    <w:rsid w:val="0069279C"/>
    <w:rsid w:val="0069763D"/>
    <w:rsid w:val="006A020B"/>
    <w:rsid w:val="006A6158"/>
    <w:rsid w:val="006B260A"/>
    <w:rsid w:val="006B2B1F"/>
    <w:rsid w:val="006B48BC"/>
    <w:rsid w:val="006C0AD4"/>
    <w:rsid w:val="006C6BC7"/>
    <w:rsid w:val="006D08C1"/>
    <w:rsid w:val="006D7DA9"/>
    <w:rsid w:val="006E6193"/>
    <w:rsid w:val="00700074"/>
    <w:rsid w:val="0070036C"/>
    <w:rsid w:val="0070162D"/>
    <w:rsid w:val="00707419"/>
    <w:rsid w:val="0071253C"/>
    <w:rsid w:val="0071361E"/>
    <w:rsid w:val="00723223"/>
    <w:rsid w:val="0072354E"/>
    <w:rsid w:val="0072475A"/>
    <w:rsid w:val="00725E23"/>
    <w:rsid w:val="007350F3"/>
    <w:rsid w:val="00736C49"/>
    <w:rsid w:val="00746E72"/>
    <w:rsid w:val="00747586"/>
    <w:rsid w:val="00751C9B"/>
    <w:rsid w:val="007575A3"/>
    <w:rsid w:val="007620A0"/>
    <w:rsid w:val="0077194B"/>
    <w:rsid w:val="007846C0"/>
    <w:rsid w:val="00785020"/>
    <w:rsid w:val="00790777"/>
    <w:rsid w:val="0079227B"/>
    <w:rsid w:val="00793364"/>
    <w:rsid w:val="0079338B"/>
    <w:rsid w:val="00797238"/>
    <w:rsid w:val="007A1DA2"/>
    <w:rsid w:val="007A6428"/>
    <w:rsid w:val="007B3150"/>
    <w:rsid w:val="007B400D"/>
    <w:rsid w:val="007B4C7B"/>
    <w:rsid w:val="007B5C23"/>
    <w:rsid w:val="007B7E6E"/>
    <w:rsid w:val="007C22F0"/>
    <w:rsid w:val="007C5FB1"/>
    <w:rsid w:val="007D2580"/>
    <w:rsid w:val="007D4F83"/>
    <w:rsid w:val="007D71EC"/>
    <w:rsid w:val="007E3C10"/>
    <w:rsid w:val="007E63F6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357B0"/>
    <w:rsid w:val="0084517F"/>
    <w:rsid w:val="00845A08"/>
    <w:rsid w:val="00853BBD"/>
    <w:rsid w:val="00864E72"/>
    <w:rsid w:val="0086647E"/>
    <w:rsid w:val="00870F2B"/>
    <w:rsid w:val="00882B16"/>
    <w:rsid w:val="008832D5"/>
    <w:rsid w:val="00891567"/>
    <w:rsid w:val="0089691E"/>
    <w:rsid w:val="008A2F1E"/>
    <w:rsid w:val="008A57BE"/>
    <w:rsid w:val="008A695E"/>
    <w:rsid w:val="008A70B8"/>
    <w:rsid w:val="008B1EDE"/>
    <w:rsid w:val="008C0A8F"/>
    <w:rsid w:val="008C4C07"/>
    <w:rsid w:val="008C737F"/>
    <w:rsid w:val="008C7C77"/>
    <w:rsid w:val="008D3B4E"/>
    <w:rsid w:val="008E45C6"/>
    <w:rsid w:val="008F2865"/>
    <w:rsid w:val="008F5B68"/>
    <w:rsid w:val="008F7972"/>
    <w:rsid w:val="00901804"/>
    <w:rsid w:val="00902843"/>
    <w:rsid w:val="0091063C"/>
    <w:rsid w:val="009141D4"/>
    <w:rsid w:val="009205B9"/>
    <w:rsid w:val="009267CA"/>
    <w:rsid w:val="00933719"/>
    <w:rsid w:val="009377B1"/>
    <w:rsid w:val="00942FEA"/>
    <w:rsid w:val="009434C9"/>
    <w:rsid w:val="0094503F"/>
    <w:rsid w:val="009502BB"/>
    <w:rsid w:val="00950533"/>
    <w:rsid w:val="00954020"/>
    <w:rsid w:val="00963B7E"/>
    <w:rsid w:val="00964B09"/>
    <w:rsid w:val="0097180F"/>
    <w:rsid w:val="00972030"/>
    <w:rsid w:val="009751FD"/>
    <w:rsid w:val="009754E2"/>
    <w:rsid w:val="009805A7"/>
    <w:rsid w:val="0098129D"/>
    <w:rsid w:val="009879F7"/>
    <w:rsid w:val="00991376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447"/>
    <w:rsid w:val="009B4F01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55A1"/>
    <w:rsid w:val="009F14D1"/>
    <w:rsid w:val="009F25BD"/>
    <w:rsid w:val="00A01144"/>
    <w:rsid w:val="00A01510"/>
    <w:rsid w:val="00A04480"/>
    <w:rsid w:val="00A055B5"/>
    <w:rsid w:val="00A05D55"/>
    <w:rsid w:val="00A06C00"/>
    <w:rsid w:val="00A16F1E"/>
    <w:rsid w:val="00A16F20"/>
    <w:rsid w:val="00A26D54"/>
    <w:rsid w:val="00A33168"/>
    <w:rsid w:val="00A337D8"/>
    <w:rsid w:val="00A37738"/>
    <w:rsid w:val="00A3798A"/>
    <w:rsid w:val="00A44A0B"/>
    <w:rsid w:val="00A45D72"/>
    <w:rsid w:val="00A47011"/>
    <w:rsid w:val="00A506F2"/>
    <w:rsid w:val="00A5134B"/>
    <w:rsid w:val="00A52D58"/>
    <w:rsid w:val="00A554AC"/>
    <w:rsid w:val="00A60CB4"/>
    <w:rsid w:val="00A66E37"/>
    <w:rsid w:val="00A70148"/>
    <w:rsid w:val="00A70732"/>
    <w:rsid w:val="00A73E86"/>
    <w:rsid w:val="00A76E06"/>
    <w:rsid w:val="00A82463"/>
    <w:rsid w:val="00A90EA8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10A5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06B1F"/>
    <w:rsid w:val="00B10653"/>
    <w:rsid w:val="00B11632"/>
    <w:rsid w:val="00B1454D"/>
    <w:rsid w:val="00B2091D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2"/>
    <w:rsid w:val="00B611E5"/>
    <w:rsid w:val="00B62A95"/>
    <w:rsid w:val="00B71C63"/>
    <w:rsid w:val="00B71F2F"/>
    <w:rsid w:val="00B73AF2"/>
    <w:rsid w:val="00B76E2F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C4B56"/>
    <w:rsid w:val="00BE03A6"/>
    <w:rsid w:val="00BE25C3"/>
    <w:rsid w:val="00BE47FB"/>
    <w:rsid w:val="00C01F88"/>
    <w:rsid w:val="00C05AC2"/>
    <w:rsid w:val="00C075C0"/>
    <w:rsid w:val="00C12B13"/>
    <w:rsid w:val="00C146CE"/>
    <w:rsid w:val="00C15B1B"/>
    <w:rsid w:val="00C20A63"/>
    <w:rsid w:val="00C22D25"/>
    <w:rsid w:val="00C251C8"/>
    <w:rsid w:val="00C257E3"/>
    <w:rsid w:val="00C26A7C"/>
    <w:rsid w:val="00C270DA"/>
    <w:rsid w:val="00C373E0"/>
    <w:rsid w:val="00C4510A"/>
    <w:rsid w:val="00C45172"/>
    <w:rsid w:val="00C52E73"/>
    <w:rsid w:val="00C52F9F"/>
    <w:rsid w:val="00C630EE"/>
    <w:rsid w:val="00C72AA4"/>
    <w:rsid w:val="00C820BB"/>
    <w:rsid w:val="00C86D12"/>
    <w:rsid w:val="00C92A84"/>
    <w:rsid w:val="00C95C7C"/>
    <w:rsid w:val="00C9656B"/>
    <w:rsid w:val="00C97A76"/>
    <w:rsid w:val="00CA1F26"/>
    <w:rsid w:val="00CA5348"/>
    <w:rsid w:val="00CA6B5C"/>
    <w:rsid w:val="00CA7412"/>
    <w:rsid w:val="00CB52C8"/>
    <w:rsid w:val="00CB6D5B"/>
    <w:rsid w:val="00CB7C9D"/>
    <w:rsid w:val="00CC25BA"/>
    <w:rsid w:val="00CC3936"/>
    <w:rsid w:val="00CD07A8"/>
    <w:rsid w:val="00CD48F6"/>
    <w:rsid w:val="00CE57C4"/>
    <w:rsid w:val="00CE5BBD"/>
    <w:rsid w:val="00CE6D7A"/>
    <w:rsid w:val="00CE7FCE"/>
    <w:rsid w:val="00CF1EDD"/>
    <w:rsid w:val="00CF4A8A"/>
    <w:rsid w:val="00CF7B96"/>
    <w:rsid w:val="00D01E35"/>
    <w:rsid w:val="00D06CF9"/>
    <w:rsid w:val="00D158BD"/>
    <w:rsid w:val="00D2016A"/>
    <w:rsid w:val="00D42758"/>
    <w:rsid w:val="00D43616"/>
    <w:rsid w:val="00D50B71"/>
    <w:rsid w:val="00D53FD9"/>
    <w:rsid w:val="00D54D7A"/>
    <w:rsid w:val="00D553EB"/>
    <w:rsid w:val="00D56D6E"/>
    <w:rsid w:val="00D56D70"/>
    <w:rsid w:val="00D659FF"/>
    <w:rsid w:val="00D73000"/>
    <w:rsid w:val="00D77D6D"/>
    <w:rsid w:val="00D84542"/>
    <w:rsid w:val="00D87B42"/>
    <w:rsid w:val="00D92C2E"/>
    <w:rsid w:val="00DA266A"/>
    <w:rsid w:val="00DA44C6"/>
    <w:rsid w:val="00DB07E9"/>
    <w:rsid w:val="00DB13CE"/>
    <w:rsid w:val="00DC0BBB"/>
    <w:rsid w:val="00DC3225"/>
    <w:rsid w:val="00DC3D2B"/>
    <w:rsid w:val="00DD4D9F"/>
    <w:rsid w:val="00DD5651"/>
    <w:rsid w:val="00DD7937"/>
    <w:rsid w:val="00DE408C"/>
    <w:rsid w:val="00DE4C6B"/>
    <w:rsid w:val="00DF13D0"/>
    <w:rsid w:val="00DF6C48"/>
    <w:rsid w:val="00E024FA"/>
    <w:rsid w:val="00E02ACC"/>
    <w:rsid w:val="00E07EE6"/>
    <w:rsid w:val="00E12445"/>
    <w:rsid w:val="00E1296F"/>
    <w:rsid w:val="00E16AE3"/>
    <w:rsid w:val="00E20624"/>
    <w:rsid w:val="00E20C61"/>
    <w:rsid w:val="00E22D1D"/>
    <w:rsid w:val="00E245F7"/>
    <w:rsid w:val="00E32180"/>
    <w:rsid w:val="00E324AF"/>
    <w:rsid w:val="00E332E5"/>
    <w:rsid w:val="00E35D3A"/>
    <w:rsid w:val="00E36FE0"/>
    <w:rsid w:val="00E42142"/>
    <w:rsid w:val="00E43335"/>
    <w:rsid w:val="00E52B14"/>
    <w:rsid w:val="00E53D74"/>
    <w:rsid w:val="00E54DEC"/>
    <w:rsid w:val="00E655BE"/>
    <w:rsid w:val="00E67738"/>
    <w:rsid w:val="00E70F69"/>
    <w:rsid w:val="00E71C35"/>
    <w:rsid w:val="00E730B6"/>
    <w:rsid w:val="00E748EB"/>
    <w:rsid w:val="00E75511"/>
    <w:rsid w:val="00E81656"/>
    <w:rsid w:val="00E853F6"/>
    <w:rsid w:val="00E900E0"/>
    <w:rsid w:val="00E906D5"/>
    <w:rsid w:val="00E90928"/>
    <w:rsid w:val="00EA6812"/>
    <w:rsid w:val="00EB1A9D"/>
    <w:rsid w:val="00EC6F54"/>
    <w:rsid w:val="00EC70EA"/>
    <w:rsid w:val="00EC7C69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5EC1"/>
    <w:rsid w:val="00F16DE2"/>
    <w:rsid w:val="00F21EA8"/>
    <w:rsid w:val="00F24710"/>
    <w:rsid w:val="00F257BE"/>
    <w:rsid w:val="00F359A0"/>
    <w:rsid w:val="00F35F6D"/>
    <w:rsid w:val="00F45CE7"/>
    <w:rsid w:val="00F52AC2"/>
    <w:rsid w:val="00F55F6E"/>
    <w:rsid w:val="00F60DD5"/>
    <w:rsid w:val="00F7024D"/>
    <w:rsid w:val="00F7067B"/>
    <w:rsid w:val="00F75592"/>
    <w:rsid w:val="00F83089"/>
    <w:rsid w:val="00F836E5"/>
    <w:rsid w:val="00F85F8B"/>
    <w:rsid w:val="00F86D1B"/>
    <w:rsid w:val="00F90E99"/>
    <w:rsid w:val="00F918C0"/>
    <w:rsid w:val="00F93EB9"/>
    <w:rsid w:val="00F9598B"/>
    <w:rsid w:val="00FB4269"/>
    <w:rsid w:val="00FC1B53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1B76AC"/>
    <w:pPr>
      <w:keepNext/>
      <w:keepLines/>
      <w:spacing w:before="360" w:after="0"/>
      <w:outlineLvl w:val="0"/>
    </w:pPr>
    <w:rPr>
      <w:rFonts w:ascii="Verdana" w:eastAsiaTheme="majorEastAsia" w:hAnsi="Verdan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B76AC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1B76A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B76AC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9267CA"/>
    <w:rPr>
      <w:b/>
      <w:bCs/>
      <w:color w:val="auto"/>
      <w:sz w:val="28"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1B76AC"/>
    <w:pPr>
      <w:keepNext/>
      <w:keepLines/>
      <w:spacing w:before="360" w:after="0"/>
      <w:outlineLvl w:val="0"/>
    </w:pPr>
    <w:rPr>
      <w:rFonts w:ascii="Verdana" w:eastAsiaTheme="majorEastAsia" w:hAnsi="Verdan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B76AC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1B76A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B76AC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9267CA"/>
    <w:rPr>
      <w:b/>
      <w:bCs/>
      <w:color w:val="auto"/>
      <w:sz w:val="28"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3B5AB-3462-416F-A4AC-47A4A0B1D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495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2021-02-04T09:13:00Z</cp:lastPrinted>
  <dcterms:created xsi:type="dcterms:W3CDTF">2021-02-17T10:24:00Z</dcterms:created>
  <dcterms:modified xsi:type="dcterms:W3CDTF">2021-02-23T08:04:00Z</dcterms:modified>
</cp:coreProperties>
</file>