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DA3E1E">
        <w:rPr>
          <w:rFonts w:eastAsia="Times New Roman"/>
          <w:lang w:eastAsia="pl-PL"/>
        </w:rPr>
        <w:t>7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DA3E1E">
        <w:rPr>
          <w:b/>
          <w:sz w:val="28"/>
          <w:szCs w:val="28"/>
          <w:lang w:eastAsia="pl-PL"/>
        </w:rPr>
        <w:t>Komisji R</w:t>
      </w:r>
      <w:r w:rsidR="005F46EB" w:rsidRPr="00DA3E1E">
        <w:rPr>
          <w:b/>
          <w:sz w:val="28"/>
          <w:szCs w:val="28"/>
          <w:lang w:eastAsia="pl-PL"/>
        </w:rPr>
        <w:t xml:space="preserve">ozwoju Gospodarczego </w:t>
      </w:r>
      <w:r w:rsidR="00E7510E" w:rsidRPr="00DA3E1E">
        <w:rPr>
          <w:b/>
          <w:sz w:val="28"/>
          <w:szCs w:val="28"/>
          <w:lang w:eastAsia="pl-PL"/>
        </w:rPr>
        <w:br/>
      </w:r>
      <w:r w:rsidR="005F46EB" w:rsidRPr="00DA3E1E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997A39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DA3E1E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D3B36">
        <w:rPr>
          <w:b/>
          <w:sz w:val="28"/>
          <w:szCs w:val="28"/>
          <w:lang w:eastAsia="pl-PL"/>
        </w:rPr>
        <w:t>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D3B36">
        <w:rPr>
          <w:b/>
          <w:sz w:val="28"/>
          <w:szCs w:val="28"/>
          <w:lang w:eastAsia="pl-PL"/>
        </w:rPr>
        <w:t>sierpnia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E779D1" w:rsidRPr="00E7510E">
        <w:rPr>
          <w:b/>
          <w:sz w:val="28"/>
          <w:szCs w:val="28"/>
          <w:lang w:eastAsia="pl-PL"/>
        </w:rPr>
        <w:t>w przerwie XX</w:t>
      </w:r>
      <w:r w:rsidR="00E779D1">
        <w:rPr>
          <w:b/>
          <w:sz w:val="28"/>
          <w:szCs w:val="28"/>
          <w:lang w:eastAsia="pl-PL"/>
        </w:rPr>
        <w:t>XIII</w:t>
      </w:r>
      <w:r w:rsidR="00E779D1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E779D1" w:rsidRPr="00E7510E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12494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ROGM.0012.3.10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D3B36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D3B36">
        <w:rPr>
          <w:rFonts w:cs="Times New Roman"/>
          <w:szCs w:val="24"/>
          <w:lang w:eastAsia="pl-PL"/>
        </w:rPr>
        <w:t>4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D3B36">
        <w:rPr>
          <w:rFonts w:cs="Times New Roman"/>
          <w:szCs w:val="24"/>
          <w:lang w:eastAsia="pl-PL"/>
        </w:rPr>
        <w:t>11.0</w:t>
      </w:r>
      <w:r w:rsidR="00037BA6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4D3B3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lastRenderedPageBreak/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037BA6" w:rsidRPr="004D3B3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D3B36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D3B36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Jadwiga Stachów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Pr="00037BA6" w:rsidRDefault="00037BA6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037BA6" w:rsidRDefault="00037BA6" w:rsidP="00037BA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4D3B36" w:rsidRPr="004D3B36" w:rsidRDefault="004D3B36" w:rsidP="004D3B3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0B79D6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5F46EB" w:rsidRPr="000B79D6" w:rsidRDefault="00037BA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Krystyna Miadziołko</w:t>
      </w:r>
      <w:r w:rsidR="005F46EB" w:rsidRPr="000B79D6">
        <w:rPr>
          <w:rFonts w:eastAsia="Times New Roman" w:cs="Times New Roman"/>
          <w:szCs w:val="24"/>
          <w:lang w:eastAsia="pl-PL"/>
        </w:rPr>
        <w:tab/>
        <w:t xml:space="preserve">- </w:t>
      </w:r>
      <w:r w:rsidRPr="000B79D6">
        <w:rPr>
          <w:rFonts w:eastAsia="Times New Roman" w:cs="Times New Roman"/>
          <w:szCs w:val="24"/>
          <w:lang w:eastAsia="pl-PL"/>
        </w:rPr>
        <w:t>Radca Prawny</w:t>
      </w:r>
    </w:p>
    <w:p w:rsidR="00EC7C69" w:rsidRPr="000B79D6" w:rsidRDefault="005B6C0F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Otwarcie posiedzenia, stwierdzenie quorum i przyjęcie porządku posiedzenia.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Zaopiniowanie projektów uchwał Rady Miasta Bolesławiec:</w:t>
      </w:r>
    </w:p>
    <w:p w:rsidR="000B79D6" w:rsidRPr="00B96878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szCs w:val="24"/>
        </w:rPr>
        <w:t xml:space="preserve">w sprawie </w:t>
      </w:r>
      <w:r w:rsidR="00CE7BF4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  <w:r w:rsidR="00B96878">
        <w:rPr>
          <w:rFonts w:eastAsia="Times New Roman"/>
          <w:szCs w:val="24"/>
          <w:lang w:eastAsia="pl-PL"/>
        </w:rPr>
        <w:t>,</w:t>
      </w:r>
    </w:p>
    <w:p w:rsidR="00377880" w:rsidRPr="00B96878" w:rsidRDefault="00CE7BF4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rFonts w:eastAsia="Times New Roman"/>
          <w:szCs w:val="24"/>
          <w:lang w:eastAsia="pl-PL"/>
        </w:rPr>
        <w:t>w sprawie zmian w budżecie miasta na 2021 r.</w:t>
      </w:r>
    </w:p>
    <w:p w:rsidR="000B79D6" w:rsidRPr="00B96878" w:rsidRDefault="00CE7BF4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rFonts w:eastAsia="Times New Roman"/>
          <w:szCs w:val="24"/>
          <w:lang w:eastAsia="pl-PL"/>
        </w:rPr>
        <w:t>Zamknięcie wspólnego posiedzenia komisji stałych.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FE447C" w:rsidRDefault="00FF4274" w:rsidP="00FE447C">
      <w:pPr>
        <w:pStyle w:val="Nagwek2"/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FE447C" w:rsidP="00213EE1">
      <w:pPr>
        <w:pStyle w:val="Nagwek3"/>
        <w:ind w:left="709" w:hanging="709"/>
      </w:pPr>
      <w:r>
        <w:t xml:space="preserve">Ad 2.1. </w:t>
      </w:r>
      <w:r w:rsidRPr="00FE447C">
        <w:t xml:space="preserve">w sprawie </w:t>
      </w:r>
      <w:r w:rsidR="00B96878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46BB5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Skarbnik Miasta Małgorzata Gawlik</w:t>
      </w:r>
      <w:r w:rsidR="00E46BB5">
        <w:rPr>
          <w:rFonts w:eastAsia="Calibri" w:cs="Times New Roman"/>
          <w:szCs w:val="24"/>
        </w:rPr>
        <w:t xml:space="preserve">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</w:t>
      </w:r>
      <w:r w:rsidR="004838D8">
        <w:rPr>
          <w:rFonts w:eastAsia="Calibri" w:cs="Times New Roman"/>
          <w:szCs w:val="24"/>
        </w:rPr>
        <w:t xml:space="preserve">się </w:t>
      </w:r>
      <w:r w:rsidR="00E46BB5">
        <w:rPr>
          <w:rFonts w:eastAsia="Calibri" w:cs="Times New Roman"/>
          <w:szCs w:val="24"/>
        </w:rPr>
        <w:t>radn</w:t>
      </w:r>
      <w:r w:rsidR="00B96878">
        <w:rPr>
          <w:rFonts w:eastAsia="Calibri" w:cs="Times New Roman"/>
          <w:szCs w:val="24"/>
        </w:rPr>
        <w:t>y</w:t>
      </w:r>
      <w:r w:rsidR="00E46BB5"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Dariusz Filistyński oraz Skarbnik Miasta Małgorzata Gawlik.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D118F9" w:rsidP="00213EE1">
      <w:pPr>
        <w:pStyle w:val="Nagwek3"/>
        <w:ind w:left="709" w:hanging="709"/>
      </w:pPr>
      <w:r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</w:t>
      </w:r>
      <w:r w:rsidR="004838D8">
        <w:t>zmian w budżecie miasta na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D118F9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838D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838D8">
        <w:rPr>
          <w:rFonts w:eastAsia="Calibri" w:cs="Times New Roman"/>
          <w:szCs w:val="24"/>
        </w:rPr>
        <w:t>Skarbnik Miasta Małgorzata Gawlik</w:t>
      </w:r>
      <w:r w:rsidR="00E33751">
        <w:rPr>
          <w:rFonts w:eastAsia="Calibri" w:cs="Times New Roman"/>
          <w:szCs w:val="24"/>
        </w:rPr>
        <w:t>.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838D8" w:rsidRDefault="004838D8" w:rsidP="004838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radny Dariusz Filistyński oraz 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4838D8">
        <w:rPr>
          <w:rFonts w:cs="Times New Roman"/>
          <w:b/>
          <w:szCs w:val="24"/>
        </w:rPr>
        <w:t>, 1 radny nie brał udziału w głosowaniu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FF7858" w:rsidRDefault="00DA479C" w:rsidP="004838D8">
      <w:pPr>
        <w:pStyle w:val="Nagwek2"/>
        <w:rPr>
          <w:rFonts w:cs="Times New Roman"/>
          <w:szCs w:val="28"/>
        </w:rPr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="00A0785C">
        <w:rPr>
          <w:rFonts w:cs="Times New Roman"/>
          <w:szCs w:val="24"/>
        </w:rPr>
        <w:t xml:space="preserve"> 3</w:t>
      </w:r>
      <w:r>
        <w:rPr>
          <w:rFonts w:cs="Times New Roman"/>
          <w:szCs w:val="24"/>
        </w:rPr>
        <w:t>.</w:t>
      </w:r>
      <w:r w:rsidR="004838D8">
        <w:rPr>
          <w:rFonts w:cs="Times New Roman"/>
          <w:szCs w:val="24"/>
        </w:rPr>
        <w:t xml:space="preserve"> </w:t>
      </w:r>
      <w:r w:rsidR="004838D8" w:rsidRPr="00B96878">
        <w:rPr>
          <w:rFonts w:eastAsia="Times New Roman"/>
          <w:sz w:val="24"/>
          <w:szCs w:val="24"/>
          <w:lang w:eastAsia="pl-PL"/>
        </w:rPr>
        <w:t>Zamknięcie wspólnego posiedzenia komisji stałych</w:t>
      </w:r>
      <w:r w:rsidR="004838D8">
        <w:rPr>
          <w:rFonts w:eastAsia="Times New Roman"/>
          <w:sz w:val="24"/>
          <w:szCs w:val="24"/>
          <w:lang w:eastAsia="pl-PL"/>
        </w:rPr>
        <w:t>.</w:t>
      </w: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D2795F" w:rsidRDefault="00D2795F" w:rsidP="00D2795F">
      <w:pPr>
        <w:spacing w:before="240" w:after="0" w:line="276" w:lineRule="auto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D2795F" w:rsidRDefault="00D2795F" w:rsidP="00D2795F">
      <w:pPr>
        <w:spacing w:after="0" w:line="276" w:lineRule="auto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D2795F" w:rsidRDefault="00D2795F" w:rsidP="00D2795F">
      <w:pPr>
        <w:spacing w:after="0" w:line="276" w:lineRule="auto"/>
        <w:rPr>
          <w:szCs w:val="24"/>
        </w:rPr>
      </w:pPr>
    </w:p>
    <w:p w:rsidR="00D2795F" w:rsidRDefault="00D2795F" w:rsidP="00D2795F">
      <w:pPr>
        <w:spacing w:after="0" w:line="276" w:lineRule="auto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D2795F" w:rsidRPr="0080371E" w:rsidRDefault="00D2795F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4838D8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  <w:bookmarkStart w:id="0" w:name="_GoBack"/>
      <w:bookmarkEnd w:id="0"/>
    </w:p>
    <w:p w:rsidR="00E05D2E" w:rsidRPr="006D496F" w:rsidRDefault="00E05D2E" w:rsidP="00E05D2E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E05D2E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7AF" w:rsidRDefault="00CB17AF" w:rsidP="00B87F12">
      <w:pPr>
        <w:spacing w:after="0" w:line="240" w:lineRule="auto"/>
      </w:pPr>
      <w:r>
        <w:separator/>
      </w:r>
    </w:p>
  </w:endnote>
  <w:endnote w:type="continuationSeparator" w:id="0">
    <w:p w:rsidR="00CB17AF" w:rsidRDefault="00CB17A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95F">
          <w:rPr>
            <w:noProof/>
          </w:rPr>
          <w:t>5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7AF" w:rsidRDefault="00CB17AF" w:rsidP="00B87F12">
      <w:pPr>
        <w:spacing w:after="0" w:line="240" w:lineRule="auto"/>
      </w:pPr>
      <w:r>
        <w:separator/>
      </w:r>
    </w:p>
  </w:footnote>
  <w:footnote w:type="continuationSeparator" w:id="0">
    <w:p w:rsidR="00CB17AF" w:rsidRDefault="00CB17A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3"/>
  </w:num>
  <w:num w:numId="4">
    <w:abstractNumId w:val="16"/>
  </w:num>
  <w:num w:numId="5">
    <w:abstractNumId w:val="5"/>
  </w:num>
  <w:num w:numId="6">
    <w:abstractNumId w:val="1"/>
  </w:num>
  <w:num w:numId="7">
    <w:abstractNumId w:val="2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</w:num>
  <w:num w:numId="14">
    <w:abstractNumId w:val="4"/>
  </w:num>
  <w:num w:numId="15">
    <w:abstractNumId w:val="14"/>
  </w:num>
  <w:num w:numId="16">
    <w:abstractNumId w:val="24"/>
  </w:num>
  <w:num w:numId="17">
    <w:abstractNumId w:val="21"/>
  </w:num>
  <w:num w:numId="18">
    <w:abstractNumId w:val="17"/>
  </w:num>
  <w:num w:numId="19">
    <w:abstractNumId w:val="11"/>
  </w:num>
  <w:num w:numId="20">
    <w:abstractNumId w:val="8"/>
  </w:num>
  <w:num w:numId="21">
    <w:abstractNumId w:val="22"/>
  </w:num>
  <w:num w:numId="22">
    <w:abstractNumId w:val="15"/>
  </w:num>
  <w:num w:numId="23">
    <w:abstractNumId w:val="3"/>
  </w:num>
  <w:num w:numId="24">
    <w:abstractNumId w:val="12"/>
  </w:num>
  <w:num w:numId="25">
    <w:abstractNumId w:val="20"/>
  </w:num>
  <w:num w:numId="26">
    <w:abstractNumId w:val="9"/>
  </w:num>
  <w:num w:numId="27">
    <w:abstractNumId w:val="6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2494"/>
    <w:rsid w:val="00314711"/>
    <w:rsid w:val="00317E4F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97A39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BF725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17AF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E57C4"/>
    <w:rsid w:val="00CE5BBD"/>
    <w:rsid w:val="00CE6EA8"/>
    <w:rsid w:val="00CE7BF4"/>
    <w:rsid w:val="00CE7FCE"/>
    <w:rsid w:val="00CF1EDD"/>
    <w:rsid w:val="00CF7B96"/>
    <w:rsid w:val="00D06CF9"/>
    <w:rsid w:val="00D118F9"/>
    <w:rsid w:val="00D158BD"/>
    <w:rsid w:val="00D2016A"/>
    <w:rsid w:val="00D2795F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3E1E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5D2E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B75F7-30CA-4ACF-9F47-317C9D444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700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2021-06-02T08:18:00Z</cp:lastPrinted>
  <dcterms:created xsi:type="dcterms:W3CDTF">2021-09-22T11:39:00Z</dcterms:created>
  <dcterms:modified xsi:type="dcterms:W3CDTF">2021-09-29T09:56:00Z</dcterms:modified>
</cp:coreProperties>
</file>