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0CA6801B" w:rsidR="00C6623C" w:rsidRPr="00E83313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E83313">
        <w:rPr>
          <w:rFonts w:ascii="Verdana" w:eastAsia="Calibri" w:hAnsi="Verdana" w:cs="Times New Roman"/>
          <w:sz w:val="28"/>
          <w:szCs w:val="28"/>
        </w:rPr>
        <w:t>ROGM.0057.</w:t>
      </w:r>
      <w:r w:rsidR="00DD5F2E" w:rsidRPr="00E83313">
        <w:rPr>
          <w:rFonts w:ascii="Verdana" w:eastAsia="Calibri" w:hAnsi="Verdana" w:cs="Times New Roman"/>
          <w:sz w:val="28"/>
          <w:szCs w:val="28"/>
        </w:rPr>
        <w:t>1</w:t>
      </w:r>
      <w:r w:rsidR="00982340" w:rsidRPr="00E83313">
        <w:rPr>
          <w:rFonts w:ascii="Verdana" w:eastAsia="Calibri" w:hAnsi="Verdana" w:cs="Times New Roman"/>
          <w:sz w:val="28"/>
          <w:szCs w:val="28"/>
        </w:rPr>
        <w:t>2</w:t>
      </w:r>
      <w:r w:rsidR="00456F59" w:rsidRPr="00E83313">
        <w:rPr>
          <w:rFonts w:ascii="Verdana" w:eastAsia="Calibri" w:hAnsi="Verdana" w:cs="Times New Roman"/>
          <w:sz w:val="28"/>
          <w:szCs w:val="28"/>
        </w:rPr>
        <w:t>.202</w:t>
      </w:r>
      <w:r w:rsidR="00CB2C58" w:rsidRPr="00E83313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E83313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E83313" w:rsidRDefault="00714CAE" w:rsidP="00E83313">
      <w:pPr>
        <w:pStyle w:val="Tytu"/>
        <w:rPr>
          <w:rFonts w:eastAsia="Calibri"/>
        </w:rPr>
      </w:pPr>
      <w:r w:rsidRPr="00E83313">
        <w:rPr>
          <w:rFonts w:eastAsia="Calibri"/>
        </w:rPr>
        <w:t>Informacja Prezydenta Miasta</w:t>
      </w:r>
    </w:p>
    <w:p w14:paraId="361F74BE" w14:textId="77777777" w:rsidR="00C6623C" w:rsidRPr="00E83313" w:rsidRDefault="00714CAE" w:rsidP="00E83313">
      <w:pPr>
        <w:pStyle w:val="Tytu"/>
        <w:rPr>
          <w:rFonts w:eastAsia="Calibri"/>
        </w:rPr>
      </w:pPr>
      <w:r w:rsidRPr="00E83313">
        <w:rPr>
          <w:rFonts w:eastAsia="Calibri"/>
        </w:rPr>
        <w:t>o ważniejszych działaniach podjętych w okresie międzysesyjnym,</w:t>
      </w:r>
    </w:p>
    <w:p w14:paraId="6FCE62B4" w14:textId="46B93117" w:rsidR="00C6623C" w:rsidRPr="00E83313" w:rsidRDefault="0082482C" w:rsidP="00E83313">
      <w:pPr>
        <w:pStyle w:val="Tytu"/>
      </w:pPr>
      <w:r w:rsidRPr="00E83313">
        <w:rPr>
          <w:rFonts w:eastAsia="Calibri"/>
        </w:rPr>
        <w:t xml:space="preserve">przedstawiona na </w:t>
      </w:r>
      <w:r w:rsidR="00496D27" w:rsidRPr="00E83313">
        <w:rPr>
          <w:rFonts w:eastAsia="Calibri"/>
        </w:rPr>
        <w:t>X</w:t>
      </w:r>
      <w:r w:rsidR="004A4490" w:rsidRPr="00E83313">
        <w:rPr>
          <w:rFonts w:eastAsia="Calibri"/>
        </w:rPr>
        <w:t>X</w:t>
      </w:r>
      <w:r w:rsidR="004E5BF0" w:rsidRPr="00E83313">
        <w:rPr>
          <w:rFonts w:eastAsia="Calibri"/>
        </w:rPr>
        <w:t>X</w:t>
      </w:r>
      <w:r w:rsidR="000733E3" w:rsidRPr="00E83313">
        <w:rPr>
          <w:rFonts w:eastAsia="Calibri"/>
        </w:rPr>
        <w:t>V</w:t>
      </w:r>
      <w:r w:rsidR="00982340" w:rsidRPr="00E83313">
        <w:rPr>
          <w:rFonts w:eastAsia="Calibri"/>
        </w:rPr>
        <w:t>II</w:t>
      </w:r>
      <w:r w:rsidR="00714CAE" w:rsidRPr="00E83313">
        <w:rPr>
          <w:rFonts w:eastAsia="Calibri"/>
        </w:rPr>
        <w:t xml:space="preserve"> sesji Rady Miasta</w:t>
      </w:r>
    </w:p>
    <w:p w14:paraId="5BAD90BF" w14:textId="6796C6FF" w:rsidR="00C6623C" w:rsidRPr="00E83313" w:rsidRDefault="00456F59" w:rsidP="00E83313">
      <w:pPr>
        <w:pStyle w:val="Tytu"/>
      </w:pPr>
      <w:r w:rsidRPr="00E83313">
        <w:rPr>
          <w:rFonts w:eastAsia="Calibri"/>
        </w:rPr>
        <w:t xml:space="preserve">w dniu </w:t>
      </w:r>
      <w:r w:rsidR="00982340" w:rsidRPr="00E83313">
        <w:rPr>
          <w:rFonts w:eastAsia="Calibri"/>
        </w:rPr>
        <w:t xml:space="preserve">24 listopada </w:t>
      </w:r>
      <w:r w:rsidR="00714CAE" w:rsidRPr="00E83313">
        <w:rPr>
          <w:rFonts w:eastAsia="Calibri"/>
        </w:rPr>
        <w:t>20</w:t>
      </w:r>
      <w:r w:rsidRPr="00E83313">
        <w:rPr>
          <w:rFonts w:eastAsia="Calibri"/>
        </w:rPr>
        <w:t>2</w:t>
      </w:r>
      <w:r w:rsidR="00CB2C58" w:rsidRPr="00E83313">
        <w:rPr>
          <w:rFonts w:eastAsia="Calibri"/>
        </w:rPr>
        <w:t>1</w:t>
      </w:r>
      <w:r w:rsidR="00714CAE" w:rsidRPr="00E83313">
        <w:rPr>
          <w:rFonts w:eastAsia="Calibri"/>
        </w:rPr>
        <w:t xml:space="preserve"> r.</w:t>
      </w:r>
    </w:p>
    <w:p w14:paraId="2C96C4E2" w14:textId="77777777" w:rsidR="00C6623C" w:rsidRPr="00E83313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E83313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E83313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E83313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6361DCC4" w:rsidR="00C6623C" w:rsidRPr="00E83313" w:rsidRDefault="00C6623C" w:rsidP="00F34054">
      <w:pPr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E83313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E83313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E83313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0D34E0D9" w:rsidR="00C6623C" w:rsidRPr="00E83313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8"/>
          <w:szCs w:val="28"/>
        </w:rPr>
      </w:pPr>
      <w:r w:rsidRPr="00E83313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37401E" w:rsidRPr="00E83313">
        <w:rPr>
          <w:rFonts w:ascii="Verdana" w:eastAsia="Calibri" w:hAnsi="Verdana" w:cs="Times New Roman"/>
          <w:sz w:val="28"/>
          <w:szCs w:val="28"/>
        </w:rPr>
        <w:t>X</w:t>
      </w:r>
      <w:r w:rsidR="008979EF" w:rsidRPr="00E83313">
        <w:rPr>
          <w:rFonts w:ascii="Verdana" w:eastAsia="Calibri" w:hAnsi="Verdana" w:cs="Times New Roman"/>
          <w:sz w:val="28"/>
          <w:szCs w:val="28"/>
        </w:rPr>
        <w:t>X</w:t>
      </w:r>
      <w:r w:rsidR="00272A41" w:rsidRPr="00E83313">
        <w:rPr>
          <w:rFonts w:ascii="Verdana" w:eastAsia="Calibri" w:hAnsi="Verdana" w:cs="Times New Roman"/>
          <w:sz w:val="28"/>
          <w:szCs w:val="28"/>
        </w:rPr>
        <w:t>X</w:t>
      </w:r>
      <w:r w:rsidR="00DD5F2E" w:rsidRPr="00E83313">
        <w:rPr>
          <w:rFonts w:ascii="Verdana" w:eastAsia="Calibri" w:hAnsi="Verdana" w:cs="Times New Roman"/>
          <w:sz w:val="28"/>
          <w:szCs w:val="28"/>
        </w:rPr>
        <w:t>V</w:t>
      </w:r>
      <w:r w:rsidRPr="00E83313">
        <w:rPr>
          <w:rFonts w:ascii="Verdana" w:eastAsia="Calibri" w:hAnsi="Verdana" w:cs="Times New Roman"/>
          <w:sz w:val="28"/>
          <w:szCs w:val="28"/>
        </w:rPr>
        <w:t xml:space="preserve"> sesji Rady Mi</w:t>
      </w:r>
      <w:r w:rsidR="00630FC0">
        <w:rPr>
          <w:rFonts w:ascii="Verdana" w:eastAsia="Calibri" w:hAnsi="Verdana" w:cs="Times New Roman"/>
          <w:sz w:val="28"/>
          <w:szCs w:val="28"/>
        </w:rPr>
        <w:t xml:space="preserve">asta Bolesławiec odbytej w dniu </w:t>
      </w:r>
      <w:r w:rsidR="000733E3" w:rsidRPr="00E83313">
        <w:rPr>
          <w:rFonts w:ascii="Verdana" w:eastAsia="Calibri" w:hAnsi="Verdana" w:cs="Times New Roman"/>
          <w:sz w:val="28"/>
          <w:szCs w:val="28"/>
        </w:rPr>
        <w:t>2</w:t>
      </w:r>
      <w:r w:rsidR="00982340" w:rsidRPr="00E83313">
        <w:rPr>
          <w:rFonts w:ascii="Verdana" w:eastAsia="Calibri" w:hAnsi="Verdana" w:cs="Times New Roman"/>
          <w:sz w:val="28"/>
          <w:szCs w:val="28"/>
        </w:rPr>
        <w:t>7 października</w:t>
      </w:r>
      <w:r w:rsidR="000E76FB" w:rsidRPr="00E83313">
        <w:rPr>
          <w:rFonts w:ascii="Verdana" w:eastAsia="Calibri" w:hAnsi="Verdana" w:cs="Times New Roman"/>
          <w:sz w:val="28"/>
          <w:szCs w:val="28"/>
        </w:rPr>
        <w:t xml:space="preserve"> </w:t>
      </w:r>
      <w:r w:rsidR="00130542" w:rsidRPr="00E83313">
        <w:rPr>
          <w:rFonts w:ascii="Verdana" w:eastAsia="Calibri" w:hAnsi="Verdana" w:cs="Times New Roman"/>
          <w:sz w:val="28"/>
          <w:szCs w:val="28"/>
        </w:rPr>
        <w:t>202</w:t>
      </w:r>
      <w:r w:rsidR="002B34E5" w:rsidRPr="00E83313">
        <w:rPr>
          <w:rFonts w:ascii="Verdana" w:eastAsia="Calibri" w:hAnsi="Verdana" w:cs="Times New Roman"/>
          <w:sz w:val="28"/>
          <w:szCs w:val="28"/>
        </w:rPr>
        <w:t>1</w:t>
      </w:r>
      <w:r w:rsidR="00130542" w:rsidRPr="00E83313">
        <w:rPr>
          <w:rFonts w:ascii="Verdana" w:eastAsia="Calibri" w:hAnsi="Verdana" w:cs="Times New Roman"/>
          <w:sz w:val="28"/>
          <w:szCs w:val="28"/>
        </w:rPr>
        <w:t xml:space="preserve"> r.</w:t>
      </w:r>
      <w:r w:rsidRPr="00E83313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83313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8"/>
          <w:szCs w:val="28"/>
        </w:rPr>
      </w:pPr>
    </w:p>
    <w:p w14:paraId="470719BB" w14:textId="58130A2B" w:rsidR="00033227" w:rsidRPr="00E83313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8"/>
          <w:szCs w:val="28"/>
        </w:rPr>
      </w:pPr>
      <w:r w:rsidRPr="00E83313">
        <w:rPr>
          <w:rFonts w:ascii="Verdana" w:hAnsi="Verdana" w:cs="Times New Roman"/>
          <w:sz w:val="28"/>
          <w:szCs w:val="28"/>
        </w:rPr>
        <w:t>na X</w:t>
      </w:r>
      <w:r w:rsidR="004A4490" w:rsidRPr="00E83313">
        <w:rPr>
          <w:rFonts w:ascii="Verdana" w:hAnsi="Verdana" w:cs="Times New Roman"/>
          <w:sz w:val="28"/>
          <w:szCs w:val="28"/>
        </w:rPr>
        <w:t>X</w:t>
      </w:r>
      <w:r w:rsidR="00621945" w:rsidRPr="00E83313">
        <w:rPr>
          <w:rFonts w:ascii="Verdana" w:hAnsi="Verdana" w:cs="Times New Roman"/>
          <w:sz w:val="28"/>
          <w:szCs w:val="28"/>
        </w:rPr>
        <w:t>X</w:t>
      </w:r>
      <w:r w:rsidR="000733E3" w:rsidRPr="00E83313">
        <w:rPr>
          <w:rFonts w:ascii="Verdana" w:hAnsi="Verdana" w:cs="Times New Roman"/>
          <w:sz w:val="28"/>
          <w:szCs w:val="28"/>
        </w:rPr>
        <w:t>V</w:t>
      </w:r>
      <w:r w:rsidR="001455D5" w:rsidRPr="00E83313">
        <w:rPr>
          <w:rFonts w:ascii="Verdana" w:hAnsi="Verdana" w:cs="Times New Roman"/>
          <w:sz w:val="28"/>
          <w:szCs w:val="28"/>
        </w:rPr>
        <w:t>II</w:t>
      </w:r>
      <w:r w:rsidRPr="00E83313">
        <w:rPr>
          <w:rFonts w:ascii="Verdana" w:hAnsi="Verdana" w:cs="Times New Roman"/>
          <w:sz w:val="28"/>
          <w:szCs w:val="28"/>
        </w:rPr>
        <w:t xml:space="preserve"> sesję Rady Miasta </w:t>
      </w:r>
      <w:r w:rsidRPr="00E83313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E83313">
        <w:rPr>
          <w:rFonts w:ascii="Verdana" w:eastAsia="Calibri" w:hAnsi="Verdana" w:cs="Times New Roman"/>
          <w:sz w:val="28"/>
          <w:szCs w:val="28"/>
        </w:rPr>
        <w:t>:</w:t>
      </w:r>
      <w:r w:rsidRPr="00E83313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02BC4C1B" w14:textId="4A05CE73" w:rsidR="000F36CC" w:rsidRPr="00E83313" w:rsidRDefault="000733E3" w:rsidP="004545D1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E83313">
        <w:rPr>
          <w:rFonts w:ascii="Verdana" w:hAnsi="Verdana" w:cs="Times New Roman"/>
          <w:sz w:val="28"/>
          <w:szCs w:val="28"/>
        </w:rPr>
        <w:t xml:space="preserve">w sprawie </w:t>
      </w:r>
      <w:r w:rsidR="00982340" w:rsidRPr="00E83313">
        <w:rPr>
          <w:rFonts w:ascii="Verdana" w:hAnsi="Verdana" w:cs="Times New Roman"/>
          <w:sz w:val="28"/>
          <w:szCs w:val="28"/>
        </w:rPr>
        <w:t>przyjęcia „Założeń do planu zaopatrzenia w ciepło, energię elektryczną i paliwa gazowe dla Miasta Bolesławiec na lata 2021-2036”,</w:t>
      </w:r>
    </w:p>
    <w:p w14:paraId="5BCDF61B" w14:textId="7EEC8300" w:rsidR="00602453" w:rsidRPr="00E83313" w:rsidRDefault="00602453" w:rsidP="004545D1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E83313">
        <w:rPr>
          <w:rFonts w:ascii="Verdana" w:eastAsia="Calibri" w:hAnsi="Verdana" w:cs="Times New Roman"/>
          <w:bCs/>
          <w:color w:val="auto"/>
          <w:sz w:val="28"/>
          <w:szCs w:val="28"/>
        </w:rPr>
        <w:t>w sprawie ustalenia wysokości stawek opłat za zajęcie pasa drogowego dróg gminnych,</w:t>
      </w:r>
    </w:p>
    <w:p w14:paraId="526A963A" w14:textId="5858C22C" w:rsidR="00602453" w:rsidRPr="00E83313" w:rsidRDefault="00602453" w:rsidP="004545D1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E83313">
        <w:rPr>
          <w:rFonts w:ascii="Verdana" w:eastAsia="Calibri" w:hAnsi="Verdana" w:cs="Times New Roman"/>
          <w:bCs/>
          <w:color w:val="auto"/>
          <w:sz w:val="28"/>
          <w:szCs w:val="28"/>
        </w:rPr>
        <w:t>w sprawie zmiany Wieloletniej Prognozy Finansowej Gminy Miejskiej Bolesławiec,</w:t>
      </w:r>
    </w:p>
    <w:p w14:paraId="601DE7B3" w14:textId="0569D4DE" w:rsidR="00602453" w:rsidRPr="00E83313" w:rsidRDefault="00602453" w:rsidP="004545D1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E83313">
        <w:rPr>
          <w:rFonts w:ascii="Verdana" w:eastAsia="Calibri" w:hAnsi="Verdana" w:cs="Times New Roman"/>
          <w:bCs/>
          <w:color w:val="auto"/>
          <w:sz w:val="28"/>
          <w:szCs w:val="28"/>
        </w:rPr>
        <w:t>w sprawie zmian w budżecie miasta na 2021 r.</w:t>
      </w:r>
    </w:p>
    <w:p w14:paraId="4817FCB9" w14:textId="77777777" w:rsidR="00602453" w:rsidRPr="00E83313" w:rsidRDefault="00602453" w:rsidP="008A3F6C">
      <w:pPr>
        <w:pStyle w:val="Akapitzlist"/>
        <w:ind w:left="709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</w:p>
    <w:p w14:paraId="2DC8480E" w14:textId="54E4E8DF" w:rsidR="00C6623C" w:rsidRPr="00E83313" w:rsidRDefault="00714CAE" w:rsidP="00E83313">
      <w:pPr>
        <w:pStyle w:val="Nagwek1"/>
        <w:rPr>
          <w:rFonts w:eastAsia="Calibri"/>
        </w:rPr>
      </w:pPr>
      <w:r w:rsidRPr="00E83313">
        <w:rPr>
          <w:rFonts w:eastAsia="Calibri"/>
        </w:rPr>
        <w:t>Wydałem również w tym czasie</w:t>
      </w:r>
      <w:r w:rsidR="003C5D83" w:rsidRPr="00E83313">
        <w:rPr>
          <w:rFonts w:eastAsia="Calibri"/>
        </w:rPr>
        <w:t xml:space="preserve"> </w:t>
      </w:r>
      <w:r w:rsidR="00FB58CF" w:rsidRPr="00E83313">
        <w:rPr>
          <w:rFonts w:eastAsia="Calibri"/>
        </w:rPr>
        <w:t>2</w:t>
      </w:r>
      <w:r w:rsidR="00D21283" w:rsidRPr="00E83313">
        <w:rPr>
          <w:rFonts w:eastAsia="Calibri"/>
        </w:rPr>
        <w:t>8</w:t>
      </w:r>
      <w:r w:rsidR="00B446BF" w:rsidRPr="00E83313">
        <w:rPr>
          <w:rFonts w:eastAsia="Calibri"/>
        </w:rPr>
        <w:t xml:space="preserve"> </w:t>
      </w:r>
      <w:r w:rsidRPr="00E83313">
        <w:rPr>
          <w:rFonts w:eastAsia="Calibri"/>
        </w:rPr>
        <w:t>zarządze</w:t>
      </w:r>
      <w:r w:rsidR="00D21283" w:rsidRPr="00E83313">
        <w:rPr>
          <w:rFonts w:eastAsia="Calibri"/>
        </w:rPr>
        <w:t>ń</w:t>
      </w:r>
      <w:r w:rsidRPr="00E83313">
        <w:rPr>
          <w:rFonts w:eastAsia="Calibri"/>
        </w:rPr>
        <w:t>, w szczególności:</w:t>
      </w:r>
    </w:p>
    <w:p w14:paraId="2EC7A9B6" w14:textId="77777777" w:rsidR="00102FC1" w:rsidRPr="00E83313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CC675AC" w14:textId="346AFB96" w:rsidR="00E84994" w:rsidRPr="00E83313" w:rsidRDefault="00E84994" w:rsidP="00E83313">
      <w:pPr>
        <w:pStyle w:val="Nagwek2"/>
      </w:pPr>
      <w:r w:rsidRPr="00E83313">
        <w:t>- w sprawie powołania:</w:t>
      </w:r>
    </w:p>
    <w:p w14:paraId="07427493" w14:textId="1B7EDF08" w:rsidR="008979EF" w:rsidRPr="00E83313" w:rsidRDefault="008979EF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1393159F" w14:textId="69BA7A33" w:rsidR="00872FD1" w:rsidRPr="00E83313" w:rsidRDefault="00771D69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lastRenderedPageBreak/>
        <w:t>komisji</w:t>
      </w:r>
      <w:r w:rsidR="00872FD1" w:rsidRPr="00E83313">
        <w:rPr>
          <w:rFonts w:ascii="Verdana" w:hAnsi="Verdana" w:cs="Times New Roman"/>
          <w:color w:val="auto"/>
          <w:sz w:val="28"/>
          <w:szCs w:val="28"/>
        </w:rPr>
        <w:t xml:space="preserve"> odbiorowej zadania pn.: „Remont drogi gminnej Zabobrze (działki nr 81/6, 82/1, 85/2, 152)”,</w:t>
      </w:r>
    </w:p>
    <w:p w14:paraId="31EEECEA" w14:textId="77777777" w:rsidR="00872FD1" w:rsidRPr="00E83313" w:rsidRDefault="00872FD1" w:rsidP="00872FD1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45192505" w14:textId="0DAFD817" w:rsidR="00872FD1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komisji odbiorowej zadania pn.: „Remont jezdni i parkingów ul. Łukasiewicza w m. Bolesławiec”,</w:t>
      </w:r>
    </w:p>
    <w:p w14:paraId="100ADACD" w14:textId="77777777" w:rsidR="00872FD1" w:rsidRPr="00E83313" w:rsidRDefault="00872FD1" w:rsidP="00872FD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6143B941" w14:textId="40A29F34" w:rsidR="000737B7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komisji odbiorowej zadania pn.: Przebudowa muru oporowego w Szkole Podstawowej nr 4 w Bolesławcu przy ul. Bielskiej 5,</w:t>
      </w:r>
    </w:p>
    <w:p w14:paraId="6D4F1F86" w14:textId="77777777" w:rsidR="00872FD1" w:rsidRPr="00E83313" w:rsidRDefault="00872FD1" w:rsidP="00872FD1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100975BD" w14:textId="1AD3660C" w:rsidR="00872FD1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 xml:space="preserve">Miejskiej Komisji </w:t>
      </w:r>
      <w:proofErr w:type="spellStart"/>
      <w:r w:rsidRPr="00E83313">
        <w:rPr>
          <w:rFonts w:ascii="Verdana" w:hAnsi="Verdana" w:cs="Times New Roman"/>
          <w:color w:val="auto"/>
          <w:sz w:val="28"/>
          <w:szCs w:val="28"/>
        </w:rPr>
        <w:t>Urbanistyczno</w:t>
      </w:r>
      <w:proofErr w:type="spellEnd"/>
      <w:r w:rsidRPr="00E83313">
        <w:rPr>
          <w:rFonts w:ascii="Verdana" w:hAnsi="Verdana" w:cs="Times New Roman"/>
          <w:color w:val="auto"/>
          <w:sz w:val="28"/>
          <w:szCs w:val="28"/>
        </w:rPr>
        <w:t xml:space="preserve"> – Architektonicznej w Bolesławcu,</w:t>
      </w:r>
    </w:p>
    <w:p w14:paraId="51AE26C2" w14:textId="77777777" w:rsidR="00872FD1" w:rsidRPr="00E83313" w:rsidRDefault="00872FD1" w:rsidP="00872FD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3AFE87D7" w14:textId="77C90403" w:rsidR="00872FD1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stałego składu Komisji Przetargowej,</w:t>
      </w:r>
    </w:p>
    <w:p w14:paraId="5F3F5522" w14:textId="77777777" w:rsidR="00872FD1" w:rsidRPr="00E83313" w:rsidRDefault="00872FD1" w:rsidP="00872FD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6DAC8DE2" w14:textId="6AEA402F" w:rsidR="00872FD1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komisji przetargowej do przeprowadzenia postępowania o udzielenie zamówienia na: „Budowa drogi ul. Sosnowa w Bolesławcu - I etap”,</w:t>
      </w:r>
    </w:p>
    <w:p w14:paraId="4B94803D" w14:textId="77777777" w:rsidR="00872FD1" w:rsidRPr="00E83313" w:rsidRDefault="00872FD1" w:rsidP="00872FD1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5ABEA10" w14:textId="7D9E7B5D" w:rsidR="00872FD1" w:rsidRPr="00E83313" w:rsidRDefault="00872FD1" w:rsidP="00872FD1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komisji przetargowej do przeprowadzenia postępowania o udzielenie zamówienia na: „Pełnienie funkcji inżyniera kontraktu nad zadaniem: „Modernizacja oświetlenia ulicznego w zachodniej i południowej części województwa dolnośląskiego”,</w:t>
      </w:r>
    </w:p>
    <w:p w14:paraId="43EF983E" w14:textId="77777777" w:rsidR="00872FD1" w:rsidRPr="00E83313" w:rsidRDefault="00872FD1" w:rsidP="00C87E6B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A9FD8EA" w14:textId="77777777" w:rsidR="0024035B" w:rsidRPr="00E83313" w:rsidRDefault="0024035B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7EAEB2EB" w:rsidR="00C6623C" w:rsidRPr="00E83313" w:rsidRDefault="00714CAE" w:rsidP="00E83313">
      <w:pPr>
        <w:pStyle w:val="Nagwek2"/>
      </w:pPr>
      <w:bookmarkStart w:id="0" w:name="_Hlk62476902"/>
      <w:r w:rsidRPr="00E83313">
        <w:t>- w sprawach dotyczących nieruchomości:</w:t>
      </w:r>
    </w:p>
    <w:p w14:paraId="0F12EF4A" w14:textId="64729E8E" w:rsidR="00CA0241" w:rsidRPr="00E83313" w:rsidRDefault="00CA0241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0CB10D1" w14:textId="77777777" w:rsidR="00FB58CF" w:rsidRPr="00E83313" w:rsidRDefault="00FB58CF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68D16806" w14:textId="5A48AABE" w:rsidR="00927560" w:rsidRPr="00E83313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E83313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E83313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2CE6445B" w14:textId="6C386F64" w:rsidR="007C675B" w:rsidRPr="00E83313" w:rsidRDefault="00D51CFE" w:rsidP="007C675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 </w:t>
      </w:r>
      <w:r w:rsidR="00FB58CF" w:rsidRPr="00E83313">
        <w:rPr>
          <w:rFonts w:ascii="Verdana" w:eastAsia="Calibri" w:hAnsi="Verdana" w:cs="Times New Roman"/>
          <w:bCs/>
          <w:sz w:val="28"/>
          <w:szCs w:val="28"/>
        </w:rPr>
        <w:t xml:space="preserve">sprawie </w:t>
      </w:r>
      <w:r w:rsidR="007C675B" w:rsidRPr="00E83313">
        <w:rPr>
          <w:rFonts w:ascii="Verdana" w:eastAsia="Calibri" w:hAnsi="Verdana" w:cs="Times New Roman"/>
          <w:bCs/>
          <w:sz w:val="28"/>
          <w:szCs w:val="28"/>
        </w:rPr>
        <w:t xml:space="preserve">przeznaczenia nieruchomości gruntowej niezabudowanej  położonej w Bolesławcu przy ul. Żurawiej - do sprzedaży w drodze przetargu ustnego </w:t>
      </w:r>
      <w:r w:rsidR="007C675B" w:rsidRPr="00E83313">
        <w:rPr>
          <w:rFonts w:ascii="Verdana" w:eastAsia="Calibri" w:hAnsi="Verdana" w:cs="Times New Roman"/>
          <w:bCs/>
          <w:sz w:val="28"/>
          <w:szCs w:val="28"/>
        </w:rPr>
        <w:lastRenderedPageBreak/>
        <w:t>nieograniczonego (3 zarządzenia: nieruchomość nr 43/3, 43/4, 43/5),</w:t>
      </w:r>
    </w:p>
    <w:p w14:paraId="4A539D2B" w14:textId="77777777" w:rsidR="007C675B" w:rsidRPr="00E83313" w:rsidRDefault="007C675B" w:rsidP="007C675B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B7BFBCA" w14:textId="3E1D7084" w:rsidR="008E546F" w:rsidRPr="00E83313" w:rsidRDefault="008E546F" w:rsidP="00C87E6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sprawie przeznaczenia do sprzedaży - na rzecz najemcy</w:t>
      </w:r>
      <w:r w:rsidR="00C87E6B" w:rsidRPr="00E83313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E83313">
        <w:rPr>
          <w:rFonts w:ascii="Verdana" w:eastAsia="Calibri" w:hAnsi="Verdana" w:cs="Times New Roman"/>
          <w:bCs/>
          <w:sz w:val="28"/>
          <w:szCs w:val="28"/>
        </w:rPr>
        <w:t>- lokalu mieszkalnego wraz ze sprzedażą ułamkowej części gruntu zabudowanego - w trybie bezprzetargowym (2 zarządzenia</w:t>
      </w:r>
      <w:r w:rsidR="00C87E6B" w:rsidRPr="00E83313">
        <w:rPr>
          <w:rFonts w:ascii="Verdana" w:eastAsia="Calibri" w:hAnsi="Verdana" w:cs="Times New Roman"/>
          <w:bCs/>
          <w:sz w:val="28"/>
          <w:szCs w:val="28"/>
        </w:rPr>
        <w:t>: ul. Słowackiego 13 lokal nr 3, ul. Daszyńskiego 10 lokal nr 7</w:t>
      </w:r>
      <w:r w:rsidRPr="00E83313">
        <w:rPr>
          <w:rFonts w:ascii="Verdana" w:eastAsia="Calibri" w:hAnsi="Verdana" w:cs="Times New Roman"/>
          <w:bCs/>
          <w:sz w:val="28"/>
          <w:szCs w:val="28"/>
        </w:rPr>
        <w:t>),</w:t>
      </w:r>
    </w:p>
    <w:p w14:paraId="2B751EE8" w14:textId="77777777" w:rsidR="008E546F" w:rsidRPr="00E83313" w:rsidRDefault="008E546F" w:rsidP="008E546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89EC090" w14:textId="400AF654" w:rsidR="004500E2" w:rsidRPr="00E83313" w:rsidRDefault="008E546F" w:rsidP="008E546F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sprawie przeznaczenia do sprzedaży w trybie przetargu ustnego nieograniczonego lokalu mieszkalnego nr 1 w budynku przy ul. Łokietka Nr 2 w Bolesławcu wraz ze sprzedażą ułamkowej części gruntu zabudowanego.</w:t>
      </w:r>
    </w:p>
    <w:p w14:paraId="2D867978" w14:textId="77777777" w:rsidR="007C675B" w:rsidRPr="00E83313" w:rsidRDefault="007C675B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51BFBC34" w14:textId="77777777" w:rsidR="007C675B" w:rsidRPr="00E83313" w:rsidRDefault="007C675B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2E56EBC5" w14:textId="7E221E2C" w:rsidR="00FB58CF" w:rsidRPr="00E83313" w:rsidRDefault="00FB58CF" w:rsidP="00E83313">
      <w:pPr>
        <w:pStyle w:val="Nagwek2"/>
      </w:pPr>
      <w:r w:rsidRPr="00E83313">
        <w:t>- inne w sprawach dot. nieruchomości:</w:t>
      </w:r>
    </w:p>
    <w:p w14:paraId="6139CFF3" w14:textId="01EB8ECC" w:rsidR="00FB58CF" w:rsidRPr="00E83313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6B58AF27" w14:textId="39C25479" w:rsidR="004500E2" w:rsidRPr="00E83313" w:rsidRDefault="00FB58CF" w:rsidP="004500E2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 xml:space="preserve">w sprawie </w:t>
      </w:r>
      <w:r w:rsidR="004500E2" w:rsidRPr="00E83313">
        <w:rPr>
          <w:rFonts w:ascii="Verdana" w:eastAsia="Calibri" w:hAnsi="Verdana" w:cs="Times New Roman"/>
          <w:bCs/>
          <w:sz w:val="28"/>
          <w:szCs w:val="28"/>
        </w:rPr>
        <w:t>ogłoszenia wykazu nieruchomości przeznaczonych do zbycia w trybie bezprzetargowym, stanowiących własność Gminy Miejskiej Bolesławiec (3 zarządzenia),</w:t>
      </w:r>
    </w:p>
    <w:p w14:paraId="5C2C4AB9" w14:textId="444449F4" w:rsidR="00FB58CF" w:rsidRPr="00E83313" w:rsidRDefault="00FB58CF" w:rsidP="004500E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4374BDCB" w14:textId="27B4F982" w:rsidR="004500E2" w:rsidRPr="00E83313" w:rsidRDefault="00FB58CF" w:rsidP="004500E2">
      <w:pPr>
        <w:pStyle w:val="Akapitzlist"/>
        <w:numPr>
          <w:ilvl w:val="0"/>
          <w:numId w:val="4"/>
        </w:numPr>
        <w:rPr>
          <w:rFonts w:ascii="Verdana" w:eastAsia="Calibri" w:hAnsi="Verdana" w:cs="Times New Roman"/>
          <w:sz w:val="28"/>
          <w:szCs w:val="28"/>
        </w:rPr>
      </w:pPr>
      <w:r w:rsidRPr="00E83313">
        <w:rPr>
          <w:rFonts w:ascii="Verdana" w:eastAsia="Calibri" w:hAnsi="Verdana" w:cs="Times New Roman"/>
          <w:sz w:val="28"/>
          <w:szCs w:val="28"/>
        </w:rPr>
        <w:t xml:space="preserve">w sprawie </w:t>
      </w:r>
      <w:r w:rsidR="00630FC0">
        <w:rPr>
          <w:rFonts w:ascii="Verdana" w:eastAsia="Calibri" w:hAnsi="Verdana" w:cs="Times New Roman"/>
          <w:sz w:val="28"/>
          <w:szCs w:val="28"/>
        </w:rPr>
        <w:t xml:space="preserve">ogłoszenia wykazu nieruchomości </w:t>
      </w:r>
      <w:r w:rsidR="004500E2" w:rsidRPr="00E83313">
        <w:rPr>
          <w:rFonts w:ascii="Verdana" w:eastAsia="Calibri" w:hAnsi="Verdana" w:cs="Times New Roman"/>
          <w:sz w:val="28"/>
          <w:szCs w:val="28"/>
        </w:rPr>
        <w:t>przeznaczonych do oddania w nieodpłatne użytkowanie w trybie bezprzetargowym na okres 10 lat, stanowiących własność Gminy Miejskiej Bolesławiec,</w:t>
      </w:r>
    </w:p>
    <w:p w14:paraId="5ECFDD80" w14:textId="77777777" w:rsidR="008E546F" w:rsidRPr="00E83313" w:rsidRDefault="008E546F" w:rsidP="008E546F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7F2B8EEB" w14:textId="21237D12" w:rsidR="00FB58CF" w:rsidRPr="00E83313" w:rsidRDefault="008E546F" w:rsidP="00380F37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E83313">
        <w:rPr>
          <w:rFonts w:ascii="Verdana" w:eastAsia="Calibri" w:hAnsi="Verdana" w:cs="Times New Roman"/>
          <w:sz w:val="28"/>
          <w:szCs w:val="28"/>
        </w:rPr>
        <w:t>w sprawie ogłoszenia wykazu udziałów Gminy Miejskiej Bolesławiec w prawie współwłasności nieruchomości zlokalizowanych w Gminie Bolesławiec, obręb 0029, Trzebień przeznaczonych do oddania w nieodpłatne użytkowanie w trybie bezprzetargowym na okres 30 lat</w:t>
      </w:r>
      <w:r w:rsidR="00C87E6B" w:rsidRPr="00E83313">
        <w:rPr>
          <w:rFonts w:ascii="Verdana" w:eastAsia="Calibri" w:hAnsi="Verdana" w:cs="Times New Roman"/>
          <w:sz w:val="28"/>
          <w:szCs w:val="28"/>
        </w:rPr>
        <w:t>.</w:t>
      </w:r>
    </w:p>
    <w:p w14:paraId="0AF2ECE1" w14:textId="77777777" w:rsidR="008E546F" w:rsidRPr="00E83313" w:rsidRDefault="008E546F" w:rsidP="00C87E6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bookmarkEnd w:id="0"/>
    <w:p w14:paraId="3DACF8C3" w14:textId="69F21EE6" w:rsidR="00A71050" w:rsidRPr="00E83313" w:rsidRDefault="00EA37B2" w:rsidP="00E83313">
      <w:pPr>
        <w:pStyle w:val="Nagwek2"/>
      </w:pPr>
      <w:r w:rsidRPr="00E83313">
        <w:lastRenderedPageBreak/>
        <w:t>- w sprawie zmiany</w:t>
      </w:r>
      <w:r w:rsidR="00A71050" w:rsidRPr="00E83313">
        <w:t>:</w:t>
      </w:r>
      <w:r w:rsidRPr="00E83313">
        <w:t xml:space="preserve"> </w:t>
      </w:r>
    </w:p>
    <w:p w14:paraId="6EFC2DE7" w14:textId="40080876" w:rsidR="008A3F6C" w:rsidRPr="00E83313" w:rsidRDefault="008A3F6C" w:rsidP="008A3F6C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z</w:t>
      </w:r>
      <w:r w:rsidR="00D40DCC" w:rsidRPr="00E83313">
        <w:rPr>
          <w:rFonts w:ascii="Verdana" w:eastAsia="Calibri" w:hAnsi="Verdana" w:cs="Times New Roman"/>
          <w:bCs/>
          <w:sz w:val="28"/>
          <w:szCs w:val="28"/>
        </w:rPr>
        <w:t>arządzenia Nr 19/2021 Prezydenta Miasta Bolesławiec z dnia 18 stycznia 2021 r. w sprawie ogłoszenia podstawowych kwot dotacji na 2021 rok</w:t>
      </w:r>
      <w:r w:rsidR="00771D69" w:rsidRPr="00E83313">
        <w:rPr>
          <w:rFonts w:ascii="Verdana" w:eastAsia="Calibri" w:hAnsi="Verdana" w:cs="Times New Roman"/>
          <w:bCs/>
          <w:sz w:val="28"/>
          <w:szCs w:val="28"/>
        </w:rPr>
        <w:t xml:space="preserve"> r.</w:t>
      </w:r>
      <w:r w:rsidR="00D40DCC" w:rsidRPr="00E83313">
        <w:rPr>
          <w:rFonts w:ascii="Verdana" w:eastAsia="Calibri" w:hAnsi="Verdana" w:cs="Times New Roman"/>
          <w:bCs/>
          <w:sz w:val="28"/>
          <w:szCs w:val="28"/>
        </w:rPr>
        <w:t>,</w:t>
      </w:r>
      <w:r w:rsidR="00771D69" w:rsidRPr="00E83313">
        <w:rPr>
          <w:rFonts w:ascii="Verdana" w:eastAsia="Calibri" w:hAnsi="Verdana" w:cs="Times New Roman"/>
          <w:bCs/>
          <w:sz w:val="28"/>
          <w:szCs w:val="28"/>
        </w:rPr>
        <w:br/>
      </w:r>
    </w:p>
    <w:p w14:paraId="0C09AB02" w14:textId="77777777" w:rsidR="00A71050" w:rsidRPr="00E83313" w:rsidRDefault="00A71050" w:rsidP="00A71050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5E3F49B" w14:textId="71E1E4BE" w:rsidR="00FF079B" w:rsidRPr="00E83313" w:rsidRDefault="007437DF" w:rsidP="00E83313">
      <w:pPr>
        <w:pStyle w:val="Nagwek2"/>
      </w:pPr>
      <w:r w:rsidRPr="00E83313">
        <w:t xml:space="preserve">- w sprawach finansowo-budżetowych: </w:t>
      </w:r>
    </w:p>
    <w:p w14:paraId="65E1C391" w14:textId="64B64DAC" w:rsidR="0085172F" w:rsidRPr="00E83313" w:rsidRDefault="00E0485F" w:rsidP="008A3F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E83313">
        <w:rPr>
          <w:rFonts w:ascii="Verdana" w:hAnsi="Verdana" w:cs="Times New Roman"/>
          <w:color w:val="auto"/>
          <w:sz w:val="28"/>
          <w:szCs w:val="28"/>
        </w:rPr>
        <w:t>w sprawie</w:t>
      </w:r>
      <w:r w:rsidR="00771D69" w:rsidRPr="00E83313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F80153" w:rsidRPr="00E83313">
        <w:rPr>
          <w:rFonts w:ascii="Verdana" w:hAnsi="Verdana" w:cs="Times New Roman"/>
          <w:color w:val="auto"/>
          <w:sz w:val="28"/>
          <w:szCs w:val="28"/>
        </w:rPr>
        <w:t>zmian w budżecie miasta na 2021 r. (2 zarządzenia),</w:t>
      </w:r>
    </w:p>
    <w:p w14:paraId="40CE9A4C" w14:textId="77777777" w:rsidR="007C675B" w:rsidRPr="00E83313" w:rsidRDefault="007C675B" w:rsidP="007C675B">
      <w:pPr>
        <w:pStyle w:val="Akapitzlist"/>
        <w:ind w:left="795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380943C" w14:textId="49AEA18F" w:rsidR="007C675B" w:rsidRPr="00E83313" w:rsidRDefault="007C675B" w:rsidP="007C675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sprawie projektu uchwały w sprawie przyjęcia Wieloletniej Prognozy Finansowej Gminy Miejskiej Bolesławiec,</w:t>
      </w:r>
    </w:p>
    <w:p w14:paraId="741F3FAC" w14:textId="77777777" w:rsidR="007C675B" w:rsidRPr="00E83313" w:rsidRDefault="007C675B" w:rsidP="007C675B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09DA102" w14:textId="6D5CE957" w:rsidR="00F80153" w:rsidRPr="00E83313" w:rsidRDefault="007C675B" w:rsidP="007C675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sprawie projektu uchwały budżetowej miasta na 2022 r.</w:t>
      </w:r>
    </w:p>
    <w:p w14:paraId="496AC59E" w14:textId="77777777" w:rsidR="007C675B" w:rsidRPr="00E83313" w:rsidRDefault="007C675B" w:rsidP="007C675B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AA72608" w14:textId="77777777" w:rsidR="007C675B" w:rsidRPr="00E83313" w:rsidRDefault="007C675B" w:rsidP="007C675B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E3AEB74" w14:textId="0F05D6AF" w:rsidR="006F18EA" w:rsidRPr="00E83313" w:rsidRDefault="006F18EA" w:rsidP="00E83313">
      <w:pPr>
        <w:pStyle w:val="Nagwek2"/>
      </w:pPr>
      <w:r w:rsidRPr="00E83313">
        <w:t>- inne:</w:t>
      </w:r>
    </w:p>
    <w:p w14:paraId="206C7253" w14:textId="33BF141C" w:rsidR="001443DF" w:rsidRPr="00E83313" w:rsidRDefault="00E0485F" w:rsidP="008A3F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sz w:val="28"/>
          <w:szCs w:val="28"/>
        </w:rPr>
        <w:t xml:space="preserve">w sprawie </w:t>
      </w:r>
      <w:r w:rsidR="00F80153" w:rsidRPr="00E83313">
        <w:rPr>
          <w:rFonts w:ascii="Verdana" w:hAnsi="Verdana" w:cs="Times New Roman"/>
          <w:sz w:val="28"/>
          <w:szCs w:val="28"/>
        </w:rPr>
        <w:t>powołania Pani Anny Bober-</w:t>
      </w:r>
      <w:proofErr w:type="spellStart"/>
      <w:r w:rsidR="00F80153" w:rsidRPr="00E83313">
        <w:rPr>
          <w:rFonts w:ascii="Verdana" w:hAnsi="Verdana" w:cs="Times New Roman"/>
          <w:sz w:val="28"/>
          <w:szCs w:val="28"/>
        </w:rPr>
        <w:t>Tubaj</w:t>
      </w:r>
      <w:proofErr w:type="spellEnd"/>
      <w:r w:rsidR="00F80153" w:rsidRPr="00E83313">
        <w:rPr>
          <w:rFonts w:ascii="Verdana" w:hAnsi="Verdana" w:cs="Times New Roman"/>
          <w:sz w:val="28"/>
          <w:szCs w:val="28"/>
        </w:rPr>
        <w:t xml:space="preserve"> na stanowisko dyrektora Muzeum Ceramiki w Bolesławcu,</w:t>
      </w:r>
    </w:p>
    <w:p w14:paraId="44733EED" w14:textId="77777777" w:rsidR="00F80153" w:rsidRPr="00E83313" w:rsidRDefault="00F80153" w:rsidP="00F80153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E6F4A90" w14:textId="64D4C245" w:rsidR="004038E5" w:rsidRPr="00E83313" w:rsidRDefault="00325D68" w:rsidP="0071527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 sprawie </w:t>
      </w:r>
      <w:r w:rsidR="00F80153" w:rsidRPr="00E83313">
        <w:rPr>
          <w:rFonts w:ascii="Verdana" w:eastAsia="Calibri" w:hAnsi="Verdana" w:cs="Times New Roman"/>
          <w:bCs/>
          <w:sz w:val="28"/>
          <w:szCs w:val="28"/>
        </w:rPr>
        <w:t>przeprowadzenia konsultacji społecznych z organizacjami pozarządowymi i podmiotami, o których mowa w art. 3 ust. 3 ustawy o działalności pożytku publicznego i o wolontariacie, projektów aktów prawa miejscowego w dziedzinach dotyczących działalności statutowej tych organizacji,</w:t>
      </w:r>
    </w:p>
    <w:p w14:paraId="14D5A51E" w14:textId="77777777" w:rsidR="00F80153" w:rsidRPr="00E83313" w:rsidRDefault="00F80153" w:rsidP="00F80153">
      <w:pPr>
        <w:pStyle w:val="Akapitzlist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4A4A0604" w14:textId="6189C6D6" w:rsidR="00F80153" w:rsidRPr="00E83313" w:rsidRDefault="00F80153" w:rsidP="000553AA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sprawie przekazania środka trwałego (</w:t>
      </w:r>
      <w:r w:rsidR="00263BEA" w:rsidRPr="00E83313">
        <w:rPr>
          <w:rFonts w:ascii="Verdana" w:eastAsia="Calibri" w:hAnsi="Verdana" w:cs="Times New Roman"/>
          <w:bCs/>
          <w:sz w:val="28"/>
          <w:szCs w:val="28"/>
        </w:rPr>
        <w:t>1 sztuka huśtawki bocianie gniazdo na rzecz Miejskiego Ośrodka Sportu i Rekreacji w Bolesławcu),</w:t>
      </w:r>
    </w:p>
    <w:p w14:paraId="193A2247" w14:textId="77777777" w:rsidR="007C675B" w:rsidRPr="00E83313" w:rsidRDefault="007C675B" w:rsidP="007C675B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AD00419" w14:textId="1999280D" w:rsidR="007C675B" w:rsidRPr="00E83313" w:rsidRDefault="007C675B" w:rsidP="0071527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lastRenderedPageBreak/>
        <w:t>w sprawie zasad odpłatności za umieszczenie reklam na terenach i budynkach, stanowiących mienie komunalne Gminy Miejskiej Bolesławiec</w:t>
      </w:r>
      <w:r w:rsidR="00837814" w:rsidRPr="00E83313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27A617D1" w14:textId="77777777" w:rsidR="00837814" w:rsidRPr="00E83313" w:rsidRDefault="00837814" w:rsidP="0083781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38104E9" w14:textId="0820284B" w:rsidR="00837814" w:rsidRPr="00E83313" w:rsidRDefault="00837814" w:rsidP="0071527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 sprawie podziału środków finansowych na dofinansowanie opłat za czesne w szkołach wyższych i zakładach kształcenia nauczycieli. </w:t>
      </w:r>
    </w:p>
    <w:p w14:paraId="2C6A0026" w14:textId="77777777" w:rsidR="00F80153" w:rsidRPr="00E83313" w:rsidRDefault="00F80153" w:rsidP="00F80153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5E9E179" w14:textId="23BC16D5" w:rsidR="00C6623C" w:rsidRPr="00E83313" w:rsidRDefault="00714CAE" w:rsidP="00E83313">
      <w:pPr>
        <w:pStyle w:val="Nagwek1"/>
        <w:rPr>
          <w:rFonts w:eastAsia="Calibri"/>
        </w:rPr>
      </w:pPr>
      <w:r w:rsidRPr="00E83313">
        <w:rPr>
          <w:rFonts w:eastAsia="Calibri"/>
        </w:rPr>
        <w:t>W zakresie realizacji zadań inwestycyjnych:</w:t>
      </w:r>
    </w:p>
    <w:p w14:paraId="01C4B5BC" w14:textId="727CA44B" w:rsidR="008E546F" w:rsidRPr="00E83313" w:rsidRDefault="008E546F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527938DB" w14:textId="77777777" w:rsidR="00732391" w:rsidRPr="00E83313" w:rsidRDefault="00732391" w:rsidP="00732391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Dokonano odbioru końcowego zadania pn. „Wykonanie odcinka kanalizacji deszczowej w ulicy Łasickiej w Bolesławcu w ramach zadania: remont dróg powiatowych nr 2308D – ul. Żeromskiego i 2309D – ul. Łasicka w Bolesławcu”.</w:t>
      </w:r>
    </w:p>
    <w:p w14:paraId="0F870054" w14:textId="77777777" w:rsidR="00732391" w:rsidRPr="00E83313" w:rsidRDefault="00732391" w:rsidP="007323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Wykonawca: Przedsiębiorstwo Wodociągów i Kanalizacji w Bolesławcu Sp. z o. o. </w:t>
      </w:r>
    </w:p>
    <w:p w14:paraId="32B7B787" w14:textId="0AE4FE6B" w:rsidR="008E546F" w:rsidRPr="00E83313" w:rsidRDefault="00732391" w:rsidP="007323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Wynagrodzenie: 95</w:t>
      </w:r>
      <w:r w:rsidR="009867A8" w:rsidRPr="00E83313">
        <w:rPr>
          <w:rFonts w:ascii="Verdana" w:eastAsia="Calibri" w:hAnsi="Verdana" w:cs="Times New Roman"/>
          <w:bCs/>
          <w:sz w:val="28"/>
          <w:szCs w:val="28"/>
        </w:rPr>
        <w:t>.</w:t>
      </w:r>
      <w:r w:rsidRPr="00E83313">
        <w:rPr>
          <w:rFonts w:ascii="Verdana" w:eastAsia="Calibri" w:hAnsi="Verdana" w:cs="Times New Roman"/>
          <w:bCs/>
          <w:sz w:val="28"/>
          <w:szCs w:val="28"/>
        </w:rPr>
        <w:t>205 zł brutto.</w:t>
      </w:r>
    </w:p>
    <w:p w14:paraId="0E010D71" w14:textId="2810A9CC" w:rsidR="009867A8" w:rsidRPr="00E83313" w:rsidRDefault="009867A8" w:rsidP="009867A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24ECE54" w14:textId="2889914E" w:rsidR="009867A8" w:rsidRPr="00E83313" w:rsidRDefault="009867A8" w:rsidP="009867A8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Wydano postanowienie nakładające obowiązek przeprowadzenia oceny oddziaływania na środowisko dla planowanego przedsięwzięcia spółki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Favorite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Gifts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Pront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Europe Sp. z o.o. ul. Strefowa 6, 59-700 Bolesławiec, pn.: „Adaptacja antresoli w hali magazynowej do produkcji materiałów reklamowych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Favorite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Gifts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Print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Europe Sp. z o.o.”, realizowanego przy ul. Strefowej nr 6, na działce ewidencyjnej nr 67/41 obręb 4 miasta Bolesławiec.</w:t>
      </w:r>
    </w:p>
    <w:p w14:paraId="40982318" w14:textId="77777777" w:rsidR="009867A8" w:rsidRPr="00E83313" w:rsidRDefault="009867A8" w:rsidP="009867A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047AB76" w14:textId="726D3324" w:rsidR="009867A8" w:rsidRPr="00E83313" w:rsidRDefault="009867A8" w:rsidP="009867A8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Wydano decyzję o środowiskowych uwarunkowaniach dla przedsięwzięcia pn. „Budowa budynku hali usługowej z zapleczem socjalno-biurowym oraz niezbędną infrastrukturą towarzyszącą, zlokalizowanego w Bolesławcu, przy ul. Gen. Augusta Fieldorfa „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Nila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”, realizowanego na działkach ewidencyjnych nr 473 i 89/6 </w:t>
      </w:r>
      <w:r w:rsidRPr="00E83313">
        <w:rPr>
          <w:rFonts w:ascii="Verdana" w:eastAsia="Calibri" w:hAnsi="Verdana" w:cs="Times New Roman"/>
          <w:bCs/>
          <w:sz w:val="28"/>
          <w:szCs w:val="28"/>
        </w:rPr>
        <w:lastRenderedPageBreak/>
        <w:t>obręb 6 miasta Bolesławiec, na wniosek spółki PROPCO Sp. z o.o. ul. Towarowa 28, 00-839 Warszawa.</w:t>
      </w:r>
    </w:p>
    <w:p w14:paraId="624FED1A" w14:textId="77777777" w:rsidR="00FD0F84" w:rsidRPr="00E83313" w:rsidRDefault="00FD0F84" w:rsidP="00FD0F8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3BA864F" w14:textId="77777777" w:rsidR="009867A8" w:rsidRPr="00E83313" w:rsidRDefault="009867A8" w:rsidP="009867A8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Zawarto umowę na: „Nasadzenia kompensacyjne w ramach zadania: „Budowa drogi gminnej ul. Ptasia w Bolesławcu”.</w:t>
      </w:r>
    </w:p>
    <w:p w14:paraId="15BF51CE" w14:textId="0673A165" w:rsidR="009867A8" w:rsidRPr="00E83313" w:rsidRDefault="009867A8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Wykonawca: KLUCZYŃSKA DOROTA PROJEKTOWANIE </w:t>
      </w:r>
      <w:r w:rsidR="00B96A91" w:rsidRPr="00E83313">
        <w:rPr>
          <w:rFonts w:ascii="Verdana" w:eastAsia="Calibri" w:hAnsi="Verdana" w:cs="Times New Roman"/>
          <w:bCs/>
          <w:sz w:val="28"/>
          <w:szCs w:val="28"/>
        </w:rPr>
        <w:br/>
      </w:r>
      <w:r w:rsidRPr="00E83313">
        <w:rPr>
          <w:rFonts w:ascii="Verdana" w:eastAsia="Calibri" w:hAnsi="Verdana" w:cs="Times New Roman"/>
          <w:bCs/>
          <w:sz w:val="28"/>
          <w:szCs w:val="28"/>
        </w:rPr>
        <w:t>I BUDOWA TERENÓW ZIELENI, z siedzibą przy ul. Generała Józefa Bema nr 19, 59-700 Bolesławiec.</w:t>
      </w:r>
    </w:p>
    <w:p w14:paraId="67B1FBCA" w14:textId="26496B63" w:rsidR="009867A8" w:rsidRPr="00E83313" w:rsidRDefault="009867A8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Wartość umowy:  49</w:t>
      </w:r>
      <w:r w:rsidR="00B96A91" w:rsidRPr="00E83313">
        <w:rPr>
          <w:rFonts w:ascii="Verdana" w:eastAsia="Calibri" w:hAnsi="Verdana" w:cs="Times New Roman"/>
          <w:bCs/>
          <w:sz w:val="28"/>
          <w:szCs w:val="28"/>
        </w:rPr>
        <w:t>.</w:t>
      </w:r>
      <w:r w:rsidRPr="00E83313">
        <w:rPr>
          <w:rFonts w:ascii="Verdana" w:eastAsia="Calibri" w:hAnsi="Verdana" w:cs="Times New Roman"/>
          <w:bCs/>
          <w:sz w:val="28"/>
          <w:szCs w:val="28"/>
        </w:rPr>
        <w:t>040,64zł brutto.</w:t>
      </w:r>
    </w:p>
    <w:p w14:paraId="7E66640F" w14:textId="69A97480" w:rsidR="009867A8" w:rsidRPr="00E83313" w:rsidRDefault="009867A8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Termin wykonania: do 30.11.2021 r.</w:t>
      </w:r>
    </w:p>
    <w:p w14:paraId="24E753E7" w14:textId="526C5E4B" w:rsidR="00B96A91" w:rsidRPr="00E83313" w:rsidRDefault="00B96A91" w:rsidP="00B96A91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B45D1B5" w14:textId="77777777" w:rsidR="00B96A91" w:rsidRPr="00E83313" w:rsidRDefault="00B96A91" w:rsidP="00B96A91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Zawarto umowę na: „Budowa oświetlenia zaplecza ul. B. Chrobrego 17-23.”</w:t>
      </w:r>
    </w:p>
    <w:p w14:paraId="408B199F" w14:textId="42BAC1D6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Wykonawca: </w:t>
      </w:r>
      <w:proofErr w:type="spellStart"/>
      <w:r w:rsidRPr="00E83313">
        <w:rPr>
          <w:rFonts w:ascii="Verdana" w:eastAsia="Calibri" w:hAnsi="Verdana" w:cs="Times New Roman"/>
          <w:bCs/>
          <w:sz w:val="28"/>
          <w:szCs w:val="28"/>
        </w:rPr>
        <w:t>Eltor</w:t>
      </w:r>
      <w:proofErr w:type="spellEnd"/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 Sp. z o.o., Sp. k. Al. Niepodległości 12A, 59-800 Lubań.</w:t>
      </w:r>
    </w:p>
    <w:p w14:paraId="3362AED2" w14:textId="355EA327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Wartość umowy: 20.973,58 zł brutto.</w:t>
      </w:r>
    </w:p>
    <w:p w14:paraId="226A50F1" w14:textId="0AA5EAE2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Termin wykonania: do 10.12.2021 r.</w:t>
      </w:r>
    </w:p>
    <w:p w14:paraId="208E2DB6" w14:textId="1A87428A" w:rsidR="00B96A91" w:rsidRPr="00E83313" w:rsidRDefault="00B96A91" w:rsidP="00B96A91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11EA088" w14:textId="77777777" w:rsidR="00B96A91" w:rsidRPr="00E83313" w:rsidRDefault="00B96A91" w:rsidP="00B96A91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Zawarto umowę na: „Pełnienie funkcji Inspektora nadzoru inwestorskiego nad realizacją nasadzeń kompensacyjnych w ramach zadania: „Budowa drogi gminnej ul. Ptasia w Bolesławcu”.</w:t>
      </w:r>
    </w:p>
    <w:p w14:paraId="4F0146F0" w14:textId="11AB0B5B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 xml:space="preserve">Wykonawca: Leszek Kułak BUDOWNICTWO SPORTOWE </w:t>
      </w:r>
      <w:r w:rsidRPr="00E83313">
        <w:rPr>
          <w:rFonts w:ascii="Verdana" w:eastAsia="Calibri" w:hAnsi="Verdana" w:cs="Times New Roman"/>
          <w:bCs/>
          <w:sz w:val="28"/>
          <w:szCs w:val="28"/>
        </w:rPr>
        <w:br/>
        <w:t>I INŻYNIERIA KRAJOBRAZU, ul. Lawendowa 1, 66-440 Skwierzyna.</w:t>
      </w:r>
    </w:p>
    <w:p w14:paraId="7F0B549A" w14:textId="1747E8F4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Wartość umowy: 2.460,00 zł brutto.</w:t>
      </w:r>
    </w:p>
    <w:p w14:paraId="521073CF" w14:textId="69DF6903" w:rsidR="00B96A91" w:rsidRPr="00E83313" w:rsidRDefault="00B96A91" w:rsidP="00B96A9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Termin wykonania: 30.11.2021 r.</w:t>
      </w:r>
    </w:p>
    <w:p w14:paraId="3ACC98D1" w14:textId="6618D864" w:rsidR="00B96A91" w:rsidRPr="00E83313" w:rsidRDefault="00B96A91" w:rsidP="00B96A91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EEF9C3A" w14:textId="77777777" w:rsidR="00CA6D45" w:rsidRPr="00E83313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Dokonano odbioru końcowego zadania pn.: Przebudowę muru oporowego w Szkole Podstawowej nr 4 w Bolesławcu przy ul. Bielskiej 5.</w:t>
      </w:r>
    </w:p>
    <w:p w14:paraId="594934BC" w14:textId="77777777" w:rsidR="00CA6D45" w:rsidRPr="00E83313" w:rsidRDefault="00CA6D45" w:rsidP="00CA6D4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Wykonawca: MACIEJ JAGIELSKI „OGRODY JAGIELSKI”, z siedzibą w Bolesławicach 239 B, 59-700 Bolesławiec.</w:t>
      </w:r>
    </w:p>
    <w:p w14:paraId="62325ECD" w14:textId="63997C38" w:rsidR="00B96A91" w:rsidRPr="00E83313" w:rsidRDefault="00CA6D45" w:rsidP="00CA6D4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Wartość zadania: 72.073,08 zł brutto.</w:t>
      </w:r>
    </w:p>
    <w:p w14:paraId="123F526E" w14:textId="419D07D3" w:rsidR="00CA6D45" w:rsidRPr="00E83313" w:rsidRDefault="00CA6D45" w:rsidP="00CA6D45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5E03B86" w14:textId="7808B44E" w:rsidR="00CA6D45" w:rsidRPr="00E83313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Wydano 4 decyzje w sprawie zezwolenia na usunięcie drzew i krzewów.</w:t>
      </w:r>
    </w:p>
    <w:p w14:paraId="00FA12E5" w14:textId="77777777" w:rsidR="00CA6D45" w:rsidRPr="00E83313" w:rsidRDefault="00CA6D45" w:rsidP="00CA6D4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04211CE" w14:textId="46445581" w:rsidR="00CA6D45" w:rsidRPr="00E83313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Wydano 4 decyzje zmieniające decyzje w sprawie zezwolenia na usunięcie drzew i krzewów.</w:t>
      </w:r>
    </w:p>
    <w:p w14:paraId="4435A3A2" w14:textId="77777777" w:rsidR="00CA6D45" w:rsidRPr="00E83313" w:rsidRDefault="00CA6D45" w:rsidP="00CA6D4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691033A" w14:textId="361287AB" w:rsidR="00CA6D45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zakresie uzgodnień do projektowania (pas drogowy dróg publicznych), wydano 4 decyzje dot. uzgodnienia lokalizacji sieci i przyłączy energetycznych - ul. Zabobrze, ul. Strefowa, ul. Przemysłowa, ul. Żwirki Wigury i ul. 1 Maja.</w:t>
      </w:r>
    </w:p>
    <w:p w14:paraId="564A83FA" w14:textId="77777777" w:rsidR="00630FC0" w:rsidRPr="00630FC0" w:rsidRDefault="00630FC0" w:rsidP="00630FC0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FEB7CCA" w14:textId="39CE5D8E" w:rsidR="00CA6D45" w:rsidRPr="00E83313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zakresie zajęcia dróg publicznych wydano 7 decyzji.</w:t>
      </w:r>
    </w:p>
    <w:p w14:paraId="3CE7E268" w14:textId="77777777" w:rsidR="00CA6D45" w:rsidRPr="00E83313" w:rsidRDefault="00CA6D45" w:rsidP="00CA6D4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D12EB01" w14:textId="5556B1AC" w:rsidR="00CA6D45" w:rsidRPr="00E83313" w:rsidRDefault="00CA6D45" w:rsidP="00CA6D45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zakresie zajęcia dróg wewnętrznych w celu umieszczenia w nich urządzeń technicznych zawarto 2 umowy.</w:t>
      </w:r>
    </w:p>
    <w:p w14:paraId="43CAA465" w14:textId="77777777" w:rsidR="00CA6D45" w:rsidRPr="00E83313" w:rsidRDefault="00CA6D45" w:rsidP="00CA6D4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0223E50" w14:textId="21740B2F" w:rsidR="00F7123C" w:rsidRPr="00E83313" w:rsidRDefault="00F71F94" w:rsidP="00F71F94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zakresie awaryjnego zajęcia pasa drogowego wydano 2 decyzje na awaryjne zajęcie pasa drogowego dróg publicznych (ul. Kalinowa i ul. Kopernika).</w:t>
      </w:r>
    </w:p>
    <w:p w14:paraId="06CE841A" w14:textId="77777777" w:rsidR="00F71F94" w:rsidRPr="00E83313" w:rsidRDefault="00F71F94" w:rsidP="00F71F9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C50B61D" w14:textId="77777777" w:rsidR="00F71F94" w:rsidRPr="00E83313" w:rsidRDefault="00F71F94" w:rsidP="00F71F94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 zakresie organizacji ruchu wydano:</w:t>
      </w:r>
    </w:p>
    <w:p w14:paraId="4F6747C2" w14:textId="77777777" w:rsidR="00F71F94" w:rsidRPr="00E83313" w:rsidRDefault="00F71F94" w:rsidP="00F71F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- 4 pozytywne opinie dot. czasowych i docelowych organizacji ruchu;</w:t>
      </w:r>
    </w:p>
    <w:p w14:paraId="7BDDCB55" w14:textId="204A0E7A" w:rsidR="00F71F94" w:rsidRPr="00E83313" w:rsidRDefault="00F71F94" w:rsidP="00F71F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- nową, stałą organizację ruchu na ul. Kutuzowa (zmiana kierunku ruchu oraz montaż 2 progów zwalniających). 15 listopada wpłynęło ze Starostwa Powiatowego w Bolesławcu zatwierdzenie organizacji.</w:t>
      </w:r>
    </w:p>
    <w:p w14:paraId="5DD4C628" w14:textId="4BACB8E1" w:rsidR="00F71F94" w:rsidRPr="00E83313" w:rsidRDefault="00F71F94" w:rsidP="00F71F9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8A81360" w14:textId="2185DD0E" w:rsidR="00F71F94" w:rsidRPr="00E83313" w:rsidRDefault="00F71F94" w:rsidP="00F71F94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E83313">
        <w:rPr>
          <w:rFonts w:ascii="Verdana" w:eastAsia="Calibri" w:hAnsi="Verdana" w:cs="Times New Roman"/>
          <w:bCs/>
          <w:sz w:val="28"/>
          <w:szCs w:val="28"/>
        </w:rPr>
        <w:t>Wydano 1 postanowienie dotyczące uzgodnienia linii komunikacyjnej.</w:t>
      </w:r>
    </w:p>
    <w:p w14:paraId="5412F194" w14:textId="77777777" w:rsidR="00CD43B5" w:rsidRPr="00E83313" w:rsidRDefault="00CD43B5" w:rsidP="00CD43B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FD2611F" w14:textId="77777777" w:rsidR="00A34040" w:rsidRPr="00E83313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110C39CA" w:rsidR="00C6623C" w:rsidRPr="00E83313" w:rsidRDefault="00714CAE" w:rsidP="00E83313">
      <w:pPr>
        <w:pStyle w:val="Nagwek1"/>
      </w:pPr>
      <w:r w:rsidRPr="00E83313">
        <w:lastRenderedPageBreak/>
        <w:t>W sprawach gospodarowania mieniem komunalnym:</w:t>
      </w:r>
    </w:p>
    <w:p w14:paraId="1D11A372" w14:textId="77777777" w:rsidR="00A431E0" w:rsidRPr="00E83313" w:rsidRDefault="00A431E0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16EDBDD2" w14:textId="1CF17227" w:rsidR="008979D1" w:rsidRPr="00E83313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E83313">
        <w:rPr>
          <w:rFonts w:ascii="Verdana" w:eastAsia="Times New Roman" w:hAnsi="Verdana" w:cs="Times New Roman"/>
          <w:iCs/>
          <w:sz w:val="28"/>
          <w:szCs w:val="28"/>
        </w:rPr>
        <w:t>I. Sprzedaż nieruchomości w drodze bezprzetargowej:</w:t>
      </w:r>
    </w:p>
    <w:p w14:paraId="450CB38B" w14:textId="5FA5C6D8" w:rsidR="004556FB" w:rsidRPr="00E83313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  <w:u w:val="single"/>
        </w:rPr>
      </w:pPr>
    </w:p>
    <w:p w14:paraId="75CA2D7F" w14:textId="00BC63BA" w:rsidR="00F71F94" w:rsidRPr="00E83313" w:rsidRDefault="00F71F94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E83313">
        <w:rPr>
          <w:rFonts w:ascii="Verdana" w:eastAsia="Times New Roman" w:hAnsi="Verdana" w:cs="Times New Roman"/>
          <w:iCs/>
          <w:sz w:val="28"/>
          <w:szCs w:val="28"/>
        </w:rPr>
        <w:t>- lokal mieszkalny nr 4 w budynku przy ul. Górników Nr 6 - na rzecz najemcy z bonifikatą 90% (cena nieruchomości: 19.140 zł).</w:t>
      </w:r>
    </w:p>
    <w:p w14:paraId="2FBC5E42" w14:textId="6878E72F" w:rsidR="00F71F94" w:rsidRPr="00E83313" w:rsidRDefault="00F71F94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669B3AA9" w14:textId="77777777" w:rsidR="00F71F94" w:rsidRPr="00E83313" w:rsidRDefault="00F71F94" w:rsidP="00F71F9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E83313">
        <w:rPr>
          <w:rFonts w:ascii="Verdana" w:eastAsia="Times New Roman" w:hAnsi="Verdana" w:cs="Times New Roman"/>
          <w:iCs/>
          <w:sz w:val="28"/>
          <w:szCs w:val="28"/>
        </w:rPr>
        <w:t>II. Sprzedaży nieruchomości w drodze przetargu :</w:t>
      </w:r>
    </w:p>
    <w:p w14:paraId="6C2647D9" w14:textId="77777777" w:rsidR="00F71F94" w:rsidRPr="00E83313" w:rsidRDefault="00F71F94" w:rsidP="00F71F9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0149F4C8" w14:textId="723040A0" w:rsidR="00F71F94" w:rsidRPr="00E83313" w:rsidRDefault="00F71F94" w:rsidP="00F71F9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E83313">
        <w:rPr>
          <w:rFonts w:ascii="Verdana" w:eastAsia="Times New Roman" w:hAnsi="Verdana" w:cs="Times New Roman"/>
          <w:iCs/>
          <w:sz w:val="28"/>
          <w:szCs w:val="28"/>
        </w:rPr>
        <w:t>- lokal mieszkalny nr 8 w budynku przy ul. Ogrodowej Nr 2 (cena nieruchomości: 155.000</w:t>
      </w:r>
      <w:r w:rsidR="00926A28" w:rsidRPr="00E83313">
        <w:rPr>
          <w:rFonts w:ascii="Verdana" w:eastAsia="Times New Roman" w:hAnsi="Verdana" w:cs="Times New Roman"/>
          <w:iCs/>
          <w:sz w:val="28"/>
          <w:szCs w:val="28"/>
        </w:rPr>
        <w:t xml:space="preserve"> </w:t>
      </w:r>
      <w:r w:rsidRPr="00E83313">
        <w:rPr>
          <w:rFonts w:ascii="Verdana" w:eastAsia="Times New Roman" w:hAnsi="Verdana" w:cs="Times New Roman"/>
          <w:iCs/>
          <w:sz w:val="28"/>
          <w:szCs w:val="28"/>
        </w:rPr>
        <w:t>zł).</w:t>
      </w:r>
    </w:p>
    <w:p w14:paraId="26FAE48A" w14:textId="77777777" w:rsidR="00177D6B" w:rsidRPr="00E83313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7C2F050E" w14:textId="77777777" w:rsidR="0072129D" w:rsidRPr="00E83313" w:rsidRDefault="0072129D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435B5846" w14:textId="1F953C9A" w:rsidR="00177D6B" w:rsidRPr="00E83313" w:rsidRDefault="00A96766" w:rsidP="00E83313">
      <w:pPr>
        <w:pStyle w:val="Nagwek2"/>
      </w:pPr>
      <w:r w:rsidRPr="00E83313">
        <w:t>W sprawach promocji:</w:t>
      </w:r>
    </w:p>
    <w:p w14:paraId="3B42A1A8" w14:textId="06408F57" w:rsidR="00926A28" w:rsidRPr="00E83313" w:rsidRDefault="00926A28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75C79FE5" w14:textId="293946ED" w:rsidR="00926A28" w:rsidRPr="00E83313" w:rsidRDefault="00926A28" w:rsidP="00F34054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11 listopada 2021 r. uczestniczyłem w obchodach Rocznicy Rozejmu i Dnia Weteranów w mieście partnerskim </w:t>
      </w:r>
      <w:proofErr w:type="spellStart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>Nogent</w:t>
      </w:r>
      <w:proofErr w:type="spellEnd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-sur-Marne (Francja).W listopadzie 1918 roku we francuskim mieście Compiegne został podpisany rozejm Niemiec z państwami Ententy. Dzisiaj jest to również dzień upamiętnienia pamięci osób, które poległy we wszystkich wojnach od czasu I wojny światowej. </w:t>
      </w:r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  <w:t xml:space="preserve">W uroczystościach uczestniczyła również delegacja miasta partnerskiego </w:t>
      </w:r>
      <w:proofErr w:type="spellStart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>Siegburg</w:t>
      </w:r>
      <w:proofErr w:type="spellEnd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, które także jest miastem partnerskim </w:t>
      </w:r>
      <w:proofErr w:type="spellStart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>Nogent</w:t>
      </w:r>
      <w:proofErr w:type="spellEnd"/>
      <w:r w:rsidRPr="00E83313">
        <w:rPr>
          <w:rFonts w:ascii="Verdana" w:eastAsia="Times New Roman" w:hAnsi="Verdana" w:cs="Times New Roman"/>
          <w:bCs/>
          <w:color w:val="auto"/>
          <w:sz w:val="28"/>
          <w:szCs w:val="28"/>
        </w:rPr>
        <w:t>-sur-Marne.</w:t>
      </w:r>
    </w:p>
    <w:p w14:paraId="53858B21" w14:textId="45374FEC" w:rsidR="00A96766" w:rsidRPr="00E83313" w:rsidRDefault="00A9676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24D2B40" w14:textId="77777777" w:rsidR="00826076" w:rsidRPr="00E83313" w:rsidRDefault="0082607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6DF2AFBF" w:rsidR="00BB5CF7" w:rsidRPr="00E83313" w:rsidRDefault="00BB5CF7" w:rsidP="00E83313">
      <w:pPr>
        <w:pStyle w:val="Nagwek2"/>
      </w:pPr>
      <w:r w:rsidRPr="00E83313">
        <w:t>W sprawach budżetowych:</w:t>
      </w:r>
    </w:p>
    <w:p w14:paraId="3787D7ED" w14:textId="77777777" w:rsidR="0085172F" w:rsidRPr="00E83313" w:rsidRDefault="0085172F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5A9AADFB" w14:textId="218C9DBF" w:rsidR="002C647C" w:rsidRPr="00E83313" w:rsidRDefault="002C647C" w:rsidP="002C647C">
      <w:pPr>
        <w:keepNext/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sz w:val="28"/>
          <w:szCs w:val="28"/>
        </w:rPr>
        <w:t xml:space="preserve">Zarządzenie  nr 328/2021 z dnia 29.10.2021 r. 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w sprawie zmian w budżecie miasta na 2021 r.</w:t>
      </w:r>
      <w:r w:rsidRPr="00E83313">
        <w:rPr>
          <w:rFonts w:ascii="Verdana" w:hAnsi="Verdana" w:cs="Times New Roman"/>
          <w:sz w:val="28"/>
          <w:szCs w:val="28"/>
        </w:rPr>
        <w:t xml:space="preserve"> </w:t>
      </w:r>
    </w:p>
    <w:p w14:paraId="6681D672" w14:textId="68AC7C6D" w:rsidR="002C647C" w:rsidRPr="00E83313" w:rsidRDefault="002C647C" w:rsidP="002C647C">
      <w:pPr>
        <w:pStyle w:val="Tekstpodstawowy"/>
        <w:jc w:val="both"/>
        <w:rPr>
          <w:rFonts w:ascii="Verdana" w:hAnsi="Verdana"/>
          <w:iCs/>
        </w:rPr>
      </w:pPr>
      <w:r w:rsidRPr="00E83313">
        <w:rPr>
          <w:rFonts w:ascii="Verdana" w:hAnsi="Verdana"/>
          <w:iCs/>
        </w:rPr>
        <w:t>Zmiany w budżecie polegały na:</w:t>
      </w:r>
    </w:p>
    <w:p w14:paraId="1E0CD1D2" w14:textId="788D3818" w:rsidR="002C647C" w:rsidRPr="00E83313" w:rsidRDefault="002C647C" w:rsidP="002C647C">
      <w:pPr>
        <w:pStyle w:val="Akapitzlist"/>
        <w:numPr>
          <w:ilvl w:val="0"/>
          <w:numId w:val="19"/>
        </w:numPr>
        <w:spacing w:before="120" w:after="120"/>
        <w:ind w:left="176" w:hanging="284"/>
        <w:contextualSpacing w:val="0"/>
        <w:jc w:val="both"/>
        <w:rPr>
          <w:rFonts w:ascii="Verdana" w:hAnsi="Verdana" w:cs="Times New Roman"/>
          <w:color w:val="000000"/>
          <w:sz w:val="28"/>
          <w:szCs w:val="28"/>
          <w:u w:color="000000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lastRenderedPageBreak/>
        <w:t>zwiększeniu planu dochodów i wydatków o kwotę 103.846 zł, na:</w:t>
      </w:r>
    </w:p>
    <w:p w14:paraId="6CDA292C" w14:textId="77BC9894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  <w:u w:color="000000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dofinansowanie zadania wynikającego z art. 121 ust. 3a ustawy o pomocy społecznej, tj. na wypłatę dodatku w wysokości 400 zł miesięcznie na pracownika socjalnego zatrudnionego w pełnym wymiarze czasu pracy, realizującego pracę socjalną w środowisku w roku 2021 r. zgodnie z pismem Wojewody Dolnośląskiego (kwota 45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246 zł),</w:t>
      </w:r>
    </w:p>
    <w:p w14:paraId="086A6C8E" w14:textId="54634A53" w:rsidR="002C647C" w:rsidRPr="00E83313" w:rsidRDefault="002C647C" w:rsidP="002C647C">
      <w:pPr>
        <w:spacing w:before="120" w:after="120"/>
        <w:ind w:firstLine="113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- 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na opłacenie składki na ubezpieczenie zdrowotne za osoby pobierające niektóre świadczenia rodzinne oraz zasiłek dla opiekuna na podstawie ustawy oświadczeniach opieki zdrowotnej finansowanych ze środków publicznych -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zgodnie z pismem Wojewody (kwota 58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600 zł).</w:t>
      </w:r>
    </w:p>
    <w:p w14:paraId="75D348E4" w14:textId="1AE78454" w:rsidR="002C647C" w:rsidRPr="00E83313" w:rsidRDefault="002C647C" w:rsidP="00826076">
      <w:pPr>
        <w:tabs>
          <w:tab w:val="left" w:pos="567"/>
        </w:tabs>
        <w:spacing w:before="120" w:after="120"/>
        <w:ind w:hanging="108"/>
        <w:jc w:val="both"/>
        <w:rPr>
          <w:rFonts w:ascii="Verdana" w:hAnsi="Verdana" w:cs="Times New Roman"/>
          <w:color w:val="000000"/>
          <w:sz w:val="28"/>
          <w:szCs w:val="28"/>
          <w:u w:color="000000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2</w:t>
      </w:r>
      <w:r w:rsidRPr="00E83313">
        <w:rPr>
          <w:rFonts w:ascii="Verdana" w:hAnsi="Verdana" w:cs="Times New Roman"/>
          <w:color w:val="000000"/>
          <w:sz w:val="28"/>
          <w:szCs w:val="28"/>
        </w:rPr>
        <w:t>)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 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przeniesieniu planu dochodów między rozdziałami i paragrafami klasyfikacji budżetowej w kwocie  170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750,40 zł, z tego:</w:t>
      </w:r>
    </w:p>
    <w:p w14:paraId="45A053B4" w14:textId="63652369" w:rsidR="002C647C" w:rsidRPr="00E83313" w:rsidRDefault="002C647C" w:rsidP="00826076">
      <w:pPr>
        <w:spacing w:before="120" w:after="120"/>
        <w:ind w:hanging="142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i/>
          <w:iCs/>
          <w:color w:val="000000"/>
          <w:sz w:val="28"/>
          <w:szCs w:val="28"/>
          <w:u w:color="000000"/>
        </w:rPr>
        <w:t xml:space="preserve">- 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w dziale 852 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„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Pomoc społeczna” rozdziale 85202 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„</w:t>
      </w:r>
      <w:r w:rsidR="00E83313">
        <w:rPr>
          <w:rFonts w:ascii="Verdana" w:hAnsi="Verdana" w:cs="Times New Roman"/>
          <w:color w:val="000000"/>
          <w:sz w:val="28"/>
          <w:szCs w:val="28"/>
        </w:rPr>
        <w:t xml:space="preserve">Domy pomocy </w:t>
      </w:r>
      <w:r w:rsidRPr="00E83313">
        <w:rPr>
          <w:rFonts w:ascii="Verdana" w:hAnsi="Verdana" w:cs="Times New Roman"/>
          <w:color w:val="000000"/>
          <w:sz w:val="28"/>
          <w:szCs w:val="28"/>
        </w:rPr>
        <w:t>społecznej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 w kwocie 113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</w:rPr>
        <w:t>500 zł, rozdziale 85215 „Dodatki mieszkaniowe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 w kwocie 21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</w:rPr>
        <w:t>250,40 zł, rozdziale 85295 ”Pozostała działalność„ w kwocie 36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000 zł  w związku ze zmianą klasyfikacji budżetowej wprowadzonej </w:t>
      </w:r>
      <w:r w:rsidR="00920744" w:rsidRPr="00E83313">
        <w:rPr>
          <w:rFonts w:ascii="Verdana" w:hAnsi="Verdana" w:cs="Times New Roman"/>
          <w:color w:val="000000"/>
          <w:sz w:val="28"/>
          <w:szCs w:val="28"/>
        </w:rPr>
        <w:t>r</w:t>
      </w:r>
      <w:r w:rsidRPr="00E83313">
        <w:rPr>
          <w:rFonts w:ascii="Verdana" w:hAnsi="Verdana" w:cs="Times New Roman"/>
          <w:color w:val="000000"/>
          <w:sz w:val="28"/>
          <w:szCs w:val="28"/>
        </w:rPr>
        <w:t xml:space="preserve">ozporządzeniem 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br/>
      </w:r>
      <w:r w:rsidRPr="00E83313">
        <w:rPr>
          <w:rFonts w:ascii="Verdana" w:hAnsi="Verdana" w:cs="Times New Roman"/>
          <w:color w:val="000000"/>
          <w:sz w:val="28"/>
          <w:szCs w:val="28"/>
        </w:rPr>
        <w:t>z dnia 29 lipca w zakresie budżetów jednostek samorządu terytorialnego</w:t>
      </w:r>
      <w:r w:rsidR="00826076" w:rsidRPr="00E83313">
        <w:rPr>
          <w:rFonts w:ascii="Verdana" w:hAnsi="Verdana" w:cs="Times New Roman"/>
          <w:color w:val="000000"/>
          <w:sz w:val="28"/>
          <w:szCs w:val="28"/>
        </w:rPr>
        <w:t>,</w:t>
      </w:r>
    </w:p>
    <w:p w14:paraId="32B80A6A" w14:textId="6A482F1C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3)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przeniesieniu planu wydatków z rezerwy ogólnej w kwocie 73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000 zł na utrzymanie zieleni miejskiej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59745F2B" w14:textId="09E259CE" w:rsidR="002C647C" w:rsidRPr="00E83313" w:rsidRDefault="002C647C" w:rsidP="00600FD3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4) przeniesieniu planu wydatków między rozdziałami i  paragrafami klasyfikacji budżetowej w kwocie 533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642 zł, z tego:</w:t>
      </w:r>
    </w:p>
    <w:p w14:paraId="6073EC94" w14:textId="650D0D35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- 29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289 zł na zadanie inwestycyjne pn.: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„Termomodernizacja budynku mieszkalnego przy ul. Obrońców Helu 8</w:t>
      </w:r>
      <w:r w:rsidR="00F91FDE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a</w:t>
      </w:r>
      <w:r w:rsidR="00F91FDE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b w Bolesławcu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5A47E28C" w14:textId="3E204ACE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lastRenderedPageBreak/>
        <w:t>- 11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000 zł z przeznaczeniem na remont wejścia do biura cmentarza - montaż wiatrołapu chroniącego bezpośrednio przed napływem chłodu i utratą ciepła,</w:t>
      </w:r>
    </w:p>
    <w:p w14:paraId="12CB0D92" w14:textId="147DAFC0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- 27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460 zł w związku z urealnieniem planowanych wydatków </w:t>
      </w:r>
      <w:r w:rsidR="00920744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W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ydziału </w:t>
      </w:r>
      <w:r w:rsidR="00920744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Rozwoju i Promocji Miasta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oraz zabezpieczeniem środków na PPK w ramach realizacji projektu pn. 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„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Opowieści napoleońskie pogranicza polsko-saksońskiego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12D4656C" w14:textId="25C0CAD6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- 1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700 zł w związku ze zmianą w wynagradzaniu pracowników pozostałej administracji,</w:t>
      </w:r>
    </w:p>
    <w:p w14:paraId="7943895E" w14:textId="6A8F01A6" w:rsidR="002C647C" w:rsidRPr="00E83313" w:rsidRDefault="002C647C" w:rsidP="002C647C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- 350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000 zł w związku z utrzymaniem zieleni miejskiej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2EF9D0A3" w14:textId="5BE0977A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- 55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000 zł na zadanie 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„</w:t>
      </w:r>
      <w:r w:rsid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Budowa oświetlenia boiska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wielofunkcyjnego na Os. Kwiatowym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40C5CFDC" w14:textId="34CC0914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- 650 zł w związku z koniecznością wykonania obowiązkowego przeglądu placów zabaw na terenie miasta oraz w kwocie 30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403 zł w związku z konieczności</w:t>
      </w:r>
      <w:r w:rsidR="00920744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ą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zakupu odkurzacza basenowego, który jest niezbędnym sprzętem do prawidłowego zabezpieczenia basenu na terenie obiektu 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„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Leśny Potok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,</w:t>
      </w:r>
    </w:p>
    <w:p w14:paraId="7FC4122B" w14:textId="222E36A7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- 28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140 zł w związku z zakupem sprzętu nagłaśniającego do działu imprez - obsługa imprez plenerowych w MOSiR.</w:t>
      </w:r>
    </w:p>
    <w:p w14:paraId="4FC89244" w14:textId="77777777" w:rsidR="00826076" w:rsidRPr="00E83313" w:rsidRDefault="00826076" w:rsidP="002C647C">
      <w:pPr>
        <w:keepNext/>
        <w:jc w:val="both"/>
        <w:rPr>
          <w:rFonts w:ascii="Verdana" w:hAnsi="Verdana" w:cs="Times New Roman"/>
          <w:sz w:val="28"/>
          <w:szCs w:val="28"/>
        </w:rPr>
      </w:pPr>
    </w:p>
    <w:p w14:paraId="1FFA075D" w14:textId="4FD489EE" w:rsidR="002C647C" w:rsidRPr="00E83313" w:rsidRDefault="002C647C" w:rsidP="00826076">
      <w:pPr>
        <w:keepNext/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sz w:val="28"/>
          <w:szCs w:val="28"/>
        </w:rPr>
        <w:t xml:space="preserve">Zarządzenie </w:t>
      </w:r>
      <w:r w:rsidR="00826076" w:rsidRPr="00E83313">
        <w:rPr>
          <w:rFonts w:ascii="Verdana" w:hAnsi="Verdana" w:cs="Times New Roman"/>
          <w:sz w:val="28"/>
          <w:szCs w:val="28"/>
        </w:rPr>
        <w:t>nr</w:t>
      </w:r>
      <w:r w:rsidRPr="00E83313">
        <w:rPr>
          <w:rFonts w:ascii="Verdana" w:hAnsi="Verdana" w:cs="Times New Roman"/>
          <w:sz w:val="28"/>
          <w:szCs w:val="28"/>
        </w:rPr>
        <w:t xml:space="preserve"> 335/2021 z dnia 4 listopada 2021 r</w:t>
      </w:r>
      <w:r w:rsidR="00826076" w:rsidRPr="00E83313">
        <w:rPr>
          <w:rFonts w:ascii="Verdana" w:hAnsi="Verdana" w:cs="Times New Roman"/>
          <w:sz w:val="28"/>
          <w:szCs w:val="28"/>
        </w:rPr>
        <w:t>.</w:t>
      </w:r>
      <w:r w:rsidRPr="00E83313">
        <w:rPr>
          <w:rFonts w:ascii="Verdana" w:hAnsi="Verdana" w:cs="Times New Roman"/>
          <w:sz w:val="28"/>
          <w:szCs w:val="28"/>
        </w:rPr>
        <w:t xml:space="preserve"> 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w sprawie zmian </w:t>
      </w:r>
      <w:r w:rsidR="00630FC0">
        <w:rPr>
          <w:rFonts w:ascii="Verdana" w:hAnsi="Verdana" w:cs="Times New Roman"/>
          <w:bCs/>
          <w:sz w:val="28"/>
          <w:szCs w:val="28"/>
        </w:rPr>
        <w:t xml:space="preserve"> </w:t>
      </w:r>
      <w:r w:rsidRPr="00E83313">
        <w:rPr>
          <w:rFonts w:ascii="Verdana" w:hAnsi="Verdana" w:cs="Times New Roman"/>
          <w:bCs/>
          <w:sz w:val="28"/>
          <w:szCs w:val="28"/>
        </w:rPr>
        <w:t>w budżecie miasta na 2021 r.</w:t>
      </w:r>
      <w:r w:rsidRPr="00E83313">
        <w:rPr>
          <w:rFonts w:ascii="Verdana" w:hAnsi="Verdana" w:cs="Times New Roman"/>
          <w:sz w:val="28"/>
          <w:szCs w:val="28"/>
        </w:rPr>
        <w:t xml:space="preserve"> </w:t>
      </w:r>
    </w:p>
    <w:p w14:paraId="57D19F93" w14:textId="2D821705" w:rsidR="002C647C" w:rsidRPr="00E83313" w:rsidRDefault="00826076" w:rsidP="002C647C">
      <w:pPr>
        <w:pStyle w:val="Tekstpodstawowy"/>
        <w:jc w:val="both"/>
        <w:rPr>
          <w:rFonts w:ascii="Verdana" w:hAnsi="Verdana"/>
          <w:iCs/>
        </w:rPr>
      </w:pPr>
      <w:r w:rsidRPr="00E83313">
        <w:rPr>
          <w:rFonts w:ascii="Verdana" w:hAnsi="Verdana"/>
          <w:iCs/>
        </w:rPr>
        <w:t>Z</w:t>
      </w:r>
      <w:r w:rsidR="002C647C" w:rsidRPr="00E83313">
        <w:rPr>
          <w:rFonts w:ascii="Verdana" w:hAnsi="Verdana"/>
          <w:iCs/>
        </w:rPr>
        <w:t>miany w budżecie polegały na:</w:t>
      </w:r>
    </w:p>
    <w:p w14:paraId="1FE3A7D7" w14:textId="41410959" w:rsidR="002C647C" w:rsidRPr="00E83313" w:rsidRDefault="002C647C" w:rsidP="00826076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1) przeniesieniu planu wydatków między  paragrafami klasyfikacji budżetowej w kwocie 46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346,85 zł, z tego:</w:t>
      </w:r>
    </w:p>
    <w:p w14:paraId="7BAAA9FC" w14:textId="794ECD29" w:rsidR="002C647C" w:rsidRPr="00E83313" w:rsidRDefault="002C647C" w:rsidP="002C647C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2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000 zł w związku z zakupem prenumeraty wydawnictw samorządowych,</w:t>
      </w:r>
    </w:p>
    <w:p w14:paraId="5D48224E" w14:textId="0C4D9F16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- 10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000 zł w związku z pokryciem kosztów szkoleń pracowników Urzędu Miasta,</w:t>
      </w:r>
    </w:p>
    <w:p w14:paraId="3358EA9F" w14:textId="69E93292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lastRenderedPageBreak/>
        <w:t>-13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046 zł w związku z zabezpieczeniem środków na instalację kamery monitoringu w celu realizacji zadań straży Miejskiej w Bolesławcu,</w:t>
      </w:r>
    </w:p>
    <w:p w14:paraId="752D98E5" w14:textId="4304E863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- 2</w:t>
      </w:r>
      <w:r w:rsidR="00826076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340,85 zł na pokrycie kosztów zakupu ćwiczeń i podręczników z dotacji podręcznikowej za 2021 r. - zgodnie z załącznikiem Nr 2,</w:t>
      </w:r>
    </w:p>
    <w:p w14:paraId="714F7FCD" w14:textId="27BC61BA" w:rsidR="002C647C" w:rsidRPr="00E83313" w:rsidRDefault="002C647C" w:rsidP="00F91FDE">
      <w:pPr>
        <w:spacing w:before="120" w:after="120"/>
        <w:jc w:val="both"/>
        <w:rPr>
          <w:rFonts w:ascii="Verdana" w:hAnsi="Verdana" w:cs="Times New Roman"/>
          <w:color w:val="000000"/>
          <w:sz w:val="28"/>
          <w:szCs w:val="28"/>
        </w:rPr>
      </w:pP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- 2</w:t>
      </w:r>
      <w:r w:rsidR="00F91FDE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.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460 zł w celu zlecenia wykonania projektów organizacji ruchu na drogach w mieście oraz w kwocie 16 500 zł na zadanie </w:t>
      </w:r>
      <w:r w:rsidR="00F91FDE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„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Zakup i montaż urządzenia zabawowego - zjazd linowy</w:t>
      </w:r>
      <w:r w:rsidR="00F91FDE" w:rsidRPr="00E83313">
        <w:rPr>
          <w:rFonts w:ascii="Verdana" w:hAnsi="Verdana" w:cs="Times New Roman"/>
          <w:color w:val="000000"/>
          <w:sz w:val="28"/>
          <w:szCs w:val="28"/>
          <w:u w:color="000000"/>
        </w:rPr>
        <w:t>”</w:t>
      </w:r>
      <w:r w:rsidRPr="00E83313">
        <w:rPr>
          <w:rFonts w:ascii="Verdana" w:hAnsi="Verdana" w:cs="Times New Roman"/>
          <w:color w:val="000000"/>
          <w:sz w:val="28"/>
          <w:szCs w:val="28"/>
          <w:u w:color="000000"/>
        </w:rPr>
        <w:t xml:space="preserve"> na placu zabaw przy ul. Łukasiewicza.</w:t>
      </w:r>
    </w:p>
    <w:p w14:paraId="4BD08B8D" w14:textId="77777777" w:rsidR="00FD0F84" w:rsidRPr="00E83313" w:rsidRDefault="00FD0F84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4E7A7B14" w:rsidR="00983921" w:rsidRPr="00630FC0" w:rsidRDefault="009F4D47" w:rsidP="00630FC0">
      <w:pPr>
        <w:pStyle w:val="Nagwek1"/>
      </w:pPr>
      <w:r w:rsidRPr="00630FC0">
        <w:t>W s</w:t>
      </w:r>
      <w:r w:rsidR="00950394" w:rsidRPr="00630FC0">
        <w:t>praw</w:t>
      </w:r>
      <w:r w:rsidRPr="00630FC0">
        <w:t>ach</w:t>
      </w:r>
      <w:r w:rsidR="00950394" w:rsidRPr="00630FC0">
        <w:t xml:space="preserve">  podatkow</w:t>
      </w:r>
      <w:r w:rsidRPr="00630FC0">
        <w:t>ych:</w:t>
      </w:r>
    </w:p>
    <w:p w14:paraId="4572410C" w14:textId="77777777" w:rsidR="007D3E32" w:rsidRPr="00E83313" w:rsidRDefault="007D3E32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8440974" w14:textId="12D127FF" w:rsidR="00554E4D" w:rsidRPr="00E83313" w:rsidRDefault="00E3131F" w:rsidP="00554E4D">
      <w:pPr>
        <w:spacing w:after="0"/>
        <w:rPr>
          <w:rFonts w:ascii="Verdana" w:hAnsi="Verdana"/>
        </w:rPr>
      </w:pPr>
      <w:r w:rsidRPr="00E83313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Decyzje :</w:t>
      </w:r>
      <w:r w:rsidR="00D81D91" w:rsidRPr="00E83313">
        <w:rPr>
          <w:rFonts w:ascii="Verdana" w:hAnsi="Verdana"/>
        </w:rPr>
        <w:t xml:space="preserve"> </w:t>
      </w:r>
    </w:p>
    <w:p w14:paraId="5686572D" w14:textId="77777777" w:rsidR="002B5247" w:rsidRPr="00E83313" w:rsidRDefault="002B5247" w:rsidP="002B5247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3"/>
          <w:szCs w:val="23"/>
        </w:rPr>
      </w:pPr>
    </w:p>
    <w:p w14:paraId="675FC9C1" w14:textId="78C9419E" w:rsidR="00600FD3" w:rsidRPr="00E83313" w:rsidRDefault="00600FD3" w:rsidP="00600FD3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*ogółem wydano 303 decyzje:</w:t>
      </w:r>
    </w:p>
    <w:p w14:paraId="5BE755C4" w14:textId="77777777" w:rsidR="00972B67" w:rsidRPr="00E83313" w:rsidRDefault="00972B67" w:rsidP="00600FD3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60CBD943" w14:textId="77777777" w:rsidR="00600FD3" w:rsidRPr="00E83313" w:rsidRDefault="00600FD3" w:rsidP="00972B6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- 127 decyzji w sprawie ustalenia/zmiany wysokości podatku od nieruchomości, rolnego, łącznego zobowiązania pieniężnego- osoby fizyczne,</w:t>
      </w:r>
    </w:p>
    <w:p w14:paraId="075ACB9D" w14:textId="77777777" w:rsidR="00600FD3" w:rsidRPr="00E83313" w:rsidRDefault="00600FD3" w:rsidP="00972B6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- 175 decyzji w opłacie od posiadania psów,</w:t>
      </w:r>
    </w:p>
    <w:p w14:paraId="41420B92" w14:textId="1A637380" w:rsidR="00600FD3" w:rsidRPr="00E83313" w:rsidRDefault="00600FD3" w:rsidP="00972B6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 xml:space="preserve">- 1 decyzja w sprawie określenia wysokości zobowiązania podatkowego </w:t>
      </w:r>
      <w:r w:rsidR="00972B67"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br/>
      </w: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w podatku od środków transportowych – osoba fizyczna,</w:t>
      </w:r>
    </w:p>
    <w:p w14:paraId="34C124D3" w14:textId="66E77EAE" w:rsidR="002B5247" w:rsidRPr="00E83313" w:rsidRDefault="00600FD3" w:rsidP="00972B6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83313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 postanowienie o wyrażeniu zgody na rozłożenie na raty podatku od spadków i darowizn przez Naczelnika Urzędu Skarbowego.</w:t>
      </w:r>
    </w:p>
    <w:p w14:paraId="403717D5" w14:textId="77777777" w:rsidR="002B5247" w:rsidRPr="00E83313" w:rsidRDefault="002B5247" w:rsidP="002B5247">
      <w:pPr>
        <w:spacing w:after="0" w:line="240" w:lineRule="auto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34D7600B" w14:textId="77777777" w:rsidR="00FD0F84" w:rsidRPr="00E83313" w:rsidRDefault="00FD0F84" w:rsidP="00F34054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0A4BF0A" w14:textId="1A867F89" w:rsidR="0032188D" w:rsidRPr="00630FC0" w:rsidRDefault="0032188D" w:rsidP="00630FC0">
      <w:pPr>
        <w:pStyle w:val="Nagwek1"/>
      </w:pPr>
      <w:r w:rsidRPr="00630FC0">
        <w:t>W sprawach oświatowych:</w:t>
      </w:r>
    </w:p>
    <w:p w14:paraId="39174876" w14:textId="2F55C522" w:rsidR="00972B67" w:rsidRPr="00E83313" w:rsidRDefault="00972B67" w:rsidP="00972B67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Wydano 17 decyzji pozytywnych, udzielając dofinansowania kosztów kształcenia młodocianego pracownika przez pracodawcę.</w:t>
      </w:r>
    </w:p>
    <w:p w14:paraId="2A181FAE" w14:textId="580282FE" w:rsidR="00972B67" w:rsidRPr="00E83313" w:rsidRDefault="00972B67" w:rsidP="00972B67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Zatwierdzono aneks nr 3 do arkusza organizacyjnego Miejskiego Przedszkola Publicznego Nr 3 w Bolesławcu.</w:t>
      </w:r>
    </w:p>
    <w:p w14:paraId="2B368302" w14:textId="42CB9B73" w:rsidR="00972B67" w:rsidRPr="00E83313" w:rsidRDefault="006762B4" w:rsidP="006762B4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lastRenderedPageBreak/>
        <w:t>Z</w:t>
      </w:r>
      <w:r w:rsidR="00972B67" w:rsidRPr="00E83313">
        <w:rPr>
          <w:rFonts w:ascii="Verdana" w:hAnsi="Verdana" w:cs="Times New Roman"/>
          <w:bCs/>
          <w:sz w:val="28"/>
          <w:szCs w:val="28"/>
        </w:rPr>
        <w:t>atwierdz</w:t>
      </w:r>
      <w:r w:rsidRPr="00E83313">
        <w:rPr>
          <w:rFonts w:ascii="Verdana" w:hAnsi="Verdana" w:cs="Times New Roman"/>
          <w:bCs/>
          <w:sz w:val="28"/>
          <w:szCs w:val="28"/>
        </w:rPr>
        <w:t>ono</w:t>
      </w:r>
      <w:r w:rsidR="00972B67" w:rsidRPr="00E83313">
        <w:rPr>
          <w:rFonts w:ascii="Verdana" w:hAnsi="Verdana" w:cs="Times New Roman"/>
          <w:bCs/>
          <w:sz w:val="28"/>
          <w:szCs w:val="28"/>
        </w:rPr>
        <w:t xml:space="preserve"> aneks nr 3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="00972B67" w:rsidRPr="00E83313">
        <w:rPr>
          <w:rFonts w:ascii="Verdana" w:hAnsi="Verdana" w:cs="Times New Roman"/>
          <w:bCs/>
          <w:sz w:val="28"/>
          <w:szCs w:val="28"/>
        </w:rPr>
        <w:t>do arkusza organizacji Szkoły Podstawowej nr 5 w Bolesławcu – na rok szkolny 2021/2022.</w:t>
      </w:r>
    </w:p>
    <w:p w14:paraId="40628790" w14:textId="1817667E" w:rsidR="00972B67" w:rsidRPr="00E83313" w:rsidRDefault="006762B4" w:rsidP="006762B4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Z</w:t>
      </w:r>
      <w:r w:rsidR="00972B67" w:rsidRPr="00E83313">
        <w:rPr>
          <w:rFonts w:ascii="Verdana" w:hAnsi="Verdana" w:cs="Times New Roman"/>
          <w:bCs/>
          <w:sz w:val="28"/>
          <w:szCs w:val="28"/>
        </w:rPr>
        <w:t>atwierdz</w:t>
      </w:r>
      <w:r w:rsidRPr="00E83313">
        <w:rPr>
          <w:rFonts w:ascii="Verdana" w:hAnsi="Verdana" w:cs="Times New Roman"/>
          <w:bCs/>
          <w:sz w:val="28"/>
          <w:szCs w:val="28"/>
        </w:rPr>
        <w:t>ono</w:t>
      </w:r>
      <w:r w:rsidR="00972B67" w:rsidRPr="00E83313">
        <w:rPr>
          <w:rFonts w:ascii="Verdana" w:hAnsi="Verdana" w:cs="Times New Roman"/>
          <w:bCs/>
          <w:sz w:val="28"/>
          <w:szCs w:val="28"/>
        </w:rPr>
        <w:t xml:space="preserve"> aneks nr 4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="00972B67" w:rsidRPr="00E83313">
        <w:rPr>
          <w:rFonts w:ascii="Verdana" w:hAnsi="Verdana" w:cs="Times New Roman"/>
          <w:bCs/>
          <w:sz w:val="28"/>
          <w:szCs w:val="28"/>
        </w:rPr>
        <w:t>do arkusza organizacji Szkoły Podstawowej nr 5 w Bolesławcu – na rok szkolny 2021/2022.</w:t>
      </w:r>
    </w:p>
    <w:p w14:paraId="7CF1B285" w14:textId="54C3AFD6" w:rsidR="00972B67" w:rsidRPr="00E83313" w:rsidRDefault="006762B4" w:rsidP="00630FC0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Z</w:t>
      </w:r>
      <w:r w:rsidR="00972B67" w:rsidRPr="00E83313">
        <w:rPr>
          <w:rFonts w:ascii="Verdana" w:hAnsi="Verdana" w:cs="Times New Roman"/>
          <w:bCs/>
          <w:sz w:val="28"/>
          <w:szCs w:val="28"/>
        </w:rPr>
        <w:t>atwierdz</w:t>
      </w:r>
      <w:r w:rsidRPr="00E83313">
        <w:rPr>
          <w:rFonts w:ascii="Verdana" w:hAnsi="Verdana" w:cs="Times New Roman"/>
          <w:bCs/>
          <w:sz w:val="28"/>
          <w:szCs w:val="28"/>
        </w:rPr>
        <w:t>ono</w:t>
      </w:r>
      <w:r w:rsidR="00972B67" w:rsidRPr="00E83313">
        <w:rPr>
          <w:rFonts w:ascii="Verdana" w:hAnsi="Verdana" w:cs="Times New Roman"/>
          <w:bCs/>
          <w:sz w:val="28"/>
          <w:szCs w:val="28"/>
        </w:rPr>
        <w:t xml:space="preserve"> aneks nr 3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="00972B67" w:rsidRPr="00E83313">
        <w:rPr>
          <w:rFonts w:ascii="Verdana" w:hAnsi="Verdana" w:cs="Times New Roman"/>
          <w:bCs/>
          <w:sz w:val="28"/>
          <w:szCs w:val="28"/>
        </w:rPr>
        <w:t>do arkusza organizacji Szkoły Podstawowej nr 4 w Bolesławcu – na rok szkolny 2021/2022.</w:t>
      </w:r>
    </w:p>
    <w:p w14:paraId="0ECA8861" w14:textId="723D8A31" w:rsidR="00972B67" w:rsidRPr="00E83313" w:rsidRDefault="006762B4" w:rsidP="006762B4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Z</w:t>
      </w:r>
      <w:r w:rsidR="00972B67" w:rsidRPr="00E83313">
        <w:rPr>
          <w:rFonts w:ascii="Verdana" w:hAnsi="Verdana" w:cs="Times New Roman"/>
          <w:bCs/>
          <w:sz w:val="28"/>
          <w:szCs w:val="28"/>
        </w:rPr>
        <w:t>atwierdz</w:t>
      </w:r>
      <w:r w:rsidRPr="00E83313">
        <w:rPr>
          <w:rFonts w:ascii="Verdana" w:hAnsi="Verdana" w:cs="Times New Roman"/>
          <w:bCs/>
          <w:sz w:val="28"/>
          <w:szCs w:val="28"/>
        </w:rPr>
        <w:t>ono</w:t>
      </w:r>
      <w:r w:rsidR="00972B67" w:rsidRPr="00E83313">
        <w:rPr>
          <w:rFonts w:ascii="Verdana" w:hAnsi="Verdana" w:cs="Times New Roman"/>
          <w:bCs/>
          <w:sz w:val="28"/>
          <w:szCs w:val="28"/>
        </w:rPr>
        <w:t xml:space="preserve"> aneks nr 4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="00972B67" w:rsidRPr="00E83313">
        <w:rPr>
          <w:rFonts w:ascii="Verdana" w:hAnsi="Verdana" w:cs="Times New Roman"/>
          <w:bCs/>
          <w:sz w:val="28"/>
          <w:szCs w:val="28"/>
        </w:rPr>
        <w:t>do arkusza organizacji Szkoły Podstawowej nr 1 w Bolesławcu – na rok szkolny 2021/2022.</w:t>
      </w:r>
    </w:p>
    <w:p w14:paraId="29130EE4" w14:textId="671475B9" w:rsidR="00972B67" w:rsidRPr="00E83313" w:rsidRDefault="006762B4" w:rsidP="006762B4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Z</w:t>
      </w:r>
      <w:r w:rsidR="00972B67" w:rsidRPr="00E83313">
        <w:rPr>
          <w:rFonts w:ascii="Verdana" w:hAnsi="Verdana" w:cs="Times New Roman"/>
          <w:bCs/>
          <w:sz w:val="28"/>
          <w:szCs w:val="28"/>
        </w:rPr>
        <w:t>atwierdz</w:t>
      </w:r>
      <w:r w:rsidRPr="00E83313">
        <w:rPr>
          <w:rFonts w:ascii="Verdana" w:hAnsi="Verdana" w:cs="Times New Roman"/>
          <w:bCs/>
          <w:sz w:val="28"/>
          <w:szCs w:val="28"/>
        </w:rPr>
        <w:t>ono</w:t>
      </w:r>
      <w:r w:rsidR="00972B67" w:rsidRPr="00E83313">
        <w:rPr>
          <w:rFonts w:ascii="Verdana" w:hAnsi="Verdana" w:cs="Times New Roman"/>
          <w:bCs/>
          <w:sz w:val="28"/>
          <w:szCs w:val="28"/>
        </w:rPr>
        <w:t xml:space="preserve"> aneks nr 4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="00972B67" w:rsidRPr="00E83313">
        <w:rPr>
          <w:rFonts w:ascii="Verdana" w:hAnsi="Verdana" w:cs="Times New Roman"/>
          <w:bCs/>
          <w:sz w:val="28"/>
          <w:szCs w:val="28"/>
        </w:rPr>
        <w:t>do arkusza organizacji Szkoły Podstawowej nr 3 w Bolesławcu – na rok szkolny 2021/2022.</w:t>
      </w:r>
    </w:p>
    <w:p w14:paraId="0D5E0DFE" w14:textId="77777777" w:rsidR="00630FC0" w:rsidRDefault="00630FC0" w:rsidP="00630FC0">
      <w:pPr>
        <w:pStyle w:val="Nagwek1"/>
      </w:pPr>
    </w:p>
    <w:p w14:paraId="343F3326" w14:textId="2315CD9B" w:rsidR="00A46A70" w:rsidRDefault="00714CAE" w:rsidP="00630FC0">
      <w:pPr>
        <w:pStyle w:val="Nagwek1"/>
      </w:pPr>
      <w:r w:rsidRPr="00630FC0">
        <w:t xml:space="preserve">W sprawach obywatelskich: </w:t>
      </w:r>
    </w:p>
    <w:p w14:paraId="3DEB77C1" w14:textId="77777777" w:rsidR="00630FC0" w:rsidRPr="00630FC0" w:rsidRDefault="00630FC0" w:rsidP="00630FC0"/>
    <w:p w14:paraId="3FA54E68" w14:textId="508B102C" w:rsidR="00A41A1C" w:rsidRPr="00E83313" w:rsidRDefault="00310A04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W s</w:t>
      </w:r>
      <w:r w:rsidR="00A41A1C" w:rsidRPr="00E83313">
        <w:rPr>
          <w:rFonts w:ascii="Verdana" w:hAnsi="Verdana" w:cs="Times New Roman"/>
          <w:bCs/>
          <w:sz w:val="28"/>
          <w:szCs w:val="28"/>
        </w:rPr>
        <w:t>praw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ach </w:t>
      </w:r>
      <w:r w:rsidR="00A41A1C" w:rsidRPr="00E83313">
        <w:rPr>
          <w:rFonts w:ascii="Verdana" w:hAnsi="Verdana" w:cs="Times New Roman"/>
          <w:bCs/>
          <w:sz w:val="28"/>
          <w:szCs w:val="28"/>
        </w:rPr>
        <w:t>związan</w:t>
      </w:r>
      <w:r w:rsidRPr="00E83313">
        <w:rPr>
          <w:rFonts w:ascii="Verdana" w:hAnsi="Verdana" w:cs="Times New Roman"/>
          <w:bCs/>
          <w:sz w:val="28"/>
          <w:szCs w:val="28"/>
        </w:rPr>
        <w:t>ych</w:t>
      </w:r>
      <w:r w:rsidR="00A41A1C" w:rsidRPr="00E83313">
        <w:rPr>
          <w:rFonts w:ascii="Verdana" w:hAnsi="Verdana" w:cs="Times New Roman"/>
          <w:bCs/>
          <w:sz w:val="28"/>
          <w:szCs w:val="28"/>
        </w:rPr>
        <w:t xml:space="preserve"> z przedsiębiorczością wydano:</w:t>
      </w:r>
    </w:p>
    <w:p w14:paraId="43BDB270" w14:textId="4AEBAB85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- 3  zezwolenia  na sprzedaż napojów alkoholowych,</w:t>
      </w:r>
    </w:p>
    <w:p w14:paraId="5F73578A" w14:textId="15604171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- 1 decyzję w sprawie  wygaszenia zezwolenia  na sprzedaż napojów alkoholowych.</w:t>
      </w:r>
    </w:p>
    <w:p w14:paraId="28BB5A47" w14:textId="77777777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66F235B4" w14:textId="6C4B8BCF" w:rsidR="00A41A1C" w:rsidRPr="00E83313" w:rsidRDefault="00A41A1C" w:rsidP="00A41A1C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Przyjęto i przetworzono 49 wniosków o wpis do Centralnej Ewidencji i</w:t>
      </w:r>
      <w:r w:rsidR="00310A04" w:rsidRPr="00E83313">
        <w:rPr>
          <w:rFonts w:ascii="Verdana" w:hAnsi="Verdana" w:cs="Times New Roman"/>
          <w:bCs/>
          <w:sz w:val="28"/>
          <w:szCs w:val="28"/>
        </w:rPr>
        <w:t xml:space="preserve"> </w:t>
      </w:r>
      <w:r w:rsidRPr="00E83313">
        <w:rPr>
          <w:rFonts w:ascii="Verdana" w:hAnsi="Verdana" w:cs="Times New Roman"/>
          <w:bCs/>
          <w:sz w:val="28"/>
          <w:szCs w:val="28"/>
        </w:rPr>
        <w:t>Informacji o Działalności Gospodarczej.</w:t>
      </w:r>
    </w:p>
    <w:p w14:paraId="5FAAC3D6" w14:textId="77777777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3BFBC53B" w14:textId="293F696E" w:rsidR="00A41A1C" w:rsidRPr="00E83313" w:rsidRDefault="00A41A1C" w:rsidP="00A41A1C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W sprawach ewidencji ludności i dowodów osobistych wydano 2 decyzje o wymeldowaniu z pobytu stałego.</w:t>
      </w:r>
      <w:r w:rsidR="00D21283" w:rsidRPr="00E83313">
        <w:rPr>
          <w:rFonts w:ascii="Verdana" w:hAnsi="Verdana" w:cs="Times New Roman"/>
          <w:bCs/>
          <w:sz w:val="28"/>
          <w:szCs w:val="28"/>
        </w:rPr>
        <w:t xml:space="preserve"> </w:t>
      </w:r>
    </w:p>
    <w:p w14:paraId="1E3EE3F5" w14:textId="77777777" w:rsidR="00D21283" w:rsidRPr="00E83313" w:rsidRDefault="00D21283" w:rsidP="00A41A1C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</w:p>
    <w:p w14:paraId="42CFB961" w14:textId="2162C292" w:rsidR="00A41A1C" w:rsidRPr="00E83313" w:rsidRDefault="00A41A1C" w:rsidP="00D21283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W sprawach wojskowych</w:t>
      </w:r>
      <w:r w:rsidR="00D21283" w:rsidRPr="00E83313">
        <w:rPr>
          <w:rFonts w:ascii="Verdana" w:hAnsi="Verdana" w:cs="Times New Roman"/>
          <w:bCs/>
          <w:sz w:val="28"/>
          <w:szCs w:val="28"/>
        </w:rPr>
        <w:t xml:space="preserve"> w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ydano </w:t>
      </w:r>
      <w:r w:rsidR="00D21283" w:rsidRPr="00E83313">
        <w:rPr>
          <w:rFonts w:ascii="Verdana" w:hAnsi="Verdana" w:cs="Times New Roman"/>
          <w:bCs/>
          <w:sz w:val="28"/>
          <w:szCs w:val="28"/>
        </w:rPr>
        <w:t>1</w:t>
      </w:r>
      <w:r w:rsidRPr="00E83313">
        <w:rPr>
          <w:rFonts w:ascii="Verdana" w:hAnsi="Verdana" w:cs="Times New Roman"/>
          <w:bCs/>
          <w:sz w:val="28"/>
          <w:szCs w:val="28"/>
        </w:rPr>
        <w:t xml:space="preserve"> decyzję w sprawie nałożenia świadczenia rzeczowego na rzecz obrony</w:t>
      </w:r>
      <w:r w:rsidR="00D21283" w:rsidRPr="00E83313">
        <w:rPr>
          <w:rFonts w:ascii="Verdana" w:hAnsi="Verdana" w:cs="Times New Roman"/>
          <w:bCs/>
          <w:sz w:val="28"/>
          <w:szCs w:val="28"/>
        </w:rPr>
        <w:t>.</w:t>
      </w:r>
    </w:p>
    <w:p w14:paraId="64CF0FDD" w14:textId="77777777" w:rsidR="00D21283" w:rsidRPr="00E83313" w:rsidRDefault="00D21283" w:rsidP="00D21283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</w:p>
    <w:p w14:paraId="360798FA" w14:textId="77777777" w:rsidR="00A41A1C" w:rsidRPr="00E83313" w:rsidRDefault="00A41A1C" w:rsidP="00D21283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lastRenderedPageBreak/>
        <w:t>W sprawach urzędu stanu cywilnego zarejestrowano:</w:t>
      </w:r>
    </w:p>
    <w:p w14:paraId="5C848762" w14:textId="77777777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- 27 urodzeń,</w:t>
      </w:r>
    </w:p>
    <w:p w14:paraId="634AAF43" w14:textId="77777777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- 4 małżeństwa,</w:t>
      </w:r>
    </w:p>
    <w:p w14:paraId="4332966D" w14:textId="77777777" w:rsidR="00A41A1C" w:rsidRPr="00E83313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- 43 zgony</w:t>
      </w:r>
    </w:p>
    <w:p w14:paraId="4C759266" w14:textId="4476163F" w:rsidR="00A41A1C" w:rsidRPr="00E83313" w:rsidRDefault="00D21283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oraz w</w:t>
      </w:r>
      <w:r w:rsidR="00A41A1C" w:rsidRPr="00E83313">
        <w:rPr>
          <w:rFonts w:ascii="Verdana" w:hAnsi="Verdana" w:cs="Times New Roman"/>
          <w:bCs/>
          <w:sz w:val="28"/>
          <w:szCs w:val="28"/>
        </w:rPr>
        <w:t>ydano:</w:t>
      </w:r>
    </w:p>
    <w:p w14:paraId="557E240D" w14:textId="01404B81" w:rsidR="00A41A1C" w:rsidRDefault="00A41A1C" w:rsidP="00A41A1C">
      <w:pPr>
        <w:jc w:val="both"/>
        <w:rPr>
          <w:rFonts w:ascii="Verdana" w:hAnsi="Verdana" w:cs="Times New Roman"/>
          <w:bCs/>
          <w:sz w:val="28"/>
          <w:szCs w:val="28"/>
        </w:rPr>
      </w:pPr>
      <w:r w:rsidRPr="00E83313">
        <w:rPr>
          <w:rFonts w:ascii="Verdana" w:hAnsi="Verdana" w:cs="Times New Roman"/>
          <w:bCs/>
          <w:sz w:val="28"/>
          <w:szCs w:val="28"/>
        </w:rPr>
        <w:t>- 3 decyzje w sprawie zmiany imienia lub nazwiska</w:t>
      </w:r>
      <w:r w:rsidR="00D21283" w:rsidRPr="00E83313">
        <w:rPr>
          <w:rFonts w:ascii="Verdana" w:hAnsi="Verdana" w:cs="Times New Roman"/>
          <w:bCs/>
          <w:sz w:val="28"/>
          <w:szCs w:val="28"/>
        </w:rPr>
        <w:t>.</w:t>
      </w:r>
    </w:p>
    <w:p w14:paraId="7902E591" w14:textId="77777777" w:rsidR="00CA3BB3" w:rsidRPr="00CA3BB3" w:rsidRDefault="00CA3BB3" w:rsidP="00CA3BB3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bookmarkStart w:id="1" w:name="_GoBack"/>
      <w:r w:rsidRPr="00CA3BB3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Prezydent Miasta </w:t>
      </w:r>
    </w:p>
    <w:p w14:paraId="7F2DD4F2" w14:textId="77777777" w:rsidR="00CA3BB3" w:rsidRPr="00CA3BB3" w:rsidRDefault="00CA3BB3" w:rsidP="00CA3BB3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CA3BB3">
        <w:rPr>
          <w:rFonts w:ascii="Verdana" w:eastAsia="Times New Roman" w:hAnsi="Verdana" w:cs="Times New Roman"/>
          <w:b/>
          <w:color w:val="auto"/>
          <w:sz w:val="28"/>
          <w:szCs w:val="28"/>
        </w:rPr>
        <w:t>/-/ Piotr Roman</w:t>
      </w:r>
    </w:p>
    <w:bookmarkEnd w:id="1"/>
    <w:p w14:paraId="35AE4110" w14:textId="77777777" w:rsidR="00CA3BB3" w:rsidRPr="00E83313" w:rsidRDefault="00CA3BB3" w:rsidP="00A41A1C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6EB9114F" w14:textId="4CD9FE35" w:rsidR="00EC17BB" w:rsidRPr="00E83313" w:rsidRDefault="00EC17BB" w:rsidP="00552D33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506D2494" w14:textId="7E964FF6" w:rsidR="009E1D2F" w:rsidRPr="00E83313" w:rsidRDefault="000A0E9A" w:rsidP="00F34054">
      <w:pPr>
        <w:rPr>
          <w:rFonts w:ascii="Verdana" w:hAnsi="Verdana" w:cs="Times New Roman"/>
          <w:sz w:val="24"/>
          <w:szCs w:val="24"/>
        </w:rPr>
      </w:pPr>
      <w:r w:rsidRPr="00E83313">
        <w:rPr>
          <w:rFonts w:ascii="Verdana" w:hAnsi="Verdana" w:cs="Times New Roman"/>
          <w:sz w:val="24"/>
          <w:szCs w:val="24"/>
        </w:rPr>
        <w:t>Sporządziła</w:t>
      </w:r>
      <w:r w:rsidR="00554F1B" w:rsidRPr="00E83313">
        <w:rPr>
          <w:rFonts w:ascii="Verdana" w:hAnsi="Verdana" w:cs="Times New Roman"/>
          <w:sz w:val="24"/>
          <w:szCs w:val="24"/>
        </w:rPr>
        <w:t>:</w:t>
      </w:r>
    </w:p>
    <w:p w14:paraId="678693CA" w14:textId="7FD709DA" w:rsidR="00310A04" w:rsidRPr="00E83313" w:rsidRDefault="00310A04" w:rsidP="00F34054">
      <w:pPr>
        <w:rPr>
          <w:rFonts w:ascii="Verdana" w:hAnsi="Verdana" w:cs="Times New Roman"/>
          <w:sz w:val="24"/>
          <w:szCs w:val="24"/>
        </w:rPr>
      </w:pPr>
      <w:r w:rsidRPr="00E83313">
        <w:rPr>
          <w:rFonts w:ascii="Verdana" w:hAnsi="Verdana" w:cs="Times New Roman"/>
          <w:sz w:val="24"/>
          <w:szCs w:val="24"/>
        </w:rPr>
        <w:t>Małgorzata Zadora</w:t>
      </w:r>
    </w:p>
    <w:sectPr w:rsidR="00310A04" w:rsidRPr="00E83313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FE843" w14:textId="77777777" w:rsidR="002874E4" w:rsidRDefault="002874E4">
      <w:pPr>
        <w:spacing w:after="0" w:line="240" w:lineRule="auto"/>
      </w:pPr>
      <w:r>
        <w:separator/>
      </w:r>
    </w:p>
  </w:endnote>
  <w:endnote w:type="continuationSeparator" w:id="0">
    <w:p w14:paraId="086B8B25" w14:textId="77777777" w:rsidR="002874E4" w:rsidRDefault="0028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A3BB3">
          <w:rPr>
            <w:noProof/>
          </w:rPr>
          <w:t>13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69F9C" w14:textId="77777777" w:rsidR="002874E4" w:rsidRDefault="002874E4">
      <w:pPr>
        <w:spacing w:after="0" w:line="240" w:lineRule="auto"/>
      </w:pPr>
      <w:r>
        <w:separator/>
      </w:r>
    </w:p>
  </w:footnote>
  <w:footnote w:type="continuationSeparator" w:id="0">
    <w:p w14:paraId="4FDA18C9" w14:textId="77777777" w:rsidR="002874E4" w:rsidRDefault="002874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5B7"/>
    <w:multiLevelType w:val="hybridMultilevel"/>
    <w:tmpl w:val="80B41C2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00240"/>
    <w:multiLevelType w:val="hybridMultilevel"/>
    <w:tmpl w:val="52AC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7">
    <w:nsid w:val="362F6AFB"/>
    <w:multiLevelType w:val="hybridMultilevel"/>
    <w:tmpl w:val="0DD4F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8109D"/>
    <w:multiLevelType w:val="hybridMultilevel"/>
    <w:tmpl w:val="3DA8C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3107C"/>
    <w:multiLevelType w:val="hybridMultilevel"/>
    <w:tmpl w:val="4678D40C"/>
    <w:lvl w:ilvl="0" w:tplc="05C0074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6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8"/>
  </w:num>
  <w:num w:numId="5">
    <w:abstractNumId w:val="9"/>
  </w:num>
  <w:num w:numId="6">
    <w:abstractNumId w:val="18"/>
  </w:num>
  <w:num w:numId="7">
    <w:abstractNumId w:val="16"/>
  </w:num>
  <w:num w:numId="8">
    <w:abstractNumId w:val="2"/>
  </w:num>
  <w:num w:numId="9">
    <w:abstractNumId w:val="14"/>
  </w:num>
  <w:num w:numId="10">
    <w:abstractNumId w:val="7"/>
  </w:num>
  <w:num w:numId="11">
    <w:abstractNumId w:val="11"/>
  </w:num>
  <w:num w:numId="12">
    <w:abstractNumId w:val="17"/>
  </w:num>
  <w:num w:numId="13">
    <w:abstractNumId w:val="10"/>
  </w:num>
  <w:num w:numId="14">
    <w:abstractNumId w:val="1"/>
  </w:num>
  <w:num w:numId="15">
    <w:abstractNumId w:val="3"/>
  </w:num>
  <w:num w:numId="16">
    <w:abstractNumId w:val="4"/>
  </w:num>
  <w:num w:numId="17">
    <w:abstractNumId w:val="0"/>
  </w:num>
  <w:num w:numId="18">
    <w:abstractNumId w:val="13"/>
  </w:num>
  <w:num w:numId="19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515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39CF"/>
    <w:rsid w:val="000343DF"/>
    <w:rsid w:val="0003646E"/>
    <w:rsid w:val="00040CAE"/>
    <w:rsid w:val="00042413"/>
    <w:rsid w:val="00044EC6"/>
    <w:rsid w:val="00047453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506B"/>
    <w:rsid w:val="000E59D1"/>
    <w:rsid w:val="000E76FB"/>
    <w:rsid w:val="000F2301"/>
    <w:rsid w:val="000F3049"/>
    <w:rsid w:val="000F36CC"/>
    <w:rsid w:val="00102FC1"/>
    <w:rsid w:val="00104CA8"/>
    <w:rsid w:val="0011153B"/>
    <w:rsid w:val="00111F63"/>
    <w:rsid w:val="0011265D"/>
    <w:rsid w:val="00114683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73CF"/>
    <w:rsid w:val="0013742E"/>
    <w:rsid w:val="00140094"/>
    <w:rsid w:val="001430AB"/>
    <w:rsid w:val="001436CD"/>
    <w:rsid w:val="00143D9D"/>
    <w:rsid w:val="001443DF"/>
    <w:rsid w:val="00144EB9"/>
    <w:rsid w:val="001455D5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9F5"/>
    <w:rsid w:val="00184AFA"/>
    <w:rsid w:val="001909F7"/>
    <w:rsid w:val="00191337"/>
    <w:rsid w:val="00195753"/>
    <w:rsid w:val="00197AB4"/>
    <w:rsid w:val="001A1016"/>
    <w:rsid w:val="001A1A0F"/>
    <w:rsid w:val="001B1597"/>
    <w:rsid w:val="001B4AC2"/>
    <w:rsid w:val="001B4B8F"/>
    <w:rsid w:val="001B6826"/>
    <w:rsid w:val="001B739A"/>
    <w:rsid w:val="001C736F"/>
    <w:rsid w:val="001D0781"/>
    <w:rsid w:val="001D16A7"/>
    <w:rsid w:val="001D2CE9"/>
    <w:rsid w:val="001E05B9"/>
    <w:rsid w:val="001E0E71"/>
    <w:rsid w:val="001E26A5"/>
    <w:rsid w:val="001F1039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6D7D"/>
    <w:rsid w:val="00250DC0"/>
    <w:rsid w:val="002515BF"/>
    <w:rsid w:val="002539F9"/>
    <w:rsid w:val="00254FD9"/>
    <w:rsid w:val="00256AE2"/>
    <w:rsid w:val="00263BEA"/>
    <w:rsid w:val="00264DF2"/>
    <w:rsid w:val="00267AAD"/>
    <w:rsid w:val="00271630"/>
    <w:rsid w:val="00272685"/>
    <w:rsid w:val="00272A41"/>
    <w:rsid w:val="00272A93"/>
    <w:rsid w:val="00272C0C"/>
    <w:rsid w:val="00287209"/>
    <w:rsid w:val="002874E4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C1AC0"/>
    <w:rsid w:val="002C28F4"/>
    <w:rsid w:val="002C356B"/>
    <w:rsid w:val="002C43DC"/>
    <w:rsid w:val="002C55BF"/>
    <w:rsid w:val="002C647C"/>
    <w:rsid w:val="002D310A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07170"/>
    <w:rsid w:val="00310A04"/>
    <w:rsid w:val="0031208A"/>
    <w:rsid w:val="00314EE4"/>
    <w:rsid w:val="003165E0"/>
    <w:rsid w:val="00316CBA"/>
    <w:rsid w:val="00317FD3"/>
    <w:rsid w:val="0032188D"/>
    <w:rsid w:val="00322D54"/>
    <w:rsid w:val="00322DCE"/>
    <w:rsid w:val="00325D68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3D98"/>
    <w:rsid w:val="003A6AD9"/>
    <w:rsid w:val="003B235B"/>
    <w:rsid w:val="003B2BDB"/>
    <w:rsid w:val="003B2E83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2E2A"/>
    <w:rsid w:val="00423F8D"/>
    <w:rsid w:val="0042525D"/>
    <w:rsid w:val="00425278"/>
    <w:rsid w:val="00425B55"/>
    <w:rsid w:val="0042622A"/>
    <w:rsid w:val="004267AA"/>
    <w:rsid w:val="00434E67"/>
    <w:rsid w:val="00436EE7"/>
    <w:rsid w:val="00443F1D"/>
    <w:rsid w:val="004500E2"/>
    <w:rsid w:val="00451922"/>
    <w:rsid w:val="00451C11"/>
    <w:rsid w:val="00451E59"/>
    <w:rsid w:val="00452282"/>
    <w:rsid w:val="00453DE7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2474"/>
    <w:rsid w:val="00582C8A"/>
    <w:rsid w:val="00583510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61CC"/>
    <w:rsid w:val="00600FD3"/>
    <w:rsid w:val="00602453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0FC0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914F4"/>
    <w:rsid w:val="006A0488"/>
    <w:rsid w:val="006A1648"/>
    <w:rsid w:val="006A39DB"/>
    <w:rsid w:val="006A7A75"/>
    <w:rsid w:val="006A7E20"/>
    <w:rsid w:val="006C1A83"/>
    <w:rsid w:val="006C1F2D"/>
    <w:rsid w:val="006C5150"/>
    <w:rsid w:val="006C5BE6"/>
    <w:rsid w:val="006D0B94"/>
    <w:rsid w:val="006D3C12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4CAE"/>
    <w:rsid w:val="0071561B"/>
    <w:rsid w:val="0071729C"/>
    <w:rsid w:val="00717B12"/>
    <w:rsid w:val="0072129D"/>
    <w:rsid w:val="007302F7"/>
    <w:rsid w:val="00732391"/>
    <w:rsid w:val="00732AD5"/>
    <w:rsid w:val="00735181"/>
    <w:rsid w:val="0074113F"/>
    <w:rsid w:val="0074181C"/>
    <w:rsid w:val="007437DF"/>
    <w:rsid w:val="00744513"/>
    <w:rsid w:val="00744797"/>
    <w:rsid w:val="00744F5F"/>
    <w:rsid w:val="00747629"/>
    <w:rsid w:val="007548D1"/>
    <w:rsid w:val="0075543B"/>
    <w:rsid w:val="007562A6"/>
    <w:rsid w:val="00760DBD"/>
    <w:rsid w:val="00771D69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0C9E"/>
    <w:rsid w:val="007C2112"/>
    <w:rsid w:val="007C451C"/>
    <w:rsid w:val="007C675B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076"/>
    <w:rsid w:val="00826300"/>
    <w:rsid w:val="00830D85"/>
    <w:rsid w:val="008337AC"/>
    <w:rsid w:val="00835DE2"/>
    <w:rsid w:val="00837814"/>
    <w:rsid w:val="0083781A"/>
    <w:rsid w:val="00841D53"/>
    <w:rsid w:val="00843757"/>
    <w:rsid w:val="00843F50"/>
    <w:rsid w:val="00847469"/>
    <w:rsid w:val="0085172F"/>
    <w:rsid w:val="00852A3B"/>
    <w:rsid w:val="00852ADD"/>
    <w:rsid w:val="0085543F"/>
    <w:rsid w:val="008605D9"/>
    <w:rsid w:val="0086145B"/>
    <w:rsid w:val="00862688"/>
    <w:rsid w:val="0086292B"/>
    <w:rsid w:val="0087225F"/>
    <w:rsid w:val="00872FD1"/>
    <w:rsid w:val="0087326A"/>
    <w:rsid w:val="00873D1A"/>
    <w:rsid w:val="008749CD"/>
    <w:rsid w:val="00874F6A"/>
    <w:rsid w:val="00881B1E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3F6C"/>
    <w:rsid w:val="008A48A2"/>
    <w:rsid w:val="008A505C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6803"/>
    <w:rsid w:val="00966B37"/>
    <w:rsid w:val="009707D9"/>
    <w:rsid w:val="00971473"/>
    <w:rsid w:val="00972B67"/>
    <w:rsid w:val="00973E48"/>
    <w:rsid w:val="00974B51"/>
    <w:rsid w:val="00976045"/>
    <w:rsid w:val="00976E32"/>
    <w:rsid w:val="0098057A"/>
    <w:rsid w:val="00982340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637"/>
    <w:rsid w:val="009A12AA"/>
    <w:rsid w:val="009A5BB5"/>
    <w:rsid w:val="009A6925"/>
    <w:rsid w:val="009A717A"/>
    <w:rsid w:val="009B6E16"/>
    <w:rsid w:val="009C0297"/>
    <w:rsid w:val="009C3AC3"/>
    <w:rsid w:val="009C6A99"/>
    <w:rsid w:val="009C7B31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162"/>
    <w:rsid w:val="00A0085C"/>
    <w:rsid w:val="00A014C3"/>
    <w:rsid w:val="00A020F6"/>
    <w:rsid w:val="00A0380F"/>
    <w:rsid w:val="00A060E3"/>
    <w:rsid w:val="00A123DA"/>
    <w:rsid w:val="00A17504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A1C"/>
    <w:rsid w:val="00A41E02"/>
    <w:rsid w:val="00A431E0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71050"/>
    <w:rsid w:val="00A716DD"/>
    <w:rsid w:val="00A80F19"/>
    <w:rsid w:val="00A82581"/>
    <w:rsid w:val="00A8485D"/>
    <w:rsid w:val="00A86B08"/>
    <w:rsid w:val="00A92DB6"/>
    <w:rsid w:val="00A92DCF"/>
    <w:rsid w:val="00A96766"/>
    <w:rsid w:val="00A96B0A"/>
    <w:rsid w:val="00A97791"/>
    <w:rsid w:val="00AA2168"/>
    <w:rsid w:val="00AA3183"/>
    <w:rsid w:val="00AA4920"/>
    <w:rsid w:val="00AB1097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42F47"/>
    <w:rsid w:val="00B446BF"/>
    <w:rsid w:val="00B47080"/>
    <w:rsid w:val="00B521D0"/>
    <w:rsid w:val="00B55F77"/>
    <w:rsid w:val="00B61A23"/>
    <w:rsid w:val="00B66F68"/>
    <w:rsid w:val="00B671F7"/>
    <w:rsid w:val="00B724A9"/>
    <w:rsid w:val="00B755E1"/>
    <w:rsid w:val="00B76B7A"/>
    <w:rsid w:val="00B800BC"/>
    <w:rsid w:val="00B80A7E"/>
    <w:rsid w:val="00B855F1"/>
    <w:rsid w:val="00B8675F"/>
    <w:rsid w:val="00B915AD"/>
    <w:rsid w:val="00B91DEF"/>
    <w:rsid w:val="00B94905"/>
    <w:rsid w:val="00B962B7"/>
    <w:rsid w:val="00B96A91"/>
    <w:rsid w:val="00BA02EB"/>
    <w:rsid w:val="00BA0B13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D6D53"/>
    <w:rsid w:val="00BE54DF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1F93"/>
    <w:rsid w:val="00C34E9A"/>
    <w:rsid w:val="00C40051"/>
    <w:rsid w:val="00C42585"/>
    <w:rsid w:val="00C42BE6"/>
    <w:rsid w:val="00C42FCA"/>
    <w:rsid w:val="00C45968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5D12"/>
    <w:rsid w:val="00C832B8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3BB3"/>
    <w:rsid w:val="00CA45A9"/>
    <w:rsid w:val="00CA48B9"/>
    <w:rsid w:val="00CA4AD8"/>
    <w:rsid w:val="00CA5C54"/>
    <w:rsid w:val="00CA612D"/>
    <w:rsid w:val="00CA62EF"/>
    <w:rsid w:val="00CA6D45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FF7"/>
    <w:rsid w:val="00CD43B5"/>
    <w:rsid w:val="00CD7EC7"/>
    <w:rsid w:val="00CE44C1"/>
    <w:rsid w:val="00CE669D"/>
    <w:rsid w:val="00CF24F6"/>
    <w:rsid w:val="00CF2A40"/>
    <w:rsid w:val="00CF5005"/>
    <w:rsid w:val="00D0035A"/>
    <w:rsid w:val="00D00AB1"/>
    <w:rsid w:val="00D01D16"/>
    <w:rsid w:val="00D0369C"/>
    <w:rsid w:val="00D12477"/>
    <w:rsid w:val="00D14B51"/>
    <w:rsid w:val="00D179D9"/>
    <w:rsid w:val="00D17F0F"/>
    <w:rsid w:val="00D2051A"/>
    <w:rsid w:val="00D21283"/>
    <w:rsid w:val="00D231F0"/>
    <w:rsid w:val="00D242C9"/>
    <w:rsid w:val="00D25451"/>
    <w:rsid w:val="00D254EB"/>
    <w:rsid w:val="00D27C97"/>
    <w:rsid w:val="00D31465"/>
    <w:rsid w:val="00D32A5D"/>
    <w:rsid w:val="00D40DCC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899"/>
    <w:rsid w:val="00D81D91"/>
    <w:rsid w:val="00D85749"/>
    <w:rsid w:val="00D91F7A"/>
    <w:rsid w:val="00D93C28"/>
    <w:rsid w:val="00D950E8"/>
    <w:rsid w:val="00D954B2"/>
    <w:rsid w:val="00D95D84"/>
    <w:rsid w:val="00D97E79"/>
    <w:rsid w:val="00DA4B2F"/>
    <w:rsid w:val="00DA5CAB"/>
    <w:rsid w:val="00DA7FCD"/>
    <w:rsid w:val="00DB0507"/>
    <w:rsid w:val="00DB264D"/>
    <w:rsid w:val="00DB2E2E"/>
    <w:rsid w:val="00DB37BB"/>
    <w:rsid w:val="00DB39C9"/>
    <w:rsid w:val="00DB7588"/>
    <w:rsid w:val="00DC0F2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1ABB"/>
    <w:rsid w:val="00DE3186"/>
    <w:rsid w:val="00DF07C2"/>
    <w:rsid w:val="00DF0DF3"/>
    <w:rsid w:val="00DF2CFE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70266"/>
    <w:rsid w:val="00E70AB9"/>
    <w:rsid w:val="00E7154A"/>
    <w:rsid w:val="00E72848"/>
    <w:rsid w:val="00E8191E"/>
    <w:rsid w:val="00E83313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4248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123C"/>
    <w:rsid w:val="00F71F94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4A8"/>
    <w:rsid w:val="00F93C02"/>
    <w:rsid w:val="00F945DE"/>
    <w:rsid w:val="00F95560"/>
    <w:rsid w:val="00FA4939"/>
    <w:rsid w:val="00FA5034"/>
    <w:rsid w:val="00FB287B"/>
    <w:rsid w:val="00FB58CF"/>
    <w:rsid w:val="00FB5AF1"/>
    <w:rsid w:val="00FC17BD"/>
    <w:rsid w:val="00FC4335"/>
    <w:rsid w:val="00FC7DBB"/>
    <w:rsid w:val="00FD0F84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E83313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83313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E83313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E83313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83313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83313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E83313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83313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E83313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E83313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83313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83313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07927-DE8B-4FE8-9E2D-EA48A9525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2016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2021-09-28T11:11:00Z</cp:lastPrinted>
  <dcterms:created xsi:type="dcterms:W3CDTF">2021-12-01T09:22:00Z</dcterms:created>
  <dcterms:modified xsi:type="dcterms:W3CDTF">2021-12-01T10:03:00Z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