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5C42A3">
      <w:pPr>
        <w:keepNext/>
        <w:spacing w:before="48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XX</w:t>
      </w:r>
      <w:r w:rsidR="00C735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CF15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B21E6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II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B21E6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24 listopada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5C42A3">
      <w:pPr>
        <w:pBdr>
          <w:bottom w:val="double" w:sz="6" w:space="1" w:color="auto"/>
        </w:pBdr>
        <w:spacing w:before="60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032716">
      <w:pPr>
        <w:spacing w:before="100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B21E6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grudzień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XXX</w:t>
      </w:r>
      <w:r w:rsidR="00CF15F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B21E6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8264A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24 listopada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2021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1E481F" w:rsidRPr="0065001A" w:rsidRDefault="00C735ED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Na XXX</w:t>
      </w:r>
      <w:r w:rsidR="00CF15F4" w:rsidRPr="0065001A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>II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>8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1E481F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A74E2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D82866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D82866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D8286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D82866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- 4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A97B96" w:rsidRPr="0065001A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Regionalnej Izbie Obrachunkowej Zespołowi w Jeleniej Górze.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Pr="004D57EC"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5C42A3">
      <w:pPr>
        <w:spacing w:before="240"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032716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032716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32716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Pr="00F0421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227B43" w:rsidRDefault="00227B43" w:rsidP="00227B43">
      <w:pPr>
        <w:ind w:left="963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Prezydent Miasta</w:t>
      </w:r>
    </w:p>
    <w:p w:rsidR="00227B43" w:rsidRDefault="00227B43" w:rsidP="00227B43">
      <w:pPr>
        <w:ind w:left="963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Piotr Roman</w:t>
      </w: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8A1F2F" w:rsidRPr="00CE2061" w:rsidTr="00AF2780">
        <w:trPr>
          <w:trHeight w:val="1491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4D57EC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</w:t>
            </w:r>
            <w:r w:rsidR="0023754E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624F66">
              <w:rPr>
                <w:rFonts w:ascii="Verdana" w:hAnsi="Verdana"/>
                <w:bCs/>
                <w:iCs/>
                <w:sz w:val="24"/>
                <w:szCs w:val="24"/>
              </w:rPr>
              <w:t>404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8A1F2F" w:rsidRDefault="0023754E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24.11.</w:t>
            </w:r>
            <w:r w:rsidR="008A1F2F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2021</w:t>
            </w:r>
          </w:p>
        </w:tc>
        <w:tc>
          <w:tcPr>
            <w:tcW w:w="3649" w:type="dxa"/>
          </w:tcPr>
          <w:p w:rsidR="008A1F2F" w:rsidRPr="008A1F2F" w:rsidRDefault="00EA53E2" w:rsidP="008A1F2F">
            <w:pPr>
              <w:rPr>
                <w:rFonts w:ascii="Verdana" w:hAnsi="Verdana"/>
                <w:sz w:val="24"/>
                <w:szCs w:val="24"/>
              </w:rPr>
            </w:pPr>
            <w:r w:rsidRPr="00EA53E2">
              <w:rPr>
                <w:rFonts w:ascii="Verdana" w:hAnsi="Verdana"/>
                <w:sz w:val="24"/>
                <w:szCs w:val="24"/>
              </w:rPr>
              <w:t>w sprawie przyjęcia „Założeń do planu zaopatrzenia w ciepło, energię elektryczną i paliwa gazowe dla Miasta Bolesławiec na lata 2021-2036”</w:t>
            </w:r>
          </w:p>
        </w:tc>
        <w:tc>
          <w:tcPr>
            <w:tcW w:w="5614" w:type="dxa"/>
          </w:tcPr>
          <w:p w:rsidR="008A1F2F" w:rsidRPr="00CE2061" w:rsidRDefault="008A1F2F" w:rsidP="00EA53E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3234D6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8A1F2F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4D57EC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</w:t>
            </w:r>
            <w:r w:rsidR="0023754E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624F66">
              <w:rPr>
                <w:rFonts w:ascii="Verdana" w:hAnsi="Verdana"/>
                <w:bCs/>
                <w:iCs/>
                <w:sz w:val="24"/>
                <w:szCs w:val="24"/>
              </w:rPr>
              <w:t>405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8A1F2F" w:rsidRDefault="0023754E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24.11</w:t>
            </w:r>
            <w:r w:rsidR="008A1F2F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8A1F2F" w:rsidRPr="008A1F2F" w:rsidRDefault="00EA53E2" w:rsidP="008A1F2F">
            <w:pPr>
              <w:rPr>
                <w:rFonts w:ascii="Verdana" w:hAnsi="Verdana"/>
                <w:sz w:val="24"/>
                <w:szCs w:val="24"/>
              </w:rPr>
            </w:pPr>
            <w:r w:rsidRPr="00EA53E2">
              <w:rPr>
                <w:rFonts w:ascii="Verdana" w:hAnsi="Verdana"/>
                <w:sz w:val="24"/>
                <w:szCs w:val="24"/>
              </w:rPr>
              <w:t>w sprawie ustalenia wysokości stawek opłat za zajęcie pasa drogowego dróg gminnych</w:t>
            </w:r>
          </w:p>
        </w:tc>
        <w:tc>
          <w:tcPr>
            <w:tcW w:w="5614" w:type="dxa"/>
          </w:tcPr>
          <w:p w:rsidR="008A1F2F" w:rsidRPr="00CE2061" w:rsidRDefault="008A1F2F" w:rsidP="003234D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3234D6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3234D6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</w:t>
            </w:r>
            <w:r w:rsidR="003234D6" w:rsidRPr="003234D6">
              <w:rPr>
                <w:rFonts w:ascii="Verdana" w:hAnsi="Verdana"/>
                <w:color w:val="000000"/>
                <w:sz w:val="24"/>
                <w:szCs w:val="24"/>
              </w:rPr>
              <w:t>Dz. U</w:t>
            </w:r>
            <w:r w:rsidR="003234D6">
              <w:rPr>
                <w:rFonts w:ascii="Verdana" w:hAnsi="Verdana"/>
                <w:color w:val="000000"/>
                <w:sz w:val="24"/>
                <w:szCs w:val="24"/>
              </w:rPr>
              <w:t>rz</w:t>
            </w:r>
            <w:r w:rsidR="003234D6" w:rsidRPr="003234D6">
              <w:rPr>
                <w:rFonts w:ascii="Verdana" w:hAnsi="Verdana"/>
                <w:color w:val="000000"/>
                <w:sz w:val="24"/>
                <w:szCs w:val="24"/>
              </w:rPr>
              <w:t xml:space="preserve">. Woj. </w:t>
            </w:r>
            <w:proofErr w:type="spellStart"/>
            <w:r w:rsidR="003234D6" w:rsidRPr="003234D6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3234D6" w:rsidRPr="003234D6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3234D6">
              <w:rPr>
                <w:rFonts w:ascii="Verdana" w:hAnsi="Verdana"/>
                <w:color w:val="000000"/>
                <w:sz w:val="24"/>
                <w:szCs w:val="24"/>
              </w:rPr>
              <w:t xml:space="preserve"> w dniu</w:t>
            </w:r>
            <w:r w:rsidR="003234D6" w:rsidRPr="003234D6">
              <w:rPr>
                <w:rFonts w:ascii="Verdana" w:hAnsi="Verdana"/>
                <w:color w:val="000000"/>
                <w:sz w:val="24"/>
                <w:szCs w:val="24"/>
              </w:rPr>
              <w:t xml:space="preserve"> 26 listopada 2021 r. poz. 5483</w:t>
            </w:r>
            <w:r w:rsidR="003234D6">
              <w:rPr>
                <w:rFonts w:ascii="Verdana" w:hAnsi="Verdana"/>
                <w:color w:val="000000"/>
                <w:sz w:val="24"/>
                <w:szCs w:val="24"/>
              </w:rPr>
              <w:t>. Weszła w życie w dniu 11 grudnia 2021 r.</w:t>
            </w:r>
          </w:p>
        </w:tc>
      </w:tr>
      <w:tr w:rsidR="00CF15F4" w:rsidRPr="00CE2061" w:rsidTr="00231292">
        <w:trPr>
          <w:trHeight w:val="762"/>
          <w:tblCellSpacing w:w="20" w:type="dxa"/>
        </w:trPr>
        <w:tc>
          <w:tcPr>
            <w:tcW w:w="713" w:type="dxa"/>
          </w:tcPr>
          <w:p w:rsidR="00CF15F4" w:rsidRDefault="00CF15F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CF15F4" w:rsidRDefault="004D57EC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</w:t>
            </w:r>
            <w:r w:rsidR="0023754E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624F66">
              <w:rPr>
                <w:rFonts w:ascii="Verdana" w:hAnsi="Verdana"/>
                <w:bCs/>
                <w:iCs/>
                <w:sz w:val="24"/>
                <w:szCs w:val="24"/>
              </w:rPr>
              <w:t>406</w:t>
            </w:r>
            <w:r w:rsidR="00CF15F4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F15F4" w:rsidRDefault="0023754E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24.11</w:t>
            </w:r>
            <w:r w:rsidR="00CF15F4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CF15F4" w:rsidRPr="008A1F2F" w:rsidRDefault="00EA53E2" w:rsidP="008A1F2F">
            <w:pPr>
              <w:rPr>
                <w:rFonts w:ascii="Verdana" w:hAnsi="Verdana"/>
                <w:sz w:val="24"/>
                <w:szCs w:val="24"/>
              </w:rPr>
            </w:pPr>
            <w:r w:rsidRPr="00EA53E2">
              <w:rPr>
                <w:rFonts w:ascii="Verdana" w:hAnsi="Verdana"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CF15F4" w:rsidRPr="008A1F2F" w:rsidRDefault="00CF15F4" w:rsidP="00EA53E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3234D6" w:rsidRPr="003234D6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4D57EC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4D57EC" w:rsidRDefault="004D57EC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</w:t>
            </w:r>
            <w:r w:rsidR="0023754E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624F66">
              <w:rPr>
                <w:rFonts w:ascii="Verdana" w:hAnsi="Verdana"/>
                <w:bCs/>
                <w:iCs/>
                <w:sz w:val="24"/>
                <w:szCs w:val="24"/>
              </w:rPr>
              <w:t>407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4D57EC" w:rsidRDefault="0023754E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24.11</w:t>
            </w:r>
            <w:r w:rsidR="004D57E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4D57EC" w:rsidRPr="004D57EC" w:rsidRDefault="00EA53E2" w:rsidP="008A1F2F">
            <w:pPr>
              <w:rPr>
                <w:rFonts w:ascii="Verdana" w:hAnsi="Verdana"/>
                <w:sz w:val="24"/>
                <w:szCs w:val="24"/>
              </w:rPr>
            </w:pPr>
            <w:r w:rsidRPr="00EA53E2">
              <w:rPr>
                <w:rFonts w:ascii="Verdana" w:hAnsi="Verdana"/>
                <w:sz w:val="24"/>
                <w:szCs w:val="24"/>
              </w:rPr>
              <w:t>w sprawie zmian w budżecie miasta na 2021 r.</w:t>
            </w:r>
          </w:p>
        </w:tc>
        <w:tc>
          <w:tcPr>
            <w:tcW w:w="5614" w:type="dxa"/>
          </w:tcPr>
          <w:p w:rsidR="004D57EC" w:rsidRPr="00CF15F4" w:rsidRDefault="004D57EC" w:rsidP="00EA53E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EA53E2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A66256">
              <w:t xml:space="preserve"> </w:t>
            </w:r>
            <w:r w:rsidR="003234D6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</w:t>
            </w:r>
            <w:r w:rsidR="007F74CC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3234D6">
              <w:rPr>
                <w:rFonts w:ascii="Verdana" w:hAnsi="Verdana"/>
                <w:color w:val="000000"/>
                <w:sz w:val="24"/>
                <w:szCs w:val="24"/>
              </w:rPr>
              <w:t xml:space="preserve">w życie z dniem podjęcia. </w:t>
            </w:r>
            <w:r w:rsidR="003234D6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i wydatków </w:t>
            </w:r>
            <w:r w:rsidR="003234D6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3234D6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="003234D6" w:rsidRPr="000C6BFF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="003234D6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="003234D6" w:rsidRPr="000C6BFF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="003234D6" w:rsidRPr="000C6BFF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:rsidR="00231292" w:rsidRDefault="00231292">
      <w:pPr>
        <w:rPr>
          <w:rFonts w:ascii="Verdana" w:hAnsi="Verdana"/>
          <w:sz w:val="24"/>
          <w:szCs w:val="24"/>
        </w:rPr>
      </w:pPr>
    </w:p>
    <w:p w:rsidR="003234D6" w:rsidRDefault="00227B43" w:rsidP="00227B43">
      <w:pPr>
        <w:ind w:left="963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Prezydent Miasta</w:t>
      </w:r>
    </w:p>
    <w:p w:rsidR="00032716" w:rsidRDefault="00227B43" w:rsidP="00032716">
      <w:pPr>
        <w:ind w:left="963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Piotr Roman</w:t>
      </w:r>
      <w:r w:rsidR="00032716">
        <w:rPr>
          <w:rFonts w:ascii="Verdana" w:hAnsi="Verdana"/>
          <w:sz w:val="24"/>
          <w:szCs w:val="24"/>
        </w:rPr>
        <w:br/>
      </w:r>
    </w:p>
    <w:p w:rsidR="00231292" w:rsidRPr="00231292" w:rsidRDefault="00032716" w:rsidP="00231292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  <w:bookmarkStart w:id="0" w:name="_GoBack"/>
      <w:bookmarkEnd w:id="0"/>
      <w:r w:rsidR="009509CA">
        <w:rPr>
          <w:rFonts w:ascii="Verdana" w:hAnsi="Verdana"/>
          <w:sz w:val="24"/>
          <w:szCs w:val="24"/>
        </w:rPr>
        <w:lastRenderedPageBreak/>
        <w:t xml:space="preserve"> </w:t>
      </w:r>
      <w:r w:rsidR="00231292" w:rsidRPr="00231292">
        <w:rPr>
          <w:rFonts w:ascii="Verdana" w:hAnsi="Verdana"/>
          <w:sz w:val="24"/>
          <w:szCs w:val="24"/>
        </w:rPr>
        <w:t>Wysoka Rado!</w:t>
      </w:r>
    </w:p>
    <w:p w:rsidR="00231292" w:rsidRPr="00231292" w:rsidRDefault="00231292" w:rsidP="00906734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</w:t>
      </w:r>
      <w:r w:rsidR="003234D6">
        <w:rPr>
          <w:rFonts w:ascii="Verdana" w:hAnsi="Verdana"/>
          <w:sz w:val="24"/>
          <w:szCs w:val="24"/>
        </w:rPr>
        <w:t>ych</w:t>
      </w:r>
      <w:r w:rsidRPr="00231292">
        <w:rPr>
          <w:rFonts w:ascii="Verdana" w:hAnsi="Verdana"/>
          <w:sz w:val="24"/>
          <w:szCs w:val="24"/>
        </w:rPr>
        <w:t xml:space="preserve"> na XXX</w:t>
      </w:r>
      <w:r>
        <w:rPr>
          <w:rFonts w:ascii="Verdana" w:hAnsi="Verdana"/>
          <w:sz w:val="24"/>
          <w:szCs w:val="24"/>
        </w:rPr>
        <w:t>V</w:t>
      </w:r>
      <w:r w:rsidR="00624F66">
        <w:rPr>
          <w:rFonts w:ascii="Verdana" w:hAnsi="Verdana"/>
          <w:sz w:val="24"/>
          <w:szCs w:val="24"/>
        </w:rPr>
        <w:t>II</w:t>
      </w:r>
      <w:r w:rsidRPr="00231292">
        <w:rPr>
          <w:rFonts w:ascii="Verdana" w:hAnsi="Verdana"/>
          <w:sz w:val="24"/>
          <w:szCs w:val="24"/>
        </w:rPr>
        <w:t xml:space="preserve"> sesji odbytej w dniu </w:t>
      </w:r>
      <w:r w:rsidR="00624F66">
        <w:rPr>
          <w:rFonts w:ascii="Verdana" w:hAnsi="Verdana"/>
          <w:sz w:val="24"/>
          <w:szCs w:val="24"/>
        </w:rPr>
        <w:t>24 listopada</w:t>
      </w:r>
      <w:r w:rsidRPr="00231292">
        <w:rPr>
          <w:rFonts w:ascii="Verdana" w:hAnsi="Verdana"/>
          <w:sz w:val="24"/>
          <w:szCs w:val="24"/>
        </w:rPr>
        <w:t xml:space="preserve"> 2021 r., będąc</w:t>
      </w:r>
      <w:r w:rsidR="00D82866">
        <w:rPr>
          <w:rFonts w:ascii="Verdana" w:hAnsi="Verdana"/>
          <w:sz w:val="24"/>
          <w:szCs w:val="24"/>
        </w:rPr>
        <w:t>ych</w:t>
      </w:r>
      <w:r w:rsidRPr="00231292">
        <w:rPr>
          <w:rFonts w:ascii="Verdana" w:hAnsi="Verdana"/>
          <w:sz w:val="24"/>
          <w:szCs w:val="24"/>
        </w:rPr>
        <w:t xml:space="preserve"> w kompetencji wykonania Przewodniczącego Rady Miasta, dotycząc</w:t>
      </w:r>
      <w:r w:rsidR="003234D6">
        <w:rPr>
          <w:rFonts w:ascii="Verdana" w:hAnsi="Verdana"/>
          <w:sz w:val="24"/>
          <w:szCs w:val="24"/>
        </w:rPr>
        <w:t>ych</w:t>
      </w:r>
      <w:r w:rsidRPr="00231292">
        <w:rPr>
          <w:rFonts w:ascii="Verdana" w:hAnsi="Verdana"/>
          <w:sz w:val="24"/>
          <w:szCs w:val="24"/>
        </w:rPr>
        <w:t xml:space="preserve"> spraw </w:t>
      </w:r>
      <w:r w:rsidR="00624F66">
        <w:rPr>
          <w:rFonts w:ascii="Verdana" w:hAnsi="Verdana"/>
          <w:sz w:val="24"/>
          <w:szCs w:val="24"/>
        </w:rPr>
        <w:t>organizacyjnych</w:t>
      </w:r>
      <w:r w:rsidR="00906734">
        <w:rPr>
          <w:rFonts w:ascii="Verdana" w:hAnsi="Verdana"/>
          <w:sz w:val="24"/>
          <w:szCs w:val="24"/>
        </w:rPr>
        <w:t>.</w:t>
      </w:r>
    </w:p>
    <w:p w:rsidR="00231292" w:rsidRPr="00231292" w:rsidRDefault="00231292" w:rsidP="00231292">
      <w:pPr>
        <w:rPr>
          <w:rFonts w:ascii="Verdana" w:hAnsi="Verdana"/>
          <w:sz w:val="24"/>
          <w:szCs w:val="24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31292" w:rsidRPr="00231292" w:rsidTr="00742B49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231292" w:rsidRPr="00231292" w:rsidTr="00742B49">
        <w:trPr>
          <w:tblCellSpacing w:w="20" w:type="dxa"/>
        </w:trPr>
        <w:tc>
          <w:tcPr>
            <w:tcW w:w="713" w:type="dxa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231292" w:rsidRPr="00231292" w:rsidTr="00742B49">
        <w:trPr>
          <w:trHeight w:val="683"/>
          <w:tblCellSpacing w:w="20" w:type="dxa"/>
        </w:trPr>
        <w:tc>
          <w:tcPr>
            <w:tcW w:w="713" w:type="dxa"/>
          </w:tcPr>
          <w:p w:rsidR="00231292" w:rsidRPr="00231292" w:rsidRDefault="00231292" w:rsidP="00231292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231292" w:rsidRPr="00231292" w:rsidRDefault="00231292" w:rsidP="00231292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231292">
              <w:rPr>
                <w:rFonts w:ascii="Verdana" w:hAnsi="Verdana"/>
                <w:iCs/>
                <w:sz w:val="24"/>
                <w:szCs w:val="24"/>
              </w:rPr>
              <w:t>XXX</w:t>
            </w:r>
            <w:r>
              <w:rPr>
                <w:rFonts w:ascii="Verdana" w:hAnsi="Verdana"/>
                <w:iCs/>
                <w:sz w:val="24"/>
                <w:szCs w:val="24"/>
              </w:rPr>
              <w:t>V</w:t>
            </w:r>
            <w:r w:rsidR="00624F66">
              <w:rPr>
                <w:rFonts w:ascii="Verdana" w:hAnsi="Verdana"/>
                <w:iCs/>
                <w:sz w:val="24"/>
                <w:szCs w:val="24"/>
              </w:rPr>
              <w:t>II</w:t>
            </w:r>
            <w:r w:rsidRPr="00231292">
              <w:rPr>
                <w:rFonts w:ascii="Verdana" w:hAnsi="Verdana"/>
                <w:iCs/>
                <w:sz w:val="24"/>
                <w:szCs w:val="24"/>
              </w:rPr>
              <w:t>/</w:t>
            </w:r>
            <w:r w:rsidR="003234D6">
              <w:rPr>
                <w:rFonts w:ascii="Verdana" w:hAnsi="Verdana"/>
                <w:iCs/>
                <w:sz w:val="24"/>
                <w:szCs w:val="24"/>
              </w:rPr>
              <w:t>408</w:t>
            </w:r>
            <w:r w:rsidRPr="00231292">
              <w:rPr>
                <w:rFonts w:ascii="Verdana" w:hAnsi="Verdana"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231292" w:rsidRPr="00231292" w:rsidRDefault="003234D6" w:rsidP="00231292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24.11</w:t>
            </w:r>
            <w:r w:rsidR="00231292" w:rsidRPr="00231292">
              <w:rPr>
                <w:rFonts w:ascii="Verdana" w:hAnsi="Verdana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231292" w:rsidRPr="00231292" w:rsidRDefault="003234D6" w:rsidP="00231292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3234D6">
              <w:rPr>
                <w:rFonts w:ascii="Verdana" w:hAnsi="Verdana"/>
                <w:bCs/>
                <w:sz w:val="24"/>
                <w:szCs w:val="24"/>
              </w:rPr>
              <w:t>w sprawie ustalenia wynagrodzenia Prezydenta Miasta Bolesławiec</w:t>
            </w:r>
          </w:p>
        </w:tc>
        <w:tc>
          <w:tcPr>
            <w:tcW w:w="5614" w:type="dxa"/>
          </w:tcPr>
          <w:p w:rsidR="00231292" w:rsidRPr="00231292" w:rsidRDefault="003234D6" w:rsidP="00231292">
            <w:pPr>
              <w:rPr>
                <w:rFonts w:ascii="Verdana" w:hAnsi="Verdana"/>
                <w:sz w:val="24"/>
                <w:szCs w:val="24"/>
              </w:rPr>
            </w:pPr>
            <w:r w:rsidRPr="00EA53E2">
              <w:rPr>
                <w:rFonts w:ascii="Verdana" w:hAnsi="Verdana"/>
                <w:sz w:val="24"/>
                <w:szCs w:val="24"/>
              </w:rPr>
              <w:t>Tekst uchwały został przekazany Wojewodzie Dolnośląskiemu w trybie nadzoru. Uchwała weszła w życie z dniem podjęcia.</w:t>
            </w:r>
          </w:p>
        </w:tc>
      </w:tr>
      <w:tr w:rsidR="00624F66" w:rsidRPr="00231292" w:rsidTr="00742B49">
        <w:trPr>
          <w:trHeight w:val="683"/>
          <w:tblCellSpacing w:w="20" w:type="dxa"/>
        </w:trPr>
        <w:tc>
          <w:tcPr>
            <w:tcW w:w="713" w:type="dxa"/>
          </w:tcPr>
          <w:p w:rsidR="00624F66" w:rsidRPr="00231292" w:rsidRDefault="003234D6" w:rsidP="00231292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624F66" w:rsidRPr="00231292" w:rsidRDefault="00EA53E2" w:rsidP="00231292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XXXVII/409/2021</w:t>
            </w:r>
          </w:p>
        </w:tc>
        <w:tc>
          <w:tcPr>
            <w:tcW w:w="1919" w:type="dxa"/>
          </w:tcPr>
          <w:p w:rsidR="00624F66" w:rsidRDefault="00EA53E2" w:rsidP="00231292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24.11.2021</w:t>
            </w:r>
          </w:p>
        </w:tc>
        <w:tc>
          <w:tcPr>
            <w:tcW w:w="3649" w:type="dxa"/>
          </w:tcPr>
          <w:p w:rsidR="00624F66" w:rsidRPr="00231292" w:rsidRDefault="00EA53E2" w:rsidP="00231292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EA53E2">
              <w:rPr>
                <w:rFonts w:ascii="Verdana" w:hAnsi="Verdana"/>
                <w:bCs/>
                <w:sz w:val="24"/>
                <w:szCs w:val="24"/>
              </w:rPr>
              <w:t>w sprawie ramowego planu pracy Rad</w:t>
            </w:r>
            <w:r>
              <w:rPr>
                <w:rFonts w:ascii="Verdana" w:hAnsi="Verdana"/>
                <w:bCs/>
                <w:sz w:val="24"/>
                <w:szCs w:val="24"/>
              </w:rPr>
              <w:t>y Miasta Bolesławiec na 2022 r.</w:t>
            </w:r>
          </w:p>
        </w:tc>
        <w:tc>
          <w:tcPr>
            <w:tcW w:w="5614" w:type="dxa"/>
          </w:tcPr>
          <w:p w:rsidR="00624F66" w:rsidRPr="00231292" w:rsidRDefault="00EA53E2" w:rsidP="007F74CC">
            <w:pPr>
              <w:rPr>
                <w:rFonts w:ascii="Verdana" w:hAnsi="Verdana"/>
                <w:sz w:val="24"/>
                <w:szCs w:val="24"/>
              </w:rPr>
            </w:pPr>
            <w:r w:rsidRPr="00EA53E2">
              <w:rPr>
                <w:rFonts w:ascii="Verdana" w:hAnsi="Verdana"/>
                <w:sz w:val="24"/>
                <w:szCs w:val="24"/>
              </w:rPr>
              <w:t>Tekst uchwały został przekazany Wojewodzie Dolnośląskiemu w trybie nadzoru. Uchwała we</w:t>
            </w:r>
            <w:r w:rsidR="007F74CC">
              <w:rPr>
                <w:rFonts w:ascii="Verdana" w:hAnsi="Verdana"/>
                <w:sz w:val="24"/>
                <w:szCs w:val="24"/>
              </w:rPr>
              <w:t xml:space="preserve">jdzie </w:t>
            </w:r>
            <w:r w:rsidRPr="00EA53E2">
              <w:rPr>
                <w:rFonts w:ascii="Verdana" w:hAnsi="Verdana"/>
                <w:sz w:val="24"/>
                <w:szCs w:val="24"/>
              </w:rPr>
              <w:t xml:space="preserve">w życie z dniem </w:t>
            </w:r>
            <w:r w:rsidR="007F74CC">
              <w:rPr>
                <w:rFonts w:ascii="Verdana" w:hAnsi="Verdana"/>
                <w:sz w:val="24"/>
                <w:szCs w:val="24"/>
              </w:rPr>
              <w:t>1.01.2022 r</w:t>
            </w:r>
            <w:r w:rsidRPr="00EA53E2">
              <w:rPr>
                <w:rFonts w:ascii="Verdana" w:hAnsi="Verdana"/>
                <w:sz w:val="24"/>
                <w:szCs w:val="24"/>
              </w:rPr>
              <w:t>.</w:t>
            </w:r>
            <w:r w:rsidR="007F74CC">
              <w:t xml:space="preserve"> </w:t>
            </w:r>
            <w:r w:rsidR="007F74CC" w:rsidRPr="007F74CC">
              <w:rPr>
                <w:rFonts w:ascii="Verdana" w:hAnsi="Verdana"/>
                <w:sz w:val="24"/>
                <w:szCs w:val="24"/>
              </w:rPr>
              <w:t>Kopię uchwały przekazano Przewodniczącemu Rady Miasta oraz osobom odpowiedzialnym za przygotowanie i zreferowanie materiałów dotyczących tematyki posiedzeń Rady Miasta według planu.</w:t>
            </w:r>
          </w:p>
        </w:tc>
      </w:tr>
      <w:tr w:rsidR="00624F66" w:rsidRPr="00231292" w:rsidTr="00742B49">
        <w:trPr>
          <w:trHeight w:val="683"/>
          <w:tblCellSpacing w:w="20" w:type="dxa"/>
        </w:trPr>
        <w:tc>
          <w:tcPr>
            <w:tcW w:w="713" w:type="dxa"/>
          </w:tcPr>
          <w:p w:rsidR="00624F66" w:rsidRPr="00231292" w:rsidRDefault="003234D6" w:rsidP="00231292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38" w:type="dxa"/>
          </w:tcPr>
          <w:p w:rsidR="00624F66" w:rsidRPr="00231292" w:rsidRDefault="003234D6" w:rsidP="00231292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XXXVII/410/2021</w:t>
            </w:r>
          </w:p>
        </w:tc>
        <w:tc>
          <w:tcPr>
            <w:tcW w:w="1919" w:type="dxa"/>
          </w:tcPr>
          <w:p w:rsidR="00624F66" w:rsidRDefault="003234D6" w:rsidP="00231292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24.11.2021</w:t>
            </w:r>
          </w:p>
        </w:tc>
        <w:tc>
          <w:tcPr>
            <w:tcW w:w="3649" w:type="dxa"/>
          </w:tcPr>
          <w:p w:rsidR="00624F66" w:rsidRPr="00231292" w:rsidRDefault="00EA53E2" w:rsidP="00231292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EA53E2">
              <w:rPr>
                <w:rFonts w:ascii="Verdana" w:hAnsi="Verdana"/>
                <w:bCs/>
                <w:sz w:val="24"/>
                <w:szCs w:val="24"/>
              </w:rPr>
              <w:t>w sprawie zatwierdzenia planu pracy Komisji Rewizyjnej Rady Miasta Bolesławiec na 2022 r.</w:t>
            </w:r>
          </w:p>
        </w:tc>
        <w:tc>
          <w:tcPr>
            <w:tcW w:w="5614" w:type="dxa"/>
          </w:tcPr>
          <w:p w:rsidR="00624F66" w:rsidRPr="00231292" w:rsidRDefault="00EA53E2" w:rsidP="007F74CC">
            <w:pPr>
              <w:rPr>
                <w:rFonts w:ascii="Verdana" w:hAnsi="Verdana"/>
                <w:sz w:val="24"/>
                <w:szCs w:val="24"/>
              </w:rPr>
            </w:pPr>
            <w:r w:rsidRPr="00EA53E2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w trybie nadzoru. </w:t>
            </w:r>
            <w:r w:rsidR="007F74CC" w:rsidRPr="007F74CC">
              <w:rPr>
                <w:rFonts w:ascii="Verdana" w:hAnsi="Verdana"/>
                <w:sz w:val="24"/>
                <w:szCs w:val="24"/>
              </w:rPr>
              <w:t>Uchwała wejdzie w życie z dniem 1.01.2022 r.</w:t>
            </w:r>
            <w:r w:rsidR="007F74CC">
              <w:rPr>
                <w:rFonts w:ascii="Verdana" w:hAnsi="Verdana"/>
                <w:sz w:val="24"/>
                <w:szCs w:val="24"/>
              </w:rPr>
              <w:t xml:space="preserve"> </w:t>
            </w:r>
            <w:r w:rsidR="007F74CC" w:rsidRPr="007F74CC">
              <w:rPr>
                <w:rFonts w:ascii="Verdana" w:hAnsi="Verdana"/>
                <w:sz w:val="24"/>
                <w:szCs w:val="24"/>
              </w:rPr>
              <w:t>Kopię uchwały przekazano Przewodniczącemu Komisji Rewizyjnej oraz osobom odpowiedzialnym za przygotowanie i zreferowanie materiałów dotyczących tematyki posiedzeń Rady Miasta według planu.</w:t>
            </w:r>
          </w:p>
        </w:tc>
      </w:tr>
      <w:tr w:rsidR="00624F66" w:rsidRPr="00231292" w:rsidTr="00742B49">
        <w:trPr>
          <w:trHeight w:val="683"/>
          <w:tblCellSpacing w:w="20" w:type="dxa"/>
        </w:trPr>
        <w:tc>
          <w:tcPr>
            <w:tcW w:w="713" w:type="dxa"/>
          </w:tcPr>
          <w:p w:rsidR="00624F66" w:rsidRPr="00231292" w:rsidRDefault="003234D6" w:rsidP="00231292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624F66" w:rsidRPr="00231292" w:rsidRDefault="003234D6" w:rsidP="00231292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XXXVII/411/2021</w:t>
            </w:r>
          </w:p>
        </w:tc>
        <w:tc>
          <w:tcPr>
            <w:tcW w:w="1919" w:type="dxa"/>
          </w:tcPr>
          <w:p w:rsidR="00624F66" w:rsidRDefault="003234D6" w:rsidP="00231292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24.11.2021</w:t>
            </w:r>
          </w:p>
        </w:tc>
        <w:tc>
          <w:tcPr>
            <w:tcW w:w="3649" w:type="dxa"/>
          </w:tcPr>
          <w:p w:rsidR="00624F66" w:rsidRPr="00231292" w:rsidRDefault="00EA53E2" w:rsidP="00231292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EA53E2">
              <w:rPr>
                <w:rFonts w:ascii="Verdana" w:hAnsi="Verdana"/>
                <w:bCs/>
                <w:sz w:val="24"/>
                <w:szCs w:val="24"/>
              </w:rPr>
              <w:t>w sprawie zatwierdzenia planów pracy komisji stałych Rad</w:t>
            </w:r>
            <w:r>
              <w:rPr>
                <w:rFonts w:ascii="Verdana" w:hAnsi="Verdana"/>
                <w:bCs/>
                <w:sz w:val="24"/>
                <w:szCs w:val="24"/>
              </w:rPr>
              <w:t>y Miasta Bolesławiec na 2022 r.</w:t>
            </w:r>
          </w:p>
        </w:tc>
        <w:tc>
          <w:tcPr>
            <w:tcW w:w="5614" w:type="dxa"/>
          </w:tcPr>
          <w:p w:rsidR="00624F66" w:rsidRPr="00231292" w:rsidRDefault="00EA53E2" w:rsidP="007F74CC">
            <w:pPr>
              <w:rPr>
                <w:rFonts w:ascii="Verdana" w:hAnsi="Verdana"/>
                <w:sz w:val="24"/>
                <w:szCs w:val="24"/>
              </w:rPr>
            </w:pPr>
            <w:r w:rsidRPr="00EA53E2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w trybie nadzoru. </w:t>
            </w:r>
            <w:r w:rsidR="007F74CC" w:rsidRPr="007F74CC">
              <w:rPr>
                <w:rFonts w:ascii="Verdana" w:hAnsi="Verdana"/>
                <w:sz w:val="24"/>
                <w:szCs w:val="24"/>
              </w:rPr>
              <w:t>Uchwała wejdzie w życie z dniem 1.01.2022 r.</w:t>
            </w:r>
            <w:r w:rsidR="007F74CC">
              <w:rPr>
                <w:rFonts w:ascii="Verdana" w:hAnsi="Verdana"/>
                <w:sz w:val="24"/>
                <w:szCs w:val="24"/>
              </w:rPr>
              <w:t xml:space="preserve"> </w:t>
            </w:r>
            <w:r w:rsidR="007F74CC" w:rsidRPr="007F74CC">
              <w:rPr>
                <w:rFonts w:ascii="Verdana" w:hAnsi="Verdana"/>
                <w:sz w:val="24"/>
                <w:szCs w:val="24"/>
              </w:rPr>
              <w:t>Kopię uchwały przekazano Przewodniczącym Komisji stałych Rady Miasta oraz osobom od</w:t>
            </w:r>
            <w:r w:rsidR="007F74CC">
              <w:rPr>
                <w:rFonts w:ascii="Verdana" w:hAnsi="Verdana"/>
                <w:sz w:val="24"/>
                <w:szCs w:val="24"/>
              </w:rPr>
              <w:t xml:space="preserve">powiedzialnym za przygotowanie </w:t>
            </w:r>
            <w:r w:rsidR="007F74CC" w:rsidRPr="007F74CC">
              <w:rPr>
                <w:rFonts w:ascii="Verdana" w:hAnsi="Verdana"/>
                <w:sz w:val="24"/>
                <w:szCs w:val="24"/>
              </w:rPr>
              <w:t>i zreferowanie materiałów dotyczących tematyki posiedzeń Rady Miasta według planu.</w:t>
            </w:r>
          </w:p>
        </w:tc>
      </w:tr>
    </w:tbl>
    <w:p w:rsidR="00227B43" w:rsidRPr="00227B43" w:rsidRDefault="00227B43" w:rsidP="00227B43">
      <w:pPr>
        <w:ind w:left="9214"/>
        <w:rPr>
          <w:rFonts w:ascii="Verdana" w:hAnsi="Verdana"/>
          <w:sz w:val="24"/>
          <w:szCs w:val="24"/>
        </w:rPr>
      </w:pPr>
      <w:r w:rsidRPr="00227B43">
        <w:rPr>
          <w:rFonts w:ascii="Verdana" w:hAnsi="Verdana"/>
          <w:sz w:val="24"/>
          <w:szCs w:val="24"/>
        </w:rPr>
        <w:t>Przewodniczący Rady</w:t>
      </w:r>
    </w:p>
    <w:p w:rsidR="00547D04" w:rsidRPr="00CE2061" w:rsidRDefault="00227B43" w:rsidP="00227B43">
      <w:pPr>
        <w:ind w:left="9214"/>
        <w:rPr>
          <w:rFonts w:ascii="Verdana" w:hAnsi="Verdana"/>
          <w:sz w:val="24"/>
          <w:szCs w:val="24"/>
        </w:rPr>
      </w:pPr>
      <w:r w:rsidRPr="00227B43">
        <w:rPr>
          <w:rFonts w:ascii="Verdana" w:hAnsi="Verdana"/>
          <w:sz w:val="24"/>
          <w:szCs w:val="24"/>
        </w:rPr>
        <w:t>/-/ Józef Pokładek</w:t>
      </w:r>
    </w:p>
    <w:sectPr w:rsidR="00547D04" w:rsidRPr="00CE2061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27223"/>
    <w:rsid w:val="00032716"/>
    <w:rsid w:val="00051548"/>
    <w:rsid w:val="00076850"/>
    <w:rsid w:val="000C6BFF"/>
    <w:rsid w:val="000F6AAE"/>
    <w:rsid w:val="001365FD"/>
    <w:rsid w:val="00185206"/>
    <w:rsid w:val="001D7F3A"/>
    <w:rsid w:val="001E481F"/>
    <w:rsid w:val="001F0AD4"/>
    <w:rsid w:val="001F700A"/>
    <w:rsid w:val="00227B43"/>
    <w:rsid w:val="00231292"/>
    <w:rsid w:val="0023754E"/>
    <w:rsid w:val="00253A99"/>
    <w:rsid w:val="00256C05"/>
    <w:rsid w:val="002815BD"/>
    <w:rsid w:val="002F303A"/>
    <w:rsid w:val="003234D6"/>
    <w:rsid w:val="0033342C"/>
    <w:rsid w:val="003A06A3"/>
    <w:rsid w:val="004728C4"/>
    <w:rsid w:val="0048459E"/>
    <w:rsid w:val="00493C67"/>
    <w:rsid w:val="004D279D"/>
    <w:rsid w:val="004D57EC"/>
    <w:rsid w:val="004E1B19"/>
    <w:rsid w:val="005162D5"/>
    <w:rsid w:val="005303B1"/>
    <w:rsid w:val="00547D04"/>
    <w:rsid w:val="005C42A3"/>
    <w:rsid w:val="005F450D"/>
    <w:rsid w:val="00611DCE"/>
    <w:rsid w:val="00614131"/>
    <w:rsid w:val="00615480"/>
    <w:rsid w:val="00624F66"/>
    <w:rsid w:val="0065001A"/>
    <w:rsid w:val="006862CB"/>
    <w:rsid w:val="006E47F6"/>
    <w:rsid w:val="00715E4D"/>
    <w:rsid w:val="0072330A"/>
    <w:rsid w:val="0079593B"/>
    <w:rsid w:val="007A4881"/>
    <w:rsid w:val="007A4D5F"/>
    <w:rsid w:val="007A6657"/>
    <w:rsid w:val="007C2DF3"/>
    <w:rsid w:val="007D21EC"/>
    <w:rsid w:val="007F74CC"/>
    <w:rsid w:val="00801D99"/>
    <w:rsid w:val="008264A6"/>
    <w:rsid w:val="008523D0"/>
    <w:rsid w:val="00866115"/>
    <w:rsid w:val="008954F9"/>
    <w:rsid w:val="008A1DC2"/>
    <w:rsid w:val="008A1F2F"/>
    <w:rsid w:val="008B56B2"/>
    <w:rsid w:val="009052B4"/>
    <w:rsid w:val="00906734"/>
    <w:rsid w:val="00944EF0"/>
    <w:rsid w:val="009509CA"/>
    <w:rsid w:val="00985F81"/>
    <w:rsid w:val="0098743D"/>
    <w:rsid w:val="009B0596"/>
    <w:rsid w:val="00A00CA8"/>
    <w:rsid w:val="00A0769E"/>
    <w:rsid w:val="00A416AC"/>
    <w:rsid w:val="00A55606"/>
    <w:rsid w:val="00A66256"/>
    <w:rsid w:val="00A74E2C"/>
    <w:rsid w:val="00A85E9F"/>
    <w:rsid w:val="00A907A4"/>
    <w:rsid w:val="00A97B96"/>
    <w:rsid w:val="00AD3E7B"/>
    <w:rsid w:val="00AF2780"/>
    <w:rsid w:val="00B21E67"/>
    <w:rsid w:val="00B4219B"/>
    <w:rsid w:val="00B96ED4"/>
    <w:rsid w:val="00BA639D"/>
    <w:rsid w:val="00C136E8"/>
    <w:rsid w:val="00C26FB0"/>
    <w:rsid w:val="00C735ED"/>
    <w:rsid w:val="00CD6014"/>
    <w:rsid w:val="00CE2061"/>
    <w:rsid w:val="00CF15F4"/>
    <w:rsid w:val="00D21DC1"/>
    <w:rsid w:val="00D25F54"/>
    <w:rsid w:val="00D55BCC"/>
    <w:rsid w:val="00D82866"/>
    <w:rsid w:val="00DA3E33"/>
    <w:rsid w:val="00EA53E2"/>
    <w:rsid w:val="00EC0406"/>
    <w:rsid w:val="00EE66BF"/>
    <w:rsid w:val="00F0421B"/>
    <w:rsid w:val="00F36230"/>
    <w:rsid w:val="00F75915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0327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0327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6E308-0619-4FE3-B6B7-8FDF21199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605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4</cp:revision>
  <cp:lastPrinted>2021-11-15T11:38:00Z</cp:lastPrinted>
  <dcterms:created xsi:type="dcterms:W3CDTF">2021-12-30T13:44:00Z</dcterms:created>
  <dcterms:modified xsi:type="dcterms:W3CDTF">2021-12-31T08:09:00Z</dcterms:modified>
</cp:coreProperties>
</file>